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31553" w14:textId="77777777" w:rsidR="00DA41AC" w:rsidRPr="00B476EC" w:rsidRDefault="00DA41AC">
      <w:bookmarkStart w:id="0" w:name="_GoBack"/>
      <w:bookmarkEnd w:id="0"/>
    </w:p>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3135"/>
        <w:gridCol w:w="1929"/>
        <w:gridCol w:w="3113"/>
        <w:gridCol w:w="1903"/>
      </w:tblGrid>
      <w:tr w:rsidR="007C425A" w:rsidRPr="00B476EC" w14:paraId="44231555" w14:textId="77777777" w:rsidTr="00AA1302">
        <w:trPr>
          <w:trHeight w:val="340"/>
        </w:trPr>
        <w:tc>
          <w:tcPr>
            <w:tcW w:w="5000" w:type="pct"/>
            <w:gridSpan w:val="4"/>
          </w:tcPr>
          <w:p w14:paraId="44231554" w14:textId="77777777" w:rsidR="007C425A" w:rsidRPr="00B476EC" w:rsidRDefault="00AA1302" w:rsidP="005836E8">
            <w:pPr>
              <w:pStyle w:val="TableHeader"/>
              <w:ind w:left="14580" w:hanging="14580"/>
              <w:rPr>
                <w:szCs w:val="20"/>
                <w:lang w:val="en-GB"/>
              </w:rPr>
            </w:pPr>
            <w:r w:rsidRPr="00B476EC">
              <w:rPr>
                <w:szCs w:val="20"/>
                <w:lang w:val="en-GB"/>
              </w:rPr>
              <w:t xml:space="preserve">Document filename: </w:t>
            </w:r>
            <w:fldSimple w:instr=" FILENAME   \* MERGEFORMAT ">
              <w:r w:rsidR="000941E2" w:rsidRPr="000941E2">
                <w:rPr>
                  <w:noProof/>
                  <w:sz w:val="18"/>
                  <w:szCs w:val="20"/>
                  <w:lang w:val="en-GB"/>
                </w:rPr>
                <w:t>HSCIC-FNT-TO-TAR-0083 02 CDA Interoperability - Point to Point Error Codes v2.0.docx</w:t>
              </w:r>
            </w:fldSimple>
          </w:p>
        </w:tc>
      </w:tr>
      <w:tr w:rsidR="0099203E" w:rsidRPr="00B476EC" w14:paraId="4423155A" w14:textId="77777777" w:rsidTr="00AA1302">
        <w:trPr>
          <w:trHeight w:val="170"/>
        </w:trPr>
        <w:tc>
          <w:tcPr>
            <w:tcW w:w="1555" w:type="pct"/>
          </w:tcPr>
          <w:p w14:paraId="44231556" w14:textId="77777777" w:rsidR="0099203E" w:rsidRPr="00B476EC" w:rsidRDefault="009C1371" w:rsidP="00A02907">
            <w:pPr>
              <w:pStyle w:val="TableHeader"/>
              <w:rPr>
                <w:szCs w:val="20"/>
                <w:lang w:val="en-GB"/>
              </w:rPr>
            </w:pPr>
            <w:r w:rsidRPr="00B476EC">
              <w:rPr>
                <w:szCs w:val="20"/>
                <w:lang w:val="en-GB"/>
              </w:rPr>
              <w:t xml:space="preserve">Directorate / </w:t>
            </w:r>
            <w:r w:rsidR="0099203E" w:rsidRPr="00B476EC">
              <w:rPr>
                <w:szCs w:val="20"/>
                <w:lang w:val="en-GB"/>
              </w:rPr>
              <w:t>Programme</w:t>
            </w:r>
          </w:p>
        </w:tc>
        <w:tc>
          <w:tcPr>
            <w:tcW w:w="956" w:type="pct"/>
            <w:tcBorders>
              <w:right w:val="single" w:sz="4" w:space="0" w:color="B9B9B9"/>
            </w:tcBorders>
          </w:tcPr>
          <w:p w14:paraId="44231557" w14:textId="77777777" w:rsidR="0099203E" w:rsidRPr="00B476EC" w:rsidRDefault="001F0116" w:rsidP="00A02907">
            <w:pPr>
              <w:pStyle w:val="TableText"/>
              <w:rPr>
                <w:sz w:val="20"/>
                <w:szCs w:val="20"/>
              </w:rPr>
            </w:pPr>
            <w:r>
              <w:rPr>
                <w:sz w:val="20"/>
                <w:szCs w:val="20"/>
              </w:rPr>
              <w:t>Tech Office</w:t>
            </w:r>
          </w:p>
        </w:tc>
        <w:tc>
          <w:tcPr>
            <w:tcW w:w="1544" w:type="pct"/>
            <w:tcBorders>
              <w:left w:val="single" w:sz="4" w:space="0" w:color="B9B9B9"/>
            </w:tcBorders>
          </w:tcPr>
          <w:p w14:paraId="44231558" w14:textId="77777777" w:rsidR="0099203E" w:rsidRPr="00B476EC" w:rsidRDefault="00F63BE4" w:rsidP="00AA1302">
            <w:pPr>
              <w:pStyle w:val="TableHeader"/>
              <w:rPr>
                <w:szCs w:val="20"/>
                <w:lang w:val="en-GB"/>
              </w:rPr>
            </w:pPr>
            <w:r w:rsidRPr="00B476EC">
              <w:rPr>
                <w:szCs w:val="20"/>
                <w:lang w:val="en-GB"/>
              </w:rPr>
              <w:t>Project</w:t>
            </w:r>
          </w:p>
        </w:tc>
        <w:tc>
          <w:tcPr>
            <w:tcW w:w="944" w:type="pct"/>
          </w:tcPr>
          <w:p w14:paraId="44231559" w14:textId="77777777" w:rsidR="0099203E" w:rsidRPr="00B476EC" w:rsidRDefault="000941E2" w:rsidP="00AA1302">
            <w:pPr>
              <w:pStyle w:val="TableText"/>
              <w:rPr>
                <w:sz w:val="20"/>
                <w:szCs w:val="20"/>
              </w:rPr>
            </w:pPr>
            <w:r>
              <w:rPr>
                <w:sz w:val="20"/>
                <w:szCs w:val="20"/>
              </w:rPr>
              <w:t>Interoperability</w:t>
            </w:r>
          </w:p>
        </w:tc>
      </w:tr>
      <w:tr w:rsidR="0099203E" w:rsidRPr="00B476EC" w14:paraId="4423155D" w14:textId="77777777" w:rsidTr="00AA1302">
        <w:trPr>
          <w:trHeight w:val="170"/>
        </w:trPr>
        <w:tc>
          <w:tcPr>
            <w:tcW w:w="2512" w:type="pct"/>
            <w:gridSpan w:val="2"/>
            <w:tcBorders>
              <w:right w:val="single" w:sz="4" w:space="0" w:color="B9B9B9"/>
            </w:tcBorders>
          </w:tcPr>
          <w:p w14:paraId="4423155B" w14:textId="77777777" w:rsidR="0099203E" w:rsidRPr="00B476EC" w:rsidRDefault="0099203E" w:rsidP="00AA1302">
            <w:pPr>
              <w:pStyle w:val="TableHeader"/>
              <w:rPr>
                <w:szCs w:val="20"/>
                <w:lang w:val="en-GB"/>
              </w:rPr>
            </w:pPr>
            <w:r w:rsidRPr="00B476EC">
              <w:rPr>
                <w:szCs w:val="20"/>
                <w:lang w:val="en-GB"/>
              </w:rPr>
              <w:t>Document Reference</w:t>
            </w:r>
          </w:p>
        </w:tc>
        <w:tc>
          <w:tcPr>
            <w:tcW w:w="2488" w:type="pct"/>
            <w:gridSpan w:val="2"/>
            <w:tcBorders>
              <w:left w:val="single" w:sz="4" w:space="0" w:color="B9B9B9"/>
            </w:tcBorders>
            <w:shd w:val="clear" w:color="auto" w:fill="auto"/>
          </w:tcPr>
          <w:p w14:paraId="4423155C" w14:textId="77777777" w:rsidR="0099203E" w:rsidRPr="00B476EC" w:rsidRDefault="00733F9B" w:rsidP="000941E2">
            <w:pPr>
              <w:pStyle w:val="TableHeader"/>
              <w:rPr>
                <w:b w:val="0"/>
                <w:szCs w:val="20"/>
                <w:lang w:val="en-GB"/>
              </w:rPr>
            </w:pPr>
            <w:fldSimple w:instr=" DOCPROPERTY  @document_baseID  \* MERGEFORMAT ">
              <w:r w:rsidR="000941E2">
                <w:t>HSCIC</w:t>
              </w:r>
              <w:r w:rsidR="000941E2" w:rsidRPr="001468D4">
                <w:t>-FNT-TO-TAR-</w:t>
              </w:r>
            </w:fldSimple>
            <w:fldSimple w:instr=" DOCPROPERTY  @document_sequence  \* MERGEFORMAT ">
              <w:r w:rsidR="000941E2" w:rsidRPr="001468D4">
                <w:t>0083.02</w:t>
              </w:r>
            </w:fldSimple>
          </w:p>
        </w:tc>
      </w:tr>
      <w:tr w:rsidR="0099203E" w:rsidRPr="00B476EC" w14:paraId="44231562" w14:textId="77777777" w:rsidTr="00AA1302">
        <w:trPr>
          <w:trHeight w:val="145"/>
        </w:trPr>
        <w:tc>
          <w:tcPr>
            <w:tcW w:w="1555" w:type="pct"/>
          </w:tcPr>
          <w:p w14:paraId="4423155E" w14:textId="77777777" w:rsidR="0099203E" w:rsidRPr="00B476EC" w:rsidRDefault="0099203E" w:rsidP="00A02907">
            <w:pPr>
              <w:pStyle w:val="TableHeader"/>
              <w:rPr>
                <w:szCs w:val="20"/>
                <w:lang w:val="en-GB"/>
              </w:rPr>
            </w:pPr>
            <w:r w:rsidRPr="00B476EC">
              <w:rPr>
                <w:szCs w:val="20"/>
                <w:lang w:val="en-GB"/>
              </w:rPr>
              <w:t>Project Manager</w:t>
            </w:r>
          </w:p>
        </w:tc>
        <w:tc>
          <w:tcPr>
            <w:tcW w:w="956" w:type="pct"/>
            <w:tcBorders>
              <w:right w:val="single" w:sz="4" w:space="0" w:color="B9B9B9"/>
            </w:tcBorders>
          </w:tcPr>
          <w:sdt>
            <w:sdtPr>
              <w:rPr>
                <w:sz w:val="20"/>
                <w:szCs w:val="20"/>
              </w:rPr>
              <w:alias w:val="Manager"/>
              <w:id w:val="17369126"/>
              <w:placeholder>
                <w:docPart w:val="F3873CA36FAF4C14AA4D9676E1961830"/>
              </w:placeholder>
              <w:dataBinding w:prefixMappings="xmlns:ns0='http://schemas.openxmlformats.org/officeDocument/2006/extended-properties' " w:xpath="/ns0:Properties[1]/ns0:Manager[1]" w:storeItemID="{6668398D-A668-4E3E-A5EB-62B293D839F1}"/>
              <w:text/>
            </w:sdtPr>
            <w:sdtEndPr/>
            <w:sdtContent>
              <w:p w14:paraId="4423155F" w14:textId="77777777" w:rsidR="0099203E" w:rsidRPr="00B476EC" w:rsidRDefault="00D41D9A" w:rsidP="00D41D9A">
                <w:pPr>
                  <w:pStyle w:val="TableText"/>
                  <w:rPr>
                    <w:sz w:val="20"/>
                    <w:szCs w:val="20"/>
                  </w:rPr>
                </w:pPr>
                <w:r>
                  <w:rPr>
                    <w:sz w:val="20"/>
                    <w:szCs w:val="20"/>
                  </w:rPr>
                  <w:t>Shaun Fletcher</w:t>
                </w:r>
              </w:p>
            </w:sdtContent>
          </w:sdt>
        </w:tc>
        <w:tc>
          <w:tcPr>
            <w:tcW w:w="1544" w:type="pct"/>
            <w:tcBorders>
              <w:left w:val="single" w:sz="4" w:space="0" w:color="B9B9B9"/>
            </w:tcBorders>
            <w:shd w:val="clear" w:color="auto" w:fill="auto"/>
          </w:tcPr>
          <w:p w14:paraId="44231560" w14:textId="77777777" w:rsidR="0099203E" w:rsidRPr="00B476EC" w:rsidRDefault="0099203E" w:rsidP="00AA1302">
            <w:pPr>
              <w:pStyle w:val="TableHeader"/>
              <w:rPr>
                <w:szCs w:val="20"/>
                <w:lang w:val="en-GB"/>
              </w:rPr>
            </w:pPr>
            <w:r w:rsidRPr="00B476EC">
              <w:rPr>
                <w:szCs w:val="20"/>
                <w:lang w:val="en-GB"/>
              </w:rPr>
              <w:t>Status</w:t>
            </w:r>
          </w:p>
        </w:tc>
        <w:tc>
          <w:tcPr>
            <w:tcW w:w="944" w:type="pct"/>
            <w:shd w:val="clear" w:color="auto" w:fill="auto"/>
          </w:tcPr>
          <w:sdt>
            <w:sdtPr>
              <w:rPr>
                <w:sz w:val="20"/>
                <w:szCs w:val="20"/>
              </w:rPr>
              <w:alias w:val="Status"/>
              <w:id w:val="17369127"/>
              <w:placeholder>
                <w:docPart w:val="E20E33037EC24E47A738C9CF346C8AB5"/>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4231561" w14:textId="591C493E" w:rsidR="0099203E" w:rsidRPr="00B476EC" w:rsidRDefault="00733F9B" w:rsidP="00FF7DA7">
                <w:pPr>
                  <w:pStyle w:val="TableText"/>
                  <w:rPr>
                    <w:sz w:val="20"/>
                    <w:szCs w:val="20"/>
                  </w:rPr>
                </w:pPr>
                <w:r>
                  <w:rPr>
                    <w:sz w:val="20"/>
                    <w:szCs w:val="20"/>
                  </w:rPr>
                  <w:t>Published</w:t>
                </w:r>
              </w:p>
            </w:sdtContent>
          </w:sdt>
        </w:tc>
      </w:tr>
      <w:tr w:rsidR="0099203E" w:rsidRPr="00B476EC" w14:paraId="44231567" w14:textId="77777777" w:rsidTr="00AA1302">
        <w:trPr>
          <w:trHeight w:val="170"/>
        </w:trPr>
        <w:tc>
          <w:tcPr>
            <w:tcW w:w="1555" w:type="pct"/>
          </w:tcPr>
          <w:p w14:paraId="44231563" w14:textId="77777777" w:rsidR="0099203E" w:rsidRPr="00B476EC" w:rsidRDefault="0099203E" w:rsidP="00A02907">
            <w:pPr>
              <w:pStyle w:val="TableHeader"/>
              <w:rPr>
                <w:szCs w:val="20"/>
                <w:lang w:val="en-GB"/>
              </w:rPr>
            </w:pPr>
            <w:r w:rsidRPr="00B476EC">
              <w:rPr>
                <w:szCs w:val="20"/>
                <w:lang w:val="en-GB"/>
              </w:rPr>
              <w:t>Owner</w:t>
            </w:r>
          </w:p>
        </w:tc>
        <w:tc>
          <w:tcPr>
            <w:tcW w:w="956" w:type="pct"/>
            <w:tcBorders>
              <w:right w:val="single" w:sz="4" w:space="0" w:color="B9B9B9"/>
            </w:tcBorders>
          </w:tcPr>
          <w:p w14:paraId="44231564" w14:textId="77777777" w:rsidR="0099203E" w:rsidRPr="00B476EC" w:rsidRDefault="00FF7DA7" w:rsidP="00A02907">
            <w:pPr>
              <w:pStyle w:val="TableText"/>
              <w:rPr>
                <w:sz w:val="20"/>
                <w:szCs w:val="20"/>
              </w:rPr>
            </w:pPr>
            <w:r>
              <w:rPr>
                <w:sz w:val="20"/>
                <w:szCs w:val="20"/>
              </w:rPr>
              <w:t>Mike Curtis</w:t>
            </w:r>
          </w:p>
        </w:tc>
        <w:tc>
          <w:tcPr>
            <w:tcW w:w="1544" w:type="pct"/>
            <w:tcBorders>
              <w:left w:val="single" w:sz="4" w:space="0" w:color="B9B9B9"/>
            </w:tcBorders>
            <w:shd w:val="clear" w:color="auto" w:fill="auto"/>
          </w:tcPr>
          <w:p w14:paraId="44231565" w14:textId="77777777" w:rsidR="0099203E" w:rsidRPr="00B476EC" w:rsidRDefault="0099203E" w:rsidP="00AA1302">
            <w:pPr>
              <w:pStyle w:val="TableHeader"/>
              <w:rPr>
                <w:szCs w:val="20"/>
                <w:lang w:val="en-GB"/>
              </w:rPr>
            </w:pPr>
            <w:r w:rsidRPr="00B476EC">
              <w:rPr>
                <w:szCs w:val="20"/>
                <w:lang w:val="en-GB"/>
              </w:rPr>
              <w:t>Version</w:t>
            </w:r>
          </w:p>
        </w:tc>
        <w:tc>
          <w:tcPr>
            <w:tcW w:w="944" w:type="pct"/>
            <w:shd w:val="clear" w:color="auto" w:fill="auto"/>
          </w:tcPr>
          <w:p w14:paraId="44231566" w14:textId="77777777" w:rsidR="0099203E" w:rsidRPr="00B476EC" w:rsidRDefault="00FD2A07" w:rsidP="000D60EE">
            <w:pPr>
              <w:pStyle w:val="TableText"/>
              <w:rPr>
                <w:sz w:val="20"/>
                <w:szCs w:val="20"/>
              </w:rPr>
            </w:pPr>
            <w:r>
              <w:rPr>
                <w:sz w:val="20"/>
                <w:szCs w:val="20"/>
              </w:rPr>
              <w:t>2.0</w:t>
            </w:r>
          </w:p>
        </w:tc>
      </w:tr>
      <w:tr w:rsidR="0099203E" w:rsidRPr="00B476EC" w14:paraId="4423156C" w14:textId="77777777" w:rsidTr="00AA1302">
        <w:trPr>
          <w:trHeight w:val="170"/>
        </w:trPr>
        <w:tc>
          <w:tcPr>
            <w:tcW w:w="1555" w:type="pct"/>
          </w:tcPr>
          <w:p w14:paraId="44231568" w14:textId="77777777" w:rsidR="0099203E" w:rsidRPr="00B476EC" w:rsidRDefault="0099203E" w:rsidP="00A02907">
            <w:pPr>
              <w:pStyle w:val="TableHeader"/>
              <w:rPr>
                <w:szCs w:val="20"/>
                <w:lang w:val="en-GB"/>
              </w:rPr>
            </w:pPr>
            <w:r w:rsidRPr="00B476EC">
              <w:rPr>
                <w:szCs w:val="20"/>
                <w:lang w:val="en-GB"/>
              </w:rPr>
              <w:t>Author</w:t>
            </w:r>
          </w:p>
        </w:tc>
        <w:tc>
          <w:tcPr>
            <w:tcW w:w="956" w:type="pct"/>
            <w:tcBorders>
              <w:right w:val="single" w:sz="4" w:space="0" w:color="B9B9B9"/>
            </w:tcBorders>
          </w:tcPr>
          <w:sdt>
            <w:sdtPr>
              <w:rPr>
                <w:sz w:val="20"/>
                <w:szCs w:val="20"/>
              </w:rPr>
              <w:alias w:val="Author"/>
              <w:id w:val="17369129"/>
              <w:placeholder>
                <w:docPart w:val="4B180DE306614DC29B2155FADD3C9AAC"/>
              </w:placeholder>
              <w:dataBinding w:prefixMappings="xmlns:ns0='http://purl.org/dc/elements/1.1/' xmlns:ns1='http://schemas.openxmlformats.org/package/2006/metadata/core-properties' " w:xpath="/ns1:coreProperties[1]/ns0:creator[1]" w:storeItemID="{6C3C8BC8-F283-45AE-878A-BAB7291924A1}"/>
              <w:text/>
            </w:sdtPr>
            <w:sdtEndPr/>
            <w:sdtContent>
              <w:p w14:paraId="44231569" w14:textId="77777777" w:rsidR="0099203E" w:rsidRPr="00B476EC" w:rsidRDefault="004C21E7" w:rsidP="004C21E7">
                <w:pPr>
                  <w:pStyle w:val="TableText"/>
                  <w:rPr>
                    <w:sz w:val="20"/>
                    <w:szCs w:val="20"/>
                  </w:rPr>
                </w:pPr>
                <w:r>
                  <w:rPr>
                    <w:sz w:val="20"/>
                    <w:szCs w:val="20"/>
                  </w:rPr>
                  <w:t>Brendan McEnroe</w:t>
                </w:r>
                <w:r w:rsidR="005836E8">
                  <w:rPr>
                    <w:sz w:val="20"/>
                    <w:szCs w:val="20"/>
                  </w:rPr>
                  <w:t xml:space="preserve"> Aled Greenhalgh</w:t>
                </w:r>
              </w:p>
            </w:sdtContent>
          </w:sdt>
        </w:tc>
        <w:tc>
          <w:tcPr>
            <w:tcW w:w="1544" w:type="pct"/>
            <w:tcBorders>
              <w:left w:val="single" w:sz="4" w:space="0" w:color="B9B9B9"/>
            </w:tcBorders>
            <w:shd w:val="clear" w:color="auto" w:fill="auto"/>
          </w:tcPr>
          <w:p w14:paraId="4423156A" w14:textId="77777777" w:rsidR="0099203E" w:rsidRPr="00B476EC" w:rsidRDefault="0099203E" w:rsidP="00AA1302">
            <w:pPr>
              <w:pStyle w:val="TableHeader"/>
              <w:rPr>
                <w:szCs w:val="20"/>
                <w:lang w:val="en-GB"/>
              </w:rPr>
            </w:pPr>
            <w:r w:rsidRPr="00B476EC">
              <w:rPr>
                <w:szCs w:val="20"/>
                <w:lang w:val="en-GB"/>
              </w:rPr>
              <w:t xml:space="preserve">Version </w:t>
            </w:r>
            <w:r w:rsidR="00AA1302" w:rsidRPr="00B476EC">
              <w:rPr>
                <w:szCs w:val="20"/>
                <w:lang w:val="en-GB"/>
              </w:rPr>
              <w:t>issue d</w:t>
            </w:r>
            <w:r w:rsidRPr="00B476EC">
              <w:rPr>
                <w:szCs w:val="20"/>
                <w:lang w:val="en-GB"/>
              </w:rPr>
              <w:t>ate</w:t>
            </w:r>
          </w:p>
        </w:tc>
        <w:tc>
          <w:tcPr>
            <w:tcW w:w="944" w:type="pct"/>
            <w:shd w:val="clear" w:color="auto" w:fill="auto"/>
          </w:tcPr>
          <w:sdt>
            <w:sdtPr>
              <w:rPr>
                <w:sz w:val="20"/>
                <w:szCs w:val="20"/>
              </w:rPr>
              <w:alias w:val="Publish Date"/>
              <w:id w:val="17369128"/>
              <w:placeholder>
                <w:docPart w:val="FC17CAEDDE2A4503AB418F1F086F08D8"/>
              </w:placeholder>
              <w:dataBinding w:prefixMappings="xmlns:ns0='http://schemas.microsoft.com/office/2006/coverPageProps' " w:xpath="/ns0:CoverPageProperties[1]/ns0:PublishDate[1]" w:storeItemID="{55AF091B-3C7A-41E3-B477-F2FDAA23CFDA}"/>
              <w:date w:fullDate="2014-02-12T00:00:00Z">
                <w:dateFormat w:val="dd/MM/yyyy"/>
                <w:lid w:val="en-GB"/>
                <w:storeMappedDataAs w:val="dateTime"/>
                <w:calendar w:val="gregorian"/>
              </w:date>
            </w:sdtPr>
            <w:sdtEndPr/>
            <w:sdtContent>
              <w:p w14:paraId="4423156B" w14:textId="77777777" w:rsidR="0099203E" w:rsidRPr="00B476EC" w:rsidRDefault="002927F8" w:rsidP="00A02907">
                <w:pPr>
                  <w:pStyle w:val="TableText"/>
                  <w:rPr>
                    <w:sz w:val="20"/>
                    <w:szCs w:val="20"/>
                  </w:rPr>
                </w:pPr>
                <w:r>
                  <w:rPr>
                    <w:sz w:val="20"/>
                    <w:szCs w:val="20"/>
                  </w:rPr>
                  <w:t>12/02/2014</w:t>
                </w:r>
              </w:p>
            </w:sdtContent>
          </w:sdt>
        </w:tc>
      </w:tr>
    </w:tbl>
    <w:p w14:paraId="4423156D" w14:textId="77777777" w:rsidR="00E14002" w:rsidRPr="00B476EC" w:rsidRDefault="00E14002" w:rsidP="0096766F"/>
    <w:p w14:paraId="4423156E" w14:textId="77777777" w:rsidR="00E14002" w:rsidRPr="00B476EC" w:rsidRDefault="00E14002" w:rsidP="00E14002"/>
    <w:p w14:paraId="4423156F" w14:textId="77777777" w:rsidR="00E14002" w:rsidRPr="00B476EC" w:rsidRDefault="00E14002" w:rsidP="00E14002"/>
    <w:p w14:paraId="44231570" w14:textId="77777777" w:rsidR="00E14002" w:rsidRPr="00B476EC" w:rsidRDefault="00E14002" w:rsidP="00F53404"/>
    <w:p w14:paraId="44231571" w14:textId="77777777" w:rsidR="00E14002" w:rsidRPr="00B476EC" w:rsidRDefault="00E14002" w:rsidP="00F53404"/>
    <w:p w14:paraId="44231572" w14:textId="77777777" w:rsidR="00E14002" w:rsidRPr="00B476EC" w:rsidRDefault="00304212" w:rsidP="00F53404">
      <w:r>
        <w:rPr>
          <w:noProof/>
        </w:rPr>
        <w:pict w14:anchorId="44231705">
          <v:shapetype id="_x0000_t202" coordsize="21600,21600" o:spt="202" path="m,l,21600r21600,l21600,xe">
            <v:stroke joinstyle="miter"/>
            <v:path gradientshapeok="t" o:connecttype="rect"/>
          </v:shapetype>
          <v:shape id="Text Box 2" o:spid="_x0000_s1026" type="#_x0000_t202" style="position:absolute;margin-left:51.2pt;margin-top:349.6pt;width:500.9pt;height:147.95pt;z-index:-251658752;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" filled="f" stroked="f" strokeweight=".5pt">
            <v:path arrowok="t"/>
            <v:textbox>
              <w:txbxContent>
                <w:sdt>
                  <w:sdtPr>
                    <w:alias w:val="Title"/>
                    <w:id w:val="17369130"/>
                    <w:dataBinding w:prefixMappings="xmlns:ns0='http://purl.org/dc/elements/1.1/' xmlns:ns1='http://schemas.openxmlformats.org/package/2006/metadata/core-properties' " w:xpath="/ns1:coreProperties[1]/ns0:title[1]" w:storeItemID="{6C3C8BC8-F283-45AE-878A-BAB7291924A1}"/>
                    <w:text/>
                  </w:sdtPr>
                  <w:sdtEndPr/>
                  <w:sdtContent>
                    <w:p w14:paraId="44231723" w14:textId="77777777" w:rsidR="00BD5352" w:rsidRPr="00081EB5" w:rsidRDefault="00BD5352" w:rsidP="00081EB5">
                      <w:pPr>
                        <w:pStyle w:val="Documenttitle"/>
                      </w:pPr>
                      <w:r>
                        <w:t>CDA Interoperability – Point to Point Error Codes</w:t>
                      </w:r>
                    </w:p>
                  </w:sdtContent>
                </w:sdt>
                <w:p w14:paraId="44231724" w14:textId="77777777" w:rsidR="00BD5352" w:rsidRDefault="00BD5352"/>
              </w:txbxContent>
            </v:textbox>
            <w10:wrap type="tight" anchorx="page" anchory="page"/>
          </v:shape>
        </w:pict>
      </w:r>
    </w:p>
    <w:p w14:paraId="44231573" w14:textId="77777777" w:rsidR="00E14002" w:rsidRPr="00B476EC" w:rsidRDefault="00E14002" w:rsidP="00F53404"/>
    <w:p w14:paraId="44231574" w14:textId="77777777" w:rsidR="00E14002" w:rsidRPr="00B476EC" w:rsidRDefault="00E14002" w:rsidP="00F53404"/>
    <w:p w14:paraId="44231575" w14:textId="77777777" w:rsidR="00E14002" w:rsidRPr="00B476EC" w:rsidRDefault="00F53404" w:rsidP="00F53404">
      <w:pPr>
        <w:tabs>
          <w:tab w:val="left" w:pos="2000"/>
        </w:tabs>
      </w:pPr>
      <w:r w:rsidRPr="00B476EC">
        <w:tab/>
      </w:r>
    </w:p>
    <w:p w14:paraId="44231576" w14:textId="77777777" w:rsidR="00F939A8" w:rsidRPr="00B476EC" w:rsidRDefault="00F939A8"/>
    <w:p w14:paraId="44231577" w14:textId="77777777" w:rsidR="00F939A8" w:rsidRPr="00B476EC" w:rsidRDefault="00F939A8"/>
    <w:p w14:paraId="44231578" w14:textId="77777777" w:rsidR="00E14002" w:rsidRPr="00B476EC" w:rsidRDefault="00E14002"/>
    <w:p w14:paraId="44231579" w14:textId="77777777" w:rsidR="007E0BD3" w:rsidRPr="00B476EC" w:rsidRDefault="007E0BD3" w:rsidP="00DB6514">
      <w:pPr>
        <w:pStyle w:val="NOTESpurple"/>
      </w:pPr>
    </w:p>
    <w:p w14:paraId="4423157A" w14:textId="77777777" w:rsidR="007E0BD3" w:rsidRPr="00B476EC" w:rsidRDefault="007E0BD3">
      <w:pPr>
        <w:sectPr w:rsidR="007E0BD3" w:rsidRPr="00B476EC" w:rsidSect="00DA41AC">
          <w:headerReference w:type="default" r:id="rId13"/>
          <w:footerReference w:type="default" r:id="rId14"/>
          <w:headerReference w:type="first" r:id="rId15"/>
          <w:footerReference w:type="first" r:id="rId16"/>
          <w:pgSz w:w="11906" w:h="16838"/>
          <w:pgMar w:top="1021" w:right="1021" w:bottom="1021" w:left="1021" w:header="561" w:footer="561" w:gutter="0"/>
          <w:pgNumType w:fmt="lowerRoman" w:start="1"/>
          <w:cols w:space="720"/>
          <w:titlePg/>
          <w:docGrid w:linePitch="360"/>
        </w:sectPr>
      </w:pPr>
    </w:p>
    <w:p w14:paraId="4423157B" w14:textId="77777777" w:rsidR="00183E37" w:rsidRPr="00792C12" w:rsidRDefault="00183E37" w:rsidP="00792C12">
      <w:pPr>
        <w:pStyle w:val="Docmgmtheading"/>
      </w:pPr>
      <w:r w:rsidRPr="00792C12">
        <w:lastRenderedPageBreak/>
        <w:t>Document Management</w:t>
      </w:r>
    </w:p>
    <w:p w14:paraId="4423157C" w14:textId="77777777" w:rsidR="006F6FD7" w:rsidRPr="0032477B" w:rsidRDefault="006F6FD7" w:rsidP="0032477B">
      <w:pPr>
        <w:pStyle w:val="DocMgmtSubhead"/>
      </w:pPr>
      <w:bookmarkStart w:id="1" w:name="_Toc350847280"/>
      <w:bookmarkStart w:id="2" w:name="_Toc350847324"/>
      <w:r w:rsidRPr="0032477B">
        <w:t>Revision History</w:t>
      </w:r>
      <w:bookmarkEnd w:id="1"/>
      <w:bookmarkEnd w:id="2"/>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42"/>
        <w:gridCol w:w="1506"/>
        <w:gridCol w:w="7332"/>
      </w:tblGrid>
      <w:tr w:rsidR="006F6FD7" w:rsidRPr="00B476EC" w14:paraId="44231580" w14:textId="77777777" w:rsidTr="00D377B6">
        <w:trPr>
          <w:trHeight w:val="290"/>
        </w:trPr>
        <w:tc>
          <w:tcPr>
            <w:tcW w:w="616" w:type="pct"/>
            <w:tcBorders>
              <w:top w:val="single" w:sz="2" w:space="0" w:color="000000"/>
              <w:bottom w:val="single" w:sz="2" w:space="0" w:color="000000"/>
              <w:right w:val="nil"/>
            </w:tcBorders>
          </w:tcPr>
          <w:p w14:paraId="4423157D"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4423157E"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4423157F" w14:textId="77777777" w:rsidR="006F6FD7" w:rsidRPr="00B476EC" w:rsidRDefault="006F6FD7" w:rsidP="001D13B8">
            <w:pPr>
              <w:pStyle w:val="TableHeader"/>
              <w:rPr>
                <w:lang w:val="en-GB"/>
              </w:rPr>
            </w:pPr>
            <w:r w:rsidRPr="00B476EC">
              <w:rPr>
                <w:lang w:val="en-GB"/>
              </w:rPr>
              <w:t>Summary of Changes</w:t>
            </w:r>
          </w:p>
        </w:tc>
      </w:tr>
      <w:tr w:rsidR="006F6FD7" w:rsidRPr="00B476EC" w14:paraId="44231584" w14:textId="77777777" w:rsidTr="00B04D30">
        <w:trPr>
          <w:trHeight w:val="290"/>
        </w:trPr>
        <w:tc>
          <w:tcPr>
            <w:tcW w:w="616" w:type="pct"/>
            <w:tcBorders>
              <w:top w:val="single" w:sz="2" w:space="0" w:color="000000"/>
              <w:bottom w:val="single" w:sz="2" w:space="0" w:color="000000"/>
              <w:right w:val="single" w:sz="2" w:space="0" w:color="B9B9B9"/>
            </w:tcBorders>
            <w:vAlign w:val="center"/>
          </w:tcPr>
          <w:p w14:paraId="44231581" w14:textId="77777777" w:rsidR="006F6FD7" w:rsidRPr="00B476EC" w:rsidRDefault="005836E8" w:rsidP="00190190">
            <w:pPr>
              <w:pStyle w:val="TableText"/>
            </w:pPr>
            <w:r>
              <w:t>1.0</w:t>
            </w:r>
          </w:p>
        </w:tc>
        <w:tc>
          <w:tcPr>
            <w:tcW w:w="747" w:type="pct"/>
            <w:tcBorders>
              <w:top w:val="single" w:sz="2" w:space="0" w:color="000000"/>
              <w:left w:val="single" w:sz="2" w:space="0" w:color="B9B9B9"/>
              <w:bottom w:val="single" w:sz="2" w:space="0" w:color="000000"/>
              <w:right w:val="single" w:sz="2" w:space="0" w:color="B9B9B9"/>
            </w:tcBorders>
            <w:shd w:val="clear" w:color="auto" w:fill="auto"/>
            <w:vAlign w:val="center"/>
          </w:tcPr>
          <w:p w14:paraId="44231582" w14:textId="77777777" w:rsidR="006F6FD7" w:rsidRPr="00B476EC" w:rsidRDefault="005836E8" w:rsidP="00190190">
            <w:pPr>
              <w:pStyle w:val="TableText"/>
            </w:pPr>
            <w:r>
              <w:t>03/1</w:t>
            </w:r>
            <w:r w:rsidR="004C21E7" w:rsidRPr="006C7F61">
              <w:t>2/2013</w:t>
            </w:r>
          </w:p>
        </w:tc>
        <w:tc>
          <w:tcPr>
            <w:tcW w:w="3637" w:type="pct"/>
            <w:tcBorders>
              <w:top w:val="single" w:sz="2" w:space="0" w:color="000000"/>
              <w:left w:val="single" w:sz="2" w:space="0" w:color="B9B9B9"/>
              <w:bottom w:val="single" w:sz="2" w:space="0" w:color="000000"/>
            </w:tcBorders>
            <w:vAlign w:val="center"/>
          </w:tcPr>
          <w:p w14:paraId="44231583" w14:textId="77777777" w:rsidR="006F6FD7" w:rsidRPr="00B476EC" w:rsidRDefault="004C21E7" w:rsidP="00190190">
            <w:pPr>
              <w:pStyle w:val="TableText"/>
            </w:pPr>
            <w:r w:rsidRPr="006C7F61">
              <w:t>1</w:t>
            </w:r>
            <w:r w:rsidRPr="006C7F61">
              <w:rPr>
                <w:vertAlign w:val="superscript"/>
              </w:rPr>
              <w:t>st</w:t>
            </w:r>
            <w:r w:rsidRPr="006C7F61">
              <w:t xml:space="preserve"> Draft Brendan McEnroe</w:t>
            </w:r>
          </w:p>
        </w:tc>
      </w:tr>
      <w:tr w:rsidR="00B04D30" w:rsidRPr="00B476EC" w14:paraId="44231588" w14:textId="77777777" w:rsidTr="00190190">
        <w:trPr>
          <w:trHeight w:val="290"/>
        </w:trPr>
        <w:tc>
          <w:tcPr>
            <w:tcW w:w="616" w:type="pct"/>
            <w:tcBorders>
              <w:top w:val="single" w:sz="2" w:space="0" w:color="000000"/>
              <w:right w:val="single" w:sz="2" w:space="0" w:color="B9B9B9"/>
            </w:tcBorders>
            <w:vAlign w:val="center"/>
          </w:tcPr>
          <w:p w14:paraId="44231585" w14:textId="77777777" w:rsidR="00B04D30" w:rsidRDefault="00B04D30" w:rsidP="00190190">
            <w:pPr>
              <w:pStyle w:val="TableText"/>
            </w:pPr>
            <w:r>
              <w:t>2.0</w:t>
            </w:r>
          </w:p>
        </w:tc>
        <w:tc>
          <w:tcPr>
            <w:tcW w:w="747" w:type="pct"/>
            <w:tcBorders>
              <w:top w:val="single" w:sz="2" w:space="0" w:color="000000"/>
              <w:left w:val="single" w:sz="2" w:space="0" w:color="B9B9B9"/>
              <w:right w:val="single" w:sz="2" w:space="0" w:color="B9B9B9"/>
            </w:tcBorders>
            <w:shd w:val="clear" w:color="auto" w:fill="auto"/>
            <w:vAlign w:val="center"/>
          </w:tcPr>
          <w:p w14:paraId="44231586" w14:textId="77777777" w:rsidR="00B04D30" w:rsidRDefault="005564E0" w:rsidP="00190190">
            <w:pPr>
              <w:pStyle w:val="TableText"/>
            </w:pPr>
            <w:r>
              <w:t>12</w:t>
            </w:r>
            <w:r w:rsidR="00B04D30">
              <w:t>/02/2014</w:t>
            </w:r>
          </w:p>
        </w:tc>
        <w:tc>
          <w:tcPr>
            <w:tcW w:w="3637" w:type="pct"/>
            <w:tcBorders>
              <w:top w:val="single" w:sz="2" w:space="0" w:color="000000"/>
              <w:left w:val="single" w:sz="2" w:space="0" w:color="B9B9B9"/>
            </w:tcBorders>
            <w:vAlign w:val="center"/>
          </w:tcPr>
          <w:p w14:paraId="44231587" w14:textId="77777777" w:rsidR="00B04D30" w:rsidRPr="006C7F61" w:rsidRDefault="00B04D30" w:rsidP="00190190">
            <w:pPr>
              <w:pStyle w:val="TableText"/>
            </w:pPr>
            <w:r>
              <w:t>2</w:t>
            </w:r>
            <w:r w:rsidR="002D5856" w:rsidRPr="002D5856">
              <w:rPr>
                <w:vertAlign w:val="superscript"/>
              </w:rPr>
              <w:t>nd</w:t>
            </w:r>
            <w:r>
              <w:t xml:space="preserve"> Draft Brendan McEnroe</w:t>
            </w:r>
          </w:p>
        </w:tc>
      </w:tr>
    </w:tbl>
    <w:p w14:paraId="44231589" w14:textId="77777777" w:rsidR="006F6FD7" w:rsidRPr="00B476EC" w:rsidRDefault="006F6FD7" w:rsidP="00BC33FE"/>
    <w:p w14:paraId="4423158A" w14:textId="77777777" w:rsidR="00DB6514" w:rsidRPr="0032477B" w:rsidRDefault="00DB6514" w:rsidP="0032477B">
      <w:pPr>
        <w:pStyle w:val="DocMgmtSubhead"/>
      </w:pPr>
      <w:bookmarkStart w:id="3" w:name="_Toc350847281"/>
      <w:bookmarkStart w:id="4" w:name="_Toc350847325"/>
      <w:r w:rsidRPr="0032477B">
        <w:t>Reviewers</w:t>
      </w:r>
      <w:bookmarkEnd w:id="3"/>
      <w:bookmarkEnd w:id="4"/>
    </w:p>
    <w:p w14:paraId="4423158B" w14:textId="77777777" w:rsidR="00DB6514" w:rsidRPr="00B476EC" w:rsidRDefault="00DB6514" w:rsidP="00DB6514">
      <w:pPr>
        <w:rPr>
          <w:lang w:eastAsia="en-US"/>
        </w:rPr>
      </w:pPr>
      <w:r w:rsidRPr="00B476EC">
        <w:rPr>
          <w:lang w:eastAsia="en-US"/>
        </w:rPr>
        <w:t xml:space="preserve">This document must be reviewed by the following people: </w:t>
      </w:r>
      <w:r w:rsidR="00A76C28" w:rsidRPr="00B476EC">
        <w:rPr>
          <w:rStyle w:val="NOTESpurpleChar"/>
        </w:rPr>
        <w:t>author to indicate reviewers</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750"/>
        <w:gridCol w:w="2498"/>
        <w:gridCol w:w="1889"/>
        <w:gridCol w:w="1943"/>
      </w:tblGrid>
      <w:tr w:rsidR="00DB6514" w:rsidRPr="00B476EC" w14:paraId="44231590" w14:textId="77777777" w:rsidTr="004C21E7">
        <w:tc>
          <w:tcPr>
            <w:tcW w:w="1860" w:type="pct"/>
            <w:tcBorders>
              <w:top w:val="single" w:sz="2" w:space="0" w:color="000000"/>
              <w:bottom w:val="single" w:sz="2" w:space="0" w:color="000000"/>
              <w:right w:val="nil"/>
            </w:tcBorders>
          </w:tcPr>
          <w:p w14:paraId="4423158C"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4423158D"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4423158E" w14:textId="77777777" w:rsidR="00DB6514" w:rsidRPr="00B476EC" w:rsidRDefault="00DB6514" w:rsidP="00593F35">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4423158F" w14:textId="77777777" w:rsidR="00DB6514" w:rsidRPr="00B476EC" w:rsidRDefault="00DB6514" w:rsidP="00593F35">
            <w:pPr>
              <w:pStyle w:val="TableHeader"/>
              <w:rPr>
                <w:lang w:val="en-GB"/>
              </w:rPr>
            </w:pPr>
            <w:r w:rsidRPr="00B476EC">
              <w:rPr>
                <w:lang w:val="en-GB"/>
              </w:rPr>
              <w:t>Version</w:t>
            </w:r>
          </w:p>
        </w:tc>
      </w:tr>
      <w:tr w:rsidR="004C21E7" w:rsidRPr="00B476EC" w14:paraId="44231595" w14:textId="77777777" w:rsidTr="004C21E7">
        <w:tc>
          <w:tcPr>
            <w:tcW w:w="1860" w:type="pct"/>
            <w:tcBorders>
              <w:top w:val="single" w:sz="2" w:space="0" w:color="000000"/>
              <w:right w:val="single" w:sz="2" w:space="0" w:color="B9B9B9"/>
            </w:tcBorders>
            <w:vAlign w:val="center"/>
          </w:tcPr>
          <w:p w14:paraId="44231591" w14:textId="77777777" w:rsidR="004C21E7" w:rsidRPr="00B476EC" w:rsidRDefault="004C21E7" w:rsidP="004C21E7">
            <w:pPr>
              <w:pStyle w:val="TableText"/>
            </w:pPr>
            <w:r>
              <w:t>Mike Curtis</w:t>
            </w:r>
          </w:p>
        </w:tc>
        <w:tc>
          <w:tcPr>
            <w:tcW w:w="1239" w:type="pct"/>
            <w:tcBorders>
              <w:top w:val="single" w:sz="2" w:space="0" w:color="000000"/>
              <w:left w:val="single" w:sz="2" w:space="0" w:color="B9B9B9"/>
              <w:right w:val="single" w:sz="2" w:space="0" w:color="B9B9B9"/>
            </w:tcBorders>
            <w:shd w:val="clear" w:color="auto" w:fill="auto"/>
            <w:vAlign w:val="center"/>
          </w:tcPr>
          <w:p w14:paraId="44231592" w14:textId="77777777" w:rsidR="004C21E7" w:rsidRPr="00B476EC" w:rsidRDefault="004C21E7" w:rsidP="004C21E7">
            <w:pPr>
              <w:pStyle w:val="TableText"/>
            </w:pPr>
            <w:r>
              <w:t>Lead Technical Architect GPSoC</w:t>
            </w:r>
          </w:p>
        </w:tc>
        <w:tc>
          <w:tcPr>
            <w:tcW w:w="937" w:type="pct"/>
            <w:tcBorders>
              <w:top w:val="single" w:sz="2" w:space="0" w:color="000000"/>
              <w:left w:val="single" w:sz="2" w:space="0" w:color="B9B9B9"/>
              <w:right w:val="single" w:sz="2" w:space="0" w:color="B9B9B9"/>
            </w:tcBorders>
            <w:vAlign w:val="center"/>
          </w:tcPr>
          <w:p w14:paraId="44231593" w14:textId="77777777" w:rsidR="004C21E7" w:rsidRPr="00B476EC" w:rsidRDefault="004C21E7" w:rsidP="004C21E7">
            <w:pPr>
              <w:pStyle w:val="TableText"/>
            </w:pPr>
          </w:p>
        </w:tc>
        <w:tc>
          <w:tcPr>
            <w:tcW w:w="964" w:type="pct"/>
            <w:tcBorders>
              <w:top w:val="single" w:sz="2" w:space="0" w:color="000000"/>
              <w:left w:val="single" w:sz="2" w:space="0" w:color="B9B9B9"/>
            </w:tcBorders>
            <w:shd w:val="clear" w:color="auto" w:fill="auto"/>
            <w:vAlign w:val="center"/>
          </w:tcPr>
          <w:p w14:paraId="44231594" w14:textId="77777777" w:rsidR="004C21E7" w:rsidRPr="00B476EC" w:rsidRDefault="004C21E7" w:rsidP="00190190">
            <w:pPr>
              <w:pStyle w:val="TableText"/>
            </w:pPr>
          </w:p>
        </w:tc>
      </w:tr>
      <w:tr w:rsidR="004C21E7" w:rsidRPr="00B476EC" w14:paraId="4423159A" w14:textId="77777777" w:rsidTr="004C21E7">
        <w:tc>
          <w:tcPr>
            <w:tcW w:w="1860" w:type="pct"/>
            <w:tcBorders>
              <w:right w:val="single" w:sz="2" w:space="0" w:color="B9B9B9"/>
            </w:tcBorders>
            <w:vAlign w:val="center"/>
          </w:tcPr>
          <w:p w14:paraId="44231596" w14:textId="77777777" w:rsidR="004C21E7" w:rsidRPr="00B476EC" w:rsidRDefault="00D41D9A" w:rsidP="004C21E7">
            <w:pPr>
              <w:pStyle w:val="TableText"/>
            </w:pPr>
            <w:r>
              <w:t>Adam Hatherly</w:t>
            </w:r>
          </w:p>
        </w:tc>
        <w:tc>
          <w:tcPr>
            <w:tcW w:w="1239" w:type="pct"/>
            <w:tcBorders>
              <w:left w:val="single" w:sz="2" w:space="0" w:color="B9B9B9"/>
              <w:right w:val="single" w:sz="2" w:space="0" w:color="B9B9B9"/>
            </w:tcBorders>
            <w:shd w:val="clear" w:color="auto" w:fill="auto"/>
            <w:vAlign w:val="center"/>
          </w:tcPr>
          <w:p w14:paraId="44231597" w14:textId="77777777" w:rsidR="004C21E7" w:rsidRPr="00B476EC" w:rsidRDefault="00D41D9A" w:rsidP="004C21E7">
            <w:pPr>
              <w:pStyle w:val="TableText"/>
            </w:pPr>
            <w:r>
              <w:t>Senior Solution Architect</w:t>
            </w:r>
          </w:p>
        </w:tc>
        <w:tc>
          <w:tcPr>
            <w:tcW w:w="937" w:type="pct"/>
            <w:tcBorders>
              <w:left w:val="single" w:sz="2" w:space="0" w:color="B9B9B9"/>
              <w:right w:val="single" w:sz="2" w:space="0" w:color="B9B9B9"/>
            </w:tcBorders>
            <w:vAlign w:val="center"/>
          </w:tcPr>
          <w:p w14:paraId="44231598" w14:textId="77777777" w:rsidR="004C21E7" w:rsidRPr="00B476EC" w:rsidRDefault="004C21E7" w:rsidP="004C21E7">
            <w:pPr>
              <w:pStyle w:val="TableText"/>
            </w:pPr>
          </w:p>
        </w:tc>
        <w:tc>
          <w:tcPr>
            <w:tcW w:w="964" w:type="pct"/>
            <w:tcBorders>
              <w:left w:val="single" w:sz="2" w:space="0" w:color="B9B9B9"/>
            </w:tcBorders>
            <w:shd w:val="clear" w:color="auto" w:fill="auto"/>
            <w:vAlign w:val="center"/>
          </w:tcPr>
          <w:p w14:paraId="44231599" w14:textId="77777777" w:rsidR="004C21E7" w:rsidRPr="00B476EC" w:rsidRDefault="004C21E7" w:rsidP="00190190">
            <w:pPr>
              <w:pStyle w:val="TableText"/>
            </w:pPr>
          </w:p>
        </w:tc>
      </w:tr>
      <w:tr w:rsidR="000941E2" w:rsidRPr="00B476EC" w14:paraId="4423159F" w14:textId="77777777" w:rsidTr="004C21E7">
        <w:tc>
          <w:tcPr>
            <w:tcW w:w="1860" w:type="pct"/>
            <w:tcBorders>
              <w:right w:val="single" w:sz="2" w:space="0" w:color="B9B9B9"/>
            </w:tcBorders>
            <w:vAlign w:val="center"/>
          </w:tcPr>
          <w:p w14:paraId="4423159B" w14:textId="77777777" w:rsidR="000941E2" w:rsidRDefault="000941E2" w:rsidP="004C21E7">
            <w:pPr>
              <w:pStyle w:val="TableText"/>
            </w:pPr>
            <w:r>
              <w:t>David Barnet</w:t>
            </w:r>
          </w:p>
        </w:tc>
        <w:tc>
          <w:tcPr>
            <w:tcW w:w="1239" w:type="pct"/>
            <w:tcBorders>
              <w:left w:val="single" w:sz="2" w:space="0" w:color="B9B9B9"/>
              <w:right w:val="single" w:sz="2" w:space="0" w:color="B9B9B9"/>
            </w:tcBorders>
            <w:shd w:val="clear" w:color="auto" w:fill="auto"/>
            <w:vAlign w:val="center"/>
          </w:tcPr>
          <w:p w14:paraId="4423159C" w14:textId="77777777" w:rsidR="000941E2" w:rsidRDefault="000941E2" w:rsidP="004C21E7">
            <w:pPr>
              <w:pStyle w:val="TableText"/>
            </w:pPr>
            <w:r>
              <w:t>Interoperability/</w:t>
            </w:r>
            <w:proofErr w:type="spellStart"/>
            <w:r>
              <w:t>Comms</w:t>
            </w:r>
            <w:proofErr w:type="spellEnd"/>
            <w:r>
              <w:t xml:space="preserve"> and Messaging</w:t>
            </w:r>
          </w:p>
        </w:tc>
        <w:tc>
          <w:tcPr>
            <w:tcW w:w="937" w:type="pct"/>
            <w:tcBorders>
              <w:left w:val="single" w:sz="2" w:space="0" w:color="B9B9B9"/>
              <w:right w:val="single" w:sz="2" w:space="0" w:color="B9B9B9"/>
            </w:tcBorders>
            <w:vAlign w:val="center"/>
          </w:tcPr>
          <w:p w14:paraId="4423159D" w14:textId="77777777" w:rsidR="000941E2" w:rsidRPr="00B476EC" w:rsidRDefault="000941E2" w:rsidP="004C21E7">
            <w:pPr>
              <w:pStyle w:val="TableText"/>
            </w:pPr>
          </w:p>
        </w:tc>
        <w:tc>
          <w:tcPr>
            <w:tcW w:w="964" w:type="pct"/>
            <w:tcBorders>
              <w:left w:val="single" w:sz="2" w:space="0" w:color="B9B9B9"/>
            </w:tcBorders>
            <w:shd w:val="clear" w:color="auto" w:fill="auto"/>
            <w:vAlign w:val="center"/>
          </w:tcPr>
          <w:p w14:paraId="4423159E" w14:textId="77777777" w:rsidR="000941E2" w:rsidRPr="00B476EC" w:rsidRDefault="000941E2" w:rsidP="00190190">
            <w:pPr>
              <w:pStyle w:val="TableText"/>
            </w:pPr>
          </w:p>
        </w:tc>
      </w:tr>
      <w:tr w:rsidR="000941E2" w:rsidRPr="00B476EC" w14:paraId="442315A4" w14:textId="77777777" w:rsidTr="004C21E7">
        <w:tc>
          <w:tcPr>
            <w:tcW w:w="1860" w:type="pct"/>
            <w:tcBorders>
              <w:right w:val="single" w:sz="2" w:space="0" w:color="B9B9B9"/>
            </w:tcBorders>
            <w:vAlign w:val="center"/>
          </w:tcPr>
          <w:p w14:paraId="442315A0" w14:textId="77777777" w:rsidR="000941E2" w:rsidRDefault="000941E2" w:rsidP="004C21E7">
            <w:pPr>
              <w:pStyle w:val="TableText"/>
            </w:pPr>
            <w:r>
              <w:t>Damian Murphy</w:t>
            </w:r>
          </w:p>
        </w:tc>
        <w:tc>
          <w:tcPr>
            <w:tcW w:w="1239" w:type="pct"/>
            <w:tcBorders>
              <w:left w:val="single" w:sz="2" w:space="0" w:color="B9B9B9"/>
              <w:right w:val="single" w:sz="2" w:space="0" w:color="B9B9B9"/>
            </w:tcBorders>
            <w:shd w:val="clear" w:color="auto" w:fill="auto"/>
            <w:vAlign w:val="center"/>
          </w:tcPr>
          <w:p w14:paraId="442315A1" w14:textId="77777777" w:rsidR="000941E2" w:rsidRDefault="000941E2" w:rsidP="004C21E7">
            <w:pPr>
              <w:pStyle w:val="TableText"/>
            </w:pPr>
            <w:r>
              <w:t>Messaging Assurance Lead</w:t>
            </w:r>
          </w:p>
        </w:tc>
        <w:tc>
          <w:tcPr>
            <w:tcW w:w="937" w:type="pct"/>
            <w:tcBorders>
              <w:left w:val="single" w:sz="2" w:space="0" w:color="B9B9B9"/>
              <w:right w:val="single" w:sz="2" w:space="0" w:color="B9B9B9"/>
            </w:tcBorders>
            <w:vAlign w:val="center"/>
          </w:tcPr>
          <w:p w14:paraId="442315A2" w14:textId="77777777" w:rsidR="000941E2" w:rsidRPr="00B476EC" w:rsidRDefault="000941E2" w:rsidP="004C21E7">
            <w:pPr>
              <w:pStyle w:val="TableText"/>
            </w:pPr>
          </w:p>
        </w:tc>
        <w:tc>
          <w:tcPr>
            <w:tcW w:w="964" w:type="pct"/>
            <w:tcBorders>
              <w:left w:val="single" w:sz="2" w:space="0" w:color="B9B9B9"/>
            </w:tcBorders>
            <w:shd w:val="clear" w:color="auto" w:fill="auto"/>
            <w:vAlign w:val="center"/>
          </w:tcPr>
          <w:p w14:paraId="442315A3" w14:textId="77777777" w:rsidR="000941E2" w:rsidRPr="00B476EC" w:rsidRDefault="000941E2" w:rsidP="00190190">
            <w:pPr>
              <w:pStyle w:val="TableText"/>
            </w:pPr>
          </w:p>
        </w:tc>
      </w:tr>
    </w:tbl>
    <w:p w14:paraId="442315A5" w14:textId="77777777" w:rsidR="00DB6514" w:rsidRPr="00B476EC" w:rsidRDefault="00DB6514" w:rsidP="00BC33FE"/>
    <w:p w14:paraId="442315A6" w14:textId="77777777" w:rsidR="009C1371" w:rsidRPr="0032477B" w:rsidRDefault="009C1371" w:rsidP="0032477B">
      <w:pPr>
        <w:pStyle w:val="DocMgmtSubhead"/>
      </w:pPr>
      <w:bookmarkStart w:id="5" w:name="_Toc350847282"/>
      <w:bookmarkStart w:id="6" w:name="_Toc350847326"/>
      <w:r w:rsidRPr="0032477B">
        <w:t>Approved by</w:t>
      </w:r>
      <w:bookmarkEnd w:id="5"/>
      <w:bookmarkEnd w:id="6"/>
    </w:p>
    <w:p w14:paraId="442315A7" w14:textId="77777777" w:rsidR="00BC33FE" w:rsidRPr="00B476EC" w:rsidRDefault="00BC33FE" w:rsidP="00BC33FE">
      <w:pPr>
        <w:rPr>
          <w:lang w:eastAsia="en-US"/>
        </w:rPr>
      </w:pPr>
      <w:r w:rsidRPr="00B476EC">
        <w:rPr>
          <w:lang w:eastAsia="en-US"/>
        </w:rPr>
        <w:t xml:space="preserve">This document must be approved by the following people: </w:t>
      </w:r>
      <w:r w:rsidR="00A76C28" w:rsidRPr="00B476EC">
        <w:rPr>
          <w:rStyle w:val="NOTESpurpleChar"/>
        </w:rPr>
        <w:t>author to indicate approvers</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34"/>
        <w:gridCol w:w="2284"/>
        <w:gridCol w:w="2407"/>
        <w:gridCol w:w="1476"/>
        <w:gridCol w:w="1179"/>
      </w:tblGrid>
      <w:tr w:rsidR="009C1371" w:rsidRPr="00B476EC" w14:paraId="442315AD" w14:textId="77777777" w:rsidTr="00D377B6">
        <w:trPr>
          <w:trHeight w:val="290"/>
        </w:trPr>
        <w:tc>
          <w:tcPr>
            <w:tcW w:w="1356" w:type="pct"/>
            <w:tcBorders>
              <w:top w:val="single" w:sz="2" w:space="0" w:color="000000"/>
              <w:bottom w:val="single" w:sz="2" w:space="0" w:color="000000"/>
            </w:tcBorders>
          </w:tcPr>
          <w:p w14:paraId="442315A8"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442315A9"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442315AA"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442315AB"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442315AC" w14:textId="77777777" w:rsidR="009C1371" w:rsidRPr="00B476EC" w:rsidRDefault="009C1371" w:rsidP="00BC33FE">
            <w:pPr>
              <w:pStyle w:val="TableHeader"/>
              <w:rPr>
                <w:lang w:val="en-GB"/>
              </w:rPr>
            </w:pPr>
            <w:r w:rsidRPr="00B476EC">
              <w:rPr>
                <w:lang w:val="en-GB"/>
              </w:rPr>
              <w:t>Version</w:t>
            </w:r>
          </w:p>
        </w:tc>
      </w:tr>
      <w:tr w:rsidR="009C1371" w:rsidRPr="00B476EC" w14:paraId="442315B3" w14:textId="77777777" w:rsidTr="00190190">
        <w:trPr>
          <w:trHeight w:val="290"/>
        </w:trPr>
        <w:tc>
          <w:tcPr>
            <w:tcW w:w="1356" w:type="pct"/>
            <w:tcBorders>
              <w:top w:val="single" w:sz="2" w:space="0" w:color="000000"/>
              <w:right w:val="single" w:sz="2" w:space="0" w:color="B9B9B9"/>
            </w:tcBorders>
            <w:vAlign w:val="center"/>
          </w:tcPr>
          <w:p w14:paraId="442315AE" w14:textId="77777777" w:rsidR="009C1371" w:rsidRPr="00B476EC" w:rsidRDefault="004C21E7" w:rsidP="00190190">
            <w:pPr>
              <w:pStyle w:val="TableText"/>
            </w:pPr>
            <w:r>
              <w:t>Mike Curtis</w:t>
            </w:r>
          </w:p>
        </w:tc>
        <w:tc>
          <w:tcPr>
            <w:tcW w:w="1133" w:type="pct"/>
            <w:tcBorders>
              <w:top w:val="single" w:sz="2" w:space="0" w:color="000000"/>
              <w:left w:val="single" w:sz="2" w:space="0" w:color="B9B9B9"/>
              <w:right w:val="single" w:sz="2" w:space="0" w:color="B9B9B9"/>
            </w:tcBorders>
            <w:vAlign w:val="center"/>
          </w:tcPr>
          <w:p w14:paraId="442315AF" w14:textId="77777777" w:rsidR="009C1371" w:rsidRPr="00B476EC" w:rsidRDefault="009C1371" w:rsidP="00190190">
            <w:pPr>
              <w:pStyle w:val="TableText"/>
            </w:pPr>
          </w:p>
        </w:tc>
        <w:tc>
          <w:tcPr>
            <w:tcW w:w="1194" w:type="pct"/>
            <w:tcBorders>
              <w:top w:val="single" w:sz="2" w:space="0" w:color="000000"/>
              <w:left w:val="single" w:sz="2" w:space="0" w:color="B9B9B9"/>
              <w:right w:val="single" w:sz="2" w:space="0" w:color="B9B9B9"/>
            </w:tcBorders>
            <w:vAlign w:val="center"/>
          </w:tcPr>
          <w:p w14:paraId="442315B0" w14:textId="77777777" w:rsidR="009C1371" w:rsidRPr="00B476EC" w:rsidRDefault="004C21E7" w:rsidP="00190190">
            <w:pPr>
              <w:pStyle w:val="TableText"/>
            </w:pPr>
            <w:r>
              <w:t>Lead Technical Architect GPSoC</w:t>
            </w:r>
          </w:p>
        </w:tc>
        <w:tc>
          <w:tcPr>
            <w:tcW w:w="732" w:type="pct"/>
            <w:tcBorders>
              <w:top w:val="single" w:sz="2" w:space="0" w:color="000000"/>
              <w:left w:val="single" w:sz="2" w:space="0" w:color="B9B9B9"/>
              <w:right w:val="single" w:sz="2" w:space="0" w:color="B9B9B9"/>
            </w:tcBorders>
            <w:vAlign w:val="center"/>
          </w:tcPr>
          <w:p w14:paraId="442315B1" w14:textId="77777777" w:rsidR="009C1371" w:rsidRPr="00B476EC" w:rsidRDefault="009C1371" w:rsidP="00190190">
            <w:pPr>
              <w:pStyle w:val="TableText"/>
            </w:pPr>
          </w:p>
        </w:tc>
        <w:tc>
          <w:tcPr>
            <w:tcW w:w="585" w:type="pct"/>
            <w:tcBorders>
              <w:top w:val="single" w:sz="2" w:space="0" w:color="000000"/>
              <w:left w:val="single" w:sz="2" w:space="0" w:color="B9B9B9"/>
            </w:tcBorders>
            <w:vAlign w:val="center"/>
          </w:tcPr>
          <w:p w14:paraId="442315B2" w14:textId="77777777" w:rsidR="009C1371" w:rsidRPr="00B476EC" w:rsidRDefault="004C21E7" w:rsidP="00190190">
            <w:pPr>
              <w:pStyle w:val="TableText"/>
            </w:pPr>
            <w:r>
              <w:t>1</w:t>
            </w:r>
          </w:p>
        </w:tc>
      </w:tr>
      <w:tr w:rsidR="004C21E7" w:rsidRPr="00B476EC" w14:paraId="442315B9" w14:textId="77777777" w:rsidTr="00190190">
        <w:trPr>
          <w:trHeight w:val="290"/>
        </w:trPr>
        <w:tc>
          <w:tcPr>
            <w:tcW w:w="1356" w:type="pct"/>
            <w:tcBorders>
              <w:right w:val="single" w:sz="2" w:space="0" w:color="B9B9B9"/>
            </w:tcBorders>
            <w:vAlign w:val="center"/>
          </w:tcPr>
          <w:p w14:paraId="442315B4" w14:textId="77777777" w:rsidR="004C21E7" w:rsidRDefault="000941E2" w:rsidP="00190190">
            <w:pPr>
              <w:pStyle w:val="TableText"/>
            </w:pPr>
            <w:r>
              <w:t>Richard Kavanagh</w:t>
            </w:r>
          </w:p>
        </w:tc>
        <w:tc>
          <w:tcPr>
            <w:tcW w:w="1133" w:type="pct"/>
            <w:tcBorders>
              <w:left w:val="single" w:sz="2" w:space="0" w:color="B9B9B9"/>
              <w:right w:val="single" w:sz="2" w:space="0" w:color="B9B9B9"/>
            </w:tcBorders>
            <w:vAlign w:val="center"/>
          </w:tcPr>
          <w:p w14:paraId="442315B5" w14:textId="77777777" w:rsidR="004C21E7" w:rsidRPr="00B476EC" w:rsidRDefault="004C21E7" w:rsidP="00190190">
            <w:pPr>
              <w:pStyle w:val="TableText"/>
            </w:pPr>
          </w:p>
        </w:tc>
        <w:tc>
          <w:tcPr>
            <w:tcW w:w="1194" w:type="pct"/>
            <w:tcBorders>
              <w:left w:val="single" w:sz="2" w:space="0" w:color="B9B9B9"/>
              <w:right w:val="single" w:sz="2" w:space="0" w:color="B9B9B9"/>
            </w:tcBorders>
            <w:vAlign w:val="center"/>
          </w:tcPr>
          <w:p w14:paraId="442315B6" w14:textId="77777777" w:rsidR="004C21E7" w:rsidRDefault="000941E2" w:rsidP="00190190">
            <w:pPr>
              <w:pStyle w:val="TableText"/>
            </w:pPr>
            <w:r>
              <w:t>Head of Interoperability Specifications</w:t>
            </w:r>
          </w:p>
        </w:tc>
        <w:tc>
          <w:tcPr>
            <w:tcW w:w="732" w:type="pct"/>
            <w:tcBorders>
              <w:left w:val="single" w:sz="2" w:space="0" w:color="B9B9B9"/>
              <w:right w:val="single" w:sz="2" w:space="0" w:color="B9B9B9"/>
            </w:tcBorders>
            <w:vAlign w:val="center"/>
          </w:tcPr>
          <w:p w14:paraId="442315B7" w14:textId="77777777" w:rsidR="004C21E7" w:rsidRPr="00B476EC" w:rsidRDefault="004C21E7" w:rsidP="00190190">
            <w:pPr>
              <w:pStyle w:val="TableText"/>
            </w:pPr>
          </w:p>
        </w:tc>
        <w:tc>
          <w:tcPr>
            <w:tcW w:w="585" w:type="pct"/>
            <w:tcBorders>
              <w:left w:val="single" w:sz="2" w:space="0" w:color="B9B9B9"/>
            </w:tcBorders>
            <w:vAlign w:val="center"/>
          </w:tcPr>
          <w:p w14:paraId="442315B8" w14:textId="32A68775" w:rsidR="004C21E7" w:rsidRPr="00B476EC" w:rsidRDefault="004C21E7" w:rsidP="00190190">
            <w:pPr>
              <w:pStyle w:val="TableText"/>
            </w:pPr>
          </w:p>
        </w:tc>
      </w:tr>
    </w:tbl>
    <w:p w14:paraId="442315BA" w14:textId="77777777" w:rsidR="009C1371" w:rsidRPr="00B476EC" w:rsidRDefault="009C1371" w:rsidP="00BC33FE"/>
    <w:p w14:paraId="442315BB" w14:textId="77777777" w:rsidR="004C21E7" w:rsidRPr="0032477B" w:rsidRDefault="004C21E7" w:rsidP="004C21E7">
      <w:pPr>
        <w:pStyle w:val="DocMgmtSubhead"/>
      </w:pPr>
      <w:bookmarkStart w:id="7" w:name="_Toc350847283"/>
      <w:bookmarkStart w:id="8" w:name="_Toc350847327"/>
      <w:r>
        <w:t>Distribution</w:t>
      </w:r>
    </w:p>
    <w:p w14:paraId="442315BC" w14:textId="77777777" w:rsidR="004C21E7" w:rsidRPr="00B476EC" w:rsidRDefault="004C21E7" w:rsidP="004C21E7">
      <w:pPr>
        <w:rPr>
          <w:lang w:eastAsia="en-US"/>
        </w:rPr>
      </w:pPr>
      <w:r w:rsidRPr="00B476EC">
        <w:rPr>
          <w:lang w:eastAsia="en-US"/>
        </w:rPr>
        <w:t xml:space="preserve">This document </w:t>
      </w:r>
      <w:r>
        <w:rPr>
          <w:lang w:eastAsia="en-US"/>
        </w:rPr>
        <w:t>will be distributed to:</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750"/>
        <w:gridCol w:w="2498"/>
        <w:gridCol w:w="1889"/>
        <w:gridCol w:w="1943"/>
      </w:tblGrid>
      <w:tr w:rsidR="004C21E7" w:rsidRPr="00B476EC" w14:paraId="442315C1" w14:textId="77777777" w:rsidTr="004C21E7">
        <w:tc>
          <w:tcPr>
            <w:tcW w:w="1860" w:type="pct"/>
            <w:tcBorders>
              <w:top w:val="single" w:sz="2" w:space="0" w:color="000000"/>
              <w:bottom w:val="single" w:sz="2" w:space="0" w:color="000000"/>
              <w:right w:val="nil"/>
            </w:tcBorders>
          </w:tcPr>
          <w:p w14:paraId="442315BD" w14:textId="77777777" w:rsidR="004C21E7" w:rsidRPr="00B476EC" w:rsidRDefault="004C21E7" w:rsidP="004C21E7">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442315BE" w14:textId="77777777" w:rsidR="004C21E7" w:rsidRPr="00B476EC" w:rsidRDefault="004C21E7" w:rsidP="004C21E7">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442315BF" w14:textId="77777777" w:rsidR="004C21E7" w:rsidRPr="00B476EC" w:rsidRDefault="004C21E7" w:rsidP="004C21E7">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442315C0" w14:textId="77777777" w:rsidR="004C21E7" w:rsidRPr="00B476EC" w:rsidRDefault="004C21E7" w:rsidP="004C21E7">
            <w:pPr>
              <w:pStyle w:val="TableHeader"/>
              <w:rPr>
                <w:lang w:val="en-GB"/>
              </w:rPr>
            </w:pPr>
            <w:r w:rsidRPr="00B476EC">
              <w:rPr>
                <w:lang w:val="en-GB"/>
              </w:rPr>
              <w:t>Version</w:t>
            </w:r>
          </w:p>
        </w:tc>
      </w:tr>
      <w:tr w:rsidR="004C21E7" w:rsidRPr="00B476EC" w14:paraId="442315C6" w14:textId="77777777" w:rsidTr="004C21E7">
        <w:tc>
          <w:tcPr>
            <w:tcW w:w="1860" w:type="pct"/>
            <w:tcBorders>
              <w:top w:val="single" w:sz="2" w:space="0" w:color="000000"/>
              <w:right w:val="single" w:sz="2" w:space="0" w:color="B9B9B9"/>
            </w:tcBorders>
            <w:vAlign w:val="center"/>
          </w:tcPr>
          <w:p w14:paraId="442315C2" w14:textId="77777777" w:rsidR="004C21E7" w:rsidRPr="00B476EC" w:rsidRDefault="004C21E7" w:rsidP="004C21E7">
            <w:pPr>
              <w:pStyle w:val="TableText"/>
            </w:pPr>
          </w:p>
        </w:tc>
        <w:tc>
          <w:tcPr>
            <w:tcW w:w="1239" w:type="pct"/>
            <w:tcBorders>
              <w:top w:val="single" w:sz="2" w:space="0" w:color="000000"/>
              <w:left w:val="single" w:sz="2" w:space="0" w:color="B9B9B9"/>
              <w:right w:val="single" w:sz="2" w:space="0" w:color="B9B9B9"/>
            </w:tcBorders>
            <w:shd w:val="clear" w:color="auto" w:fill="auto"/>
            <w:vAlign w:val="center"/>
          </w:tcPr>
          <w:p w14:paraId="442315C3" w14:textId="77777777" w:rsidR="004C21E7" w:rsidRPr="00B476EC" w:rsidRDefault="004C21E7" w:rsidP="004C21E7">
            <w:pPr>
              <w:pStyle w:val="TableText"/>
            </w:pPr>
          </w:p>
        </w:tc>
        <w:tc>
          <w:tcPr>
            <w:tcW w:w="937" w:type="pct"/>
            <w:tcBorders>
              <w:top w:val="single" w:sz="2" w:space="0" w:color="000000"/>
              <w:left w:val="single" w:sz="2" w:space="0" w:color="B9B9B9"/>
              <w:right w:val="single" w:sz="2" w:space="0" w:color="B9B9B9"/>
            </w:tcBorders>
            <w:vAlign w:val="center"/>
          </w:tcPr>
          <w:p w14:paraId="442315C4" w14:textId="77777777" w:rsidR="004C21E7" w:rsidRPr="00B476EC" w:rsidRDefault="004C21E7" w:rsidP="004C21E7">
            <w:pPr>
              <w:pStyle w:val="TableText"/>
            </w:pPr>
          </w:p>
        </w:tc>
        <w:tc>
          <w:tcPr>
            <w:tcW w:w="964" w:type="pct"/>
            <w:tcBorders>
              <w:top w:val="single" w:sz="2" w:space="0" w:color="000000"/>
              <w:left w:val="single" w:sz="2" w:space="0" w:color="B9B9B9"/>
            </w:tcBorders>
            <w:shd w:val="clear" w:color="auto" w:fill="auto"/>
            <w:vAlign w:val="center"/>
          </w:tcPr>
          <w:p w14:paraId="442315C5" w14:textId="77777777" w:rsidR="004C21E7" w:rsidRPr="00B476EC" w:rsidRDefault="004C21E7" w:rsidP="004C21E7">
            <w:pPr>
              <w:pStyle w:val="TableText"/>
            </w:pPr>
          </w:p>
        </w:tc>
      </w:tr>
      <w:tr w:rsidR="004C21E7" w:rsidRPr="00B476EC" w14:paraId="442315CB" w14:textId="77777777" w:rsidTr="004C21E7">
        <w:tc>
          <w:tcPr>
            <w:tcW w:w="1860" w:type="pct"/>
            <w:tcBorders>
              <w:right w:val="single" w:sz="2" w:space="0" w:color="B9B9B9"/>
            </w:tcBorders>
            <w:vAlign w:val="center"/>
          </w:tcPr>
          <w:p w14:paraId="442315C7" w14:textId="77777777" w:rsidR="004C21E7" w:rsidRPr="00B476EC" w:rsidRDefault="004C21E7" w:rsidP="004C21E7">
            <w:pPr>
              <w:pStyle w:val="TableText"/>
            </w:pPr>
          </w:p>
        </w:tc>
        <w:tc>
          <w:tcPr>
            <w:tcW w:w="1239" w:type="pct"/>
            <w:tcBorders>
              <w:left w:val="single" w:sz="2" w:space="0" w:color="B9B9B9"/>
              <w:right w:val="single" w:sz="2" w:space="0" w:color="B9B9B9"/>
            </w:tcBorders>
            <w:shd w:val="clear" w:color="auto" w:fill="auto"/>
            <w:vAlign w:val="center"/>
          </w:tcPr>
          <w:p w14:paraId="442315C8" w14:textId="77777777" w:rsidR="004C21E7" w:rsidRPr="00B476EC" w:rsidRDefault="004C21E7" w:rsidP="004C21E7">
            <w:pPr>
              <w:pStyle w:val="TableText"/>
            </w:pPr>
          </w:p>
        </w:tc>
        <w:tc>
          <w:tcPr>
            <w:tcW w:w="937" w:type="pct"/>
            <w:tcBorders>
              <w:left w:val="single" w:sz="2" w:space="0" w:color="B9B9B9"/>
              <w:right w:val="single" w:sz="2" w:space="0" w:color="B9B9B9"/>
            </w:tcBorders>
            <w:vAlign w:val="center"/>
          </w:tcPr>
          <w:p w14:paraId="442315C9" w14:textId="77777777" w:rsidR="004C21E7" w:rsidRPr="00B476EC" w:rsidRDefault="004C21E7" w:rsidP="004C21E7">
            <w:pPr>
              <w:pStyle w:val="TableText"/>
            </w:pPr>
          </w:p>
        </w:tc>
        <w:tc>
          <w:tcPr>
            <w:tcW w:w="964" w:type="pct"/>
            <w:tcBorders>
              <w:left w:val="single" w:sz="2" w:space="0" w:color="B9B9B9"/>
            </w:tcBorders>
            <w:shd w:val="clear" w:color="auto" w:fill="auto"/>
            <w:vAlign w:val="center"/>
          </w:tcPr>
          <w:p w14:paraId="442315CA" w14:textId="77777777" w:rsidR="004C21E7" w:rsidRPr="00B476EC" w:rsidRDefault="004C21E7" w:rsidP="004C21E7">
            <w:pPr>
              <w:pStyle w:val="TableText"/>
            </w:pPr>
          </w:p>
        </w:tc>
      </w:tr>
    </w:tbl>
    <w:p w14:paraId="442315CC" w14:textId="77777777" w:rsidR="004C21E7" w:rsidRDefault="004C21E7" w:rsidP="004C21E7">
      <w:pPr>
        <w:pStyle w:val="DocMgmtSubhead"/>
      </w:pPr>
    </w:p>
    <w:p w14:paraId="442315CD" w14:textId="77777777" w:rsidR="004C21E7" w:rsidRPr="0032477B" w:rsidRDefault="004C21E7" w:rsidP="004C21E7">
      <w:pPr>
        <w:pStyle w:val="DocMgmtSubhead"/>
      </w:pPr>
      <w:r>
        <w:t>Related Documents:</w:t>
      </w:r>
    </w:p>
    <w:p w14:paraId="442315CE" w14:textId="77777777" w:rsidR="004C21E7" w:rsidRPr="00B476EC" w:rsidRDefault="004C21E7" w:rsidP="004C21E7">
      <w:pPr>
        <w:rPr>
          <w:lang w:eastAsia="en-US"/>
        </w:rPr>
      </w:pPr>
      <w:r>
        <w:rPr>
          <w:lang w:eastAsia="en-US"/>
        </w:rPr>
        <w:t>The table below lists other related documents, which should be understood in the context of this document:</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101"/>
        <w:gridCol w:w="3970"/>
        <w:gridCol w:w="3826"/>
        <w:gridCol w:w="1183"/>
      </w:tblGrid>
      <w:tr w:rsidR="004C21E7" w:rsidRPr="00B476EC" w14:paraId="442315D3" w14:textId="77777777" w:rsidTr="004C21E7">
        <w:tc>
          <w:tcPr>
            <w:tcW w:w="546" w:type="pct"/>
            <w:tcBorders>
              <w:top w:val="single" w:sz="2" w:space="0" w:color="000000"/>
              <w:bottom w:val="single" w:sz="2" w:space="0" w:color="000000"/>
              <w:right w:val="nil"/>
            </w:tcBorders>
          </w:tcPr>
          <w:p w14:paraId="442315CF" w14:textId="77777777" w:rsidR="004C21E7" w:rsidRPr="00B476EC" w:rsidRDefault="004C21E7" w:rsidP="004C21E7">
            <w:pPr>
              <w:pStyle w:val="TableHeader"/>
              <w:rPr>
                <w:lang w:val="en-GB"/>
              </w:rPr>
            </w:pPr>
            <w:r>
              <w:rPr>
                <w:lang w:val="en-GB"/>
              </w:rPr>
              <w:t>Ref No</w:t>
            </w:r>
          </w:p>
        </w:tc>
        <w:tc>
          <w:tcPr>
            <w:tcW w:w="1969" w:type="pct"/>
            <w:tcBorders>
              <w:top w:val="single" w:sz="2" w:space="0" w:color="000000"/>
              <w:left w:val="nil"/>
              <w:bottom w:val="single" w:sz="2" w:space="0" w:color="000000"/>
              <w:right w:val="nil"/>
            </w:tcBorders>
            <w:shd w:val="clear" w:color="auto" w:fill="auto"/>
          </w:tcPr>
          <w:p w14:paraId="442315D0" w14:textId="77777777" w:rsidR="004C21E7" w:rsidRPr="00B476EC" w:rsidRDefault="004C21E7" w:rsidP="004C21E7">
            <w:pPr>
              <w:pStyle w:val="TableHeader"/>
              <w:rPr>
                <w:lang w:val="en-GB"/>
              </w:rPr>
            </w:pPr>
            <w:r>
              <w:rPr>
                <w:lang w:val="en-GB"/>
              </w:rPr>
              <w:t>Doc Reference Number</w:t>
            </w:r>
          </w:p>
        </w:tc>
        <w:tc>
          <w:tcPr>
            <w:tcW w:w="1898" w:type="pct"/>
            <w:tcBorders>
              <w:top w:val="single" w:sz="2" w:space="0" w:color="000000"/>
              <w:left w:val="nil"/>
              <w:bottom w:val="single" w:sz="2" w:space="0" w:color="000000"/>
              <w:right w:val="nil"/>
            </w:tcBorders>
          </w:tcPr>
          <w:p w14:paraId="442315D1" w14:textId="77777777" w:rsidR="004C21E7" w:rsidRPr="00B476EC" w:rsidRDefault="004C21E7" w:rsidP="004C21E7">
            <w:pPr>
              <w:pStyle w:val="TableHeader"/>
              <w:rPr>
                <w:lang w:val="en-GB"/>
              </w:rPr>
            </w:pPr>
            <w:r>
              <w:rPr>
                <w:lang w:val="en-GB"/>
              </w:rPr>
              <w:t>Title</w:t>
            </w:r>
          </w:p>
        </w:tc>
        <w:tc>
          <w:tcPr>
            <w:tcW w:w="587" w:type="pct"/>
            <w:tcBorders>
              <w:top w:val="single" w:sz="2" w:space="0" w:color="000000"/>
              <w:left w:val="nil"/>
              <w:bottom w:val="single" w:sz="2" w:space="0" w:color="000000"/>
            </w:tcBorders>
            <w:shd w:val="clear" w:color="auto" w:fill="auto"/>
          </w:tcPr>
          <w:p w14:paraId="442315D2" w14:textId="77777777" w:rsidR="004C21E7" w:rsidRPr="00B476EC" w:rsidRDefault="004C21E7" w:rsidP="004C21E7">
            <w:pPr>
              <w:pStyle w:val="TableHeader"/>
              <w:rPr>
                <w:lang w:val="en-GB"/>
              </w:rPr>
            </w:pPr>
            <w:r w:rsidRPr="00B476EC">
              <w:rPr>
                <w:lang w:val="en-GB"/>
              </w:rPr>
              <w:t>Version</w:t>
            </w:r>
          </w:p>
        </w:tc>
      </w:tr>
      <w:tr w:rsidR="004C21E7" w:rsidRPr="00B476EC" w14:paraId="442315D8" w14:textId="77777777" w:rsidTr="004C21E7">
        <w:tc>
          <w:tcPr>
            <w:tcW w:w="546" w:type="pct"/>
            <w:tcBorders>
              <w:top w:val="single" w:sz="2" w:space="0" w:color="000000"/>
              <w:right w:val="single" w:sz="2" w:space="0" w:color="B9B9B9"/>
            </w:tcBorders>
            <w:vAlign w:val="center"/>
          </w:tcPr>
          <w:p w14:paraId="442315D4" w14:textId="77777777" w:rsidR="004C21E7" w:rsidRPr="00B476EC" w:rsidRDefault="004C21E7" w:rsidP="004C21E7">
            <w:pPr>
              <w:pStyle w:val="TableText"/>
            </w:pPr>
          </w:p>
        </w:tc>
        <w:tc>
          <w:tcPr>
            <w:tcW w:w="1969" w:type="pct"/>
            <w:tcBorders>
              <w:top w:val="single" w:sz="2" w:space="0" w:color="000000"/>
              <w:left w:val="single" w:sz="2" w:space="0" w:color="B9B9B9"/>
              <w:right w:val="single" w:sz="2" w:space="0" w:color="B9B9B9"/>
            </w:tcBorders>
            <w:shd w:val="clear" w:color="auto" w:fill="auto"/>
            <w:vAlign w:val="center"/>
          </w:tcPr>
          <w:p w14:paraId="442315D5" w14:textId="77777777" w:rsidR="004C21E7" w:rsidRPr="00B476EC" w:rsidRDefault="004C21E7" w:rsidP="004C21E7">
            <w:pPr>
              <w:pStyle w:val="TableText"/>
            </w:pPr>
          </w:p>
        </w:tc>
        <w:tc>
          <w:tcPr>
            <w:tcW w:w="1898" w:type="pct"/>
            <w:tcBorders>
              <w:top w:val="single" w:sz="2" w:space="0" w:color="000000"/>
              <w:left w:val="single" w:sz="2" w:space="0" w:color="B9B9B9"/>
              <w:right w:val="single" w:sz="2" w:space="0" w:color="B9B9B9"/>
            </w:tcBorders>
            <w:vAlign w:val="center"/>
          </w:tcPr>
          <w:p w14:paraId="442315D6" w14:textId="77777777" w:rsidR="004C21E7" w:rsidRPr="00B476EC" w:rsidRDefault="004C21E7" w:rsidP="004C21E7">
            <w:pPr>
              <w:pStyle w:val="TableText"/>
            </w:pPr>
          </w:p>
        </w:tc>
        <w:tc>
          <w:tcPr>
            <w:tcW w:w="587" w:type="pct"/>
            <w:tcBorders>
              <w:top w:val="single" w:sz="2" w:space="0" w:color="000000"/>
              <w:left w:val="single" w:sz="2" w:space="0" w:color="B9B9B9"/>
            </w:tcBorders>
            <w:shd w:val="clear" w:color="auto" w:fill="auto"/>
            <w:vAlign w:val="center"/>
          </w:tcPr>
          <w:p w14:paraId="442315D7" w14:textId="77777777" w:rsidR="004C21E7" w:rsidRPr="00B476EC" w:rsidRDefault="004C21E7" w:rsidP="004C21E7">
            <w:pPr>
              <w:pStyle w:val="TableText"/>
            </w:pPr>
          </w:p>
        </w:tc>
      </w:tr>
      <w:tr w:rsidR="004C21E7" w:rsidRPr="00B476EC" w14:paraId="442315DD" w14:textId="77777777" w:rsidTr="004C21E7">
        <w:tc>
          <w:tcPr>
            <w:tcW w:w="546" w:type="pct"/>
            <w:tcBorders>
              <w:right w:val="single" w:sz="2" w:space="0" w:color="B9B9B9"/>
            </w:tcBorders>
            <w:vAlign w:val="center"/>
          </w:tcPr>
          <w:p w14:paraId="442315D9" w14:textId="77777777" w:rsidR="004C21E7" w:rsidRPr="00B476EC" w:rsidRDefault="004C21E7" w:rsidP="004C21E7">
            <w:pPr>
              <w:pStyle w:val="TableText"/>
            </w:pPr>
          </w:p>
        </w:tc>
        <w:tc>
          <w:tcPr>
            <w:tcW w:w="1969" w:type="pct"/>
            <w:tcBorders>
              <w:left w:val="single" w:sz="2" w:space="0" w:color="B9B9B9"/>
              <w:right w:val="single" w:sz="2" w:space="0" w:color="B9B9B9"/>
            </w:tcBorders>
            <w:shd w:val="clear" w:color="auto" w:fill="auto"/>
            <w:vAlign w:val="center"/>
          </w:tcPr>
          <w:p w14:paraId="442315DA" w14:textId="77777777" w:rsidR="004C21E7" w:rsidRPr="00B476EC" w:rsidRDefault="004C21E7" w:rsidP="004C21E7">
            <w:pPr>
              <w:pStyle w:val="TableText"/>
            </w:pPr>
          </w:p>
        </w:tc>
        <w:tc>
          <w:tcPr>
            <w:tcW w:w="1898" w:type="pct"/>
            <w:tcBorders>
              <w:left w:val="single" w:sz="2" w:space="0" w:color="B9B9B9"/>
              <w:right w:val="single" w:sz="2" w:space="0" w:color="B9B9B9"/>
            </w:tcBorders>
            <w:vAlign w:val="center"/>
          </w:tcPr>
          <w:p w14:paraId="442315DB" w14:textId="77777777" w:rsidR="004C21E7" w:rsidRPr="00B476EC" w:rsidRDefault="004C21E7" w:rsidP="004C21E7">
            <w:pPr>
              <w:pStyle w:val="TableText"/>
            </w:pPr>
          </w:p>
        </w:tc>
        <w:tc>
          <w:tcPr>
            <w:tcW w:w="587" w:type="pct"/>
            <w:tcBorders>
              <w:left w:val="single" w:sz="2" w:space="0" w:color="B9B9B9"/>
            </w:tcBorders>
            <w:shd w:val="clear" w:color="auto" w:fill="auto"/>
            <w:vAlign w:val="center"/>
          </w:tcPr>
          <w:p w14:paraId="442315DC" w14:textId="77777777" w:rsidR="004C21E7" w:rsidRPr="00B476EC" w:rsidRDefault="004C21E7" w:rsidP="004C21E7">
            <w:pPr>
              <w:pStyle w:val="TableText"/>
            </w:pPr>
          </w:p>
        </w:tc>
      </w:tr>
    </w:tbl>
    <w:p w14:paraId="442315DE" w14:textId="77777777" w:rsidR="004C21E7" w:rsidRPr="00B476EC" w:rsidRDefault="004C21E7" w:rsidP="004C21E7"/>
    <w:p w14:paraId="442315DF" w14:textId="77777777" w:rsidR="005836E8" w:rsidRDefault="005836E8" w:rsidP="0032477B">
      <w:pPr>
        <w:pStyle w:val="DocMgmtSubhead"/>
      </w:pPr>
    </w:p>
    <w:p w14:paraId="442315E0" w14:textId="77777777" w:rsidR="006F6FD7" w:rsidRPr="0032477B" w:rsidRDefault="00AF0245" w:rsidP="0032477B">
      <w:pPr>
        <w:pStyle w:val="DocMgmtSubhead"/>
      </w:pPr>
      <w:r w:rsidRPr="0032477B">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68"/>
        <w:gridCol w:w="7312"/>
      </w:tblGrid>
      <w:tr w:rsidR="004537AB" w:rsidRPr="00B476EC" w14:paraId="442315E3" w14:textId="77777777" w:rsidTr="00D377B6">
        <w:tc>
          <w:tcPr>
            <w:tcW w:w="1373" w:type="pct"/>
            <w:tcBorders>
              <w:top w:val="single" w:sz="2" w:space="0" w:color="000000"/>
              <w:bottom w:val="single" w:sz="2" w:space="0" w:color="000000"/>
            </w:tcBorders>
          </w:tcPr>
          <w:p w14:paraId="442315E1"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442315E2" w14:textId="77777777" w:rsidR="004537AB" w:rsidRPr="00B476EC" w:rsidRDefault="004537AB" w:rsidP="00BC33FE">
            <w:pPr>
              <w:pStyle w:val="TableHeader"/>
              <w:rPr>
                <w:lang w:val="en-GB"/>
              </w:rPr>
            </w:pPr>
            <w:r w:rsidRPr="00B476EC">
              <w:rPr>
                <w:lang w:val="en-GB"/>
              </w:rPr>
              <w:t>What it stands for</w:t>
            </w:r>
          </w:p>
        </w:tc>
      </w:tr>
      <w:tr w:rsidR="00334FA6" w:rsidRPr="00B476EC" w14:paraId="442315E6" w14:textId="77777777" w:rsidTr="00190190">
        <w:tc>
          <w:tcPr>
            <w:tcW w:w="1373" w:type="pct"/>
            <w:tcBorders>
              <w:top w:val="single" w:sz="2" w:space="0" w:color="000000"/>
            </w:tcBorders>
            <w:vAlign w:val="center"/>
          </w:tcPr>
          <w:p w14:paraId="442315E4" w14:textId="77777777" w:rsidR="00334FA6" w:rsidRPr="00B476EC" w:rsidRDefault="00334FA6" w:rsidP="00190190">
            <w:pPr>
              <w:pStyle w:val="TableText"/>
            </w:pPr>
          </w:p>
        </w:tc>
        <w:tc>
          <w:tcPr>
            <w:tcW w:w="3627" w:type="pct"/>
            <w:tcBorders>
              <w:top w:val="single" w:sz="2" w:space="0" w:color="000000"/>
            </w:tcBorders>
            <w:vAlign w:val="center"/>
          </w:tcPr>
          <w:p w14:paraId="442315E5" w14:textId="77777777" w:rsidR="00334FA6" w:rsidRPr="00B476EC" w:rsidRDefault="00334FA6" w:rsidP="00190190">
            <w:pPr>
              <w:pStyle w:val="TableText"/>
            </w:pPr>
          </w:p>
        </w:tc>
      </w:tr>
    </w:tbl>
    <w:p w14:paraId="442315E7" w14:textId="77777777" w:rsidR="001D343E" w:rsidRPr="00B476EC" w:rsidRDefault="001D343E"/>
    <w:p w14:paraId="442315E8" w14:textId="77777777" w:rsidR="001D343E" w:rsidRPr="00B476EC" w:rsidRDefault="001D343E" w:rsidP="001D343E">
      <w:pPr>
        <w:pStyle w:val="NormalBold"/>
      </w:pPr>
      <w:r w:rsidRPr="00B476EC">
        <w:t>Document Control:</w:t>
      </w:r>
    </w:p>
    <w:p w14:paraId="442315E9" w14:textId="77777777" w:rsidR="001D343E" w:rsidRDefault="001D343E" w:rsidP="001D343E">
      <w:r w:rsidRPr="00B476EC">
        <w:t xml:space="preserve">The controlled copy of this document is </w:t>
      </w:r>
      <w:r w:rsidR="005835FB" w:rsidRPr="00B476EC">
        <w:t>maintained in the HSCIC corporate network</w:t>
      </w:r>
      <w:r w:rsidRPr="00B476EC">
        <w:t>. Any copies of this document held outside of that area, in whatever format (e.g. paper, email attachment), are considered to have passed out of control and should be checked for currency and validity.</w:t>
      </w:r>
    </w:p>
    <w:p w14:paraId="442315EA" w14:textId="77777777" w:rsidR="004C21E7" w:rsidRPr="00B476EC" w:rsidRDefault="002927F8" w:rsidP="001D343E">
      <w:r>
        <w:t>This document is valid from</w:t>
      </w:r>
      <w:proofErr w:type="gramStart"/>
      <w:r>
        <w:t>:</w:t>
      </w:r>
      <w:r>
        <w:rPr>
          <w:b/>
        </w:rPr>
        <w:t>12th</w:t>
      </w:r>
      <w:proofErr w:type="gramEnd"/>
      <w:r w:rsidR="005836E8">
        <w:rPr>
          <w:b/>
        </w:rPr>
        <w:t xml:space="preserve"> </w:t>
      </w:r>
      <w:r w:rsidR="00BE57B6">
        <w:rPr>
          <w:b/>
        </w:rPr>
        <w:t>February 2014</w:t>
      </w:r>
    </w:p>
    <w:p w14:paraId="442315EB" w14:textId="77777777" w:rsidR="00F82976" w:rsidRPr="00B476EC" w:rsidRDefault="00F82976">
      <w:pPr>
        <w:spacing w:after="0"/>
        <w:textboxTightWrap w:val="none"/>
      </w:pPr>
      <w:r w:rsidRPr="00B476EC">
        <w:br w:type="page"/>
      </w:r>
    </w:p>
    <w:p w14:paraId="442315EC" w14:textId="77777777" w:rsidR="000C07B8" w:rsidRPr="00B476EC" w:rsidRDefault="000C07B8" w:rsidP="0032477B">
      <w:pPr>
        <w:pStyle w:val="Docmgmtheading"/>
      </w:pPr>
      <w:r w:rsidRPr="00B476EC">
        <w:lastRenderedPageBreak/>
        <w:t>C</w:t>
      </w:r>
      <w:r w:rsidR="00AF0245" w:rsidRPr="00B476EC">
        <w:t>ontents</w:t>
      </w:r>
    </w:p>
    <w:p w14:paraId="442315ED" w14:textId="77777777" w:rsidR="005564E0" w:rsidRDefault="00B42EF0">
      <w:pPr>
        <w:pStyle w:val="TOC1"/>
        <w:tabs>
          <w:tab w:val="left" w:pos="440"/>
        </w:tabs>
        <w:rPr>
          <w:rFonts w:asciiTheme="minorHAnsi" w:eastAsiaTheme="minorEastAsia" w:hAnsiTheme="minorHAnsi" w:cstheme="minorBidi"/>
          <w:b w:val="0"/>
          <w:color w:val="auto"/>
          <w:sz w:val="22"/>
          <w:szCs w:val="22"/>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388609089" w:history="1">
        <w:r w:rsidR="005564E0" w:rsidRPr="009D1CA0">
          <w:rPr>
            <w:rStyle w:val="Hyperlink"/>
          </w:rPr>
          <w:t>1</w:t>
        </w:r>
        <w:r w:rsidR="005564E0">
          <w:rPr>
            <w:rFonts w:asciiTheme="minorHAnsi" w:eastAsiaTheme="minorEastAsia" w:hAnsiTheme="minorHAnsi" w:cstheme="minorBidi"/>
            <w:b w:val="0"/>
            <w:color w:val="auto"/>
            <w:sz w:val="22"/>
            <w:szCs w:val="22"/>
          </w:rPr>
          <w:tab/>
        </w:r>
        <w:r w:rsidR="005564E0" w:rsidRPr="009D1CA0">
          <w:rPr>
            <w:rStyle w:val="Hyperlink"/>
          </w:rPr>
          <w:t>Introduction</w:t>
        </w:r>
        <w:r w:rsidR="005564E0">
          <w:rPr>
            <w:webHidden/>
          </w:rPr>
          <w:tab/>
        </w:r>
        <w:r w:rsidR="005564E0">
          <w:rPr>
            <w:webHidden/>
          </w:rPr>
          <w:fldChar w:fldCharType="begin"/>
        </w:r>
        <w:r w:rsidR="005564E0">
          <w:rPr>
            <w:webHidden/>
          </w:rPr>
          <w:instrText xml:space="preserve"> PAGEREF _Toc388609089 \h </w:instrText>
        </w:r>
        <w:r w:rsidR="005564E0">
          <w:rPr>
            <w:webHidden/>
          </w:rPr>
        </w:r>
        <w:r w:rsidR="005564E0">
          <w:rPr>
            <w:webHidden/>
          </w:rPr>
          <w:fldChar w:fldCharType="separate"/>
        </w:r>
        <w:r w:rsidR="005564E0">
          <w:rPr>
            <w:webHidden/>
          </w:rPr>
          <w:t>5</w:t>
        </w:r>
        <w:r w:rsidR="005564E0">
          <w:rPr>
            <w:webHidden/>
          </w:rPr>
          <w:fldChar w:fldCharType="end"/>
        </w:r>
      </w:hyperlink>
    </w:p>
    <w:p w14:paraId="442315EE" w14:textId="77777777" w:rsidR="005564E0" w:rsidRDefault="00304212">
      <w:pPr>
        <w:pStyle w:val="TOC2"/>
        <w:tabs>
          <w:tab w:val="left" w:pos="880"/>
          <w:tab w:val="right" w:pos="9854"/>
        </w:tabs>
        <w:rPr>
          <w:rFonts w:asciiTheme="minorHAnsi" w:eastAsiaTheme="minorEastAsia" w:hAnsiTheme="minorHAnsi" w:cstheme="minorBidi"/>
          <w:noProof/>
          <w:sz w:val="22"/>
          <w:szCs w:val="22"/>
        </w:rPr>
      </w:pPr>
      <w:hyperlink w:anchor="_Toc388609090" w:history="1">
        <w:r w:rsidR="005564E0" w:rsidRPr="009D1CA0">
          <w:rPr>
            <w:rStyle w:val="Hyperlink"/>
            <w:noProof/>
          </w:rPr>
          <w:t>1.1</w:t>
        </w:r>
        <w:r w:rsidR="005564E0">
          <w:rPr>
            <w:rFonts w:asciiTheme="minorHAnsi" w:eastAsiaTheme="minorEastAsia" w:hAnsiTheme="minorHAnsi" w:cstheme="minorBidi"/>
            <w:noProof/>
            <w:sz w:val="22"/>
            <w:szCs w:val="22"/>
          </w:rPr>
          <w:tab/>
        </w:r>
        <w:r w:rsidR="005564E0" w:rsidRPr="009D1CA0">
          <w:rPr>
            <w:rStyle w:val="Hyperlink"/>
            <w:noProof/>
          </w:rPr>
          <w:t>Purpose</w:t>
        </w:r>
        <w:r w:rsidR="005564E0">
          <w:rPr>
            <w:noProof/>
            <w:webHidden/>
          </w:rPr>
          <w:tab/>
        </w:r>
        <w:r w:rsidR="005564E0">
          <w:rPr>
            <w:noProof/>
            <w:webHidden/>
          </w:rPr>
          <w:fldChar w:fldCharType="begin"/>
        </w:r>
        <w:r w:rsidR="005564E0">
          <w:rPr>
            <w:noProof/>
            <w:webHidden/>
          </w:rPr>
          <w:instrText xml:space="preserve"> PAGEREF _Toc388609090 \h </w:instrText>
        </w:r>
        <w:r w:rsidR="005564E0">
          <w:rPr>
            <w:noProof/>
            <w:webHidden/>
          </w:rPr>
        </w:r>
        <w:r w:rsidR="005564E0">
          <w:rPr>
            <w:noProof/>
            <w:webHidden/>
          </w:rPr>
          <w:fldChar w:fldCharType="separate"/>
        </w:r>
        <w:r w:rsidR="005564E0">
          <w:rPr>
            <w:noProof/>
            <w:webHidden/>
          </w:rPr>
          <w:t>5</w:t>
        </w:r>
        <w:r w:rsidR="005564E0">
          <w:rPr>
            <w:noProof/>
            <w:webHidden/>
          </w:rPr>
          <w:fldChar w:fldCharType="end"/>
        </w:r>
      </w:hyperlink>
    </w:p>
    <w:p w14:paraId="442315EF" w14:textId="77777777" w:rsidR="005564E0" w:rsidRDefault="00304212">
      <w:pPr>
        <w:pStyle w:val="TOC2"/>
        <w:tabs>
          <w:tab w:val="left" w:pos="880"/>
          <w:tab w:val="right" w:pos="9854"/>
        </w:tabs>
        <w:rPr>
          <w:rFonts w:asciiTheme="minorHAnsi" w:eastAsiaTheme="minorEastAsia" w:hAnsiTheme="minorHAnsi" w:cstheme="minorBidi"/>
          <w:noProof/>
          <w:sz w:val="22"/>
          <w:szCs w:val="22"/>
        </w:rPr>
      </w:pPr>
      <w:hyperlink w:anchor="_Toc388609091" w:history="1">
        <w:r w:rsidR="005564E0" w:rsidRPr="009D1CA0">
          <w:rPr>
            <w:rStyle w:val="Hyperlink"/>
            <w:noProof/>
          </w:rPr>
          <w:t>1.2</w:t>
        </w:r>
        <w:r w:rsidR="005564E0">
          <w:rPr>
            <w:rFonts w:asciiTheme="minorHAnsi" w:eastAsiaTheme="minorEastAsia" w:hAnsiTheme="minorHAnsi" w:cstheme="minorBidi"/>
            <w:noProof/>
            <w:sz w:val="22"/>
            <w:szCs w:val="22"/>
          </w:rPr>
          <w:tab/>
        </w:r>
        <w:r w:rsidR="005564E0" w:rsidRPr="009D1CA0">
          <w:rPr>
            <w:rStyle w:val="Hyperlink"/>
            <w:noProof/>
          </w:rPr>
          <w:t>Scope</w:t>
        </w:r>
        <w:r w:rsidR="005564E0">
          <w:rPr>
            <w:noProof/>
            <w:webHidden/>
          </w:rPr>
          <w:tab/>
        </w:r>
        <w:r w:rsidR="005564E0">
          <w:rPr>
            <w:noProof/>
            <w:webHidden/>
          </w:rPr>
          <w:fldChar w:fldCharType="begin"/>
        </w:r>
        <w:r w:rsidR="005564E0">
          <w:rPr>
            <w:noProof/>
            <w:webHidden/>
          </w:rPr>
          <w:instrText xml:space="preserve"> PAGEREF _Toc388609091 \h </w:instrText>
        </w:r>
        <w:r w:rsidR="005564E0">
          <w:rPr>
            <w:noProof/>
            <w:webHidden/>
          </w:rPr>
        </w:r>
        <w:r w:rsidR="005564E0">
          <w:rPr>
            <w:noProof/>
            <w:webHidden/>
          </w:rPr>
          <w:fldChar w:fldCharType="separate"/>
        </w:r>
        <w:r w:rsidR="005564E0">
          <w:rPr>
            <w:noProof/>
            <w:webHidden/>
          </w:rPr>
          <w:t>5</w:t>
        </w:r>
        <w:r w:rsidR="005564E0">
          <w:rPr>
            <w:noProof/>
            <w:webHidden/>
          </w:rPr>
          <w:fldChar w:fldCharType="end"/>
        </w:r>
      </w:hyperlink>
    </w:p>
    <w:p w14:paraId="442315F0" w14:textId="77777777" w:rsidR="005564E0" w:rsidRDefault="00304212">
      <w:pPr>
        <w:pStyle w:val="TOC2"/>
        <w:tabs>
          <w:tab w:val="left" w:pos="880"/>
          <w:tab w:val="right" w:pos="9854"/>
        </w:tabs>
        <w:rPr>
          <w:rFonts w:asciiTheme="minorHAnsi" w:eastAsiaTheme="minorEastAsia" w:hAnsiTheme="minorHAnsi" w:cstheme="minorBidi"/>
          <w:noProof/>
          <w:sz w:val="22"/>
          <w:szCs w:val="22"/>
        </w:rPr>
      </w:pPr>
      <w:hyperlink w:anchor="_Toc388609092" w:history="1">
        <w:r w:rsidR="005564E0" w:rsidRPr="009D1CA0">
          <w:rPr>
            <w:rStyle w:val="Hyperlink"/>
            <w:rFonts w:eastAsia="Calibri"/>
            <w:noProof/>
          </w:rPr>
          <w:t>1.3</w:t>
        </w:r>
        <w:r w:rsidR="005564E0">
          <w:rPr>
            <w:rFonts w:asciiTheme="minorHAnsi" w:eastAsiaTheme="minorEastAsia" w:hAnsiTheme="minorHAnsi" w:cstheme="minorBidi"/>
            <w:noProof/>
            <w:sz w:val="22"/>
            <w:szCs w:val="22"/>
          </w:rPr>
          <w:tab/>
        </w:r>
        <w:r w:rsidR="005564E0" w:rsidRPr="009D1CA0">
          <w:rPr>
            <w:rStyle w:val="Hyperlink"/>
            <w:rFonts w:eastAsia="Calibri"/>
            <w:noProof/>
          </w:rPr>
          <w:t>Document Topology</w:t>
        </w:r>
        <w:r w:rsidR="005564E0">
          <w:rPr>
            <w:noProof/>
            <w:webHidden/>
          </w:rPr>
          <w:tab/>
        </w:r>
        <w:r w:rsidR="005564E0">
          <w:rPr>
            <w:noProof/>
            <w:webHidden/>
          </w:rPr>
          <w:fldChar w:fldCharType="begin"/>
        </w:r>
        <w:r w:rsidR="005564E0">
          <w:rPr>
            <w:noProof/>
            <w:webHidden/>
          </w:rPr>
          <w:instrText xml:space="preserve"> PAGEREF _Toc388609092 \h </w:instrText>
        </w:r>
        <w:r w:rsidR="005564E0">
          <w:rPr>
            <w:noProof/>
            <w:webHidden/>
          </w:rPr>
        </w:r>
        <w:r w:rsidR="005564E0">
          <w:rPr>
            <w:noProof/>
            <w:webHidden/>
          </w:rPr>
          <w:fldChar w:fldCharType="separate"/>
        </w:r>
        <w:r w:rsidR="005564E0">
          <w:rPr>
            <w:noProof/>
            <w:webHidden/>
          </w:rPr>
          <w:t>5</w:t>
        </w:r>
        <w:r w:rsidR="005564E0">
          <w:rPr>
            <w:noProof/>
            <w:webHidden/>
          </w:rPr>
          <w:fldChar w:fldCharType="end"/>
        </w:r>
      </w:hyperlink>
    </w:p>
    <w:p w14:paraId="442315F1" w14:textId="77777777" w:rsidR="005564E0" w:rsidRDefault="00304212">
      <w:pPr>
        <w:pStyle w:val="TOC1"/>
        <w:tabs>
          <w:tab w:val="left" w:pos="440"/>
        </w:tabs>
        <w:rPr>
          <w:rFonts w:asciiTheme="minorHAnsi" w:eastAsiaTheme="minorEastAsia" w:hAnsiTheme="minorHAnsi" w:cstheme="minorBidi"/>
          <w:b w:val="0"/>
          <w:color w:val="auto"/>
          <w:sz w:val="22"/>
          <w:szCs w:val="22"/>
        </w:rPr>
      </w:pPr>
      <w:hyperlink w:anchor="_Toc388609093" w:history="1">
        <w:r w:rsidR="005564E0" w:rsidRPr="009D1CA0">
          <w:rPr>
            <w:rStyle w:val="Hyperlink"/>
            <w:rFonts w:eastAsiaTheme="minorHAnsi"/>
          </w:rPr>
          <w:t>2</w:t>
        </w:r>
        <w:r w:rsidR="005564E0">
          <w:rPr>
            <w:rFonts w:asciiTheme="minorHAnsi" w:eastAsiaTheme="minorEastAsia" w:hAnsiTheme="minorHAnsi" w:cstheme="minorBidi"/>
            <w:b w:val="0"/>
            <w:color w:val="auto"/>
            <w:sz w:val="22"/>
            <w:szCs w:val="22"/>
          </w:rPr>
          <w:tab/>
        </w:r>
        <w:r w:rsidR="005564E0" w:rsidRPr="009D1CA0">
          <w:rPr>
            <w:rStyle w:val="Hyperlink"/>
            <w:rFonts w:eastAsiaTheme="minorHAnsi"/>
          </w:rPr>
          <w:t>Point to Point Error Codes</w:t>
        </w:r>
        <w:r w:rsidR="005564E0">
          <w:rPr>
            <w:webHidden/>
          </w:rPr>
          <w:tab/>
        </w:r>
        <w:r w:rsidR="005564E0">
          <w:rPr>
            <w:webHidden/>
          </w:rPr>
          <w:fldChar w:fldCharType="begin"/>
        </w:r>
        <w:r w:rsidR="005564E0">
          <w:rPr>
            <w:webHidden/>
          </w:rPr>
          <w:instrText xml:space="preserve"> PAGEREF _Toc388609093 \h </w:instrText>
        </w:r>
        <w:r w:rsidR="005564E0">
          <w:rPr>
            <w:webHidden/>
          </w:rPr>
        </w:r>
        <w:r w:rsidR="005564E0">
          <w:rPr>
            <w:webHidden/>
          </w:rPr>
          <w:fldChar w:fldCharType="separate"/>
        </w:r>
        <w:r w:rsidR="005564E0">
          <w:rPr>
            <w:webHidden/>
          </w:rPr>
          <w:t>6</w:t>
        </w:r>
        <w:r w:rsidR="005564E0">
          <w:rPr>
            <w:webHidden/>
          </w:rPr>
          <w:fldChar w:fldCharType="end"/>
        </w:r>
      </w:hyperlink>
    </w:p>
    <w:p w14:paraId="442315F2" w14:textId="77777777" w:rsidR="00155D8C" w:rsidRPr="00B476EC" w:rsidRDefault="00B42EF0" w:rsidP="00183E37">
      <w:pPr>
        <w:pStyle w:val="TOC1"/>
        <w:sectPr w:rsidR="00155D8C" w:rsidRPr="00B476EC" w:rsidSect="001E2958">
          <w:headerReference w:type="first" r:id="rId17"/>
          <w:pgSz w:w="11906" w:h="16838"/>
          <w:pgMar w:top="1021" w:right="1021" w:bottom="1021" w:left="1021" w:header="561" w:footer="561" w:gutter="0"/>
          <w:cols w:space="720"/>
          <w:docGrid w:linePitch="360"/>
        </w:sectPr>
      </w:pPr>
      <w:r w:rsidRPr="00B476EC">
        <w:fldChar w:fldCharType="end"/>
      </w:r>
      <w:r w:rsidR="00155D8C" w:rsidRPr="00B476EC">
        <w:t xml:space="preserve"> </w:t>
      </w:r>
    </w:p>
    <w:p w14:paraId="442315F3" w14:textId="77777777" w:rsidR="00D32384" w:rsidRDefault="00D32384" w:rsidP="00D32384">
      <w:pPr>
        <w:pStyle w:val="Heading1"/>
        <w:keepLines/>
        <w:pageBreakBefore/>
        <w:spacing w:before="480" w:after="0" w:line="276" w:lineRule="auto"/>
        <w:ind w:left="431" w:hanging="431"/>
      </w:pPr>
      <w:bookmarkStart w:id="9" w:name="_Toc301271389"/>
      <w:bookmarkStart w:id="10" w:name="_Toc388609089"/>
      <w:bookmarkStart w:id="11" w:name="_Toc348687341"/>
      <w:bookmarkStart w:id="12" w:name="_Toc348690133"/>
      <w:r>
        <w:lastRenderedPageBreak/>
        <w:t>Introduction</w:t>
      </w:r>
      <w:bookmarkEnd w:id="9"/>
      <w:bookmarkEnd w:id="10"/>
    </w:p>
    <w:p w14:paraId="442315F4" w14:textId="77777777" w:rsidR="00D32384" w:rsidRDefault="00D32384" w:rsidP="00D32384">
      <w:r>
        <w:t>.</w:t>
      </w:r>
    </w:p>
    <w:p w14:paraId="442315F5" w14:textId="77777777" w:rsidR="00D32384" w:rsidRDefault="00D32384" w:rsidP="00D32384">
      <w:pPr>
        <w:pStyle w:val="Heading2"/>
        <w:tabs>
          <w:tab w:val="num" w:pos="0"/>
        </w:tabs>
        <w:spacing w:before="60" w:after="180" w:line="276" w:lineRule="auto"/>
        <w:ind w:left="0" w:firstLine="0"/>
      </w:pPr>
      <w:bookmarkStart w:id="13" w:name="_Toc124735280"/>
      <w:bookmarkStart w:id="14" w:name="_Toc288650126"/>
      <w:bookmarkStart w:id="15" w:name="_Toc301271391"/>
      <w:bookmarkStart w:id="16" w:name="_Toc388609090"/>
      <w:r w:rsidRPr="00333041">
        <w:t>Purpose</w:t>
      </w:r>
      <w:bookmarkEnd w:id="13"/>
      <w:bookmarkEnd w:id="14"/>
      <w:bookmarkEnd w:id="15"/>
      <w:bookmarkEnd w:id="16"/>
    </w:p>
    <w:p w14:paraId="442315F6" w14:textId="77777777" w:rsidR="00D32384" w:rsidRPr="00AE7F88" w:rsidRDefault="00D32384" w:rsidP="00D32384">
      <w:r w:rsidRPr="00AE7F88">
        <w:t>This</w:t>
      </w:r>
      <w:r>
        <w:t xml:space="preserve"> document defines the error codes to be used at a business level between sending and receiving systems, i.e. the error codes included with Application Acknowledgement messages as a result of a business level failure and/or requiring a</w:t>
      </w:r>
      <w:r w:rsidRPr="00AE7F88">
        <w:t xml:space="preserve"> </w:t>
      </w:r>
      <w:r>
        <w:t>business level response.</w:t>
      </w:r>
    </w:p>
    <w:p w14:paraId="442315F7" w14:textId="77777777" w:rsidR="00D32384" w:rsidRPr="00D81A3B" w:rsidRDefault="00D32384" w:rsidP="00D32384">
      <w:pPr>
        <w:pStyle w:val="Heading2"/>
        <w:tabs>
          <w:tab w:val="num" w:pos="0"/>
        </w:tabs>
        <w:spacing w:before="60" w:after="180" w:line="276" w:lineRule="auto"/>
        <w:ind w:left="0" w:firstLine="0"/>
      </w:pPr>
      <w:bookmarkStart w:id="17" w:name="_Toc288650127"/>
      <w:bookmarkStart w:id="18" w:name="_Toc301271392"/>
      <w:bookmarkStart w:id="19" w:name="_Toc388609091"/>
      <w:r w:rsidRPr="00D81A3B">
        <w:t>Scope</w:t>
      </w:r>
      <w:bookmarkEnd w:id="17"/>
      <w:bookmarkEnd w:id="18"/>
      <w:bookmarkEnd w:id="19"/>
    </w:p>
    <w:p w14:paraId="442315F8" w14:textId="77777777" w:rsidR="00D32384" w:rsidRDefault="00D32384" w:rsidP="00D32384">
      <w:r>
        <w:t>This document ONLY covers the sending and receiving of CDA documents within a Point to Point scenario.  It DOES NOT cover error codes to be used when sending documents to PSIS – these are covered in documents that are part of the SCR requirements baseline.</w:t>
      </w:r>
    </w:p>
    <w:p w14:paraId="442315F9" w14:textId="77777777" w:rsidR="00D32384" w:rsidRPr="008F41BE" w:rsidRDefault="00D32384" w:rsidP="00D32384">
      <w:pPr>
        <w:pStyle w:val="Heading2"/>
        <w:tabs>
          <w:tab w:val="num" w:pos="720"/>
        </w:tabs>
        <w:spacing w:before="60" w:after="180" w:line="276" w:lineRule="auto"/>
        <w:ind w:left="0" w:firstLine="0"/>
        <w:rPr>
          <w:rFonts w:eastAsia="Calibri"/>
        </w:rPr>
      </w:pPr>
      <w:bookmarkStart w:id="20" w:name="_Toc289784406"/>
      <w:bookmarkStart w:id="21" w:name="_Toc301271393"/>
      <w:bookmarkStart w:id="22" w:name="_Toc388609092"/>
      <w:r>
        <w:rPr>
          <w:rFonts w:eastAsia="Calibri"/>
        </w:rPr>
        <w:t xml:space="preserve">Document </w:t>
      </w:r>
      <w:bookmarkEnd w:id="20"/>
      <w:r>
        <w:rPr>
          <w:rFonts w:eastAsia="Calibri"/>
        </w:rPr>
        <w:t>Topology</w:t>
      </w:r>
      <w:bookmarkEnd w:id="21"/>
      <w:bookmarkEnd w:id="22"/>
    </w:p>
    <w:p w14:paraId="442315FA" w14:textId="77777777" w:rsidR="00D32384" w:rsidRDefault="00D32384" w:rsidP="00D32384">
      <w:r>
        <w:t>The diagram below illustrates the scope of the baseline documentation defining requirements across the generic CDA interoperability environment with the area covered by this document circled.  Suppliers must read associated documentation from this CDA interoperability baseline in order to comply with the overall requirements for CDA interoperability.</w:t>
      </w:r>
    </w:p>
    <w:p w14:paraId="442315FB" w14:textId="77777777" w:rsidR="00D32384" w:rsidRDefault="00304212" w:rsidP="00D32384">
      <w:pPr>
        <w:jc w:val="center"/>
      </w:pPr>
      <w:r>
        <w:rPr>
          <w:noProof/>
        </w:rPr>
        <w:pict w14:anchorId="44231706">
          <v:oval id="_x0000_s1032" style="position:absolute;left:0;text-align:left;margin-left:211.65pt;margin-top:18.4pt;width:63.5pt;height:196.1pt;z-index:251658752" fillcolor="#fcc" strokeweight="1.75pt">
            <v:fill r:id="rId18" o:title="Pink tissue paper" opacity="26214f" rotate="t" type="tile"/>
          </v:oval>
        </w:pict>
      </w:r>
      <w:r w:rsidR="00D32384" w:rsidRPr="00D32384">
        <w:rPr>
          <w:noProof/>
        </w:rPr>
        <w:drawing>
          <wp:inline distT="0" distB="0" distL="0" distR="0" wp14:anchorId="44231707" wp14:editId="44231708">
            <wp:extent cx="3670072" cy="3337318"/>
            <wp:effectExtent l="19050" t="0" r="6578" b="0"/>
            <wp:docPr id="4" name="Picture 17" descr="CDA interop docuement structure model2.jpg"/>
            <wp:cNvGraphicFramePr/>
            <a:graphic xmlns:a="http://schemas.openxmlformats.org/drawingml/2006/main">
              <a:graphicData uri="http://schemas.openxmlformats.org/drawingml/2006/picture">
                <pic:pic xmlns:pic="http://schemas.openxmlformats.org/drawingml/2006/picture">
                  <pic:nvPicPr>
                    <pic:cNvPr id="0" name="CDA interop docuement structure model2.jpg"/>
                    <pic:cNvPicPr/>
                  </pic:nvPicPr>
                  <pic:blipFill>
                    <a:blip r:embed="rId19" cstate="print"/>
                    <a:stretch>
                      <a:fillRect/>
                    </a:stretch>
                  </pic:blipFill>
                  <pic:spPr>
                    <a:xfrm>
                      <a:off x="0" y="0"/>
                      <a:ext cx="3670072" cy="3337318"/>
                    </a:xfrm>
                    <a:prstGeom prst="rect">
                      <a:avLst/>
                    </a:prstGeom>
                  </pic:spPr>
                </pic:pic>
              </a:graphicData>
            </a:graphic>
          </wp:inline>
        </w:drawing>
      </w:r>
    </w:p>
    <w:p w14:paraId="442315FC" w14:textId="77777777" w:rsidR="00D32384" w:rsidRPr="008F41BE" w:rsidRDefault="00D32384" w:rsidP="00D32384">
      <w:pPr>
        <w:jc w:val="center"/>
      </w:pPr>
      <w:r>
        <w:t>Figure 1: CDA Interoperability Documentation Model</w:t>
      </w:r>
    </w:p>
    <w:p w14:paraId="442315FD" w14:textId="77777777" w:rsidR="00FD2A07" w:rsidRDefault="00FD2A07" w:rsidP="00FD2A07"/>
    <w:p w14:paraId="442315FE" w14:textId="77777777" w:rsidR="00D32384" w:rsidRPr="008F41BE" w:rsidRDefault="00D32384" w:rsidP="00D32384">
      <w:pPr>
        <w:pStyle w:val="Heading1"/>
        <w:keepLines/>
        <w:pageBreakBefore/>
        <w:spacing w:before="480" w:after="0" w:line="276" w:lineRule="auto"/>
        <w:ind w:left="431" w:hanging="431"/>
        <w:rPr>
          <w:rFonts w:eastAsiaTheme="minorHAnsi"/>
        </w:rPr>
      </w:pPr>
      <w:bookmarkStart w:id="23" w:name="_Toc301271395"/>
      <w:bookmarkStart w:id="24" w:name="_Toc388609093"/>
      <w:bookmarkEnd w:id="11"/>
      <w:bookmarkEnd w:id="12"/>
      <w:r>
        <w:rPr>
          <w:rFonts w:eastAsiaTheme="minorHAnsi"/>
        </w:rPr>
        <w:lastRenderedPageBreak/>
        <w:t>Point to Point Error Codes</w:t>
      </w:r>
      <w:bookmarkEnd w:id="23"/>
      <w:bookmarkEnd w:id="24"/>
    </w:p>
    <w:p w14:paraId="442315FF" w14:textId="77777777" w:rsidR="00D32384" w:rsidRDefault="00D32384" w:rsidP="00D32384">
      <w:r>
        <w:t>The following table illustrates scenarios generating error responses by a Receiver system back to a Sending system.  The ‘Remediation’ column indicates actions to be taken by the Sending system.  A Sending system MUST be able to handle all error codes in the table.  All received errors MUST be logged and proactively notified to local administrators so that further investigation can take place – any further remediation in addition to this default position is described in the table.</w:t>
      </w:r>
    </w:p>
    <w:p w14:paraId="44231600" w14:textId="77777777" w:rsidR="00D32384" w:rsidRDefault="00D32384" w:rsidP="00D32384">
      <w:r>
        <w:t>A Receiver system MUST be able to generate all the Errors documented below.</w:t>
      </w:r>
    </w:p>
    <w:p w14:paraId="44231601" w14:textId="77777777" w:rsidR="00D32384" w:rsidRPr="00704B6E" w:rsidRDefault="00D32384" w:rsidP="00D32384">
      <w:r>
        <w:t>The code system associated with the codes listed below, including both the 3-digit codes and the 5-digit codes is the OID value “</w:t>
      </w:r>
      <w:r w:rsidRPr="00611FA2">
        <w:rPr>
          <w:rStyle w:val="CourierChar"/>
          <w:rFonts w:ascii="Courier New" w:eastAsiaTheme="minorHAnsi" w:hAnsi="Courier New"/>
        </w:rPr>
        <w:t>2.16.840.1.113883.2.1.3.2.4.17.</w:t>
      </w:r>
      <w:r>
        <w:rPr>
          <w:rStyle w:val="CourierChar"/>
          <w:rFonts w:ascii="Courier New" w:eastAsiaTheme="minorHAnsi" w:hAnsi="Courier New"/>
        </w:rPr>
        <w:t xml:space="preserve">227” </w:t>
      </w:r>
      <w:r w:rsidRPr="00696805">
        <w:rPr>
          <w:rStyle w:val="CourierChar"/>
          <w:rFonts w:asciiTheme="minorHAnsi" w:eastAsiaTheme="minorHAnsi" w:hAnsiTheme="minorHAnsi"/>
          <w:sz w:val="22"/>
        </w:rPr>
        <w:t xml:space="preserve">which indicates that it originates </w:t>
      </w:r>
      <w:r w:rsidRPr="000A1B42">
        <w:rPr>
          <w:rStyle w:val="CourierChar"/>
          <w:rFonts w:asciiTheme="minorHAnsi" w:eastAsiaTheme="minorHAnsi" w:hAnsiTheme="minorHAnsi"/>
          <w:sz w:val="22"/>
        </w:rPr>
        <w:t>from</w:t>
      </w:r>
      <w:r w:rsidRPr="00696805">
        <w:rPr>
          <w:rStyle w:val="CourierChar"/>
          <w:rFonts w:asciiTheme="minorHAnsi" w:eastAsiaTheme="minorHAnsi" w:hAnsiTheme="minorHAnsi"/>
          <w:sz w:val="22"/>
        </w:rPr>
        <w:t xml:space="preserve"> the P2P domain</w:t>
      </w:r>
      <w:r>
        <w:rPr>
          <w:rStyle w:val="CourierChar"/>
          <w:rFonts w:ascii="Courier New" w:eastAsiaTheme="minorHAnsi" w:hAnsi="Courier New"/>
        </w:rPr>
        <w:t>.</w:t>
      </w:r>
    </w:p>
    <w:p w14:paraId="44231602" w14:textId="77777777" w:rsidR="00D32384" w:rsidRDefault="00D32384" w:rsidP="00D32384">
      <w:r>
        <w:t>The 3-digit error code is broadly aligned with HTTP error codes as follows:</w:t>
      </w:r>
    </w:p>
    <w:p w14:paraId="44231603" w14:textId="77777777" w:rsidR="00D32384" w:rsidRDefault="00D32384" w:rsidP="00D32384">
      <w:pPr>
        <w:ind w:left="720"/>
      </w:pPr>
      <w:r>
        <w:t>2xx series:</w:t>
      </w:r>
      <w:r>
        <w:tab/>
        <w:t>Success – and also success situations with warnings (e.g. awaiting user acceptance)</w:t>
      </w:r>
    </w:p>
    <w:p w14:paraId="44231604" w14:textId="77777777" w:rsidR="00D32384" w:rsidRDefault="00D32384" w:rsidP="00D32384">
      <w:pPr>
        <w:ind w:left="720"/>
      </w:pPr>
      <w:r>
        <w:t>4xx series:</w:t>
      </w:r>
      <w:r>
        <w:tab/>
        <w:t>Client Error - the receiving system has been unable to process the message due to a syntax or content related failure.  These are permanent errors and resending the message will usually result in the same error again.</w:t>
      </w:r>
    </w:p>
    <w:p w14:paraId="44231605" w14:textId="77777777" w:rsidR="00D32384" w:rsidRDefault="00D32384" w:rsidP="00D32384">
      <w:pPr>
        <w:ind w:left="720"/>
      </w:pPr>
      <w:r>
        <w:t>5xx series:</w:t>
      </w:r>
      <w:r>
        <w:tab/>
        <w:t>Server Error – these are unexpected errors and are usually temporary or intermittent.  Resending the message again may succeed.</w:t>
      </w:r>
    </w:p>
    <w:p w14:paraId="44231606" w14:textId="77777777" w:rsidR="00D32384" w:rsidRPr="000353BE" w:rsidRDefault="00D32384" w:rsidP="00D32384">
      <w:pPr>
        <w:rPr>
          <w:u w:val="single"/>
        </w:rPr>
      </w:pPr>
      <w:proofErr w:type="gramStart"/>
      <w:r w:rsidRPr="000353BE">
        <w:rPr>
          <w:u w:val="single"/>
        </w:rPr>
        <w:t xml:space="preserve">Table </w:t>
      </w:r>
      <w:r>
        <w:rPr>
          <w:u w:val="single"/>
        </w:rPr>
        <w:t>N</w:t>
      </w:r>
      <w:r w:rsidRPr="000353BE">
        <w:rPr>
          <w:u w:val="single"/>
        </w:rPr>
        <w:t>otation.</w:t>
      </w:r>
      <w:proofErr w:type="gramEnd"/>
    </w:p>
    <w:p w14:paraId="44231607" w14:textId="77777777" w:rsidR="00D32384" w:rsidRDefault="00D32384" w:rsidP="00D32384">
      <w:r>
        <w:t>“{</w:t>
      </w:r>
      <w:proofErr w:type="gramStart"/>
      <w:r>
        <w:t>x</w:t>
      </w:r>
      <w:proofErr w:type="gramEnd"/>
      <w:r>
        <w:t>}”</w:t>
      </w:r>
      <w:r>
        <w:tab/>
        <w:t xml:space="preserve">indicates values or text to be inserted to provide context and/or references to help investigation into the cause of the problem. </w:t>
      </w:r>
    </w:p>
    <w:p w14:paraId="44231608" w14:textId="77777777" w:rsidR="00D32384" w:rsidRPr="005E4981" w:rsidRDefault="00D32384" w:rsidP="00D32384">
      <w:pPr>
        <w:rPr>
          <w:b/>
        </w:rPr>
      </w:pPr>
      <w:r w:rsidRPr="005E4981">
        <w:rPr>
          <w:b/>
        </w:rPr>
        <w:t>Important Note:</w:t>
      </w:r>
    </w:p>
    <w:p w14:paraId="44231609" w14:textId="77777777" w:rsidR="00D32384" w:rsidRDefault="00D32384" w:rsidP="00D32384">
      <w:r>
        <w:t xml:space="preserve">Values or text (see Table notation above) </w:t>
      </w:r>
      <w:r w:rsidRPr="005E4981">
        <w:rPr>
          <w:b/>
        </w:rPr>
        <w:t>MUST NOT</w:t>
      </w:r>
      <w:r>
        <w:t xml:space="preserve"> contain any patient identifiable information.</w:t>
      </w:r>
    </w:p>
    <w:p w14:paraId="4423160A" w14:textId="77777777" w:rsidR="00D32384" w:rsidRDefault="00D32384" w:rsidP="00D32384"/>
    <w:p w14:paraId="4423160B" w14:textId="77777777" w:rsidR="002927F8" w:rsidRDefault="002927F8" w:rsidP="00D32384"/>
    <w:p w14:paraId="4423160C" w14:textId="77777777" w:rsidR="002927F8" w:rsidRDefault="002927F8" w:rsidP="00D32384"/>
    <w:p w14:paraId="4423160D" w14:textId="77777777" w:rsidR="002927F8" w:rsidRDefault="002927F8" w:rsidP="00D32384">
      <w:pPr>
        <w:sectPr w:rsidR="002927F8" w:rsidSect="001E2958">
          <w:footerReference w:type="first" r:id="rId20"/>
          <w:pgSz w:w="11906" w:h="16838" w:code="9"/>
          <w:pgMar w:top="1021" w:right="1021" w:bottom="1021" w:left="1021" w:header="561" w:footer="561" w:gutter="0"/>
          <w:cols w:space="720"/>
          <w:docGrid w:linePitch="360"/>
        </w:sectPr>
      </w:pPr>
    </w:p>
    <w:tbl>
      <w:tblPr>
        <w:tblW w:w="13481" w:type="dxa"/>
        <w:tblInd w:w="94" w:type="dxa"/>
        <w:tblLook w:val="04A0" w:firstRow="1" w:lastRow="0" w:firstColumn="1" w:lastColumn="0" w:noHBand="0" w:noVBand="1"/>
      </w:tblPr>
      <w:tblGrid>
        <w:gridCol w:w="717"/>
        <w:gridCol w:w="950"/>
        <w:gridCol w:w="995"/>
        <w:gridCol w:w="3047"/>
        <w:gridCol w:w="4253"/>
        <w:gridCol w:w="3519"/>
      </w:tblGrid>
      <w:tr w:rsidR="00D32384" w:rsidRPr="00212233" w14:paraId="44231614" w14:textId="77777777" w:rsidTr="00D32384">
        <w:trPr>
          <w:trHeight w:val="315"/>
          <w:tblHeader/>
        </w:trPr>
        <w:tc>
          <w:tcPr>
            <w:tcW w:w="717" w:type="dxa"/>
            <w:tcBorders>
              <w:top w:val="single" w:sz="4" w:space="0" w:color="auto"/>
              <w:left w:val="single" w:sz="4" w:space="0" w:color="auto"/>
              <w:bottom w:val="single" w:sz="4" w:space="0" w:color="auto"/>
              <w:right w:val="single" w:sz="4" w:space="0" w:color="auto"/>
            </w:tcBorders>
            <w:shd w:val="clear" w:color="auto" w:fill="CBE0E0" w:themeFill="background1" w:themeFillShade="D9"/>
            <w:hideMark/>
          </w:tcPr>
          <w:p w14:paraId="4423160E" w14:textId="77777777" w:rsidR="00D32384" w:rsidRPr="00212233" w:rsidRDefault="00D32384" w:rsidP="00D32384">
            <w:pPr>
              <w:spacing w:after="0"/>
              <w:jc w:val="right"/>
              <w:rPr>
                <w:rFonts w:cs="Arial"/>
                <w:color w:val="000000"/>
                <w:sz w:val="20"/>
                <w:szCs w:val="20"/>
              </w:rPr>
            </w:pPr>
            <w:r>
              <w:rPr>
                <w:b/>
                <w:bCs/>
                <w:sz w:val="20"/>
                <w:szCs w:val="20"/>
              </w:rPr>
              <w:lastRenderedPageBreak/>
              <w:t>Error Code</w:t>
            </w:r>
          </w:p>
        </w:tc>
        <w:tc>
          <w:tcPr>
            <w:tcW w:w="950" w:type="dxa"/>
            <w:tcBorders>
              <w:top w:val="single" w:sz="4" w:space="0" w:color="auto"/>
              <w:left w:val="single" w:sz="4" w:space="0" w:color="auto"/>
              <w:bottom w:val="single" w:sz="4" w:space="0" w:color="auto"/>
              <w:right w:val="single" w:sz="4" w:space="0" w:color="auto"/>
            </w:tcBorders>
            <w:shd w:val="clear" w:color="auto" w:fill="CBE0E0" w:themeFill="background1" w:themeFillShade="D9"/>
            <w:hideMark/>
          </w:tcPr>
          <w:p w14:paraId="4423160F" w14:textId="77777777" w:rsidR="00D32384" w:rsidRPr="00212233" w:rsidRDefault="00D32384" w:rsidP="00D32384">
            <w:pPr>
              <w:spacing w:after="0"/>
              <w:jc w:val="right"/>
              <w:rPr>
                <w:rFonts w:cs="Arial"/>
                <w:color w:val="000000"/>
                <w:sz w:val="20"/>
                <w:szCs w:val="20"/>
              </w:rPr>
            </w:pPr>
            <w:r>
              <w:rPr>
                <w:b/>
                <w:bCs/>
                <w:sz w:val="20"/>
                <w:szCs w:val="20"/>
              </w:rPr>
              <w:t>Source Code</w:t>
            </w:r>
          </w:p>
        </w:tc>
        <w:tc>
          <w:tcPr>
            <w:tcW w:w="995" w:type="dxa"/>
            <w:tcBorders>
              <w:top w:val="single" w:sz="4" w:space="0" w:color="auto"/>
              <w:left w:val="single" w:sz="4" w:space="0" w:color="auto"/>
              <w:bottom w:val="single" w:sz="4" w:space="0" w:color="auto"/>
              <w:right w:val="single" w:sz="4" w:space="0" w:color="auto"/>
            </w:tcBorders>
            <w:shd w:val="clear" w:color="auto" w:fill="CBE0E0" w:themeFill="background1" w:themeFillShade="D9"/>
            <w:hideMark/>
          </w:tcPr>
          <w:p w14:paraId="44231610" w14:textId="77777777" w:rsidR="00D32384" w:rsidRPr="00212233" w:rsidRDefault="00D32384" w:rsidP="00D32384">
            <w:pPr>
              <w:spacing w:after="0"/>
              <w:rPr>
                <w:rFonts w:cs="Arial"/>
                <w:color w:val="000000"/>
                <w:sz w:val="20"/>
                <w:szCs w:val="20"/>
              </w:rPr>
            </w:pPr>
            <w:r>
              <w:rPr>
                <w:b/>
                <w:bCs/>
                <w:sz w:val="20"/>
                <w:szCs w:val="20"/>
              </w:rPr>
              <w:t>Severity</w:t>
            </w:r>
          </w:p>
        </w:tc>
        <w:tc>
          <w:tcPr>
            <w:tcW w:w="3047" w:type="dxa"/>
            <w:tcBorders>
              <w:top w:val="single" w:sz="4" w:space="0" w:color="auto"/>
              <w:left w:val="single" w:sz="4" w:space="0" w:color="auto"/>
              <w:bottom w:val="single" w:sz="4" w:space="0" w:color="auto"/>
              <w:right w:val="single" w:sz="4" w:space="0" w:color="auto"/>
            </w:tcBorders>
            <w:shd w:val="clear" w:color="auto" w:fill="CBE0E0" w:themeFill="background1" w:themeFillShade="D9"/>
            <w:hideMark/>
          </w:tcPr>
          <w:p w14:paraId="44231611" w14:textId="77777777" w:rsidR="00D32384" w:rsidRPr="00212233" w:rsidRDefault="00D32384" w:rsidP="00D32384">
            <w:pPr>
              <w:spacing w:after="0"/>
              <w:rPr>
                <w:rFonts w:cs="Arial"/>
                <w:color w:val="000000"/>
                <w:sz w:val="20"/>
                <w:szCs w:val="20"/>
              </w:rPr>
            </w:pPr>
            <w:r>
              <w:rPr>
                <w:b/>
                <w:bCs/>
                <w:sz w:val="20"/>
                <w:szCs w:val="20"/>
              </w:rPr>
              <w:t>Error Text</w:t>
            </w:r>
          </w:p>
        </w:tc>
        <w:tc>
          <w:tcPr>
            <w:tcW w:w="4253" w:type="dxa"/>
            <w:tcBorders>
              <w:top w:val="single" w:sz="4" w:space="0" w:color="auto"/>
              <w:left w:val="single" w:sz="4" w:space="0" w:color="auto"/>
              <w:bottom w:val="single" w:sz="4" w:space="0" w:color="auto"/>
              <w:right w:val="single" w:sz="4" w:space="0" w:color="auto"/>
            </w:tcBorders>
            <w:shd w:val="clear" w:color="auto" w:fill="CBE0E0" w:themeFill="background1" w:themeFillShade="D9"/>
            <w:hideMark/>
          </w:tcPr>
          <w:p w14:paraId="44231612" w14:textId="77777777" w:rsidR="00D32384" w:rsidRPr="00212233" w:rsidRDefault="00D32384" w:rsidP="00D32384">
            <w:pPr>
              <w:spacing w:after="0"/>
              <w:rPr>
                <w:rFonts w:cs="Arial"/>
                <w:color w:val="000000"/>
                <w:sz w:val="20"/>
                <w:szCs w:val="20"/>
              </w:rPr>
            </w:pPr>
            <w:r>
              <w:rPr>
                <w:b/>
                <w:bCs/>
                <w:sz w:val="20"/>
                <w:szCs w:val="20"/>
              </w:rPr>
              <w:t>Description / Receiving Condition (Recipient)</w:t>
            </w:r>
          </w:p>
        </w:tc>
        <w:tc>
          <w:tcPr>
            <w:tcW w:w="3519" w:type="dxa"/>
            <w:tcBorders>
              <w:top w:val="single" w:sz="4" w:space="0" w:color="auto"/>
              <w:left w:val="single" w:sz="4" w:space="0" w:color="auto"/>
              <w:bottom w:val="single" w:sz="4" w:space="0" w:color="auto"/>
              <w:right w:val="single" w:sz="4" w:space="0" w:color="auto"/>
            </w:tcBorders>
            <w:shd w:val="clear" w:color="auto" w:fill="CBE0E0" w:themeFill="background1" w:themeFillShade="D9"/>
            <w:hideMark/>
          </w:tcPr>
          <w:p w14:paraId="44231613" w14:textId="77777777" w:rsidR="00D32384" w:rsidRPr="00212233" w:rsidRDefault="00D32384" w:rsidP="00D32384">
            <w:pPr>
              <w:spacing w:after="0"/>
              <w:rPr>
                <w:rFonts w:cs="Arial"/>
                <w:color w:val="000000"/>
                <w:sz w:val="20"/>
                <w:szCs w:val="20"/>
              </w:rPr>
            </w:pPr>
            <w:r>
              <w:rPr>
                <w:b/>
                <w:bCs/>
                <w:sz w:val="20"/>
                <w:szCs w:val="20"/>
              </w:rPr>
              <w:t>Remediation (Sending system)</w:t>
            </w:r>
          </w:p>
        </w:tc>
      </w:tr>
      <w:tr w:rsidR="00D32384" w:rsidRPr="00212233" w14:paraId="4423161B" w14:textId="77777777" w:rsidTr="00D32384">
        <w:trPr>
          <w:trHeight w:val="315"/>
        </w:trPr>
        <w:tc>
          <w:tcPr>
            <w:tcW w:w="717" w:type="dxa"/>
            <w:tcBorders>
              <w:top w:val="single" w:sz="4" w:space="0" w:color="auto"/>
              <w:left w:val="single" w:sz="8" w:space="0" w:color="auto"/>
              <w:bottom w:val="single" w:sz="8" w:space="0" w:color="auto"/>
              <w:right w:val="single" w:sz="8" w:space="0" w:color="auto"/>
            </w:tcBorders>
            <w:shd w:val="clear" w:color="auto" w:fill="auto"/>
            <w:hideMark/>
          </w:tcPr>
          <w:p w14:paraId="44231615"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200</w:t>
            </w:r>
          </w:p>
        </w:tc>
        <w:tc>
          <w:tcPr>
            <w:tcW w:w="950" w:type="dxa"/>
            <w:tcBorders>
              <w:top w:val="single" w:sz="4" w:space="0" w:color="auto"/>
              <w:left w:val="nil"/>
              <w:bottom w:val="single" w:sz="8" w:space="0" w:color="auto"/>
              <w:right w:val="single" w:sz="8" w:space="0" w:color="auto"/>
            </w:tcBorders>
            <w:shd w:val="clear" w:color="auto" w:fill="auto"/>
            <w:hideMark/>
          </w:tcPr>
          <w:p w14:paraId="44231616"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 </w:t>
            </w:r>
          </w:p>
        </w:tc>
        <w:tc>
          <w:tcPr>
            <w:tcW w:w="995" w:type="dxa"/>
            <w:tcBorders>
              <w:top w:val="single" w:sz="4" w:space="0" w:color="auto"/>
              <w:left w:val="nil"/>
              <w:bottom w:val="single" w:sz="8" w:space="0" w:color="auto"/>
              <w:right w:val="single" w:sz="8" w:space="0" w:color="auto"/>
            </w:tcBorders>
            <w:shd w:val="clear" w:color="auto" w:fill="auto"/>
            <w:hideMark/>
          </w:tcPr>
          <w:p w14:paraId="44231617" w14:textId="77777777" w:rsidR="00D32384" w:rsidRPr="00212233" w:rsidRDefault="00D32384" w:rsidP="00D32384">
            <w:pPr>
              <w:spacing w:after="0"/>
              <w:rPr>
                <w:rFonts w:cs="Arial"/>
                <w:color w:val="000000"/>
                <w:sz w:val="20"/>
                <w:szCs w:val="20"/>
              </w:rPr>
            </w:pPr>
            <w:r w:rsidRPr="00212233">
              <w:rPr>
                <w:rFonts w:cs="Arial"/>
                <w:color w:val="000000"/>
                <w:sz w:val="20"/>
                <w:szCs w:val="20"/>
              </w:rPr>
              <w:t>AA</w:t>
            </w:r>
          </w:p>
        </w:tc>
        <w:tc>
          <w:tcPr>
            <w:tcW w:w="3047" w:type="dxa"/>
            <w:tcBorders>
              <w:top w:val="single" w:sz="4" w:space="0" w:color="auto"/>
              <w:left w:val="nil"/>
              <w:bottom w:val="single" w:sz="8" w:space="0" w:color="auto"/>
              <w:right w:val="single" w:sz="8" w:space="0" w:color="auto"/>
            </w:tcBorders>
            <w:shd w:val="clear" w:color="auto" w:fill="auto"/>
            <w:hideMark/>
          </w:tcPr>
          <w:p w14:paraId="44231618" w14:textId="77777777" w:rsidR="00D32384" w:rsidRPr="00212233" w:rsidRDefault="00D32384" w:rsidP="00D32384">
            <w:pPr>
              <w:spacing w:after="0"/>
              <w:rPr>
                <w:rFonts w:cs="Arial"/>
                <w:color w:val="000000"/>
                <w:sz w:val="20"/>
                <w:szCs w:val="20"/>
              </w:rPr>
            </w:pPr>
            <w:r w:rsidRPr="00212233">
              <w:rPr>
                <w:rFonts w:cs="Arial"/>
                <w:color w:val="000000"/>
                <w:sz w:val="20"/>
                <w:szCs w:val="20"/>
              </w:rPr>
              <w:t>Success</w:t>
            </w:r>
          </w:p>
        </w:tc>
        <w:tc>
          <w:tcPr>
            <w:tcW w:w="4253" w:type="dxa"/>
            <w:tcBorders>
              <w:top w:val="single" w:sz="4" w:space="0" w:color="auto"/>
              <w:left w:val="nil"/>
              <w:bottom w:val="single" w:sz="8" w:space="0" w:color="auto"/>
              <w:right w:val="single" w:sz="8" w:space="0" w:color="auto"/>
            </w:tcBorders>
            <w:shd w:val="clear" w:color="auto" w:fill="auto"/>
            <w:hideMark/>
          </w:tcPr>
          <w:p w14:paraId="44231619" w14:textId="77777777" w:rsidR="00D32384" w:rsidRPr="00212233" w:rsidRDefault="00D32384" w:rsidP="00D32384">
            <w:pPr>
              <w:spacing w:after="0"/>
              <w:rPr>
                <w:rFonts w:cs="Arial"/>
                <w:color w:val="000000"/>
                <w:sz w:val="20"/>
                <w:szCs w:val="20"/>
              </w:rPr>
            </w:pPr>
            <w:r w:rsidRPr="00212233">
              <w:rPr>
                <w:rFonts w:cs="Arial"/>
                <w:color w:val="000000"/>
                <w:sz w:val="20"/>
                <w:szCs w:val="20"/>
              </w:rPr>
              <w:t>Success</w:t>
            </w:r>
          </w:p>
        </w:tc>
        <w:tc>
          <w:tcPr>
            <w:tcW w:w="3519" w:type="dxa"/>
            <w:tcBorders>
              <w:top w:val="single" w:sz="4" w:space="0" w:color="auto"/>
              <w:left w:val="nil"/>
              <w:bottom w:val="single" w:sz="8" w:space="0" w:color="auto"/>
              <w:right w:val="single" w:sz="8" w:space="0" w:color="auto"/>
            </w:tcBorders>
            <w:shd w:val="clear" w:color="auto" w:fill="auto"/>
            <w:hideMark/>
          </w:tcPr>
          <w:p w14:paraId="4423161A" w14:textId="77777777" w:rsidR="00D32384" w:rsidRPr="00212233" w:rsidRDefault="00D32384" w:rsidP="00D32384">
            <w:pPr>
              <w:spacing w:after="0"/>
              <w:rPr>
                <w:rFonts w:cs="Arial"/>
                <w:color w:val="000000"/>
                <w:sz w:val="20"/>
                <w:szCs w:val="20"/>
              </w:rPr>
            </w:pPr>
            <w:r w:rsidRPr="00212233">
              <w:rPr>
                <w:rFonts w:cs="Arial"/>
                <w:color w:val="000000"/>
                <w:sz w:val="20"/>
                <w:szCs w:val="20"/>
              </w:rPr>
              <w:t>Success</w:t>
            </w:r>
          </w:p>
        </w:tc>
      </w:tr>
      <w:tr w:rsidR="00D32384" w:rsidRPr="00212233" w14:paraId="44231622" w14:textId="77777777" w:rsidTr="00D32384">
        <w:trPr>
          <w:trHeight w:val="1035"/>
        </w:trPr>
        <w:tc>
          <w:tcPr>
            <w:tcW w:w="717" w:type="dxa"/>
            <w:tcBorders>
              <w:top w:val="nil"/>
              <w:left w:val="single" w:sz="8" w:space="0" w:color="auto"/>
              <w:bottom w:val="single" w:sz="8" w:space="0" w:color="auto"/>
              <w:right w:val="single" w:sz="8" w:space="0" w:color="auto"/>
            </w:tcBorders>
            <w:shd w:val="clear" w:color="auto" w:fill="auto"/>
            <w:hideMark/>
          </w:tcPr>
          <w:p w14:paraId="4423161C"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202</w:t>
            </w:r>
          </w:p>
        </w:tc>
        <w:tc>
          <w:tcPr>
            <w:tcW w:w="950" w:type="dxa"/>
            <w:tcBorders>
              <w:top w:val="nil"/>
              <w:left w:val="nil"/>
              <w:bottom w:val="single" w:sz="8" w:space="0" w:color="auto"/>
              <w:right w:val="single" w:sz="8" w:space="0" w:color="auto"/>
            </w:tcBorders>
            <w:shd w:val="clear" w:color="auto" w:fill="auto"/>
            <w:hideMark/>
          </w:tcPr>
          <w:p w14:paraId="4423161D"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20201</w:t>
            </w:r>
          </w:p>
        </w:tc>
        <w:tc>
          <w:tcPr>
            <w:tcW w:w="995" w:type="dxa"/>
            <w:tcBorders>
              <w:top w:val="nil"/>
              <w:left w:val="nil"/>
              <w:bottom w:val="single" w:sz="8" w:space="0" w:color="auto"/>
              <w:right w:val="single" w:sz="8" w:space="0" w:color="auto"/>
            </w:tcBorders>
            <w:shd w:val="clear" w:color="auto" w:fill="auto"/>
            <w:hideMark/>
          </w:tcPr>
          <w:p w14:paraId="4423161E" w14:textId="77777777" w:rsidR="00D32384" w:rsidRPr="00212233" w:rsidRDefault="00D32384" w:rsidP="00D32384">
            <w:pPr>
              <w:spacing w:after="0"/>
              <w:rPr>
                <w:rFonts w:cs="Arial"/>
                <w:color w:val="000000"/>
                <w:sz w:val="20"/>
                <w:szCs w:val="20"/>
              </w:rPr>
            </w:pPr>
            <w:r w:rsidRPr="00212233">
              <w:rPr>
                <w:rFonts w:cs="Arial"/>
                <w:color w:val="000000"/>
                <w:sz w:val="20"/>
                <w:szCs w:val="20"/>
              </w:rPr>
              <w:t>WG</w:t>
            </w:r>
          </w:p>
        </w:tc>
        <w:tc>
          <w:tcPr>
            <w:tcW w:w="3047" w:type="dxa"/>
            <w:tcBorders>
              <w:top w:val="nil"/>
              <w:left w:val="nil"/>
              <w:bottom w:val="single" w:sz="8" w:space="0" w:color="auto"/>
              <w:right w:val="single" w:sz="8" w:space="0" w:color="auto"/>
            </w:tcBorders>
            <w:shd w:val="clear" w:color="auto" w:fill="auto"/>
            <w:hideMark/>
          </w:tcPr>
          <w:p w14:paraId="4423161F" w14:textId="77777777" w:rsidR="00D32384" w:rsidRPr="00212233" w:rsidRDefault="00D32384" w:rsidP="00D32384">
            <w:pPr>
              <w:spacing w:after="0"/>
              <w:rPr>
                <w:rFonts w:cs="Arial"/>
                <w:color w:val="000000"/>
                <w:sz w:val="20"/>
                <w:szCs w:val="20"/>
              </w:rPr>
            </w:pPr>
            <w:r w:rsidRPr="00212233">
              <w:rPr>
                <w:rFonts w:cs="Arial"/>
                <w:color w:val="000000"/>
                <w:sz w:val="20"/>
                <w:szCs w:val="20"/>
              </w:rPr>
              <w:t>Unrecognised Recipient Person</w:t>
            </w:r>
          </w:p>
        </w:tc>
        <w:tc>
          <w:tcPr>
            <w:tcW w:w="4253" w:type="dxa"/>
            <w:tcBorders>
              <w:top w:val="nil"/>
              <w:left w:val="nil"/>
              <w:bottom w:val="single" w:sz="8" w:space="0" w:color="auto"/>
              <w:right w:val="single" w:sz="8" w:space="0" w:color="auto"/>
            </w:tcBorders>
            <w:shd w:val="clear" w:color="auto" w:fill="auto"/>
            <w:hideMark/>
          </w:tcPr>
          <w:p w14:paraId="44231620" w14:textId="77777777" w:rsidR="00D32384" w:rsidRPr="00212233" w:rsidRDefault="00D32384" w:rsidP="00D32384">
            <w:pPr>
              <w:spacing w:after="0"/>
              <w:rPr>
                <w:rFonts w:cs="Arial"/>
                <w:color w:val="000000"/>
                <w:sz w:val="20"/>
                <w:szCs w:val="20"/>
              </w:rPr>
            </w:pPr>
            <w:r w:rsidRPr="00212233">
              <w:rPr>
                <w:rFonts w:cs="Arial"/>
                <w:color w:val="000000"/>
                <w:sz w:val="20"/>
                <w:szCs w:val="20"/>
              </w:rPr>
              <w:t>The Recipient Person is not recognised but the Recipient Organisation is supported and the message has been passed on for local (recipient) investigation/processing.</w:t>
            </w:r>
          </w:p>
        </w:tc>
        <w:tc>
          <w:tcPr>
            <w:tcW w:w="3519" w:type="dxa"/>
            <w:tcBorders>
              <w:top w:val="nil"/>
              <w:left w:val="nil"/>
              <w:bottom w:val="single" w:sz="8" w:space="0" w:color="auto"/>
              <w:right w:val="single" w:sz="8" w:space="0" w:color="auto"/>
            </w:tcBorders>
            <w:shd w:val="clear" w:color="auto" w:fill="auto"/>
            <w:hideMark/>
          </w:tcPr>
          <w:p w14:paraId="44231621" w14:textId="77777777" w:rsidR="00D32384" w:rsidRPr="00212233" w:rsidRDefault="00D32384" w:rsidP="00D32384">
            <w:pPr>
              <w:spacing w:after="0"/>
              <w:rPr>
                <w:rFonts w:cs="Arial"/>
                <w:color w:val="000000"/>
                <w:sz w:val="20"/>
                <w:szCs w:val="20"/>
              </w:rPr>
            </w:pPr>
            <w:r w:rsidRPr="00212233">
              <w:rPr>
                <w:rFonts w:cs="Arial"/>
                <w:color w:val="000000"/>
                <w:sz w:val="20"/>
                <w:szCs w:val="20"/>
              </w:rPr>
              <w:t>Report to user/admin. Check person identity in local (sending) system is correctly configured.</w:t>
            </w:r>
          </w:p>
        </w:tc>
      </w:tr>
      <w:tr w:rsidR="00D32384" w:rsidRPr="00212233" w14:paraId="44231629" w14:textId="77777777" w:rsidTr="00D32384">
        <w:trPr>
          <w:trHeight w:val="780"/>
        </w:trPr>
        <w:tc>
          <w:tcPr>
            <w:tcW w:w="717" w:type="dxa"/>
            <w:tcBorders>
              <w:top w:val="nil"/>
              <w:left w:val="single" w:sz="8" w:space="0" w:color="auto"/>
              <w:bottom w:val="single" w:sz="8" w:space="0" w:color="auto"/>
              <w:right w:val="single" w:sz="8" w:space="0" w:color="auto"/>
            </w:tcBorders>
            <w:shd w:val="clear" w:color="auto" w:fill="auto"/>
            <w:hideMark/>
          </w:tcPr>
          <w:p w14:paraId="44231623"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202</w:t>
            </w:r>
          </w:p>
        </w:tc>
        <w:tc>
          <w:tcPr>
            <w:tcW w:w="950" w:type="dxa"/>
            <w:tcBorders>
              <w:top w:val="nil"/>
              <w:left w:val="nil"/>
              <w:bottom w:val="single" w:sz="8" w:space="0" w:color="auto"/>
              <w:right w:val="single" w:sz="8" w:space="0" w:color="auto"/>
            </w:tcBorders>
            <w:shd w:val="clear" w:color="auto" w:fill="auto"/>
            <w:hideMark/>
          </w:tcPr>
          <w:p w14:paraId="44231624"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20202</w:t>
            </w:r>
          </w:p>
        </w:tc>
        <w:tc>
          <w:tcPr>
            <w:tcW w:w="995" w:type="dxa"/>
            <w:tcBorders>
              <w:top w:val="nil"/>
              <w:left w:val="nil"/>
              <w:bottom w:val="single" w:sz="8" w:space="0" w:color="auto"/>
              <w:right w:val="single" w:sz="8" w:space="0" w:color="auto"/>
            </w:tcBorders>
            <w:shd w:val="clear" w:color="auto" w:fill="auto"/>
            <w:hideMark/>
          </w:tcPr>
          <w:p w14:paraId="44231625" w14:textId="77777777" w:rsidR="00D32384" w:rsidRPr="00212233" w:rsidRDefault="00D32384" w:rsidP="00D32384">
            <w:pPr>
              <w:spacing w:after="0"/>
              <w:rPr>
                <w:rFonts w:cs="Arial"/>
                <w:color w:val="000000"/>
                <w:sz w:val="20"/>
                <w:szCs w:val="20"/>
              </w:rPr>
            </w:pPr>
            <w:r w:rsidRPr="00212233">
              <w:rPr>
                <w:rFonts w:cs="Arial"/>
                <w:color w:val="000000"/>
                <w:sz w:val="20"/>
                <w:szCs w:val="20"/>
              </w:rPr>
              <w:t>WG</w:t>
            </w:r>
          </w:p>
        </w:tc>
        <w:tc>
          <w:tcPr>
            <w:tcW w:w="3047" w:type="dxa"/>
            <w:tcBorders>
              <w:top w:val="nil"/>
              <w:left w:val="nil"/>
              <w:bottom w:val="single" w:sz="8" w:space="0" w:color="auto"/>
              <w:right w:val="single" w:sz="8" w:space="0" w:color="auto"/>
            </w:tcBorders>
            <w:shd w:val="clear" w:color="auto" w:fill="auto"/>
            <w:hideMark/>
          </w:tcPr>
          <w:p w14:paraId="44231626" w14:textId="77777777" w:rsidR="00D32384" w:rsidRPr="00212233" w:rsidRDefault="00D32384" w:rsidP="00D32384">
            <w:pPr>
              <w:spacing w:after="0"/>
              <w:rPr>
                <w:rFonts w:cs="Arial"/>
                <w:color w:val="000000"/>
                <w:sz w:val="20"/>
                <w:szCs w:val="20"/>
              </w:rPr>
            </w:pPr>
            <w:r w:rsidRPr="00212233">
              <w:rPr>
                <w:rFonts w:cs="Arial"/>
                <w:color w:val="000000"/>
                <w:sz w:val="20"/>
                <w:szCs w:val="20"/>
              </w:rPr>
              <w:t>Unrecognised Sender</w:t>
            </w:r>
          </w:p>
        </w:tc>
        <w:tc>
          <w:tcPr>
            <w:tcW w:w="4253" w:type="dxa"/>
            <w:tcBorders>
              <w:top w:val="nil"/>
              <w:left w:val="nil"/>
              <w:bottom w:val="single" w:sz="8" w:space="0" w:color="auto"/>
              <w:right w:val="single" w:sz="8" w:space="0" w:color="auto"/>
            </w:tcBorders>
            <w:shd w:val="clear" w:color="auto" w:fill="auto"/>
            <w:hideMark/>
          </w:tcPr>
          <w:p w14:paraId="44231627" w14:textId="77777777" w:rsidR="00D32384" w:rsidRPr="00212233" w:rsidRDefault="00D32384" w:rsidP="00D32384">
            <w:pPr>
              <w:spacing w:after="0"/>
              <w:rPr>
                <w:rFonts w:cs="Arial"/>
                <w:color w:val="000000"/>
                <w:sz w:val="20"/>
                <w:szCs w:val="20"/>
              </w:rPr>
            </w:pPr>
            <w:r w:rsidRPr="00212233">
              <w:rPr>
                <w:rFonts w:cs="Arial"/>
                <w:color w:val="000000"/>
                <w:sz w:val="20"/>
                <w:szCs w:val="20"/>
              </w:rPr>
              <w:t>The Receiving system does not recognise the Sender but the message has been passed on for local (recipient) investigation/processing.</w:t>
            </w:r>
          </w:p>
        </w:tc>
        <w:tc>
          <w:tcPr>
            <w:tcW w:w="3519" w:type="dxa"/>
            <w:tcBorders>
              <w:top w:val="nil"/>
              <w:left w:val="nil"/>
              <w:bottom w:val="single" w:sz="8" w:space="0" w:color="auto"/>
              <w:right w:val="single" w:sz="8" w:space="0" w:color="auto"/>
            </w:tcBorders>
            <w:shd w:val="clear" w:color="auto" w:fill="auto"/>
            <w:hideMark/>
          </w:tcPr>
          <w:p w14:paraId="44231628" w14:textId="77777777" w:rsidR="00D32384" w:rsidRPr="00212233" w:rsidRDefault="00D32384" w:rsidP="00D32384">
            <w:pPr>
              <w:spacing w:after="0"/>
              <w:rPr>
                <w:rFonts w:cs="Arial"/>
                <w:color w:val="000000"/>
                <w:sz w:val="20"/>
                <w:szCs w:val="20"/>
              </w:rPr>
            </w:pPr>
            <w:r w:rsidRPr="00212233">
              <w:rPr>
                <w:rFonts w:cs="Arial"/>
                <w:color w:val="000000"/>
                <w:sz w:val="20"/>
                <w:szCs w:val="20"/>
              </w:rPr>
              <w:t>If this is a regular information flow the receiver should be informed and their system configuration changed.</w:t>
            </w:r>
          </w:p>
        </w:tc>
      </w:tr>
      <w:tr w:rsidR="00D32384" w:rsidRPr="00212233" w14:paraId="44231630" w14:textId="77777777" w:rsidTr="00D32384">
        <w:trPr>
          <w:trHeight w:val="315"/>
        </w:trPr>
        <w:tc>
          <w:tcPr>
            <w:tcW w:w="717" w:type="dxa"/>
            <w:tcBorders>
              <w:top w:val="single" w:sz="4" w:space="0" w:color="auto"/>
              <w:left w:val="single" w:sz="8" w:space="0" w:color="auto"/>
              <w:bottom w:val="single" w:sz="8" w:space="0" w:color="auto"/>
              <w:right w:val="single" w:sz="8" w:space="0" w:color="auto"/>
            </w:tcBorders>
            <w:shd w:val="clear" w:color="auto" w:fill="auto"/>
            <w:hideMark/>
          </w:tcPr>
          <w:p w14:paraId="4423162A" w14:textId="77777777" w:rsidR="00D32384" w:rsidRPr="00212233" w:rsidRDefault="00D32384" w:rsidP="00D32384">
            <w:pPr>
              <w:spacing w:after="0"/>
              <w:jc w:val="right"/>
              <w:rPr>
                <w:rFonts w:cs="Arial"/>
                <w:color w:val="000000"/>
                <w:sz w:val="20"/>
                <w:szCs w:val="20"/>
              </w:rPr>
            </w:pPr>
            <w:r>
              <w:rPr>
                <w:rFonts w:cs="Arial"/>
                <w:color w:val="000000"/>
                <w:sz w:val="20"/>
                <w:szCs w:val="20"/>
              </w:rPr>
              <w:t>202</w:t>
            </w:r>
          </w:p>
        </w:tc>
        <w:tc>
          <w:tcPr>
            <w:tcW w:w="950" w:type="dxa"/>
            <w:tcBorders>
              <w:top w:val="single" w:sz="4" w:space="0" w:color="auto"/>
              <w:left w:val="nil"/>
              <w:bottom w:val="single" w:sz="8" w:space="0" w:color="auto"/>
              <w:right w:val="single" w:sz="8" w:space="0" w:color="auto"/>
            </w:tcBorders>
            <w:shd w:val="clear" w:color="auto" w:fill="auto"/>
            <w:hideMark/>
          </w:tcPr>
          <w:p w14:paraId="4423162B" w14:textId="77777777" w:rsidR="00D32384" w:rsidRPr="00212233" w:rsidRDefault="00D32384" w:rsidP="00D32384">
            <w:pPr>
              <w:spacing w:after="0"/>
              <w:jc w:val="right"/>
              <w:rPr>
                <w:rFonts w:cs="Arial"/>
                <w:color w:val="000000"/>
                <w:sz w:val="20"/>
                <w:szCs w:val="20"/>
              </w:rPr>
            </w:pPr>
            <w:r>
              <w:rPr>
                <w:rFonts w:cs="Arial"/>
                <w:color w:val="000000"/>
                <w:sz w:val="20"/>
                <w:szCs w:val="20"/>
              </w:rPr>
              <w:t>20203</w:t>
            </w:r>
          </w:p>
        </w:tc>
        <w:tc>
          <w:tcPr>
            <w:tcW w:w="995" w:type="dxa"/>
            <w:tcBorders>
              <w:top w:val="nil"/>
              <w:left w:val="nil"/>
              <w:bottom w:val="single" w:sz="8" w:space="0" w:color="auto"/>
              <w:right w:val="single" w:sz="8" w:space="0" w:color="auto"/>
            </w:tcBorders>
            <w:shd w:val="clear" w:color="auto" w:fill="auto"/>
            <w:hideMark/>
          </w:tcPr>
          <w:p w14:paraId="4423162C" w14:textId="77777777" w:rsidR="00D32384" w:rsidRPr="00212233" w:rsidRDefault="00D32384" w:rsidP="00D32384">
            <w:pPr>
              <w:spacing w:after="0"/>
              <w:rPr>
                <w:rFonts w:cs="Arial"/>
                <w:color w:val="000000"/>
                <w:sz w:val="20"/>
                <w:szCs w:val="20"/>
              </w:rPr>
            </w:pPr>
            <w:r>
              <w:rPr>
                <w:rFonts w:cs="Arial"/>
                <w:color w:val="000000"/>
                <w:sz w:val="20"/>
                <w:szCs w:val="20"/>
              </w:rPr>
              <w:t>WG</w:t>
            </w:r>
          </w:p>
        </w:tc>
        <w:tc>
          <w:tcPr>
            <w:tcW w:w="3047" w:type="dxa"/>
            <w:tcBorders>
              <w:top w:val="nil"/>
              <w:left w:val="nil"/>
              <w:bottom w:val="single" w:sz="8" w:space="0" w:color="auto"/>
              <w:right w:val="single" w:sz="8" w:space="0" w:color="auto"/>
            </w:tcBorders>
            <w:shd w:val="clear" w:color="auto" w:fill="auto"/>
            <w:hideMark/>
          </w:tcPr>
          <w:p w14:paraId="4423162D" w14:textId="39A75D89" w:rsidR="00D32384" w:rsidRPr="00212233" w:rsidRDefault="00BD5352" w:rsidP="00D32384">
            <w:pPr>
              <w:spacing w:after="0"/>
              <w:rPr>
                <w:rFonts w:cs="Arial"/>
                <w:color w:val="000000"/>
                <w:sz w:val="20"/>
                <w:szCs w:val="20"/>
              </w:rPr>
            </w:pPr>
            <w:r>
              <w:rPr>
                <w:rFonts w:cs="Arial"/>
                <w:color w:val="000000"/>
                <w:sz w:val="20"/>
                <w:szCs w:val="20"/>
              </w:rPr>
              <w:t>Non Approved</w:t>
            </w:r>
            <w:r w:rsidR="00D32384">
              <w:rPr>
                <w:rFonts w:cs="Arial"/>
                <w:color w:val="000000"/>
                <w:sz w:val="20"/>
                <w:szCs w:val="20"/>
              </w:rPr>
              <w:t xml:space="preserve"> file type received as an attachment</w:t>
            </w:r>
          </w:p>
        </w:tc>
        <w:tc>
          <w:tcPr>
            <w:tcW w:w="4253" w:type="dxa"/>
            <w:tcBorders>
              <w:top w:val="nil"/>
              <w:left w:val="nil"/>
              <w:bottom w:val="single" w:sz="8" w:space="0" w:color="auto"/>
              <w:right w:val="single" w:sz="8" w:space="0" w:color="auto"/>
            </w:tcBorders>
            <w:shd w:val="clear" w:color="auto" w:fill="auto"/>
            <w:hideMark/>
          </w:tcPr>
          <w:p w14:paraId="4423162E" w14:textId="77777777" w:rsidR="00D32384" w:rsidRPr="00212233" w:rsidRDefault="00D32384" w:rsidP="00D32384">
            <w:pPr>
              <w:spacing w:after="0"/>
              <w:rPr>
                <w:rFonts w:cs="Arial"/>
                <w:color w:val="000000"/>
                <w:sz w:val="20"/>
                <w:szCs w:val="20"/>
              </w:rPr>
            </w:pPr>
            <w:r>
              <w:rPr>
                <w:rFonts w:cs="Arial"/>
                <w:color w:val="000000"/>
                <w:sz w:val="20"/>
                <w:szCs w:val="20"/>
              </w:rPr>
              <w:t>The Receiving system has received an attached file whose file type is on the Authorities ‘Black List’.  The remainder of the message will be processed.</w:t>
            </w:r>
          </w:p>
        </w:tc>
        <w:tc>
          <w:tcPr>
            <w:tcW w:w="3519" w:type="dxa"/>
            <w:tcBorders>
              <w:top w:val="single" w:sz="4" w:space="0" w:color="auto"/>
              <w:left w:val="nil"/>
              <w:bottom w:val="single" w:sz="8" w:space="0" w:color="auto"/>
              <w:right w:val="single" w:sz="8" w:space="0" w:color="auto"/>
            </w:tcBorders>
            <w:shd w:val="clear" w:color="auto" w:fill="auto"/>
            <w:hideMark/>
          </w:tcPr>
          <w:p w14:paraId="4423162F" w14:textId="77777777" w:rsidR="00D32384" w:rsidRPr="00212233" w:rsidRDefault="00D32384" w:rsidP="00D32384">
            <w:pPr>
              <w:spacing w:after="0"/>
              <w:rPr>
                <w:rFonts w:cs="Arial"/>
                <w:color w:val="000000"/>
                <w:sz w:val="20"/>
                <w:szCs w:val="20"/>
              </w:rPr>
            </w:pPr>
          </w:p>
        </w:tc>
      </w:tr>
      <w:tr w:rsidR="00D32384" w:rsidRPr="00212233" w14:paraId="44231637" w14:textId="77777777" w:rsidTr="00D32384">
        <w:trPr>
          <w:trHeight w:val="315"/>
        </w:trPr>
        <w:tc>
          <w:tcPr>
            <w:tcW w:w="717" w:type="dxa"/>
            <w:tcBorders>
              <w:top w:val="single" w:sz="4" w:space="0" w:color="auto"/>
              <w:left w:val="single" w:sz="8" w:space="0" w:color="auto"/>
              <w:bottom w:val="single" w:sz="8" w:space="0" w:color="auto"/>
              <w:right w:val="single" w:sz="8" w:space="0" w:color="auto"/>
            </w:tcBorders>
            <w:shd w:val="clear" w:color="auto" w:fill="auto"/>
            <w:hideMark/>
          </w:tcPr>
          <w:p w14:paraId="44231631"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w:t>
            </w:r>
          </w:p>
        </w:tc>
        <w:tc>
          <w:tcPr>
            <w:tcW w:w="950" w:type="dxa"/>
            <w:tcBorders>
              <w:top w:val="single" w:sz="4" w:space="0" w:color="auto"/>
              <w:left w:val="nil"/>
              <w:bottom w:val="single" w:sz="8" w:space="0" w:color="auto"/>
              <w:right w:val="single" w:sz="8" w:space="0" w:color="auto"/>
            </w:tcBorders>
            <w:shd w:val="clear" w:color="auto" w:fill="auto"/>
            <w:hideMark/>
          </w:tcPr>
          <w:p w14:paraId="44231632"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40010</w:t>
            </w:r>
          </w:p>
        </w:tc>
        <w:tc>
          <w:tcPr>
            <w:tcW w:w="995" w:type="dxa"/>
            <w:tcBorders>
              <w:top w:val="nil"/>
              <w:left w:val="nil"/>
              <w:bottom w:val="single" w:sz="8" w:space="0" w:color="auto"/>
              <w:right w:val="single" w:sz="8" w:space="0" w:color="auto"/>
            </w:tcBorders>
            <w:shd w:val="clear" w:color="auto" w:fill="auto"/>
            <w:hideMark/>
          </w:tcPr>
          <w:p w14:paraId="44231633"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34" w14:textId="77777777" w:rsidR="00D32384" w:rsidRPr="00212233" w:rsidRDefault="00D32384" w:rsidP="00D32384">
            <w:pPr>
              <w:spacing w:after="0"/>
              <w:rPr>
                <w:rFonts w:cs="Arial"/>
                <w:color w:val="000000"/>
                <w:sz w:val="20"/>
                <w:szCs w:val="20"/>
              </w:rPr>
            </w:pPr>
            <w:r w:rsidRPr="00212233">
              <w:rPr>
                <w:rFonts w:cs="Arial"/>
                <w:color w:val="000000"/>
                <w:sz w:val="20"/>
                <w:szCs w:val="20"/>
              </w:rPr>
              <w:t>SOAP validation failure. Detail: "{0}"</w:t>
            </w:r>
          </w:p>
        </w:tc>
        <w:tc>
          <w:tcPr>
            <w:tcW w:w="4253" w:type="dxa"/>
            <w:tcBorders>
              <w:top w:val="nil"/>
              <w:left w:val="nil"/>
              <w:bottom w:val="single" w:sz="8" w:space="0" w:color="auto"/>
              <w:right w:val="single" w:sz="8" w:space="0" w:color="auto"/>
            </w:tcBorders>
            <w:shd w:val="clear" w:color="auto" w:fill="auto"/>
            <w:hideMark/>
          </w:tcPr>
          <w:p w14:paraId="44231635" w14:textId="77777777" w:rsidR="00D32384" w:rsidRPr="00212233" w:rsidRDefault="00D32384" w:rsidP="00D32384">
            <w:pPr>
              <w:spacing w:after="0"/>
              <w:rPr>
                <w:rFonts w:cs="Arial"/>
                <w:color w:val="000000"/>
                <w:sz w:val="20"/>
                <w:szCs w:val="20"/>
              </w:rPr>
            </w:pPr>
            <w:r w:rsidRPr="00212233">
              <w:rPr>
                <w:rFonts w:cs="Arial"/>
                <w:color w:val="000000"/>
                <w:sz w:val="20"/>
                <w:szCs w:val="20"/>
              </w:rPr>
              <w:t>Content validation of the SOAP content has failed</w:t>
            </w:r>
          </w:p>
        </w:tc>
        <w:tc>
          <w:tcPr>
            <w:tcW w:w="3519" w:type="dxa"/>
            <w:tcBorders>
              <w:top w:val="single" w:sz="4" w:space="0" w:color="auto"/>
              <w:left w:val="nil"/>
              <w:bottom w:val="single" w:sz="8" w:space="0" w:color="auto"/>
              <w:right w:val="single" w:sz="8" w:space="0" w:color="auto"/>
            </w:tcBorders>
            <w:shd w:val="clear" w:color="auto" w:fill="auto"/>
            <w:hideMark/>
          </w:tcPr>
          <w:p w14:paraId="44231636" w14:textId="77777777" w:rsidR="00D32384" w:rsidRPr="00212233" w:rsidRDefault="00D32384" w:rsidP="00D32384">
            <w:pPr>
              <w:spacing w:after="0"/>
              <w:rPr>
                <w:rFonts w:cs="Arial"/>
                <w:color w:val="000000"/>
                <w:sz w:val="20"/>
                <w:szCs w:val="20"/>
              </w:rPr>
            </w:pPr>
          </w:p>
        </w:tc>
      </w:tr>
      <w:tr w:rsidR="00D32384" w:rsidRPr="00212233" w14:paraId="4423163E" w14:textId="77777777" w:rsidTr="00D32384">
        <w:trPr>
          <w:trHeight w:val="315"/>
        </w:trPr>
        <w:tc>
          <w:tcPr>
            <w:tcW w:w="717" w:type="dxa"/>
            <w:tcBorders>
              <w:top w:val="nil"/>
              <w:left w:val="single" w:sz="8" w:space="0" w:color="auto"/>
              <w:bottom w:val="single" w:sz="8" w:space="0" w:color="auto"/>
              <w:right w:val="single" w:sz="8" w:space="0" w:color="auto"/>
            </w:tcBorders>
            <w:shd w:val="clear" w:color="auto" w:fill="auto"/>
            <w:hideMark/>
          </w:tcPr>
          <w:p w14:paraId="44231638"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w:t>
            </w:r>
          </w:p>
        </w:tc>
        <w:tc>
          <w:tcPr>
            <w:tcW w:w="950" w:type="dxa"/>
            <w:tcBorders>
              <w:top w:val="nil"/>
              <w:left w:val="nil"/>
              <w:bottom w:val="single" w:sz="8" w:space="0" w:color="auto"/>
              <w:right w:val="single" w:sz="8" w:space="0" w:color="auto"/>
            </w:tcBorders>
            <w:shd w:val="clear" w:color="auto" w:fill="auto"/>
            <w:hideMark/>
          </w:tcPr>
          <w:p w14:paraId="44231639"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40011</w:t>
            </w:r>
          </w:p>
        </w:tc>
        <w:tc>
          <w:tcPr>
            <w:tcW w:w="995" w:type="dxa"/>
            <w:tcBorders>
              <w:top w:val="nil"/>
              <w:left w:val="nil"/>
              <w:bottom w:val="single" w:sz="8" w:space="0" w:color="auto"/>
              <w:right w:val="single" w:sz="8" w:space="0" w:color="auto"/>
            </w:tcBorders>
            <w:shd w:val="clear" w:color="auto" w:fill="auto"/>
            <w:hideMark/>
          </w:tcPr>
          <w:p w14:paraId="4423163A"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3B" w14:textId="77777777" w:rsidR="00D32384" w:rsidRPr="00212233" w:rsidRDefault="00D32384" w:rsidP="00D32384">
            <w:pPr>
              <w:spacing w:after="0"/>
              <w:rPr>
                <w:rFonts w:cs="Arial"/>
                <w:color w:val="000000"/>
                <w:sz w:val="20"/>
                <w:szCs w:val="20"/>
              </w:rPr>
            </w:pPr>
            <w:proofErr w:type="spellStart"/>
            <w:proofErr w:type="gramStart"/>
            <w:r w:rsidRPr="00212233">
              <w:rPr>
                <w:rFonts w:cs="Arial"/>
                <w:color w:val="000000"/>
                <w:sz w:val="20"/>
                <w:szCs w:val="20"/>
              </w:rPr>
              <w:t>ebXML</w:t>
            </w:r>
            <w:proofErr w:type="spellEnd"/>
            <w:proofErr w:type="gramEnd"/>
            <w:r w:rsidRPr="00212233">
              <w:rPr>
                <w:rFonts w:cs="Arial"/>
                <w:color w:val="000000"/>
                <w:sz w:val="20"/>
                <w:szCs w:val="20"/>
              </w:rPr>
              <w:t xml:space="preserve"> validation failure. Detail: "{0}"</w:t>
            </w:r>
          </w:p>
        </w:tc>
        <w:tc>
          <w:tcPr>
            <w:tcW w:w="4253" w:type="dxa"/>
            <w:tcBorders>
              <w:top w:val="nil"/>
              <w:left w:val="nil"/>
              <w:bottom w:val="single" w:sz="8" w:space="0" w:color="auto"/>
              <w:right w:val="single" w:sz="8" w:space="0" w:color="auto"/>
            </w:tcBorders>
            <w:shd w:val="clear" w:color="auto" w:fill="auto"/>
            <w:hideMark/>
          </w:tcPr>
          <w:p w14:paraId="4423163C" w14:textId="77777777" w:rsidR="00D32384" w:rsidRPr="00212233" w:rsidRDefault="00D32384" w:rsidP="00D32384">
            <w:pPr>
              <w:spacing w:after="0"/>
              <w:rPr>
                <w:rFonts w:cs="Arial"/>
                <w:color w:val="000000"/>
                <w:sz w:val="20"/>
                <w:szCs w:val="20"/>
              </w:rPr>
            </w:pPr>
            <w:r w:rsidRPr="00212233">
              <w:rPr>
                <w:rFonts w:cs="Arial"/>
                <w:color w:val="000000"/>
                <w:sz w:val="20"/>
                <w:szCs w:val="20"/>
              </w:rPr>
              <w:t xml:space="preserve">Content validation of the </w:t>
            </w:r>
            <w:proofErr w:type="spellStart"/>
            <w:r w:rsidRPr="00212233">
              <w:rPr>
                <w:rFonts w:cs="Arial"/>
                <w:color w:val="000000"/>
                <w:sz w:val="20"/>
                <w:szCs w:val="20"/>
              </w:rPr>
              <w:t>ebXML</w:t>
            </w:r>
            <w:proofErr w:type="spellEnd"/>
            <w:r w:rsidRPr="00212233">
              <w:rPr>
                <w:rFonts w:cs="Arial"/>
                <w:color w:val="000000"/>
                <w:sz w:val="20"/>
                <w:szCs w:val="20"/>
              </w:rPr>
              <w:t xml:space="preserve"> content has failed</w:t>
            </w:r>
          </w:p>
        </w:tc>
        <w:tc>
          <w:tcPr>
            <w:tcW w:w="3519" w:type="dxa"/>
            <w:tcBorders>
              <w:top w:val="nil"/>
              <w:left w:val="nil"/>
              <w:bottom w:val="single" w:sz="8" w:space="0" w:color="auto"/>
              <w:right w:val="single" w:sz="8" w:space="0" w:color="auto"/>
            </w:tcBorders>
            <w:shd w:val="clear" w:color="auto" w:fill="auto"/>
            <w:hideMark/>
          </w:tcPr>
          <w:p w14:paraId="4423163D" w14:textId="77777777" w:rsidR="00D32384" w:rsidRPr="00212233" w:rsidRDefault="00D32384" w:rsidP="00D32384">
            <w:pPr>
              <w:spacing w:after="0"/>
              <w:rPr>
                <w:rFonts w:cs="Arial"/>
                <w:color w:val="000000"/>
                <w:sz w:val="20"/>
                <w:szCs w:val="20"/>
              </w:rPr>
            </w:pPr>
          </w:p>
        </w:tc>
      </w:tr>
      <w:tr w:rsidR="00D32384" w:rsidRPr="00212233" w14:paraId="44231645" w14:textId="77777777" w:rsidTr="00D32384">
        <w:trPr>
          <w:trHeight w:val="525"/>
        </w:trPr>
        <w:tc>
          <w:tcPr>
            <w:tcW w:w="717" w:type="dxa"/>
            <w:tcBorders>
              <w:top w:val="nil"/>
              <w:left w:val="single" w:sz="8" w:space="0" w:color="auto"/>
              <w:bottom w:val="single" w:sz="8" w:space="0" w:color="auto"/>
              <w:right w:val="single" w:sz="8" w:space="0" w:color="auto"/>
            </w:tcBorders>
            <w:shd w:val="clear" w:color="auto" w:fill="auto"/>
            <w:hideMark/>
          </w:tcPr>
          <w:p w14:paraId="4423163F"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w:t>
            </w:r>
          </w:p>
        </w:tc>
        <w:tc>
          <w:tcPr>
            <w:tcW w:w="950" w:type="dxa"/>
            <w:tcBorders>
              <w:top w:val="single" w:sz="4" w:space="0" w:color="auto"/>
              <w:left w:val="nil"/>
              <w:bottom w:val="single" w:sz="8" w:space="0" w:color="auto"/>
              <w:right w:val="single" w:sz="8" w:space="0" w:color="auto"/>
            </w:tcBorders>
            <w:shd w:val="clear" w:color="auto" w:fill="auto"/>
            <w:hideMark/>
          </w:tcPr>
          <w:p w14:paraId="44231640"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40012</w:t>
            </w:r>
          </w:p>
        </w:tc>
        <w:tc>
          <w:tcPr>
            <w:tcW w:w="995" w:type="dxa"/>
            <w:tcBorders>
              <w:top w:val="nil"/>
              <w:left w:val="nil"/>
              <w:bottom w:val="single" w:sz="8" w:space="0" w:color="auto"/>
              <w:right w:val="single" w:sz="8" w:space="0" w:color="auto"/>
            </w:tcBorders>
            <w:shd w:val="clear" w:color="auto" w:fill="auto"/>
            <w:hideMark/>
          </w:tcPr>
          <w:p w14:paraId="44231641"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42" w14:textId="77777777" w:rsidR="00D32384" w:rsidRPr="00212233" w:rsidRDefault="00D32384" w:rsidP="00D32384">
            <w:pPr>
              <w:spacing w:after="0"/>
              <w:rPr>
                <w:rFonts w:cs="Arial"/>
                <w:color w:val="000000"/>
                <w:sz w:val="20"/>
                <w:szCs w:val="20"/>
              </w:rPr>
            </w:pPr>
            <w:r w:rsidRPr="00212233">
              <w:rPr>
                <w:rFonts w:cs="Arial"/>
                <w:color w:val="000000"/>
                <w:sz w:val="20"/>
                <w:szCs w:val="20"/>
              </w:rPr>
              <w:t>Control Act validation failure. Detail: "{0}"</w:t>
            </w:r>
          </w:p>
        </w:tc>
        <w:tc>
          <w:tcPr>
            <w:tcW w:w="4253" w:type="dxa"/>
            <w:tcBorders>
              <w:top w:val="nil"/>
              <w:left w:val="nil"/>
              <w:bottom w:val="single" w:sz="8" w:space="0" w:color="auto"/>
              <w:right w:val="single" w:sz="8" w:space="0" w:color="auto"/>
            </w:tcBorders>
            <w:shd w:val="clear" w:color="auto" w:fill="auto"/>
            <w:hideMark/>
          </w:tcPr>
          <w:p w14:paraId="44231643" w14:textId="77777777" w:rsidR="00D32384" w:rsidRPr="00212233" w:rsidRDefault="00D32384" w:rsidP="00D32384">
            <w:pPr>
              <w:spacing w:after="0"/>
              <w:rPr>
                <w:rFonts w:cs="Arial"/>
                <w:color w:val="000000"/>
                <w:sz w:val="20"/>
                <w:szCs w:val="20"/>
              </w:rPr>
            </w:pPr>
            <w:r w:rsidRPr="00212233">
              <w:rPr>
                <w:rFonts w:cs="Arial"/>
                <w:color w:val="000000"/>
                <w:sz w:val="20"/>
                <w:szCs w:val="20"/>
              </w:rPr>
              <w:t>Content validation of the Control Act content has failed</w:t>
            </w:r>
          </w:p>
        </w:tc>
        <w:tc>
          <w:tcPr>
            <w:tcW w:w="3519" w:type="dxa"/>
            <w:tcBorders>
              <w:top w:val="nil"/>
              <w:left w:val="nil"/>
              <w:bottom w:val="single" w:sz="8" w:space="0" w:color="auto"/>
              <w:right w:val="single" w:sz="8" w:space="0" w:color="auto"/>
            </w:tcBorders>
            <w:shd w:val="clear" w:color="auto" w:fill="auto"/>
            <w:hideMark/>
          </w:tcPr>
          <w:p w14:paraId="44231644" w14:textId="77777777" w:rsidR="00D32384" w:rsidRPr="00212233" w:rsidRDefault="00D32384" w:rsidP="00D32384">
            <w:pPr>
              <w:spacing w:after="0"/>
              <w:rPr>
                <w:rFonts w:cs="Arial"/>
                <w:color w:val="000000"/>
                <w:sz w:val="20"/>
                <w:szCs w:val="20"/>
              </w:rPr>
            </w:pPr>
          </w:p>
        </w:tc>
      </w:tr>
      <w:tr w:rsidR="00D32384" w:rsidRPr="00212233" w14:paraId="4423164C" w14:textId="77777777" w:rsidTr="00D32384">
        <w:trPr>
          <w:trHeight w:val="525"/>
        </w:trPr>
        <w:tc>
          <w:tcPr>
            <w:tcW w:w="717" w:type="dxa"/>
            <w:tcBorders>
              <w:top w:val="nil"/>
              <w:left w:val="single" w:sz="8" w:space="0" w:color="auto"/>
              <w:bottom w:val="single" w:sz="8" w:space="0" w:color="auto"/>
              <w:right w:val="single" w:sz="8" w:space="0" w:color="auto"/>
            </w:tcBorders>
            <w:shd w:val="clear" w:color="auto" w:fill="auto"/>
            <w:hideMark/>
          </w:tcPr>
          <w:p w14:paraId="44231646"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w:t>
            </w:r>
          </w:p>
        </w:tc>
        <w:tc>
          <w:tcPr>
            <w:tcW w:w="950" w:type="dxa"/>
            <w:tcBorders>
              <w:top w:val="nil"/>
              <w:left w:val="nil"/>
              <w:bottom w:val="single" w:sz="8" w:space="0" w:color="auto"/>
              <w:right w:val="single" w:sz="8" w:space="0" w:color="auto"/>
            </w:tcBorders>
            <w:shd w:val="clear" w:color="auto" w:fill="auto"/>
            <w:hideMark/>
          </w:tcPr>
          <w:p w14:paraId="44231647"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40013</w:t>
            </w:r>
          </w:p>
        </w:tc>
        <w:tc>
          <w:tcPr>
            <w:tcW w:w="995" w:type="dxa"/>
            <w:tcBorders>
              <w:top w:val="nil"/>
              <w:left w:val="nil"/>
              <w:bottom w:val="single" w:sz="8" w:space="0" w:color="auto"/>
              <w:right w:val="single" w:sz="8" w:space="0" w:color="auto"/>
            </w:tcBorders>
            <w:shd w:val="clear" w:color="auto" w:fill="auto"/>
            <w:hideMark/>
          </w:tcPr>
          <w:p w14:paraId="44231648"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49" w14:textId="77777777" w:rsidR="00D32384" w:rsidRPr="00212233" w:rsidRDefault="00D32384" w:rsidP="00D32384">
            <w:pPr>
              <w:spacing w:after="0"/>
              <w:rPr>
                <w:rFonts w:cs="Arial"/>
                <w:color w:val="000000"/>
                <w:sz w:val="20"/>
                <w:szCs w:val="20"/>
              </w:rPr>
            </w:pPr>
            <w:r w:rsidRPr="00212233">
              <w:rPr>
                <w:rFonts w:cs="Arial"/>
                <w:color w:val="000000"/>
                <w:sz w:val="20"/>
                <w:szCs w:val="20"/>
              </w:rPr>
              <w:t>Distribution Envelope validation failure. Detail: "{0}"</w:t>
            </w:r>
          </w:p>
        </w:tc>
        <w:tc>
          <w:tcPr>
            <w:tcW w:w="4253" w:type="dxa"/>
            <w:tcBorders>
              <w:top w:val="nil"/>
              <w:left w:val="nil"/>
              <w:bottom w:val="single" w:sz="8" w:space="0" w:color="auto"/>
              <w:right w:val="single" w:sz="8" w:space="0" w:color="auto"/>
            </w:tcBorders>
            <w:shd w:val="clear" w:color="auto" w:fill="auto"/>
            <w:hideMark/>
          </w:tcPr>
          <w:p w14:paraId="4423164A" w14:textId="77777777" w:rsidR="00D32384" w:rsidRPr="00212233" w:rsidRDefault="00D32384" w:rsidP="00D32384">
            <w:pPr>
              <w:spacing w:after="0"/>
              <w:rPr>
                <w:rFonts w:cs="Arial"/>
                <w:color w:val="000000"/>
                <w:sz w:val="20"/>
                <w:szCs w:val="20"/>
              </w:rPr>
            </w:pPr>
            <w:r w:rsidRPr="00212233">
              <w:rPr>
                <w:rFonts w:cs="Arial"/>
                <w:color w:val="000000"/>
                <w:sz w:val="20"/>
                <w:szCs w:val="20"/>
              </w:rPr>
              <w:t>Content validation of the ITK Distribution Envelope content has failed</w:t>
            </w:r>
          </w:p>
        </w:tc>
        <w:tc>
          <w:tcPr>
            <w:tcW w:w="3519" w:type="dxa"/>
            <w:tcBorders>
              <w:top w:val="nil"/>
              <w:left w:val="nil"/>
              <w:bottom w:val="single" w:sz="8" w:space="0" w:color="auto"/>
              <w:right w:val="single" w:sz="8" w:space="0" w:color="auto"/>
            </w:tcBorders>
            <w:shd w:val="clear" w:color="auto" w:fill="auto"/>
            <w:hideMark/>
          </w:tcPr>
          <w:p w14:paraId="4423164B" w14:textId="77777777" w:rsidR="00D32384" w:rsidRPr="00212233" w:rsidRDefault="00D32384" w:rsidP="00D32384">
            <w:pPr>
              <w:spacing w:after="0"/>
              <w:rPr>
                <w:rFonts w:cs="Arial"/>
                <w:color w:val="000000"/>
                <w:sz w:val="20"/>
                <w:szCs w:val="20"/>
              </w:rPr>
            </w:pPr>
          </w:p>
        </w:tc>
      </w:tr>
      <w:tr w:rsidR="00D32384" w:rsidRPr="00212233" w14:paraId="44231653" w14:textId="77777777" w:rsidTr="00D32384">
        <w:trPr>
          <w:trHeight w:val="315"/>
        </w:trPr>
        <w:tc>
          <w:tcPr>
            <w:tcW w:w="717" w:type="dxa"/>
            <w:tcBorders>
              <w:top w:val="nil"/>
              <w:left w:val="single" w:sz="8" w:space="0" w:color="auto"/>
              <w:bottom w:val="single" w:sz="8" w:space="0" w:color="auto"/>
              <w:right w:val="single" w:sz="8" w:space="0" w:color="auto"/>
            </w:tcBorders>
            <w:shd w:val="clear" w:color="auto" w:fill="auto"/>
            <w:hideMark/>
          </w:tcPr>
          <w:p w14:paraId="4423164D"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w:t>
            </w:r>
          </w:p>
        </w:tc>
        <w:tc>
          <w:tcPr>
            <w:tcW w:w="950" w:type="dxa"/>
            <w:tcBorders>
              <w:top w:val="single" w:sz="4" w:space="0" w:color="auto"/>
              <w:left w:val="nil"/>
              <w:bottom w:val="single" w:sz="8" w:space="0" w:color="auto"/>
              <w:right w:val="single" w:sz="8" w:space="0" w:color="auto"/>
            </w:tcBorders>
            <w:shd w:val="clear" w:color="auto" w:fill="auto"/>
            <w:hideMark/>
          </w:tcPr>
          <w:p w14:paraId="4423164E"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40014</w:t>
            </w:r>
          </w:p>
        </w:tc>
        <w:tc>
          <w:tcPr>
            <w:tcW w:w="995" w:type="dxa"/>
            <w:tcBorders>
              <w:top w:val="nil"/>
              <w:left w:val="nil"/>
              <w:bottom w:val="single" w:sz="8" w:space="0" w:color="auto"/>
              <w:right w:val="single" w:sz="8" w:space="0" w:color="auto"/>
            </w:tcBorders>
            <w:shd w:val="clear" w:color="auto" w:fill="auto"/>
            <w:hideMark/>
          </w:tcPr>
          <w:p w14:paraId="4423164F"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50" w14:textId="77777777" w:rsidR="00D32384" w:rsidRPr="00212233" w:rsidRDefault="00D32384" w:rsidP="00D32384">
            <w:pPr>
              <w:spacing w:after="0"/>
              <w:rPr>
                <w:rFonts w:cs="Arial"/>
                <w:color w:val="000000"/>
                <w:sz w:val="20"/>
                <w:szCs w:val="20"/>
              </w:rPr>
            </w:pPr>
            <w:r w:rsidRPr="00212233">
              <w:rPr>
                <w:rFonts w:cs="Arial"/>
                <w:color w:val="000000"/>
                <w:sz w:val="20"/>
                <w:szCs w:val="20"/>
              </w:rPr>
              <w:t>Payload validation failure. Detail: "{0}"</w:t>
            </w:r>
          </w:p>
        </w:tc>
        <w:tc>
          <w:tcPr>
            <w:tcW w:w="4253" w:type="dxa"/>
            <w:tcBorders>
              <w:top w:val="nil"/>
              <w:left w:val="nil"/>
              <w:bottom w:val="single" w:sz="8" w:space="0" w:color="auto"/>
              <w:right w:val="single" w:sz="8" w:space="0" w:color="auto"/>
            </w:tcBorders>
            <w:shd w:val="clear" w:color="auto" w:fill="auto"/>
            <w:hideMark/>
          </w:tcPr>
          <w:p w14:paraId="44231651" w14:textId="77777777" w:rsidR="00D32384" w:rsidRPr="00212233" w:rsidRDefault="00D32384" w:rsidP="00D32384">
            <w:pPr>
              <w:spacing w:after="0"/>
              <w:rPr>
                <w:rFonts w:cs="Arial"/>
                <w:color w:val="000000"/>
                <w:sz w:val="20"/>
                <w:szCs w:val="20"/>
              </w:rPr>
            </w:pPr>
            <w:r w:rsidRPr="00212233">
              <w:rPr>
                <w:rFonts w:cs="Arial"/>
                <w:color w:val="000000"/>
                <w:sz w:val="20"/>
                <w:szCs w:val="20"/>
              </w:rPr>
              <w:t>Content validation of the SOAP content has failed</w:t>
            </w:r>
          </w:p>
        </w:tc>
        <w:tc>
          <w:tcPr>
            <w:tcW w:w="3519" w:type="dxa"/>
            <w:tcBorders>
              <w:top w:val="nil"/>
              <w:left w:val="nil"/>
              <w:bottom w:val="single" w:sz="8" w:space="0" w:color="auto"/>
              <w:right w:val="single" w:sz="8" w:space="0" w:color="auto"/>
            </w:tcBorders>
            <w:shd w:val="clear" w:color="auto" w:fill="auto"/>
            <w:hideMark/>
          </w:tcPr>
          <w:p w14:paraId="44231652" w14:textId="77777777" w:rsidR="00D32384" w:rsidRPr="00212233" w:rsidRDefault="00D32384" w:rsidP="00D32384">
            <w:pPr>
              <w:spacing w:after="0"/>
              <w:rPr>
                <w:rFonts w:cs="Arial"/>
                <w:color w:val="000000"/>
                <w:sz w:val="20"/>
                <w:szCs w:val="20"/>
              </w:rPr>
            </w:pPr>
          </w:p>
        </w:tc>
      </w:tr>
      <w:tr w:rsidR="00D32384" w:rsidRPr="00212233" w14:paraId="4423165A" w14:textId="77777777" w:rsidTr="00D32384">
        <w:trPr>
          <w:trHeight w:val="525"/>
        </w:trPr>
        <w:tc>
          <w:tcPr>
            <w:tcW w:w="717" w:type="dxa"/>
            <w:tcBorders>
              <w:top w:val="nil"/>
              <w:left w:val="single" w:sz="8" w:space="0" w:color="auto"/>
              <w:bottom w:val="single" w:sz="8" w:space="0" w:color="auto"/>
              <w:right w:val="single" w:sz="8" w:space="0" w:color="auto"/>
            </w:tcBorders>
            <w:shd w:val="clear" w:color="auto" w:fill="auto"/>
            <w:hideMark/>
          </w:tcPr>
          <w:p w14:paraId="44231654"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w:t>
            </w:r>
          </w:p>
        </w:tc>
        <w:tc>
          <w:tcPr>
            <w:tcW w:w="950" w:type="dxa"/>
            <w:tcBorders>
              <w:top w:val="nil"/>
              <w:left w:val="nil"/>
              <w:bottom w:val="single" w:sz="8" w:space="0" w:color="auto"/>
              <w:right w:val="single" w:sz="8" w:space="0" w:color="auto"/>
            </w:tcBorders>
            <w:shd w:val="clear" w:color="auto" w:fill="auto"/>
            <w:hideMark/>
          </w:tcPr>
          <w:p w14:paraId="44231655"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40015</w:t>
            </w:r>
          </w:p>
        </w:tc>
        <w:tc>
          <w:tcPr>
            <w:tcW w:w="995" w:type="dxa"/>
            <w:tcBorders>
              <w:top w:val="nil"/>
              <w:left w:val="nil"/>
              <w:bottom w:val="single" w:sz="8" w:space="0" w:color="auto"/>
              <w:right w:val="single" w:sz="8" w:space="0" w:color="auto"/>
            </w:tcBorders>
            <w:shd w:val="clear" w:color="auto" w:fill="auto"/>
            <w:hideMark/>
          </w:tcPr>
          <w:p w14:paraId="44231656"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57" w14:textId="77777777" w:rsidR="00D32384" w:rsidRPr="00212233" w:rsidRDefault="00D32384" w:rsidP="00D32384">
            <w:pPr>
              <w:spacing w:after="0"/>
              <w:rPr>
                <w:rFonts w:cs="Arial"/>
                <w:color w:val="000000"/>
                <w:sz w:val="20"/>
                <w:szCs w:val="20"/>
              </w:rPr>
            </w:pPr>
            <w:r w:rsidRPr="00212233">
              <w:rPr>
                <w:rFonts w:cs="Arial"/>
                <w:color w:val="000000"/>
                <w:sz w:val="20"/>
                <w:szCs w:val="20"/>
              </w:rPr>
              <w:t>CDA 'on the wire' Schema validation failure. Detail: "{0}"</w:t>
            </w:r>
          </w:p>
        </w:tc>
        <w:tc>
          <w:tcPr>
            <w:tcW w:w="4253" w:type="dxa"/>
            <w:tcBorders>
              <w:top w:val="nil"/>
              <w:left w:val="nil"/>
              <w:bottom w:val="single" w:sz="8" w:space="0" w:color="auto"/>
              <w:right w:val="single" w:sz="8" w:space="0" w:color="auto"/>
            </w:tcBorders>
            <w:shd w:val="clear" w:color="auto" w:fill="auto"/>
            <w:hideMark/>
          </w:tcPr>
          <w:p w14:paraId="44231658" w14:textId="77777777" w:rsidR="00D32384" w:rsidRPr="00212233" w:rsidRDefault="00D32384" w:rsidP="00D32384">
            <w:pPr>
              <w:spacing w:after="0"/>
              <w:rPr>
                <w:rFonts w:cs="Arial"/>
                <w:color w:val="000000"/>
                <w:sz w:val="20"/>
                <w:szCs w:val="20"/>
              </w:rPr>
            </w:pPr>
            <w:r w:rsidRPr="00212233">
              <w:rPr>
                <w:rFonts w:cs="Arial"/>
                <w:color w:val="000000"/>
                <w:sz w:val="20"/>
                <w:szCs w:val="20"/>
              </w:rPr>
              <w:t>Validation using the generic CDA 'on the wire' schema has failed.</w:t>
            </w:r>
          </w:p>
        </w:tc>
        <w:tc>
          <w:tcPr>
            <w:tcW w:w="3519" w:type="dxa"/>
            <w:tcBorders>
              <w:top w:val="nil"/>
              <w:left w:val="nil"/>
              <w:bottom w:val="single" w:sz="8" w:space="0" w:color="auto"/>
              <w:right w:val="single" w:sz="8" w:space="0" w:color="auto"/>
            </w:tcBorders>
            <w:shd w:val="clear" w:color="auto" w:fill="auto"/>
            <w:hideMark/>
          </w:tcPr>
          <w:p w14:paraId="44231659" w14:textId="77777777" w:rsidR="00D32384" w:rsidRPr="00212233" w:rsidRDefault="00D32384" w:rsidP="00D32384">
            <w:pPr>
              <w:spacing w:after="0"/>
              <w:rPr>
                <w:rFonts w:cs="Arial"/>
                <w:color w:val="000000"/>
                <w:sz w:val="20"/>
                <w:szCs w:val="20"/>
              </w:rPr>
            </w:pPr>
          </w:p>
        </w:tc>
      </w:tr>
      <w:tr w:rsidR="00D32384" w:rsidRPr="00212233" w14:paraId="44231661" w14:textId="77777777" w:rsidTr="00D32384">
        <w:trPr>
          <w:trHeight w:val="780"/>
        </w:trPr>
        <w:tc>
          <w:tcPr>
            <w:tcW w:w="717" w:type="dxa"/>
            <w:tcBorders>
              <w:top w:val="nil"/>
              <w:left w:val="single" w:sz="8" w:space="0" w:color="auto"/>
              <w:bottom w:val="single" w:sz="8" w:space="0" w:color="auto"/>
              <w:right w:val="single" w:sz="8" w:space="0" w:color="auto"/>
            </w:tcBorders>
            <w:shd w:val="clear" w:color="auto" w:fill="auto"/>
            <w:hideMark/>
          </w:tcPr>
          <w:p w14:paraId="4423165B"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w:t>
            </w:r>
          </w:p>
        </w:tc>
        <w:tc>
          <w:tcPr>
            <w:tcW w:w="950" w:type="dxa"/>
            <w:tcBorders>
              <w:top w:val="single" w:sz="4" w:space="0" w:color="auto"/>
              <w:left w:val="nil"/>
              <w:bottom w:val="single" w:sz="8" w:space="0" w:color="auto"/>
              <w:right w:val="single" w:sz="8" w:space="0" w:color="auto"/>
            </w:tcBorders>
            <w:shd w:val="clear" w:color="auto" w:fill="auto"/>
            <w:hideMark/>
          </w:tcPr>
          <w:p w14:paraId="4423165C"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40016</w:t>
            </w:r>
          </w:p>
        </w:tc>
        <w:tc>
          <w:tcPr>
            <w:tcW w:w="995" w:type="dxa"/>
            <w:tcBorders>
              <w:top w:val="nil"/>
              <w:left w:val="nil"/>
              <w:bottom w:val="single" w:sz="8" w:space="0" w:color="auto"/>
              <w:right w:val="single" w:sz="8" w:space="0" w:color="auto"/>
            </w:tcBorders>
            <w:shd w:val="clear" w:color="auto" w:fill="auto"/>
            <w:hideMark/>
          </w:tcPr>
          <w:p w14:paraId="4423165D"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5E" w14:textId="77777777" w:rsidR="00D32384" w:rsidRPr="00212233" w:rsidRDefault="00D32384" w:rsidP="00D32384">
            <w:pPr>
              <w:spacing w:after="0"/>
              <w:rPr>
                <w:rFonts w:cs="Arial"/>
                <w:color w:val="000000"/>
                <w:sz w:val="20"/>
                <w:szCs w:val="20"/>
              </w:rPr>
            </w:pPr>
            <w:r w:rsidRPr="00212233">
              <w:rPr>
                <w:rFonts w:cs="Arial"/>
                <w:color w:val="000000"/>
                <w:sz w:val="20"/>
                <w:szCs w:val="20"/>
              </w:rPr>
              <w:t>CDA Message Definition Schema validation failure. Detail: "{0}"</w:t>
            </w:r>
          </w:p>
        </w:tc>
        <w:tc>
          <w:tcPr>
            <w:tcW w:w="4253" w:type="dxa"/>
            <w:tcBorders>
              <w:top w:val="nil"/>
              <w:left w:val="nil"/>
              <w:bottom w:val="single" w:sz="8" w:space="0" w:color="auto"/>
              <w:right w:val="single" w:sz="8" w:space="0" w:color="auto"/>
            </w:tcBorders>
            <w:shd w:val="clear" w:color="auto" w:fill="auto"/>
            <w:hideMark/>
          </w:tcPr>
          <w:p w14:paraId="4423165F" w14:textId="77777777" w:rsidR="00D32384" w:rsidRPr="00212233" w:rsidRDefault="00D32384" w:rsidP="00D32384">
            <w:pPr>
              <w:spacing w:after="0"/>
              <w:rPr>
                <w:rFonts w:cs="Arial"/>
                <w:color w:val="000000"/>
                <w:sz w:val="20"/>
                <w:szCs w:val="20"/>
              </w:rPr>
            </w:pPr>
            <w:r w:rsidRPr="00212233">
              <w:rPr>
                <w:rFonts w:cs="Arial"/>
                <w:color w:val="000000"/>
                <w:sz w:val="20"/>
                <w:szCs w:val="20"/>
              </w:rPr>
              <w:t>Validation using the CDA Document message definition specific schema has failed.  Details should include which part(s) has failed e.g. missing mandatory data.</w:t>
            </w:r>
          </w:p>
        </w:tc>
        <w:tc>
          <w:tcPr>
            <w:tcW w:w="3519" w:type="dxa"/>
            <w:tcBorders>
              <w:top w:val="nil"/>
              <w:left w:val="nil"/>
              <w:bottom w:val="single" w:sz="8" w:space="0" w:color="auto"/>
              <w:right w:val="single" w:sz="8" w:space="0" w:color="auto"/>
            </w:tcBorders>
            <w:shd w:val="clear" w:color="auto" w:fill="auto"/>
            <w:hideMark/>
          </w:tcPr>
          <w:p w14:paraId="44231660" w14:textId="77777777" w:rsidR="00D32384" w:rsidRPr="00212233" w:rsidRDefault="00D32384" w:rsidP="00D32384">
            <w:pPr>
              <w:spacing w:after="0"/>
              <w:rPr>
                <w:rFonts w:cs="Arial"/>
                <w:color w:val="000000"/>
                <w:sz w:val="20"/>
                <w:szCs w:val="20"/>
              </w:rPr>
            </w:pPr>
          </w:p>
        </w:tc>
      </w:tr>
      <w:tr w:rsidR="00D32384" w:rsidRPr="00212233" w14:paraId="44231668" w14:textId="77777777" w:rsidTr="00D32384">
        <w:trPr>
          <w:trHeight w:val="525"/>
        </w:trPr>
        <w:tc>
          <w:tcPr>
            <w:tcW w:w="717" w:type="dxa"/>
            <w:tcBorders>
              <w:top w:val="nil"/>
              <w:left w:val="single" w:sz="8" w:space="0" w:color="auto"/>
              <w:bottom w:val="single" w:sz="8" w:space="0" w:color="auto"/>
              <w:right w:val="single" w:sz="8" w:space="0" w:color="auto"/>
            </w:tcBorders>
            <w:shd w:val="clear" w:color="auto" w:fill="auto"/>
            <w:hideMark/>
          </w:tcPr>
          <w:p w14:paraId="44231662"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w:t>
            </w:r>
          </w:p>
        </w:tc>
        <w:tc>
          <w:tcPr>
            <w:tcW w:w="950" w:type="dxa"/>
            <w:tcBorders>
              <w:top w:val="nil"/>
              <w:left w:val="nil"/>
              <w:bottom w:val="single" w:sz="8" w:space="0" w:color="auto"/>
              <w:right w:val="single" w:sz="8" w:space="0" w:color="auto"/>
            </w:tcBorders>
            <w:shd w:val="clear" w:color="auto" w:fill="auto"/>
            <w:hideMark/>
          </w:tcPr>
          <w:p w14:paraId="44231663"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40017</w:t>
            </w:r>
          </w:p>
        </w:tc>
        <w:tc>
          <w:tcPr>
            <w:tcW w:w="995" w:type="dxa"/>
            <w:tcBorders>
              <w:top w:val="nil"/>
              <w:left w:val="nil"/>
              <w:bottom w:val="single" w:sz="8" w:space="0" w:color="auto"/>
              <w:right w:val="single" w:sz="8" w:space="0" w:color="auto"/>
            </w:tcBorders>
            <w:shd w:val="clear" w:color="auto" w:fill="auto"/>
            <w:hideMark/>
          </w:tcPr>
          <w:p w14:paraId="44231664"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65" w14:textId="77777777" w:rsidR="00D32384" w:rsidRPr="00212233" w:rsidRDefault="00D32384" w:rsidP="00D32384">
            <w:pPr>
              <w:spacing w:after="0"/>
              <w:rPr>
                <w:rFonts w:cs="Arial"/>
                <w:color w:val="000000"/>
                <w:sz w:val="20"/>
                <w:szCs w:val="20"/>
              </w:rPr>
            </w:pPr>
            <w:r w:rsidRPr="00212233">
              <w:rPr>
                <w:rFonts w:cs="Arial"/>
                <w:color w:val="000000"/>
                <w:sz w:val="20"/>
                <w:szCs w:val="20"/>
              </w:rPr>
              <w:t>CDA Document content validation failure. Detail: "{0}"</w:t>
            </w:r>
          </w:p>
        </w:tc>
        <w:tc>
          <w:tcPr>
            <w:tcW w:w="4253" w:type="dxa"/>
            <w:tcBorders>
              <w:top w:val="nil"/>
              <w:left w:val="nil"/>
              <w:bottom w:val="single" w:sz="8" w:space="0" w:color="auto"/>
              <w:right w:val="single" w:sz="8" w:space="0" w:color="auto"/>
            </w:tcBorders>
            <w:shd w:val="clear" w:color="auto" w:fill="auto"/>
            <w:hideMark/>
          </w:tcPr>
          <w:p w14:paraId="44231666" w14:textId="77777777" w:rsidR="00D32384" w:rsidRPr="00212233" w:rsidRDefault="00D32384" w:rsidP="00D32384">
            <w:pPr>
              <w:spacing w:after="0"/>
              <w:rPr>
                <w:rFonts w:cs="Arial"/>
                <w:color w:val="000000"/>
                <w:sz w:val="20"/>
                <w:szCs w:val="20"/>
              </w:rPr>
            </w:pPr>
            <w:r w:rsidRPr="00212233">
              <w:rPr>
                <w:rFonts w:cs="Arial"/>
                <w:color w:val="000000"/>
                <w:sz w:val="20"/>
                <w:szCs w:val="20"/>
              </w:rPr>
              <w:t>Content validation has failed, e.g. mi</w:t>
            </w:r>
            <w:r>
              <w:rPr>
                <w:rFonts w:cs="Arial"/>
                <w:color w:val="000000"/>
                <w:sz w:val="20"/>
                <w:szCs w:val="20"/>
              </w:rPr>
              <w:t>ssing/invalid OID, invalid/missi</w:t>
            </w:r>
            <w:r w:rsidRPr="00212233">
              <w:rPr>
                <w:rFonts w:cs="Arial"/>
                <w:color w:val="000000"/>
                <w:sz w:val="20"/>
                <w:szCs w:val="20"/>
              </w:rPr>
              <w:t>ng clinical code for terminology, etc.</w:t>
            </w:r>
          </w:p>
        </w:tc>
        <w:tc>
          <w:tcPr>
            <w:tcW w:w="3519" w:type="dxa"/>
            <w:tcBorders>
              <w:top w:val="nil"/>
              <w:left w:val="nil"/>
              <w:bottom w:val="single" w:sz="8" w:space="0" w:color="auto"/>
              <w:right w:val="single" w:sz="8" w:space="0" w:color="auto"/>
            </w:tcBorders>
            <w:shd w:val="clear" w:color="auto" w:fill="auto"/>
            <w:hideMark/>
          </w:tcPr>
          <w:p w14:paraId="44231667" w14:textId="77777777" w:rsidR="00D32384" w:rsidRPr="00212233" w:rsidRDefault="00D32384" w:rsidP="00D32384">
            <w:pPr>
              <w:spacing w:after="0"/>
              <w:rPr>
                <w:rFonts w:cs="Arial"/>
                <w:color w:val="000000"/>
                <w:sz w:val="20"/>
                <w:szCs w:val="20"/>
              </w:rPr>
            </w:pPr>
          </w:p>
        </w:tc>
      </w:tr>
      <w:tr w:rsidR="00D32384" w:rsidRPr="00212233" w14:paraId="4423166F" w14:textId="77777777" w:rsidTr="00D32384">
        <w:trPr>
          <w:trHeight w:val="525"/>
        </w:trPr>
        <w:tc>
          <w:tcPr>
            <w:tcW w:w="717" w:type="dxa"/>
            <w:tcBorders>
              <w:top w:val="nil"/>
              <w:left w:val="single" w:sz="8" w:space="0" w:color="auto"/>
              <w:bottom w:val="single" w:sz="8" w:space="0" w:color="auto"/>
              <w:right w:val="single" w:sz="8" w:space="0" w:color="auto"/>
            </w:tcBorders>
            <w:shd w:val="clear" w:color="auto" w:fill="auto"/>
            <w:hideMark/>
          </w:tcPr>
          <w:p w14:paraId="44231669"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w:t>
            </w:r>
          </w:p>
        </w:tc>
        <w:tc>
          <w:tcPr>
            <w:tcW w:w="950" w:type="dxa"/>
            <w:tcBorders>
              <w:top w:val="single" w:sz="4" w:space="0" w:color="auto"/>
              <w:left w:val="nil"/>
              <w:bottom w:val="single" w:sz="8" w:space="0" w:color="auto"/>
              <w:right w:val="single" w:sz="8" w:space="0" w:color="auto"/>
            </w:tcBorders>
            <w:shd w:val="clear" w:color="auto" w:fill="auto"/>
            <w:hideMark/>
          </w:tcPr>
          <w:p w14:paraId="4423166A"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40018</w:t>
            </w:r>
          </w:p>
        </w:tc>
        <w:tc>
          <w:tcPr>
            <w:tcW w:w="995" w:type="dxa"/>
            <w:tcBorders>
              <w:top w:val="nil"/>
              <w:left w:val="nil"/>
              <w:bottom w:val="single" w:sz="8" w:space="0" w:color="auto"/>
              <w:right w:val="single" w:sz="8" w:space="0" w:color="auto"/>
            </w:tcBorders>
            <w:shd w:val="clear" w:color="auto" w:fill="auto"/>
            <w:hideMark/>
          </w:tcPr>
          <w:p w14:paraId="4423166B"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6C" w14:textId="77777777" w:rsidR="00D32384" w:rsidRPr="00212233" w:rsidRDefault="00D32384" w:rsidP="00D32384">
            <w:pPr>
              <w:spacing w:after="0"/>
              <w:rPr>
                <w:rFonts w:cs="Arial"/>
                <w:color w:val="000000"/>
                <w:sz w:val="20"/>
                <w:szCs w:val="20"/>
              </w:rPr>
            </w:pPr>
            <w:proofErr w:type="gramStart"/>
            <w:r w:rsidRPr="00212233">
              <w:rPr>
                <w:rFonts w:cs="Arial"/>
                <w:color w:val="000000"/>
                <w:sz w:val="20"/>
                <w:szCs w:val="20"/>
              </w:rPr>
              <w:t>Attachment file</w:t>
            </w:r>
            <w:proofErr w:type="gramEnd"/>
            <w:r w:rsidRPr="00212233">
              <w:rPr>
                <w:rFonts w:cs="Arial"/>
                <w:color w:val="000000"/>
                <w:sz w:val="20"/>
                <w:szCs w:val="20"/>
              </w:rPr>
              <w:t xml:space="preserve"> type invalid. Detail: "{0}"</w:t>
            </w:r>
          </w:p>
        </w:tc>
        <w:tc>
          <w:tcPr>
            <w:tcW w:w="4253" w:type="dxa"/>
            <w:tcBorders>
              <w:top w:val="nil"/>
              <w:left w:val="nil"/>
              <w:bottom w:val="single" w:sz="8" w:space="0" w:color="auto"/>
              <w:right w:val="single" w:sz="8" w:space="0" w:color="auto"/>
            </w:tcBorders>
            <w:shd w:val="clear" w:color="auto" w:fill="auto"/>
            <w:hideMark/>
          </w:tcPr>
          <w:p w14:paraId="4423166D" w14:textId="64BC15ED" w:rsidR="00D32384" w:rsidRPr="00212233" w:rsidRDefault="00D32384" w:rsidP="00BD5352">
            <w:pPr>
              <w:spacing w:after="0"/>
              <w:rPr>
                <w:rFonts w:cs="Arial"/>
                <w:color w:val="000000"/>
                <w:sz w:val="20"/>
                <w:szCs w:val="20"/>
              </w:rPr>
            </w:pPr>
            <w:r w:rsidRPr="00212233">
              <w:rPr>
                <w:rFonts w:cs="Arial"/>
                <w:color w:val="000000"/>
                <w:sz w:val="20"/>
                <w:szCs w:val="20"/>
              </w:rPr>
              <w:t xml:space="preserve">One or more attachments has an invalid file type </w:t>
            </w:r>
          </w:p>
        </w:tc>
        <w:tc>
          <w:tcPr>
            <w:tcW w:w="3519" w:type="dxa"/>
            <w:tcBorders>
              <w:top w:val="nil"/>
              <w:left w:val="nil"/>
              <w:bottom w:val="single" w:sz="8" w:space="0" w:color="auto"/>
              <w:right w:val="single" w:sz="8" w:space="0" w:color="auto"/>
            </w:tcBorders>
            <w:shd w:val="clear" w:color="auto" w:fill="auto"/>
            <w:hideMark/>
          </w:tcPr>
          <w:p w14:paraId="4423166E" w14:textId="77777777" w:rsidR="00D32384" w:rsidRPr="00212233" w:rsidRDefault="00D32384" w:rsidP="00D32384">
            <w:pPr>
              <w:spacing w:after="0"/>
              <w:rPr>
                <w:rFonts w:cs="Arial"/>
                <w:color w:val="000000"/>
                <w:sz w:val="20"/>
                <w:szCs w:val="20"/>
              </w:rPr>
            </w:pPr>
            <w:r>
              <w:rPr>
                <w:rFonts w:cs="Arial"/>
                <w:color w:val="000000"/>
                <w:sz w:val="20"/>
                <w:szCs w:val="20"/>
              </w:rPr>
              <w:t>Sender (user) could resend with attachment in alternate format (if possible)</w:t>
            </w:r>
          </w:p>
        </w:tc>
      </w:tr>
      <w:tr w:rsidR="00D32384" w:rsidRPr="00212233" w14:paraId="44231676" w14:textId="77777777" w:rsidTr="00D32384">
        <w:trPr>
          <w:trHeight w:val="525"/>
        </w:trPr>
        <w:tc>
          <w:tcPr>
            <w:tcW w:w="717" w:type="dxa"/>
            <w:tcBorders>
              <w:top w:val="nil"/>
              <w:left w:val="single" w:sz="8" w:space="0" w:color="auto"/>
              <w:bottom w:val="single" w:sz="8" w:space="0" w:color="auto"/>
              <w:right w:val="single" w:sz="8" w:space="0" w:color="auto"/>
            </w:tcBorders>
            <w:shd w:val="clear" w:color="auto" w:fill="auto"/>
            <w:hideMark/>
          </w:tcPr>
          <w:p w14:paraId="44231670"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lastRenderedPageBreak/>
              <w:t>400</w:t>
            </w:r>
          </w:p>
        </w:tc>
        <w:tc>
          <w:tcPr>
            <w:tcW w:w="950" w:type="dxa"/>
            <w:tcBorders>
              <w:top w:val="nil"/>
              <w:left w:val="nil"/>
              <w:bottom w:val="single" w:sz="8" w:space="0" w:color="auto"/>
              <w:right w:val="single" w:sz="8" w:space="0" w:color="auto"/>
            </w:tcBorders>
            <w:shd w:val="clear" w:color="auto" w:fill="auto"/>
            <w:hideMark/>
          </w:tcPr>
          <w:p w14:paraId="44231671"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40019</w:t>
            </w:r>
          </w:p>
        </w:tc>
        <w:tc>
          <w:tcPr>
            <w:tcW w:w="995" w:type="dxa"/>
            <w:tcBorders>
              <w:top w:val="nil"/>
              <w:left w:val="nil"/>
              <w:bottom w:val="single" w:sz="8" w:space="0" w:color="auto"/>
              <w:right w:val="single" w:sz="8" w:space="0" w:color="auto"/>
            </w:tcBorders>
            <w:shd w:val="clear" w:color="auto" w:fill="auto"/>
            <w:hideMark/>
          </w:tcPr>
          <w:p w14:paraId="44231672"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73" w14:textId="77777777" w:rsidR="00D32384" w:rsidRPr="00212233" w:rsidRDefault="00D32384" w:rsidP="00D32384">
            <w:pPr>
              <w:spacing w:after="0"/>
              <w:rPr>
                <w:rFonts w:cs="Arial"/>
                <w:color w:val="000000"/>
                <w:sz w:val="20"/>
                <w:szCs w:val="20"/>
              </w:rPr>
            </w:pPr>
            <w:r w:rsidRPr="00212233">
              <w:rPr>
                <w:rFonts w:cs="Arial"/>
                <w:color w:val="000000"/>
                <w:sz w:val="20"/>
                <w:szCs w:val="20"/>
              </w:rPr>
              <w:t>Attachment file type unsupported. Detail: "{0}"</w:t>
            </w:r>
          </w:p>
        </w:tc>
        <w:tc>
          <w:tcPr>
            <w:tcW w:w="4253" w:type="dxa"/>
            <w:tcBorders>
              <w:top w:val="nil"/>
              <w:left w:val="nil"/>
              <w:bottom w:val="single" w:sz="8" w:space="0" w:color="auto"/>
              <w:right w:val="single" w:sz="8" w:space="0" w:color="auto"/>
            </w:tcBorders>
            <w:shd w:val="clear" w:color="auto" w:fill="auto"/>
            <w:hideMark/>
          </w:tcPr>
          <w:p w14:paraId="44231674" w14:textId="77777777" w:rsidR="00D32384" w:rsidRPr="00212233" w:rsidRDefault="00D32384" w:rsidP="00D32384">
            <w:pPr>
              <w:spacing w:after="0"/>
              <w:rPr>
                <w:rFonts w:cs="Arial"/>
                <w:color w:val="000000"/>
                <w:sz w:val="20"/>
                <w:szCs w:val="20"/>
              </w:rPr>
            </w:pPr>
            <w:r w:rsidRPr="00212233">
              <w:rPr>
                <w:rFonts w:cs="Arial"/>
                <w:color w:val="000000"/>
                <w:sz w:val="20"/>
                <w:szCs w:val="20"/>
              </w:rPr>
              <w:t>One or more attachment file types are unsupported by the recipient system.</w:t>
            </w:r>
          </w:p>
        </w:tc>
        <w:tc>
          <w:tcPr>
            <w:tcW w:w="3519" w:type="dxa"/>
            <w:tcBorders>
              <w:top w:val="nil"/>
              <w:left w:val="nil"/>
              <w:bottom w:val="single" w:sz="8" w:space="0" w:color="auto"/>
              <w:right w:val="single" w:sz="8" w:space="0" w:color="auto"/>
            </w:tcBorders>
            <w:shd w:val="clear" w:color="auto" w:fill="auto"/>
            <w:hideMark/>
          </w:tcPr>
          <w:p w14:paraId="44231675" w14:textId="77777777" w:rsidR="00D32384" w:rsidRPr="00212233" w:rsidRDefault="00D32384" w:rsidP="00D32384">
            <w:pPr>
              <w:spacing w:after="0"/>
              <w:rPr>
                <w:rFonts w:cs="Arial"/>
                <w:color w:val="000000"/>
                <w:sz w:val="20"/>
                <w:szCs w:val="20"/>
              </w:rPr>
            </w:pPr>
            <w:r>
              <w:rPr>
                <w:rFonts w:cs="Arial"/>
                <w:color w:val="000000"/>
                <w:sz w:val="20"/>
                <w:szCs w:val="20"/>
              </w:rPr>
              <w:t>Sender (user) could resend with attachment in alternate format (if possible)</w:t>
            </w:r>
          </w:p>
        </w:tc>
      </w:tr>
      <w:tr w:rsidR="00D32384" w:rsidRPr="00212233" w14:paraId="4423167D" w14:textId="77777777" w:rsidTr="00D32384">
        <w:trPr>
          <w:trHeight w:val="525"/>
        </w:trPr>
        <w:tc>
          <w:tcPr>
            <w:tcW w:w="717" w:type="dxa"/>
            <w:tcBorders>
              <w:top w:val="nil"/>
              <w:left w:val="single" w:sz="8" w:space="0" w:color="auto"/>
              <w:bottom w:val="single" w:sz="8" w:space="0" w:color="auto"/>
              <w:right w:val="single" w:sz="8" w:space="0" w:color="auto"/>
            </w:tcBorders>
            <w:shd w:val="clear" w:color="auto" w:fill="auto"/>
            <w:hideMark/>
          </w:tcPr>
          <w:p w14:paraId="44231677"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w:t>
            </w:r>
          </w:p>
        </w:tc>
        <w:tc>
          <w:tcPr>
            <w:tcW w:w="950" w:type="dxa"/>
            <w:tcBorders>
              <w:top w:val="nil"/>
              <w:left w:val="nil"/>
              <w:bottom w:val="single" w:sz="8" w:space="0" w:color="auto"/>
              <w:right w:val="single" w:sz="8" w:space="0" w:color="auto"/>
            </w:tcBorders>
            <w:shd w:val="clear" w:color="auto" w:fill="auto"/>
            <w:hideMark/>
          </w:tcPr>
          <w:p w14:paraId="44231678"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41020</w:t>
            </w:r>
          </w:p>
        </w:tc>
        <w:tc>
          <w:tcPr>
            <w:tcW w:w="995" w:type="dxa"/>
            <w:tcBorders>
              <w:top w:val="nil"/>
              <w:left w:val="nil"/>
              <w:bottom w:val="single" w:sz="8" w:space="0" w:color="auto"/>
              <w:right w:val="single" w:sz="8" w:space="0" w:color="auto"/>
            </w:tcBorders>
            <w:shd w:val="clear" w:color="auto" w:fill="auto"/>
            <w:hideMark/>
          </w:tcPr>
          <w:p w14:paraId="44231679"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7A" w14:textId="77777777" w:rsidR="00D32384" w:rsidRPr="00212233" w:rsidRDefault="00D32384" w:rsidP="00D32384">
            <w:pPr>
              <w:spacing w:after="0"/>
              <w:rPr>
                <w:rFonts w:cs="Arial"/>
                <w:color w:val="000000"/>
                <w:sz w:val="20"/>
                <w:szCs w:val="20"/>
              </w:rPr>
            </w:pPr>
            <w:r w:rsidRPr="00212233">
              <w:rPr>
                <w:rFonts w:cs="Arial"/>
                <w:color w:val="000000"/>
                <w:sz w:val="20"/>
                <w:szCs w:val="20"/>
              </w:rPr>
              <w:t>Unrecognised Recipient Organisation</w:t>
            </w:r>
          </w:p>
        </w:tc>
        <w:tc>
          <w:tcPr>
            <w:tcW w:w="4253" w:type="dxa"/>
            <w:tcBorders>
              <w:top w:val="nil"/>
              <w:left w:val="nil"/>
              <w:bottom w:val="single" w:sz="8" w:space="0" w:color="auto"/>
              <w:right w:val="single" w:sz="8" w:space="0" w:color="auto"/>
            </w:tcBorders>
            <w:shd w:val="clear" w:color="auto" w:fill="auto"/>
            <w:hideMark/>
          </w:tcPr>
          <w:p w14:paraId="4423167B" w14:textId="77777777" w:rsidR="00D32384" w:rsidRPr="00212233" w:rsidRDefault="00D32384" w:rsidP="00D32384">
            <w:pPr>
              <w:spacing w:after="0"/>
              <w:rPr>
                <w:rFonts w:cs="Arial"/>
                <w:color w:val="000000"/>
                <w:sz w:val="20"/>
                <w:szCs w:val="20"/>
              </w:rPr>
            </w:pPr>
            <w:r w:rsidRPr="00212233">
              <w:rPr>
                <w:rFonts w:cs="Arial"/>
                <w:color w:val="000000"/>
                <w:sz w:val="20"/>
                <w:szCs w:val="20"/>
              </w:rPr>
              <w:t>The Recipient Organisation is not supported by this End Point (Receiving System)</w:t>
            </w:r>
            <w:r>
              <w:rPr>
                <w:rFonts w:cs="Arial"/>
                <w:color w:val="000000"/>
                <w:sz w:val="20"/>
                <w:szCs w:val="20"/>
              </w:rPr>
              <w:t xml:space="preserve">. </w:t>
            </w:r>
          </w:p>
        </w:tc>
        <w:tc>
          <w:tcPr>
            <w:tcW w:w="3519" w:type="dxa"/>
            <w:tcBorders>
              <w:top w:val="nil"/>
              <w:left w:val="nil"/>
              <w:bottom w:val="single" w:sz="8" w:space="0" w:color="auto"/>
              <w:right w:val="single" w:sz="8" w:space="0" w:color="auto"/>
            </w:tcBorders>
            <w:shd w:val="clear" w:color="auto" w:fill="auto"/>
            <w:hideMark/>
          </w:tcPr>
          <w:p w14:paraId="4423167C" w14:textId="77777777" w:rsidR="00D32384" w:rsidRPr="00212233" w:rsidRDefault="00D32384" w:rsidP="00D32384">
            <w:pPr>
              <w:spacing w:after="0"/>
              <w:rPr>
                <w:rFonts w:cs="Arial"/>
                <w:color w:val="000000"/>
                <w:sz w:val="20"/>
                <w:szCs w:val="20"/>
              </w:rPr>
            </w:pPr>
            <w:r>
              <w:rPr>
                <w:rFonts w:cs="Arial"/>
                <w:color w:val="000000"/>
                <w:sz w:val="20"/>
                <w:szCs w:val="20"/>
              </w:rPr>
              <w:t>Configuration issue - the ‘transport’ address is incorrect for the intended organisation or the recipient organisation details in the message are incorrect</w:t>
            </w:r>
          </w:p>
        </w:tc>
      </w:tr>
      <w:tr w:rsidR="00D32384" w:rsidRPr="00212233" w14:paraId="44231684" w14:textId="77777777" w:rsidTr="00D32384">
        <w:trPr>
          <w:trHeight w:val="525"/>
        </w:trPr>
        <w:tc>
          <w:tcPr>
            <w:tcW w:w="717" w:type="dxa"/>
            <w:tcBorders>
              <w:top w:val="nil"/>
              <w:left w:val="single" w:sz="8" w:space="0" w:color="auto"/>
              <w:bottom w:val="single" w:sz="8" w:space="0" w:color="auto"/>
              <w:right w:val="single" w:sz="8" w:space="0" w:color="auto"/>
            </w:tcBorders>
            <w:shd w:val="clear" w:color="auto" w:fill="auto"/>
            <w:hideMark/>
          </w:tcPr>
          <w:p w14:paraId="4423167E"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w:t>
            </w:r>
          </w:p>
        </w:tc>
        <w:tc>
          <w:tcPr>
            <w:tcW w:w="950" w:type="dxa"/>
            <w:tcBorders>
              <w:top w:val="nil"/>
              <w:left w:val="nil"/>
              <w:bottom w:val="single" w:sz="8" w:space="0" w:color="auto"/>
              <w:right w:val="single" w:sz="8" w:space="0" w:color="auto"/>
            </w:tcBorders>
            <w:shd w:val="clear" w:color="auto" w:fill="auto"/>
            <w:hideMark/>
          </w:tcPr>
          <w:p w14:paraId="4423167F"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41021</w:t>
            </w:r>
          </w:p>
        </w:tc>
        <w:tc>
          <w:tcPr>
            <w:tcW w:w="995" w:type="dxa"/>
            <w:tcBorders>
              <w:top w:val="nil"/>
              <w:left w:val="nil"/>
              <w:bottom w:val="single" w:sz="8" w:space="0" w:color="auto"/>
              <w:right w:val="single" w:sz="8" w:space="0" w:color="auto"/>
            </w:tcBorders>
            <w:shd w:val="clear" w:color="auto" w:fill="auto"/>
            <w:hideMark/>
          </w:tcPr>
          <w:p w14:paraId="44231680"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81" w14:textId="77777777" w:rsidR="00D32384" w:rsidRPr="00212233" w:rsidRDefault="00D32384" w:rsidP="00D32384">
            <w:pPr>
              <w:spacing w:after="0"/>
              <w:rPr>
                <w:rFonts w:cs="Arial"/>
                <w:color w:val="000000"/>
                <w:sz w:val="20"/>
                <w:szCs w:val="20"/>
              </w:rPr>
            </w:pPr>
            <w:r w:rsidRPr="00212233">
              <w:rPr>
                <w:rFonts w:cs="Arial"/>
                <w:color w:val="000000"/>
                <w:sz w:val="20"/>
                <w:szCs w:val="20"/>
              </w:rPr>
              <w:t>Unrecognised Sender</w:t>
            </w:r>
          </w:p>
        </w:tc>
        <w:tc>
          <w:tcPr>
            <w:tcW w:w="4253" w:type="dxa"/>
            <w:tcBorders>
              <w:top w:val="nil"/>
              <w:left w:val="nil"/>
              <w:bottom w:val="single" w:sz="8" w:space="0" w:color="auto"/>
              <w:right w:val="single" w:sz="8" w:space="0" w:color="auto"/>
            </w:tcBorders>
            <w:shd w:val="clear" w:color="auto" w:fill="auto"/>
            <w:hideMark/>
          </w:tcPr>
          <w:p w14:paraId="44231682" w14:textId="77777777" w:rsidR="00D32384" w:rsidRPr="00212233" w:rsidRDefault="00D32384" w:rsidP="00D32384">
            <w:pPr>
              <w:spacing w:after="0"/>
              <w:rPr>
                <w:rFonts w:cs="Arial"/>
                <w:color w:val="000000"/>
                <w:sz w:val="20"/>
                <w:szCs w:val="20"/>
              </w:rPr>
            </w:pPr>
            <w:r w:rsidRPr="00212233">
              <w:rPr>
                <w:rFonts w:cs="Arial"/>
                <w:color w:val="000000"/>
                <w:sz w:val="20"/>
                <w:szCs w:val="20"/>
              </w:rPr>
              <w:t>The Receiving system is configured to reject messages from unrecognised senders.</w:t>
            </w:r>
          </w:p>
        </w:tc>
        <w:tc>
          <w:tcPr>
            <w:tcW w:w="3519" w:type="dxa"/>
            <w:tcBorders>
              <w:top w:val="nil"/>
              <w:left w:val="nil"/>
              <w:bottom w:val="single" w:sz="8" w:space="0" w:color="auto"/>
              <w:right w:val="single" w:sz="8" w:space="0" w:color="auto"/>
            </w:tcBorders>
            <w:shd w:val="clear" w:color="auto" w:fill="auto"/>
            <w:hideMark/>
          </w:tcPr>
          <w:p w14:paraId="44231683" w14:textId="77777777" w:rsidR="00D32384" w:rsidRPr="00212233" w:rsidRDefault="00D32384" w:rsidP="00D32384">
            <w:pPr>
              <w:spacing w:after="0"/>
              <w:rPr>
                <w:rFonts w:cs="Arial"/>
                <w:color w:val="000000"/>
                <w:sz w:val="20"/>
                <w:szCs w:val="20"/>
              </w:rPr>
            </w:pPr>
            <w:r>
              <w:rPr>
                <w:rFonts w:cs="Arial"/>
                <w:color w:val="000000"/>
                <w:sz w:val="20"/>
                <w:szCs w:val="20"/>
              </w:rPr>
              <w:t>If regular communication with this recipient is expected, contact recipient and suggest configuring system to expect messages from this sender.</w:t>
            </w:r>
          </w:p>
        </w:tc>
      </w:tr>
      <w:tr w:rsidR="00D32384" w:rsidRPr="00212233" w14:paraId="4423168B" w14:textId="77777777" w:rsidTr="00D32384">
        <w:trPr>
          <w:trHeight w:val="765"/>
        </w:trPr>
        <w:tc>
          <w:tcPr>
            <w:tcW w:w="717" w:type="dxa"/>
            <w:tcBorders>
              <w:top w:val="nil"/>
              <w:left w:val="single" w:sz="8" w:space="0" w:color="auto"/>
              <w:bottom w:val="nil"/>
              <w:right w:val="single" w:sz="8" w:space="0" w:color="auto"/>
            </w:tcBorders>
            <w:shd w:val="clear" w:color="auto" w:fill="auto"/>
            <w:hideMark/>
          </w:tcPr>
          <w:p w14:paraId="44231685"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w:t>
            </w:r>
          </w:p>
        </w:tc>
        <w:tc>
          <w:tcPr>
            <w:tcW w:w="950" w:type="dxa"/>
            <w:tcBorders>
              <w:top w:val="nil"/>
              <w:left w:val="nil"/>
              <w:bottom w:val="nil"/>
              <w:right w:val="single" w:sz="8" w:space="0" w:color="auto"/>
            </w:tcBorders>
            <w:shd w:val="clear" w:color="auto" w:fill="auto"/>
            <w:hideMark/>
          </w:tcPr>
          <w:p w14:paraId="44231686"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41002</w:t>
            </w:r>
          </w:p>
        </w:tc>
        <w:tc>
          <w:tcPr>
            <w:tcW w:w="995" w:type="dxa"/>
            <w:tcBorders>
              <w:top w:val="nil"/>
              <w:left w:val="nil"/>
              <w:bottom w:val="nil"/>
              <w:right w:val="single" w:sz="8" w:space="0" w:color="auto"/>
            </w:tcBorders>
            <w:shd w:val="clear" w:color="auto" w:fill="auto"/>
            <w:hideMark/>
          </w:tcPr>
          <w:p w14:paraId="44231687"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nil"/>
              <w:right w:val="single" w:sz="8" w:space="0" w:color="auto"/>
            </w:tcBorders>
            <w:shd w:val="clear" w:color="auto" w:fill="auto"/>
            <w:hideMark/>
          </w:tcPr>
          <w:p w14:paraId="44231688" w14:textId="77777777" w:rsidR="00D32384" w:rsidRPr="00212233" w:rsidRDefault="00D32384" w:rsidP="00D32384">
            <w:pPr>
              <w:spacing w:after="0"/>
              <w:rPr>
                <w:rFonts w:cs="Arial"/>
                <w:color w:val="000000"/>
                <w:sz w:val="20"/>
                <w:szCs w:val="20"/>
              </w:rPr>
            </w:pPr>
            <w:r w:rsidRPr="00212233">
              <w:rPr>
                <w:rFonts w:cs="Arial"/>
                <w:color w:val="000000"/>
                <w:sz w:val="20"/>
                <w:szCs w:val="20"/>
              </w:rPr>
              <w:t>Patient not known here.</w:t>
            </w:r>
            <w:r w:rsidR="003C05B5">
              <w:rPr>
                <w:rFonts w:cs="Arial"/>
                <w:color w:val="000000"/>
                <w:sz w:val="20"/>
                <w:szCs w:val="20"/>
              </w:rPr>
              <w:t xml:space="preserve"> (aka ‘patient record not present in system’)</w:t>
            </w:r>
          </w:p>
        </w:tc>
        <w:tc>
          <w:tcPr>
            <w:tcW w:w="4253" w:type="dxa"/>
            <w:tcBorders>
              <w:top w:val="nil"/>
              <w:left w:val="nil"/>
              <w:bottom w:val="nil"/>
              <w:right w:val="single" w:sz="8" w:space="0" w:color="auto"/>
            </w:tcBorders>
            <w:shd w:val="clear" w:color="auto" w:fill="auto"/>
            <w:hideMark/>
          </w:tcPr>
          <w:p w14:paraId="44231689" w14:textId="77777777" w:rsidR="00D32384" w:rsidRPr="00212233" w:rsidRDefault="00D32384" w:rsidP="00D32384">
            <w:pPr>
              <w:spacing w:after="0"/>
              <w:rPr>
                <w:rFonts w:cs="Arial"/>
                <w:color w:val="000000"/>
                <w:sz w:val="20"/>
                <w:szCs w:val="20"/>
              </w:rPr>
            </w:pPr>
            <w:r w:rsidRPr="00212233">
              <w:rPr>
                <w:rFonts w:cs="Arial"/>
                <w:color w:val="000000"/>
                <w:sz w:val="20"/>
                <w:szCs w:val="20"/>
              </w:rPr>
              <w:t xml:space="preserve">NHS Number (and/or other identifiers or demographic data to help identify the patient) supplied does not match a locally held patient record in the recipient system. </w:t>
            </w:r>
          </w:p>
        </w:tc>
        <w:tc>
          <w:tcPr>
            <w:tcW w:w="3519" w:type="dxa"/>
            <w:tcBorders>
              <w:top w:val="nil"/>
              <w:left w:val="nil"/>
              <w:bottom w:val="nil"/>
              <w:right w:val="single" w:sz="8" w:space="0" w:color="auto"/>
            </w:tcBorders>
            <w:shd w:val="clear" w:color="auto" w:fill="auto"/>
            <w:hideMark/>
          </w:tcPr>
          <w:p w14:paraId="4423168A" w14:textId="77777777" w:rsidR="00D32384" w:rsidRPr="00212233" w:rsidRDefault="00D32384" w:rsidP="00D32384">
            <w:pPr>
              <w:spacing w:after="0"/>
              <w:rPr>
                <w:rFonts w:cs="Arial"/>
                <w:color w:val="000000"/>
                <w:sz w:val="20"/>
                <w:szCs w:val="20"/>
              </w:rPr>
            </w:pPr>
            <w:r w:rsidRPr="00212233">
              <w:rPr>
                <w:rFonts w:cs="Arial"/>
                <w:color w:val="000000"/>
                <w:sz w:val="20"/>
                <w:szCs w:val="20"/>
              </w:rPr>
              <w:t>Report to user</w:t>
            </w:r>
            <w:r>
              <w:rPr>
                <w:rFonts w:cs="Arial"/>
                <w:color w:val="000000"/>
                <w:sz w:val="20"/>
                <w:szCs w:val="20"/>
              </w:rPr>
              <w:t xml:space="preserve"> – need to c</w:t>
            </w:r>
            <w:r w:rsidRPr="00212233">
              <w:rPr>
                <w:rFonts w:cs="Arial"/>
                <w:color w:val="000000"/>
                <w:sz w:val="20"/>
                <w:szCs w:val="20"/>
              </w:rPr>
              <w:t xml:space="preserve">heck patient identity and registered GP Practice </w:t>
            </w:r>
            <w:r>
              <w:rPr>
                <w:rFonts w:cs="Arial"/>
                <w:color w:val="000000"/>
                <w:sz w:val="20"/>
                <w:szCs w:val="20"/>
              </w:rPr>
              <w:t>against</w:t>
            </w:r>
            <w:r w:rsidRPr="00212233">
              <w:rPr>
                <w:rFonts w:cs="Arial"/>
                <w:color w:val="000000"/>
                <w:sz w:val="20"/>
                <w:szCs w:val="20"/>
              </w:rPr>
              <w:t xml:space="preserve"> PDS</w:t>
            </w:r>
            <w:r>
              <w:rPr>
                <w:rFonts w:cs="Arial"/>
                <w:color w:val="000000"/>
                <w:sz w:val="20"/>
                <w:szCs w:val="20"/>
              </w:rPr>
              <w:t xml:space="preserve"> or other authoritative source and if necessary </w:t>
            </w:r>
            <w:r w:rsidRPr="00212233">
              <w:rPr>
                <w:rFonts w:cs="Arial"/>
                <w:color w:val="000000"/>
                <w:sz w:val="20"/>
                <w:szCs w:val="20"/>
              </w:rPr>
              <w:t>escalate to National Demographics Back Office.</w:t>
            </w:r>
          </w:p>
        </w:tc>
      </w:tr>
      <w:tr w:rsidR="00D32384" w:rsidRPr="00212233" w14:paraId="44231692" w14:textId="77777777" w:rsidTr="00D32384">
        <w:trPr>
          <w:trHeight w:val="1290"/>
        </w:trPr>
        <w:tc>
          <w:tcPr>
            <w:tcW w:w="717" w:type="dxa"/>
            <w:tcBorders>
              <w:top w:val="single" w:sz="8" w:space="0" w:color="auto"/>
              <w:left w:val="single" w:sz="8" w:space="0" w:color="auto"/>
              <w:bottom w:val="single" w:sz="8" w:space="0" w:color="auto"/>
              <w:right w:val="single" w:sz="8" w:space="0" w:color="auto"/>
            </w:tcBorders>
            <w:shd w:val="clear" w:color="auto" w:fill="auto"/>
            <w:hideMark/>
          </w:tcPr>
          <w:p w14:paraId="4423168C"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w:t>
            </w:r>
          </w:p>
        </w:tc>
        <w:tc>
          <w:tcPr>
            <w:tcW w:w="950" w:type="dxa"/>
            <w:tcBorders>
              <w:top w:val="single" w:sz="8" w:space="0" w:color="auto"/>
              <w:left w:val="nil"/>
              <w:bottom w:val="single" w:sz="8" w:space="0" w:color="auto"/>
              <w:right w:val="single" w:sz="8" w:space="0" w:color="auto"/>
            </w:tcBorders>
            <w:shd w:val="clear" w:color="auto" w:fill="auto"/>
            <w:hideMark/>
          </w:tcPr>
          <w:p w14:paraId="4423168D"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41022</w:t>
            </w:r>
          </w:p>
        </w:tc>
        <w:tc>
          <w:tcPr>
            <w:tcW w:w="995" w:type="dxa"/>
            <w:tcBorders>
              <w:top w:val="single" w:sz="8" w:space="0" w:color="auto"/>
              <w:left w:val="nil"/>
              <w:bottom w:val="single" w:sz="8" w:space="0" w:color="auto"/>
              <w:right w:val="single" w:sz="8" w:space="0" w:color="auto"/>
            </w:tcBorders>
            <w:shd w:val="clear" w:color="auto" w:fill="auto"/>
            <w:hideMark/>
          </w:tcPr>
          <w:p w14:paraId="4423168E"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single" w:sz="8" w:space="0" w:color="auto"/>
              <w:left w:val="nil"/>
              <w:bottom w:val="single" w:sz="8" w:space="0" w:color="auto"/>
              <w:right w:val="single" w:sz="8" w:space="0" w:color="auto"/>
            </w:tcBorders>
            <w:shd w:val="clear" w:color="auto" w:fill="auto"/>
            <w:hideMark/>
          </w:tcPr>
          <w:p w14:paraId="4423168F" w14:textId="1EA2180A" w:rsidR="00D32384" w:rsidRPr="00212233" w:rsidRDefault="00D32384" w:rsidP="003C05B5">
            <w:pPr>
              <w:spacing w:after="0"/>
              <w:rPr>
                <w:rFonts w:cs="Arial"/>
                <w:color w:val="000000"/>
                <w:sz w:val="20"/>
                <w:szCs w:val="20"/>
              </w:rPr>
            </w:pPr>
            <w:r w:rsidRPr="00212233">
              <w:rPr>
                <w:rFonts w:cs="Arial"/>
                <w:color w:val="000000"/>
                <w:sz w:val="20"/>
                <w:szCs w:val="20"/>
              </w:rPr>
              <w:t xml:space="preserve">Patient no longer registered </w:t>
            </w:r>
            <w:r w:rsidR="003C05B5">
              <w:rPr>
                <w:rFonts w:cs="Arial"/>
                <w:color w:val="000000"/>
                <w:sz w:val="20"/>
                <w:szCs w:val="20"/>
              </w:rPr>
              <w:t>here</w:t>
            </w:r>
          </w:p>
        </w:tc>
        <w:tc>
          <w:tcPr>
            <w:tcW w:w="4253" w:type="dxa"/>
            <w:tcBorders>
              <w:top w:val="single" w:sz="8" w:space="0" w:color="auto"/>
              <w:left w:val="nil"/>
              <w:bottom w:val="single" w:sz="8" w:space="0" w:color="auto"/>
              <w:right w:val="single" w:sz="8" w:space="0" w:color="auto"/>
            </w:tcBorders>
            <w:shd w:val="clear" w:color="auto" w:fill="auto"/>
            <w:hideMark/>
          </w:tcPr>
          <w:p w14:paraId="44231690" w14:textId="2F2FAA37" w:rsidR="00D32384" w:rsidRPr="00212233" w:rsidRDefault="00D32384" w:rsidP="003C05B5">
            <w:pPr>
              <w:spacing w:after="0"/>
              <w:rPr>
                <w:rFonts w:cs="Arial"/>
                <w:color w:val="000000"/>
                <w:sz w:val="20"/>
                <w:szCs w:val="20"/>
              </w:rPr>
            </w:pPr>
            <w:r w:rsidRPr="00212233">
              <w:rPr>
                <w:rFonts w:cs="Arial"/>
                <w:color w:val="000000"/>
                <w:sz w:val="20"/>
                <w:szCs w:val="20"/>
              </w:rPr>
              <w:t>NHS Number (and/or other identifiers or demographic data to help identify the patient) supplied matches a patient record but the patient has left and registered with a new GP Practice.</w:t>
            </w:r>
          </w:p>
        </w:tc>
        <w:tc>
          <w:tcPr>
            <w:tcW w:w="3519" w:type="dxa"/>
            <w:tcBorders>
              <w:top w:val="single" w:sz="8" w:space="0" w:color="auto"/>
              <w:left w:val="nil"/>
              <w:bottom w:val="single" w:sz="8" w:space="0" w:color="auto"/>
              <w:right w:val="single" w:sz="8" w:space="0" w:color="auto"/>
            </w:tcBorders>
            <w:shd w:val="clear" w:color="auto" w:fill="auto"/>
            <w:hideMark/>
          </w:tcPr>
          <w:p w14:paraId="44231691" w14:textId="77777777" w:rsidR="00D32384" w:rsidRPr="00212233" w:rsidRDefault="00D32384" w:rsidP="00D32384">
            <w:pPr>
              <w:spacing w:after="0"/>
              <w:rPr>
                <w:rFonts w:cs="Arial"/>
                <w:color w:val="000000"/>
                <w:sz w:val="20"/>
                <w:szCs w:val="20"/>
              </w:rPr>
            </w:pPr>
            <w:r w:rsidRPr="00212233">
              <w:rPr>
                <w:rFonts w:cs="Arial"/>
                <w:color w:val="000000"/>
                <w:sz w:val="20"/>
                <w:szCs w:val="20"/>
              </w:rPr>
              <w:t>Report to user</w:t>
            </w:r>
            <w:r>
              <w:rPr>
                <w:rFonts w:cs="Arial"/>
                <w:color w:val="000000"/>
                <w:sz w:val="20"/>
                <w:szCs w:val="20"/>
              </w:rPr>
              <w:t xml:space="preserve"> – need to c</w:t>
            </w:r>
            <w:r w:rsidRPr="00212233">
              <w:rPr>
                <w:rFonts w:cs="Arial"/>
                <w:color w:val="000000"/>
                <w:sz w:val="20"/>
                <w:szCs w:val="20"/>
              </w:rPr>
              <w:t xml:space="preserve">heck patient identity and registered GP Practice </w:t>
            </w:r>
            <w:r>
              <w:rPr>
                <w:rFonts w:cs="Arial"/>
                <w:color w:val="000000"/>
                <w:sz w:val="20"/>
                <w:szCs w:val="20"/>
              </w:rPr>
              <w:t>against</w:t>
            </w:r>
            <w:r w:rsidRPr="00212233">
              <w:rPr>
                <w:rFonts w:cs="Arial"/>
                <w:color w:val="000000"/>
                <w:sz w:val="20"/>
                <w:szCs w:val="20"/>
              </w:rPr>
              <w:t xml:space="preserve"> PDS</w:t>
            </w:r>
            <w:r>
              <w:rPr>
                <w:rFonts w:cs="Arial"/>
                <w:color w:val="000000"/>
                <w:sz w:val="20"/>
                <w:szCs w:val="20"/>
              </w:rPr>
              <w:t xml:space="preserve"> or other authoritative source and if necessary </w:t>
            </w:r>
            <w:r w:rsidRPr="00212233">
              <w:rPr>
                <w:rFonts w:cs="Arial"/>
                <w:color w:val="000000"/>
                <w:sz w:val="20"/>
                <w:szCs w:val="20"/>
              </w:rPr>
              <w:t>escalate to National Demographics Back Office.</w:t>
            </w:r>
          </w:p>
        </w:tc>
      </w:tr>
      <w:tr w:rsidR="00D32384" w:rsidRPr="00212233" w14:paraId="44231699" w14:textId="77777777" w:rsidTr="00D32384">
        <w:trPr>
          <w:trHeight w:val="1035"/>
        </w:trPr>
        <w:tc>
          <w:tcPr>
            <w:tcW w:w="717" w:type="dxa"/>
            <w:tcBorders>
              <w:top w:val="nil"/>
              <w:left w:val="single" w:sz="8" w:space="0" w:color="auto"/>
              <w:bottom w:val="single" w:sz="8" w:space="0" w:color="auto"/>
              <w:right w:val="single" w:sz="8" w:space="0" w:color="auto"/>
            </w:tcBorders>
            <w:shd w:val="clear" w:color="auto" w:fill="auto"/>
            <w:hideMark/>
          </w:tcPr>
          <w:p w14:paraId="44231693"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w:t>
            </w:r>
          </w:p>
        </w:tc>
        <w:tc>
          <w:tcPr>
            <w:tcW w:w="950" w:type="dxa"/>
            <w:tcBorders>
              <w:top w:val="nil"/>
              <w:left w:val="nil"/>
              <w:bottom w:val="single" w:sz="8" w:space="0" w:color="auto"/>
              <w:right w:val="single" w:sz="8" w:space="0" w:color="auto"/>
            </w:tcBorders>
            <w:shd w:val="clear" w:color="auto" w:fill="auto"/>
            <w:hideMark/>
          </w:tcPr>
          <w:p w14:paraId="44231694"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30307</w:t>
            </w:r>
          </w:p>
        </w:tc>
        <w:tc>
          <w:tcPr>
            <w:tcW w:w="995" w:type="dxa"/>
            <w:tcBorders>
              <w:top w:val="nil"/>
              <w:left w:val="nil"/>
              <w:bottom w:val="single" w:sz="8" w:space="0" w:color="auto"/>
              <w:right w:val="single" w:sz="8" w:space="0" w:color="auto"/>
            </w:tcBorders>
            <w:shd w:val="clear" w:color="auto" w:fill="auto"/>
            <w:hideMark/>
          </w:tcPr>
          <w:p w14:paraId="44231695"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96" w14:textId="77777777" w:rsidR="00D32384" w:rsidRPr="00212233" w:rsidRDefault="00D32384" w:rsidP="00D32384">
            <w:pPr>
              <w:spacing w:after="0"/>
              <w:rPr>
                <w:rFonts w:cs="Arial"/>
                <w:color w:val="000000"/>
                <w:sz w:val="20"/>
                <w:szCs w:val="20"/>
              </w:rPr>
            </w:pPr>
            <w:r w:rsidRPr="00212233">
              <w:rPr>
                <w:rFonts w:cs="Arial"/>
                <w:color w:val="000000"/>
                <w:sz w:val="20"/>
                <w:szCs w:val="20"/>
              </w:rPr>
              <w:t>The NHS Number has been merged.</w:t>
            </w:r>
          </w:p>
        </w:tc>
        <w:tc>
          <w:tcPr>
            <w:tcW w:w="4253" w:type="dxa"/>
            <w:tcBorders>
              <w:top w:val="nil"/>
              <w:left w:val="nil"/>
              <w:bottom w:val="single" w:sz="8" w:space="0" w:color="auto"/>
              <w:right w:val="single" w:sz="8" w:space="0" w:color="auto"/>
            </w:tcBorders>
            <w:shd w:val="clear" w:color="auto" w:fill="auto"/>
            <w:hideMark/>
          </w:tcPr>
          <w:p w14:paraId="44231697" w14:textId="77777777" w:rsidR="00D32384" w:rsidRPr="00212233" w:rsidRDefault="00D32384" w:rsidP="00D32384">
            <w:pPr>
              <w:spacing w:after="0"/>
              <w:rPr>
                <w:rFonts w:cs="Arial"/>
                <w:color w:val="000000"/>
                <w:sz w:val="20"/>
                <w:szCs w:val="20"/>
              </w:rPr>
            </w:pPr>
            <w:r w:rsidRPr="00212233">
              <w:rPr>
                <w:rFonts w:cs="Arial"/>
                <w:color w:val="000000"/>
                <w:sz w:val="20"/>
                <w:szCs w:val="20"/>
              </w:rPr>
              <w:t xml:space="preserve">Local (and PDS) records indicate that NHS# included in document has been merged with another record. </w:t>
            </w:r>
          </w:p>
        </w:tc>
        <w:tc>
          <w:tcPr>
            <w:tcW w:w="3519" w:type="dxa"/>
            <w:tcBorders>
              <w:top w:val="nil"/>
              <w:left w:val="nil"/>
              <w:bottom w:val="single" w:sz="8" w:space="0" w:color="auto"/>
              <w:right w:val="single" w:sz="8" w:space="0" w:color="auto"/>
            </w:tcBorders>
            <w:shd w:val="clear" w:color="auto" w:fill="auto"/>
            <w:hideMark/>
          </w:tcPr>
          <w:p w14:paraId="44231698" w14:textId="77777777" w:rsidR="00D32384" w:rsidRPr="00212233" w:rsidRDefault="00D32384" w:rsidP="00D32384">
            <w:pPr>
              <w:spacing w:after="0"/>
              <w:rPr>
                <w:rFonts w:cs="Arial"/>
                <w:color w:val="000000"/>
                <w:sz w:val="20"/>
                <w:szCs w:val="20"/>
              </w:rPr>
            </w:pPr>
            <w:r w:rsidRPr="00212233">
              <w:rPr>
                <w:rFonts w:cs="Arial"/>
                <w:color w:val="000000"/>
                <w:sz w:val="20"/>
                <w:szCs w:val="20"/>
              </w:rPr>
              <w:t>Report to user. This extremely rare occurrence may only happen if a patient has been merged between validating the patient's NHS# and sending the clinical document.</w:t>
            </w:r>
          </w:p>
        </w:tc>
      </w:tr>
      <w:tr w:rsidR="00D32384" w:rsidRPr="00212233" w14:paraId="442316A0" w14:textId="77777777" w:rsidTr="00D32384">
        <w:trPr>
          <w:trHeight w:val="525"/>
        </w:trPr>
        <w:tc>
          <w:tcPr>
            <w:tcW w:w="717" w:type="dxa"/>
            <w:tcBorders>
              <w:top w:val="nil"/>
              <w:left w:val="single" w:sz="8" w:space="0" w:color="auto"/>
              <w:bottom w:val="single" w:sz="8" w:space="0" w:color="auto"/>
              <w:right w:val="single" w:sz="8" w:space="0" w:color="auto"/>
            </w:tcBorders>
            <w:shd w:val="clear" w:color="auto" w:fill="auto"/>
            <w:hideMark/>
          </w:tcPr>
          <w:p w14:paraId="4423169A"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w:t>
            </w:r>
          </w:p>
        </w:tc>
        <w:tc>
          <w:tcPr>
            <w:tcW w:w="950" w:type="dxa"/>
            <w:tcBorders>
              <w:top w:val="nil"/>
              <w:left w:val="nil"/>
              <w:bottom w:val="single" w:sz="8" w:space="0" w:color="auto"/>
              <w:right w:val="single" w:sz="8" w:space="0" w:color="auto"/>
            </w:tcBorders>
            <w:shd w:val="clear" w:color="auto" w:fill="auto"/>
            <w:hideMark/>
          </w:tcPr>
          <w:p w14:paraId="4423169B"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41023</w:t>
            </w:r>
          </w:p>
        </w:tc>
        <w:tc>
          <w:tcPr>
            <w:tcW w:w="995" w:type="dxa"/>
            <w:tcBorders>
              <w:top w:val="nil"/>
              <w:left w:val="nil"/>
              <w:bottom w:val="single" w:sz="8" w:space="0" w:color="auto"/>
              <w:right w:val="single" w:sz="8" w:space="0" w:color="auto"/>
            </w:tcBorders>
            <w:shd w:val="clear" w:color="auto" w:fill="auto"/>
            <w:hideMark/>
          </w:tcPr>
          <w:p w14:paraId="4423169C"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9D" w14:textId="77777777" w:rsidR="00D32384" w:rsidRPr="00212233" w:rsidRDefault="00D32384" w:rsidP="00D32384">
            <w:pPr>
              <w:spacing w:after="0"/>
              <w:rPr>
                <w:rFonts w:cs="Arial"/>
                <w:color w:val="000000"/>
                <w:sz w:val="20"/>
                <w:szCs w:val="20"/>
              </w:rPr>
            </w:pPr>
            <w:r w:rsidRPr="00212233">
              <w:rPr>
                <w:rFonts w:cs="Arial"/>
                <w:color w:val="000000"/>
                <w:sz w:val="20"/>
                <w:szCs w:val="20"/>
              </w:rPr>
              <w:t>The NHS Number is not present or not valid on PDS.</w:t>
            </w:r>
          </w:p>
        </w:tc>
        <w:tc>
          <w:tcPr>
            <w:tcW w:w="4253" w:type="dxa"/>
            <w:tcBorders>
              <w:top w:val="nil"/>
              <w:left w:val="nil"/>
              <w:bottom w:val="single" w:sz="8" w:space="0" w:color="auto"/>
              <w:right w:val="single" w:sz="8" w:space="0" w:color="auto"/>
            </w:tcBorders>
            <w:shd w:val="clear" w:color="auto" w:fill="auto"/>
            <w:hideMark/>
          </w:tcPr>
          <w:p w14:paraId="4423169E" w14:textId="77777777" w:rsidR="00D32384" w:rsidRPr="00212233" w:rsidRDefault="00D32384" w:rsidP="00D32384">
            <w:pPr>
              <w:spacing w:after="0"/>
              <w:rPr>
                <w:rFonts w:cs="Arial"/>
                <w:color w:val="000000"/>
                <w:sz w:val="20"/>
                <w:szCs w:val="20"/>
              </w:rPr>
            </w:pPr>
            <w:r w:rsidRPr="00212233">
              <w:rPr>
                <w:rFonts w:cs="Arial"/>
                <w:color w:val="000000"/>
                <w:sz w:val="20"/>
                <w:szCs w:val="20"/>
              </w:rPr>
              <w:t>The NHS Number is not present on PDS or not currently valid on PDS and no superseding NHS Number exists.</w:t>
            </w:r>
          </w:p>
        </w:tc>
        <w:tc>
          <w:tcPr>
            <w:tcW w:w="3519" w:type="dxa"/>
            <w:tcBorders>
              <w:top w:val="nil"/>
              <w:left w:val="nil"/>
              <w:bottom w:val="single" w:sz="8" w:space="0" w:color="auto"/>
              <w:right w:val="single" w:sz="8" w:space="0" w:color="auto"/>
            </w:tcBorders>
            <w:shd w:val="clear" w:color="auto" w:fill="auto"/>
            <w:hideMark/>
          </w:tcPr>
          <w:p w14:paraId="4423169F" w14:textId="77777777" w:rsidR="00D32384" w:rsidRPr="00212233" w:rsidRDefault="00D32384" w:rsidP="00D32384">
            <w:pPr>
              <w:spacing w:after="0"/>
              <w:rPr>
                <w:rFonts w:cs="Arial"/>
                <w:color w:val="000000"/>
                <w:sz w:val="20"/>
                <w:szCs w:val="20"/>
              </w:rPr>
            </w:pPr>
            <w:r w:rsidRPr="00212233">
              <w:rPr>
                <w:rFonts w:cs="Arial"/>
                <w:color w:val="000000"/>
                <w:sz w:val="20"/>
                <w:szCs w:val="20"/>
              </w:rPr>
              <w:t>Local investigation required.</w:t>
            </w:r>
          </w:p>
        </w:tc>
      </w:tr>
      <w:tr w:rsidR="00D32384" w:rsidRPr="00212233" w14:paraId="442316A7" w14:textId="77777777" w:rsidTr="00D32384">
        <w:trPr>
          <w:trHeight w:val="525"/>
        </w:trPr>
        <w:tc>
          <w:tcPr>
            <w:tcW w:w="717" w:type="dxa"/>
            <w:tcBorders>
              <w:top w:val="nil"/>
              <w:left w:val="single" w:sz="8" w:space="0" w:color="auto"/>
              <w:bottom w:val="single" w:sz="8" w:space="0" w:color="auto"/>
              <w:right w:val="single" w:sz="8" w:space="0" w:color="auto"/>
            </w:tcBorders>
            <w:shd w:val="clear" w:color="auto" w:fill="auto"/>
            <w:hideMark/>
          </w:tcPr>
          <w:p w14:paraId="442316A1"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w:t>
            </w:r>
          </w:p>
        </w:tc>
        <w:tc>
          <w:tcPr>
            <w:tcW w:w="950" w:type="dxa"/>
            <w:tcBorders>
              <w:top w:val="nil"/>
              <w:left w:val="nil"/>
              <w:bottom w:val="single" w:sz="8" w:space="0" w:color="auto"/>
              <w:right w:val="single" w:sz="8" w:space="0" w:color="auto"/>
            </w:tcBorders>
            <w:shd w:val="clear" w:color="auto" w:fill="auto"/>
            <w:hideMark/>
          </w:tcPr>
          <w:p w14:paraId="442316A2"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41024</w:t>
            </w:r>
          </w:p>
        </w:tc>
        <w:tc>
          <w:tcPr>
            <w:tcW w:w="995" w:type="dxa"/>
            <w:tcBorders>
              <w:top w:val="nil"/>
              <w:left w:val="nil"/>
              <w:bottom w:val="single" w:sz="8" w:space="0" w:color="auto"/>
              <w:right w:val="single" w:sz="8" w:space="0" w:color="auto"/>
            </w:tcBorders>
            <w:shd w:val="clear" w:color="auto" w:fill="auto"/>
            <w:hideMark/>
          </w:tcPr>
          <w:p w14:paraId="442316A3"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A4" w14:textId="77777777" w:rsidR="00D32384" w:rsidRPr="00212233" w:rsidRDefault="00D32384" w:rsidP="00D32384">
            <w:pPr>
              <w:spacing w:after="0"/>
              <w:rPr>
                <w:rFonts w:cs="Arial"/>
                <w:color w:val="000000"/>
                <w:sz w:val="20"/>
                <w:szCs w:val="20"/>
              </w:rPr>
            </w:pPr>
            <w:r w:rsidRPr="00212233">
              <w:rPr>
                <w:rFonts w:cs="Arial"/>
                <w:color w:val="000000"/>
                <w:sz w:val="20"/>
                <w:szCs w:val="20"/>
              </w:rPr>
              <w:t>This system does not support 'Replacement' CDA Documents</w:t>
            </w:r>
          </w:p>
        </w:tc>
        <w:tc>
          <w:tcPr>
            <w:tcW w:w="4253" w:type="dxa"/>
            <w:tcBorders>
              <w:top w:val="nil"/>
              <w:left w:val="nil"/>
              <w:bottom w:val="single" w:sz="8" w:space="0" w:color="auto"/>
              <w:right w:val="single" w:sz="8" w:space="0" w:color="auto"/>
            </w:tcBorders>
            <w:shd w:val="clear" w:color="auto" w:fill="auto"/>
            <w:hideMark/>
          </w:tcPr>
          <w:p w14:paraId="442316A5" w14:textId="77777777" w:rsidR="00D32384" w:rsidRPr="00212233" w:rsidRDefault="00D32384" w:rsidP="00D32384">
            <w:pPr>
              <w:spacing w:after="0"/>
              <w:rPr>
                <w:rFonts w:cs="Arial"/>
                <w:color w:val="000000"/>
                <w:sz w:val="20"/>
                <w:szCs w:val="20"/>
              </w:rPr>
            </w:pPr>
            <w:r>
              <w:rPr>
                <w:rFonts w:cs="Arial"/>
                <w:color w:val="000000"/>
                <w:sz w:val="20"/>
                <w:szCs w:val="20"/>
              </w:rPr>
              <w:t>The receiving system is not able to process replacement CDA Documents.</w:t>
            </w:r>
          </w:p>
        </w:tc>
        <w:tc>
          <w:tcPr>
            <w:tcW w:w="3519" w:type="dxa"/>
            <w:tcBorders>
              <w:top w:val="nil"/>
              <w:left w:val="nil"/>
              <w:bottom w:val="single" w:sz="8" w:space="0" w:color="auto"/>
              <w:right w:val="single" w:sz="8" w:space="0" w:color="auto"/>
            </w:tcBorders>
            <w:shd w:val="clear" w:color="auto" w:fill="auto"/>
            <w:hideMark/>
          </w:tcPr>
          <w:p w14:paraId="442316A6" w14:textId="77777777" w:rsidR="00D32384" w:rsidRPr="00212233" w:rsidRDefault="00D32384" w:rsidP="00D32384">
            <w:pPr>
              <w:spacing w:after="0"/>
              <w:rPr>
                <w:rFonts w:cs="Arial"/>
                <w:color w:val="000000"/>
                <w:sz w:val="20"/>
                <w:szCs w:val="20"/>
              </w:rPr>
            </w:pPr>
            <w:r>
              <w:rPr>
                <w:rFonts w:cs="Arial"/>
                <w:color w:val="000000"/>
                <w:sz w:val="20"/>
                <w:szCs w:val="20"/>
              </w:rPr>
              <w:t xml:space="preserve">If sending system allows, configure to not send replacements to this recipient.  Updates to the previously sent CDA document will need to be </w:t>
            </w:r>
            <w:r>
              <w:rPr>
                <w:rFonts w:cs="Arial"/>
                <w:color w:val="000000"/>
                <w:sz w:val="20"/>
                <w:szCs w:val="20"/>
              </w:rPr>
              <w:lastRenderedPageBreak/>
              <w:t>handled by other means between the two parties.</w:t>
            </w:r>
          </w:p>
        </w:tc>
      </w:tr>
      <w:tr w:rsidR="00D32384" w:rsidRPr="00212233" w14:paraId="442316AE" w14:textId="77777777" w:rsidTr="00D32384">
        <w:trPr>
          <w:trHeight w:val="780"/>
        </w:trPr>
        <w:tc>
          <w:tcPr>
            <w:tcW w:w="717" w:type="dxa"/>
            <w:tcBorders>
              <w:top w:val="nil"/>
              <w:left w:val="single" w:sz="8" w:space="0" w:color="auto"/>
              <w:bottom w:val="single" w:sz="8" w:space="0" w:color="auto"/>
              <w:right w:val="single" w:sz="8" w:space="0" w:color="auto"/>
            </w:tcBorders>
            <w:shd w:val="clear" w:color="auto" w:fill="auto"/>
            <w:hideMark/>
          </w:tcPr>
          <w:p w14:paraId="442316A8"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lastRenderedPageBreak/>
              <w:t>410</w:t>
            </w:r>
          </w:p>
        </w:tc>
        <w:tc>
          <w:tcPr>
            <w:tcW w:w="950" w:type="dxa"/>
            <w:tcBorders>
              <w:top w:val="nil"/>
              <w:left w:val="nil"/>
              <w:bottom w:val="single" w:sz="8" w:space="0" w:color="auto"/>
              <w:right w:val="single" w:sz="8" w:space="0" w:color="auto"/>
            </w:tcBorders>
            <w:shd w:val="clear" w:color="auto" w:fill="auto"/>
            <w:hideMark/>
          </w:tcPr>
          <w:p w14:paraId="442316A9"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41025</w:t>
            </w:r>
          </w:p>
        </w:tc>
        <w:tc>
          <w:tcPr>
            <w:tcW w:w="995" w:type="dxa"/>
            <w:tcBorders>
              <w:top w:val="nil"/>
              <w:left w:val="nil"/>
              <w:bottom w:val="single" w:sz="8" w:space="0" w:color="auto"/>
              <w:right w:val="single" w:sz="8" w:space="0" w:color="auto"/>
            </w:tcBorders>
            <w:shd w:val="clear" w:color="auto" w:fill="auto"/>
            <w:hideMark/>
          </w:tcPr>
          <w:p w14:paraId="442316AA"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AB" w14:textId="77777777" w:rsidR="00D32384" w:rsidRPr="00212233" w:rsidRDefault="00D32384" w:rsidP="00D32384">
            <w:pPr>
              <w:spacing w:after="0"/>
              <w:rPr>
                <w:rFonts w:cs="Arial"/>
                <w:color w:val="000000"/>
                <w:sz w:val="20"/>
                <w:szCs w:val="20"/>
              </w:rPr>
            </w:pPr>
            <w:r w:rsidRPr="00212233">
              <w:rPr>
                <w:rFonts w:cs="Arial"/>
                <w:color w:val="000000"/>
                <w:sz w:val="20"/>
                <w:szCs w:val="20"/>
              </w:rPr>
              <w:t>The system does not support the 'Withdrawal/Nullification' of previously received CDA Documents.</w:t>
            </w:r>
          </w:p>
        </w:tc>
        <w:tc>
          <w:tcPr>
            <w:tcW w:w="4253" w:type="dxa"/>
            <w:tcBorders>
              <w:top w:val="nil"/>
              <w:left w:val="nil"/>
              <w:bottom w:val="single" w:sz="8" w:space="0" w:color="auto"/>
              <w:right w:val="single" w:sz="8" w:space="0" w:color="auto"/>
            </w:tcBorders>
            <w:shd w:val="clear" w:color="auto" w:fill="auto"/>
            <w:hideMark/>
          </w:tcPr>
          <w:p w14:paraId="442316AC" w14:textId="77777777" w:rsidR="00D32384" w:rsidRPr="00212233" w:rsidRDefault="00D32384" w:rsidP="00D32384">
            <w:pPr>
              <w:spacing w:after="0"/>
              <w:rPr>
                <w:rFonts w:cs="Arial"/>
                <w:color w:val="000000"/>
                <w:sz w:val="20"/>
                <w:szCs w:val="20"/>
              </w:rPr>
            </w:pPr>
            <w:r w:rsidRPr="00212233">
              <w:rPr>
                <w:rFonts w:cs="Arial"/>
                <w:color w:val="000000"/>
                <w:sz w:val="20"/>
                <w:szCs w:val="20"/>
              </w:rPr>
              <w:t> </w:t>
            </w:r>
          </w:p>
        </w:tc>
        <w:tc>
          <w:tcPr>
            <w:tcW w:w="3519" w:type="dxa"/>
            <w:tcBorders>
              <w:top w:val="nil"/>
              <w:left w:val="nil"/>
              <w:bottom w:val="single" w:sz="8" w:space="0" w:color="auto"/>
              <w:right w:val="single" w:sz="8" w:space="0" w:color="auto"/>
            </w:tcBorders>
            <w:shd w:val="clear" w:color="auto" w:fill="auto"/>
            <w:hideMark/>
          </w:tcPr>
          <w:p w14:paraId="442316AD" w14:textId="77777777" w:rsidR="00D32384" w:rsidRPr="00212233" w:rsidRDefault="00D32384" w:rsidP="00D32384">
            <w:pPr>
              <w:spacing w:after="0"/>
              <w:rPr>
                <w:rFonts w:cs="Arial"/>
                <w:color w:val="000000"/>
                <w:sz w:val="20"/>
                <w:szCs w:val="20"/>
              </w:rPr>
            </w:pPr>
            <w:r>
              <w:rPr>
                <w:rFonts w:cs="Arial"/>
                <w:color w:val="000000"/>
                <w:sz w:val="20"/>
                <w:szCs w:val="20"/>
              </w:rPr>
              <w:t>If sending system allows, configure to not send withdrawals to this recipient.  Withdrawals of a previously sent CDA document will need to be handled by other means between the two parties.</w:t>
            </w:r>
          </w:p>
        </w:tc>
      </w:tr>
      <w:tr w:rsidR="00D32384" w:rsidRPr="00212233" w14:paraId="442316B5" w14:textId="77777777" w:rsidTr="00D32384">
        <w:trPr>
          <w:trHeight w:val="780"/>
        </w:trPr>
        <w:tc>
          <w:tcPr>
            <w:tcW w:w="717" w:type="dxa"/>
            <w:tcBorders>
              <w:top w:val="nil"/>
              <w:left w:val="single" w:sz="8" w:space="0" w:color="auto"/>
              <w:bottom w:val="single" w:sz="8" w:space="0" w:color="auto"/>
              <w:right w:val="single" w:sz="8" w:space="0" w:color="auto"/>
            </w:tcBorders>
            <w:shd w:val="clear" w:color="auto" w:fill="auto"/>
            <w:hideMark/>
          </w:tcPr>
          <w:p w14:paraId="442316AF"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w:t>
            </w:r>
          </w:p>
        </w:tc>
        <w:tc>
          <w:tcPr>
            <w:tcW w:w="950" w:type="dxa"/>
            <w:tcBorders>
              <w:top w:val="nil"/>
              <w:left w:val="nil"/>
              <w:bottom w:val="single" w:sz="8" w:space="0" w:color="auto"/>
              <w:right w:val="single" w:sz="8" w:space="0" w:color="auto"/>
            </w:tcBorders>
            <w:shd w:val="clear" w:color="auto" w:fill="auto"/>
            <w:hideMark/>
          </w:tcPr>
          <w:p w14:paraId="442316B0"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41026</w:t>
            </w:r>
          </w:p>
        </w:tc>
        <w:tc>
          <w:tcPr>
            <w:tcW w:w="995" w:type="dxa"/>
            <w:tcBorders>
              <w:top w:val="nil"/>
              <w:left w:val="nil"/>
              <w:bottom w:val="single" w:sz="8" w:space="0" w:color="auto"/>
              <w:right w:val="single" w:sz="8" w:space="0" w:color="auto"/>
            </w:tcBorders>
            <w:shd w:val="clear" w:color="auto" w:fill="auto"/>
            <w:hideMark/>
          </w:tcPr>
          <w:p w14:paraId="442316B1"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B2" w14:textId="77777777" w:rsidR="00D32384" w:rsidRPr="00212233" w:rsidRDefault="00D32384" w:rsidP="00D32384">
            <w:pPr>
              <w:spacing w:after="0"/>
              <w:rPr>
                <w:rFonts w:cs="Arial"/>
                <w:color w:val="000000"/>
                <w:sz w:val="20"/>
                <w:szCs w:val="20"/>
              </w:rPr>
            </w:pPr>
            <w:r w:rsidRPr="00212233">
              <w:rPr>
                <w:rFonts w:cs="Arial"/>
                <w:color w:val="000000"/>
                <w:sz w:val="20"/>
                <w:szCs w:val="20"/>
              </w:rPr>
              <w:t>Duplicate Message received - message/transmission ID "{0}" has already been processed.</w:t>
            </w:r>
          </w:p>
        </w:tc>
        <w:tc>
          <w:tcPr>
            <w:tcW w:w="4253" w:type="dxa"/>
            <w:tcBorders>
              <w:top w:val="nil"/>
              <w:left w:val="nil"/>
              <w:bottom w:val="single" w:sz="8" w:space="0" w:color="auto"/>
              <w:right w:val="single" w:sz="8" w:space="0" w:color="auto"/>
            </w:tcBorders>
            <w:shd w:val="clear" w:color="auto" w:fill="auto"/>
            <w:hideMark/>
          </w:tcPr>
          <w:p w14:paraId="442316B3" w14:textId="77777777" w:rsidR="00D32384" w:rsidRPr="00212233" w:rsidRDefault="00D32384" w:rsidP="00D32384">
            <w:pPr>
              <w:spacing w:after="0"/>
              <w:rPr>
                <w:rFonts w:cs="Arial"/>
                <w:color w:val="000000"/>
                <w:sz w:val="20"/>
                <w:szCs w:val="20"/>
              </w:rPr>
            </w:pPr>
            <w:r w:rsidRPr="00212233">
              <w:rPr>
                <w:rFonts w:cs="Arial"/>
                <w:color w:val="000000"/>
                <w:sz w:val="20"/>
                <w:szCs w:val="20"/>
              </w:rPr>
              <w:t>A message with this message/transmission ID has already been received and processed by this recipient.</w:t>
            </w:r>
          </w:p>
        </w:tc>
        <w:tc>
          <w:tcPr>
            <w:tcW w:w="3519" w:type="dxa"/>
            <w:tcBorders>
              <w:top w:val="nil"/>
              <w:left w:val="nil"/>
              <w:bottom w:val="single" w:sz="8" w:space="0" w:color="auto"/>
              <w:right w:val="single" w:sz="8" w:space="0" w:color="auto"/>
            </w:tcBorders>
            <w:shd w:val="clear" w:color="auto" w:fill="auto"/>
            <w:hideMark/>
          </w:tcPr>
          <w:p w14:paraId="442316B4" w14:textId="77777777" w:rsidR="00D32384" w:rsidRPr="00212233" w:rsidRDefault="00D32384" w:rsidP="00D32384">
            <w:pPr>
              <w:spacing w:after="0"/>
              <w:rPr>
                <w:rFonts w:cs="Arial"/>
                <w:color w:val="000000"/>
                <w:sz w:val="20"/>
                <w:szCs w:val="20"/>
              </w:rPr>
            </w:pPr>
          </w:p>
        </w:tc>
      </w:tr>
      <w:tr w:rsidR="00D32384" w:rsidRPr="00212233" w14:paraId="442316BC" w14:textId="77777777" w:rsidTr="00D32384">
        <w:trPr>
          <w:trHeight w:val="780"/>
        </w:trPr>
        <w:tc>
          <w:tcPr>
            <w:tcW w:w="717" w:type="dxa"/>
            <w:tcBorders>
              <w:top w:val="nil"/>
              <w:left w:val="single" w:sz="8" w:space="0" w:color="auto"/>
              <w:bottom w:val="single" w:sz="8" w:space="0" w:color="auto"/>
              <w:right w:val="single" w:sz="8" w:space="0" w:color="auto"/>
            </w:tcBorders>
            <w:shd w:val="clear" w:color="auto" w:fill="auto"/>
            <w:hideMark/>
          </w:tcPr>
          <w:p w14:paraId="442316B6"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420</w:t>
            </w:r>
          </w:p>
        </w:tc>
        <w:tc>
          <w:tcPr>
            <w:tcW w:w="950" w:type="dxa"/>
            <w:tcBorders>
              <w:top w:val="nil"/>
              <w:left w:val="nil"/>
              <w:bottom w:val="single" w:sz="8" w:space="0" w:color="auto"/>
              <w:right w:val="single" w:sz="8" w:space="0" w:color="auto"/>
            </w:tcBorders>
            <w:shd w:val="clear" w:color="auto" w:fill="auto"/>
            <w:hideMark/>
          </w:tcPr>
          <w:p w14:paraId="442316B7"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41027</w:t>
            </w:r>
          </w:p>
        </w:tc>
        <w:tc>
          <w:tcPr>
            <w:tcW w:w="995" w:type="dxa"/>
            <w:tcBorders>
              <w:top w:val="nil"/>
              <w:left w:val="nil"/>
              <w:bottom w:val="single" w:sz="8" w:space="0" w:color="auto"/>
              <w:right w:val="single" w:sz="8" w:space="0" w:color="auto"/>
            </w:tcBorders>
            <w:shd w:val="clear" w:color="auto" w:fill="auto"/>
            <w:hideMark/>
          </w:tcPr>
          <w:p w14:paraId="442316B8"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B9" w14:textId="77777777" w:rsidR="00D32384" w:rsidRPr="00212233" w:rsidRDefault="00D32384" w:rsidP="00D32384">
            <w:pPr>
              <w:spacing w:after="0"/>
              <w:rPr>
                <w:rFonts w:cs="Arial"/>
                <w:color w:val="000000"/>
                <w:sz w:val="20"/>
                <w:szCs w:val="20"/>
              </w:rPr>
            </w:pPr>
            <w:r w:rsidRPr="00212233">
              <w:rPr>
                <w:rFonts w:cs="Arial"/>
                <w:color w:val="000000"/>
                <w:sz w:val="20"/>
                <w:szCs w:val="20"/>
              </w:rPr>
              <w:t xml:space="preserve">Duplicate Document received - Document with UUID </w:t>
            </w:r>
            <w:proofErr w:type="gramStart"/>
            <w:r w:rsidRPr="00212233">
              <w:rPr>
                <w:rFonts w:cs="Arial"/>
                <w:color w:val="000000"/>
                <w:sz w:val="20"/>
                <w:szCs w:val="20"/>
              </w:rPr>
              <w:t>''{</w:t>
            </w:r>
            <w:proofErr w:type="gramEnd"/>
            <w:r w:rsidRPr="00212233">
              <w:rPr>
                <w:rFonts w:cs="Arial"/>
                <w:color w:val="000000"/>
                <w:sz w:val="20"/>
                <w:szCs w:val="20"/>
              </w:rPr>
              <w:t>0}'' has already been processed.</w:t>
            </w:r>
          </w:p>
        </w:tc>
        <w:tc>
          <w:tcPr>
            <w:tcW w:w="4253" w:type="dxa"/>
            <w:tcBorders>
              <w:top w:val="nil"/>
              <w:left w:val="nil"/>
              <w:bottom w:val="single" w:sz="8" w:space="0" w:color="auto"/>
              <w:right w:val="single" w:sz="8" w:space="0" w:color="auto"/>
            </w:tcBorders>
            <w:shd w:val="clear" w:color="auto" w:fill="auto"/>
            <w:hideMark/>
          </w:tcPr>
          <w:p w14:paraId="442316BA" w14:textId="77777777" w:rsidR="00D32384" w:rsidRPr="00212233" w:rsidRDefault="00D32384" w:rsidP="00D32384">
            <w:pPr>
              <w:spacing w:after="0"/>
              <w:rPr>
                <w:rFonts w:cs="Arial"/>
                <w:color w:val="000000"/>
                <w:sz w:val="20"/>
                <w:szCs w:val="20"/>
              </w:rPr>
            </w:pPr>
            <w:r w:rsidRPr="00212233">
              <w:rPr>
                <w:rFonts w:cs="Arial"/>
                <w:color w:val="000000"/>
                <w:sz w:val="20"/>
                <w:szCs w:val="20"/>
              </w:rPr>
              <w:t>A CDA Document with this document ID has already been received and processed by this recipient.</w:t>
            </w:r>
          </w:p>
        </w:tc>
        <w:tc>
          <w:tcPr>
            <w:tcW w:w="3519" w:type="dxa"/>
            <w:tcBorders>
              <w:top w:val="nil"/>
              <w:left w:val="nil"/>
              <w:bottom w:val="single" w:sz="8" w:space="0" w:color="auto"/>
              <w:right w:val="single" w:sz="8" w:space="0" w:color="auto"/>
            </w:tcBorders>
            <w:shd w:val="clear" w:color="auto" w:fill="auto"/>
            <w:hideMark/>
          </w:tcPr>
          <w:p w14:paraId="442316BB" w14:textId="77777777" w:rsidR="00D32384" w:rsidRPr="00212233" w:rsidRDefault="00D32384" w:rsidP="00D32384">
            <w:pPr>
              <w:spacing w:after="0"/>
              <w:rPr>
                <w:rFonts w:cs="Arial"/>
                <w:color w:val="000000"/>
                <w:sz w:val="20"/>
                <w:szCs w:val="20"/>
              </w:rPr>
            </w:pPr>
          </w:p>
        </w:tc>
      </w:tr>
      <w:tr w:rsidR="00D32384" w:rsidRPr="00212233" w14:paraId="442316C3" w14:textId="77777777" w:rsidTr="00D32384">
        <w:trPr>
          <w:trHeight w:val="525"/>
        </w:trPr>
        <w:tc>
          <w:tcPr>
            <w:tcW w:w="717" w:type="dxa"/>
            <w:tcBorders>
              <w:top w:val="nil"/>
              <w:left w:val="single" w:sz="8" w:space="0" w:color="auto"/>
              <w:bottom w:val="single" w:sz="8" w:space="0" w:color="auto"/>
              <w:right w:val="single" w:sz="8" w:space="0" w:color="auto"/>
            </w:tcBorders>
            <w:shd w:val="clear" w:color="auto" w:fill="auto"/>
            <w:hideMark/>
          </w:tcPr>
          <w:p w14:paraId="442316BD"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420</w:t>
            </w:r>
          </w:p>
        </w:tc>
        <w:tc>
          <w:tcPr>
            <w:tcW w:w="950" w:type="dxa"/>
            <w:tcBorders>
              <w:top w:val="nil"/>
              <w:left w:val="nil"/>
              <w:bottom w:val="single" w:sz="8" w:space="0" w:color="auto"/>
              <w:right w:val="single" w:sz="8" w:space="0" w:color="auto"/>
            </w:tcBorders>
            <w:shd w:val="clear" w:color="auto" w:fill="auto"/>
            <w:hideMark/>
          </w:tcPr>
          <w:p w14:paraId="442316BE"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41028</w:t>
            </w:r>
          </w:p>
        </w:tc>
        <w:tc>
          <w:tcPr>
            <w:tcW w:w="995" w:type="dxa"/>
            <w:tcBorders>
              <w:top w:val="nil"/>
              <w:left w:val="nil"/>
              <w:bottom w:val="single" w:sz="8" w:space="0" w:color="auto"/>
              <w:right w:val="single" w:sz="8" w:space="0" w:color="auto"/>
            </w:tcBorders>
            <w:shd w:val="clear" w:color="auto" w:fill="auto"/>
            <w:hideMark/>
          </w:tcPr>
          <w:p w14:paraId="442316BF"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C0" w14:textId="77777777" w:rsidR="00D32384" w:rsidRPr="00212233" w:rsidRDefault="00D32384" w:rsidP="00D32384">
            <w:pPr>
              <w:spacing w:after="0"/>
              <w:rPr>
                <w:rFonts w:cs="Arial"/>
                <w:color w:val="000000"/>
                <w:sz w:val="20"/>
                <w:szCs w:val="20"/>
              </w:rPr>
            </w:pPr>
            <w:r w:rsidRPr="00212233">
              <w:rPr>
                <w:rFonts w:cs="Arial"/>
                <w:color w:val="000000"/>
                <w:sz w:val="20"/>
                <w:szCs w:val="20"/>
              </w:rPr>
              <w:t xml:space="preserve">The Document with </w:t>
            </w:r>
            <w:proofErr w:type="spellStart"/>
            <w:r w:rsidRPr="00212233">
              <w:rPr>
                <w:rFonts w:cs="Arial"/>
                <w:color w:val="000000"/>
                <w:sz w:val="20"/>
                <w:szCs w:val="20"/>
              </w:rPr>
              <w:t>SetID</w:t>
            </w:r>
            <w:proofErr w:type="spellEnd"/>
            <w:r w:rsidRPr="00212233">
              <w:rPr>
                <w:rFonts w:cs="Arial"/>
                <w:color w:val="000000"/>
                <w:sz w:val="20"/>
                <w:szCs w:val="20"/>
              </w:rPr>
              <w:t xml:space="preserve"> "{0}" being withdrawn is not recognised.</w:t>
            </w:r>
          </w:p>
        </w:tc>
        <w:tc>
          <w:tcPr>
            <w:tcW w:w="4253" w:type="dxa"/>
            <w:tcBorders>
              <w:top w:val="nil"/>
              <w:left w:val="nil"/>
              <w:bottom w:val="single" w:sz="8" w:space="0" w:color="auto"/>
              <w:right w:val="single" w:sz="8" w:space="0" w:color="auto"/>
            </w:tcBorders>
            <w:shd w:val="clear" w:color="auto" w:fill="auto"/>
            <w:hideMark/>
          </w:tcPr>
          <w:p w14:paraId="442316C1" w14:textId="77777777" w:rsidR="00D32384" w:rsidRPr="00212233" w:rsidRDefault="00D32384" w:rsidP="00D32384">
            <w:pPr>
              <w:spacing w:after="0"/>
              <w:rPr>
                <w:rFonts w:cs="Arial"/>
                <w:color w:val="000000"/>
                <w:sz w:val="20"/>
                <w:szCs w:val="20"/>
              </w:rPr>
            </w:pPr>
            <w:r w:rsidRPr="00212233">
              <w:rPr>
                <w:rFonts w:cs="Arial"/>
                <w:color w:val="000000"/>
                <w:sz w:val="20"/>
                <w:szCs w:val="20"/>
              </w:rPr>
              <w:t xml:space="preserve">The Recipient system has not previously received a CDA Document with the corresponding </w:t>
            </w:r>
            <w:proofErr w:type="spellStart"/>
            <w:r w:rsidRPr="00212233">
              <w:rPr>
                <w:rFonts w:cs="Arial"/>
                <w:color w:val="000000"/>
                <w:sz w:val="20"/>
                <w:szCs w:val="20"/>
              </w:rPr>
              <w:t>SetID</w:t>
            </w:r>
            <w:proofErr w:type="spellEnd"/>
            <w:r w:rsidRPr="00212233">
              <w:rPr>
                <w:rFonts w:cs="Arial"/>
                <w:color w:val="000000"/>
                <w:sz w:val="20"/>
                <w:szCs w:val="20"/>
              </w:rPr>
              <w:t xml:space="preserve">. </w:t>
            </w:r>
          </w:p>
        </w:tc>
        <w:tc>
          <w:tcPr>
            <w:tcW w:w="3519" w:type="dxa"/>
            <w:tcBorders>
              <w:top w:val="nil"/>
              <w:left w:val="nil"/>
              <w:bottom w:val="single" w:sz="8" w:space="0" w:color="auto"/>
              <w:right w:val="single" w:sz="8" w:space="0" w:color="auto"/>
            </w:tcBorders>
            <w:shd w:val="clear" w:color="auto" w:fill="auto"/>
            <w:hideMark/>
          </w:tcPr>
          <w:p w14:paraId="442316C2" w14:textId="77777777" w:rsidR="00D32384" w:rsidRPr="00212233" w:rsidRDefault="00D32384" w:rsidP="00D32384">
            <w:pPr>
              <w:spacing w:after="0"/>
              <w:rPr>
                <w:rFonts w:cs="Arial"/>
                <w:color w:val="000000"/>
                <w:sz w:val="20"/>
                <w:szCs w:val="20"/>
              </w:rPr>
            </w:pPr>
            <w:r w:rsidRPr="00212233">
              <w:rPr>
                <w:rFonts w:cs="Arial"/>
                <w:color w:val="000000"/>
                <w:sz w:val="20"/>
                <w:szCs w:val="20"/>
              </w:rPr>
              <w:t>Local investigation required.</w:t>
            </w:r>
          </w:p>
        </w:tc>
      </w:tr>
      <w:tr w:rsidR="00D32384" w:rsidRPr="00212233" w14:paraId="442316CA" w14:textId="77777777" w:rsidTr="00D32384">
        <w:trPr>
          <w:trHeight w:val="780"/>
        </w:trPr>
        <w:tc>
          <w:tcPr>
            <w:tcW w:w="717" w:type="dxa"/>
            <w:tcBorders>
              <w:top w:val="nil"/>
              <w:left w:val="single" w:sz="8" w:space="0" w:color="auto"/>
              <w:bottom w:val="single" w:sz="8" w:space="0" w:color="auto"/>
              <w:right w:val="single" w:sz="8" w:space="0" w:color="auto"/>
            </w:tcBorders>
            <w:shd w:val="clear" w:color="auto" w:fill="auto"/>
            <w:hideMark/>
          </w:tcPr>
          <w:p w14:paraId="442316C4"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420</w:t>
            </w:r>
          </w:p>
        </w:tc>
        <w:tc>
          <w:tcPr>
            <w:tcW w:w="950" w:type="dxa"/>
            <w:tcBorders>
              <w:top w:val="nil"/>
              <w:left w:val="nil"/>
              <w:bottom w:val="single" w:sz="8" w:space="0" w:color="auto"/>
              <w:right w:val="single" w:sz="8" w:space="0" w:color="auto"/>
            </w:tcBorders>
            <w:shd w:val="clear" w:color="auto" w:fill="auto"/>
            <w:hideMark/>
          </w:tcPr>
          <w:p w14:paraId="442316C5"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41029</w:t>
            </w:r>
          </w:p>
        </w:tc>
        <w:tc>
          <w:tcPr>
            <w:tcW w:w="995" w:type="dxa"/>
            <w:tcBorders>
              <w:top w:val="nil"/>
              <w:left w:val="nil"/>
              <w:bottom w:val="single" w:sz="8" w:space="0" w:color="auto"/>
              <w:right w:val="single" w:sz="8" w:space="0" w:color="auto"/>
            </w:tcBorders>
            <w:shd w:val="clear" w:color="auto" w:fill="auto"/>
            <w:hideMark/>
          </w:tcPr>
          <w:p w14:paraId="442316C6"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C7" w14:textId="77777777" w:rsidR="00D32384" w:rsidRPr="00212233" w:rsidRDefault="00D32384" w:rsidP="00D32384">
            <w:pPr>
              <w:spacing w:after="0"/>
              <w:rPr>
                <w:rFonts w:cs="Arial"/>
                <w:color w:val="000000"/>
                <w:sz w:val="20"/>
                <w:szCs w:val="20"/>
              </w:rPr>
            </w:pPr>
            <w:r w:rsidRPr="00212233">
              <w:rPr>
                <w:rFonts w:cs="Arial"/>
                <w:color w:val="000000"/>
                <w:sz w:val="20"/>
                <w:szCs w:val="20"/>
              </w:rPr>
              <w:t xml:space="preserve">The Document with </w:t>
            </w:r>
            <w:proofErr w:type="spellStart"/>
            <w:r w:rsidRPr="00212233">
              <w:rPr>
                <w:rFonts w:cs="Arial"/>
                <w:color w:val="000000"/>
                <w:sz w:val="20"/>
                <w:szCs w:val="20"/>
              </w:rPr>
              <w:t>SetID</w:t>
            </w:r>
            <w:proofErr w:type="spellEnd"/>
            <w:r w:rsidRPr="00212233">
              <w:rPr>
                <w:rFonts w:cs="Arial"/>
                <w:color w:val="000000"/>
                <w:sz w:val="20"/>
                <w:szCs w:val="20"/>
              </w:rPr>
              <w:t xml:space="preserve"> "{0}" being withdrawn has already been withdrawn.</w:t>
            </w:r>
          </w:p>
        </w:tc>
        <w:tc>
          <w:tcPr>
            <w:tcW w:w="4253" w:type="dxa"/>
            <w:tcBorders>
              <w:top w:val="nil"/>
              <w:left w:val="nil"/>
              <w:bottom w:val="single" w:sz="8" w:space="0" w:color="auto"/>
              <w:right w:val="single" w:sz="8" w:space="0" w:color="auto"/>
            </w:tcBorders>
            <w:shd w:val="clear" w:color="auto" w:fill="auto"/>
            <w:hideMark/>
          </w:tcPr>
          <w:p w14:paraId="442316C8" w14:textId="77777777" w:rsidR="00D32384" w:rsidRPr="00212233" w:rsidRDefault="00D32384" w:rsidP="00D32384">
            <w:pPr>
              <w:spacing w:after="0"/>
              <w:rPr>
                <w:rFonts w:cs="Arial"/>
                <w:color w:val="000000"/>
                <w:sz w:val="20"/>
                <w:szCs w:val="20"/>
              </w:rPr>
            </w:pPr>
            <w:r w:rsidRPr="00212233">
              <w:rPr>
                <w:rFonts w:cs="Arial"/>
                <w:color w:val="000000"/>
                <w:sz w:val="20"/>
                <w:szCs w:val="20"/>
              </w:rPr>
              <w:t>The CDA Document being withdrawn has already been withdrawn.</w:t>
            </w:r>
          </w:p>
        </w:tc>
        <w:tc>
          <w:tcPr>
            <w:tcW w:w="3519" w:type="dxa"/>
            <w:tcBorders>
              <w:top w:val="nil"/>
              <w:left w:val="nil"/>
              <w:bottom w:val="single" w:sz="8" w:space="0" w:color="auto"/>
              <w:right w:val="single" w:sz="8" w:space="0" w:color="auto"/>
            </w:tcBorders>
            <w:shd w:val="clear" w:color="auto" w:fill="auto"/>
            <w:hideMark/>
          </w:tcPr>
          <w:p w14:paraId="442316C9" w14:textId="77777777" w:rsidR="00D32384" w:rsidRPr="00212233" w:rsidRDefault="00D32384" w:rsidP="00D32384">
            <w:pPr>
              <w:spacing w:after="0"/>
              <w:rPr>
                <w:rFonts w:cs="Arial"/>
                <w:color w:val="000000"/>
                <w:sz w:val="20"/>
                <w:szCs w:val="20"/>
              </w:rPr>
            </w:pPr>
          </w:p>
        </w:tc>
      </w:tr>
      <w:tr w:rsidR="00D32384" w:rsidRPr="00212233" w14:paraId="442316D1" w14:textId="77777777" w:rsidTr="00D32384">
        <w:trPr>
          <w:trHeight w:val="780"/>
        </w:trPr>
        <w:tc>
          <w:tcPr>
            <w:tcW w:w="717" w:type="dxa"/>
            <w:tcBorders>
              <w:top w:val="nil"/>
              <w:left w:val="single" w:sz="8" w:space="0" w:color="auto"/>
              <w:bottom w:val="single" w:sz="8" w:space="0" w:color="auto"/>
              <w:right w:val="single" w:sz="8" w:space="0" w:color="auto"/>
            </w:tcBorders>
            <w:shd w:val="clear" w:color="auto" w:fill="auto"/>
            <w:hideMark/>
          </w:tcPr>
          <w:p w14:paraId="442316CB"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420</w:t>
            </w:r>
          </w:p>
        </w:tc>
        <w:tc>
          <w:tcPr>
            <w:tcW w:w="950" w:type="dxa"/>
            <w:tcBorders>
              <w:top w:val="nil"/>
              <w:left w:val="nil"/>
              <w:bottom w:val="single" w:sz="8" w:space="0" w:color="auto"/>
              <w:right w:val="single" w:sz="8" w:space="0" w:color="auto"/>
            </w:tcBorders>
            <w:shd w:val="clear" w:color="auto" w:fill="auto"/>
            <w:hideMark/>
          </w:tcPr>
          <w:p w14:paraId="442316CC"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41030</w:t>
            </w:r>
          </w:p>
        </w:tc>
        <w:tc>
          <w:tcPr>
            <w:tcW w:w="995" w:type="dxa"/>
            <w:tcBorders>
              <w:top w:val="nil"/>
              <w:left w:val="nil"/>
              <w:bottom w:val="single" w:sz="8" w:space="0" w:color="auto"/>
              <w:right w:val="single" w:sz="8" w:space="0" w:color="auto"/>
            </w:tcBorders>
            <w:shd w:val="clear" w:color="auto" w:fill="auto"/>
            <w:hideMark/>
          </w:tcPr>
          <w:p w14:paraId="442316CD"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CE" w14:textId="77777777" w:rsidR="00D32384" w:rsidRPr="00212233" w:rsidRDefault="00D32384" w:rsidP="00D32384">
            <w:pPr>
              <w:spacing w:after="0"/>
              <w:rPr>
                <w:rFonts w:cs="Arial"/>
                <w:color w:val="000000"/>
                <w:sz w:val="20"/>
                <w:szCs w:val="20"/>
              </w:rPr>
            </w:pPr>
            <w:r w:rsidRPr="00212233">
              <w:rPr>
                <w:rFonts w:cs="Arial"/>
                <w:color w:val="000000"/>
                <w:sz w:val="20"/>
                <w:szCs w:val="20"/>
              </w:rPr>
              <w:t xml:space="preserve">The version numbers of replaced/replacing Documents with </w:t>
            </w:r>
            <w:proofErr w:type="spellStart"/>
            <w:r w:rsidRPr="00212233">
              <w:rPr>
                <w:rFonts w:cs="Arial"/>
                <w:color w:val="000000"/>
                <w:sz w:val="20"/>
                <w:szCs w:val="20"/>
              </w:rPr>
              <w:t>SetID</w:t>
            </w:r>
            <w:proofErr w:type="spellEnd"/>
            <w:r w:rsidRPr="00212233">
              <w:rPr>
                <w:rFonts w:cs="Arial"/>
                <w:color w:val="000000"/>
                <w:sz w:val="20"/>
                <w:szCs w:val="20"/>
              </w:rPr>
              <w:t xml:space="preserve"> "{0}" are incompatible.</w:t>
            </w:r>
          </w:p>
        </w:tc>
        <w:tc>
          <w:tcPr>
            <w:tcW w:w="4253" w:type="dxa"/>
            <w:tcBorders>
              <w:top w:val="nil"/>
              <w:left w:val="nil"/>
              <w:bottom w:val="single" w:sz="8" w:space="0" w:color="auto"/>
              <w:right w:val="single" w:sz="8" w:space="0" w:color="auto"/>
            </w:tcBorders>
            <w:shd w:val="clear" w:color="auto" w:fill="auto"/>
            <w:hideMark/>
          </w:tcPr>
          <w:p w14:paraId="442316CF" w14:textId="77777777" w:rsidR="00D32384" w:rsidRPr="00212233" w:rsidRDefault="00D32384" w:rsidP="00D32384">
            <w:pPr>
              <w:spacing w:after="0"/>
              <w:rPr>
                <w:rFonts w:cs="Arial"/>
                <w:color w:val="000000"/>
                <w:sz w:val="20"/>
                <w:szCs w:val="20"/>
              </w:rPr>
            </w:pPr>
            <w:r w:rsidRPr="00212233">
              <w:rPr>
                <w:rFonts w:cs="Arial"/>
                <w:color w:val="000000"/>
                <w:sz w:val="20"/>
                <w:szCs w:val="20"/>
              </w:rPr>
              <w:t>The version number "{1}" of the replacing CDA Document is the same or earlier than the CDA Document being replaced.</w:t>
            </w:r>
          </w:p>
        </w:tc>
        <w:tc>
          <w:tcPr>
            <w:tcW w:w="3519" w:type="dxa"/>
            <w:tcBorders>
              <w:top w:val="nil"/>
              <w:left w:val="nil"/>
              <w:bottom w:val="single" w:sz="8" w:space="0" w:color="auto"/>
              <w:right w:val="single" w:sz="8" w:space="0" w:color="auto"/>
            </w:tcBorders>
            <w:shd w:val="clear" w:color="auto" w:fill="auto"/>
            <w:hideMark/>
          </w:tcPr>
          <w:p w14:paraId="442316D0" w14:textId="77777777" w:rsidR="00D32384" w:rsidRPr="00212233" w:rsidRDefault="00D32384" w:rsidP="00D32384">
            <w:pPr>
              <w:spacing w:after="0"/>
              <w:rPr>
                <w:rFonts w:cs="Arial"/>
                <w:color w:val="000000"/>
                <w:sz w:val="20"/>
                <w:szCs w:val="20"/>
              </w:rPr>
            </w:pPr>
          </w:p>
        </w:tc>
      </w:tr>
      <w:tr w:rsidR="00D32384" w:rsidRPr="00212233" w14:paraId="442316D8" w14:textId="77777777" w:rsidTr="00D32384">
        <w:trPr>
          <w:trHeight w:val="780"/>
        </w:trPr>
        <w:tc>
          <w:tcPr>
            <w:tcW w:w="717" w:type="dxa"/>
            <w:tcBorders>
              <w:top w:val="nil"/>
              <w:left w:val="single" w:sz="8" w:space="0" w:color="auto"/>
              <w:bottom w:val="single" w:sz="8" w:space="0" w:color="auto"/>
              <w:right w:val="single" w:sz="8" w:space="0" w:color="auto"/>
            </w:tcBorders>
            <w:shd w:val="clear" w:color="auto" w:fill="auto"/>
            <w:hideMark/>
          </w:tcPr>
          <w:p w14:paraId="442316D2"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420</w:t>
            </w:r>
          </w:p>
        </w:tc>
        <w:tc>
          <w:tcPr>
            <w:tcW w:w="950" w:type="dxa"/>
            <w:tcBorders>
              <w:top w:val="nil"/>
              <w:left w:val="nil"/>
              <w:bottom w:val="single" w:sz="8" w:space="0" w:color="auto"/>
              <w:right w:val="single" w:sz="8" w:space="0" w:color="auto"/>
            </w:tcBorders>
            <w:shd w:val="clear" w:color="auto" w:fill="auto"/>
            <w:hideMark/>
          </w:tcPr>
          <w:p w14:paraId="442316D3"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41031</w:t>
            </w:r>
          </w:p>
        </w:tc>
        <w:tc>
          <w:tcPr>
            <w:tcW w:w="995" w:type="dxa"/>
            <w:tcBorders>
              <w:top w:val="nil"/>
              <w:left w:val="nil"/>
              <w:bottom w:val="single" w:sz="8" w:space="0" w:color="auto"/>
              <w:right w:val="single" w:sz="8" w:space="0" w:color="auto"/>
            </w:tcBorders>
            <w:shd w:val="clear" w:color="auto" w:fill="auto"/>
            <w:hideMark/>
          </w:tcPr>
          <w:p w14:paraId="442316D4"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D5" w14:textId="77777777" w:rsidR="00D32384" w:rsidRPr="00212233" w:rsidRDefault="00D32384" w:rsidP="00D32384">
            <w:pPr>
              <w:spacing w:after="0"/>
              <w:rPr>
                <w:rFonts w:cs="Arial"/>
                <w:color w:val="000000"/>
                <w:sz w:val="20"/>
                <w:szCs w:val="20"/>
              </w:rPr>
            </w:pPr>
            <w:r w:rsidRPr="00212233">
              <w:rPr>
                <w:rFonts w:cs="Arial"/>
                <w:color w:val="000000"/>
                <w:sz w:val="20"/>
                <w:szCs w:val="20"/>
              </w:rPr>
              <w:t xml:space="preserve">The Document with </w:t>
            </w:r>
            <w:proofErr w:type="spellStart"/>
            <w:r w:rsidRPr="00212233">
              <w:rPr>
                <w:rFonts w:cs="Arial"/>
                <w:color w:val="000000"/>
                <w:sz w:val="20"/>
                <w:szCs w:val="20"/>
              </w:rPr>
              <w:t>SetID</w:t>
            </w:r>
            <w:proofErr w:type="spellEnd"/>
            <w:r w:rsidRPr="00212233">
              <w:rPr>
                <w:rFonts w:cs="Arial"/>
                <w:color w:val="000000"/>
                <w:sz w:val="20"/>
                <w:szCs w:val="20"/>
              </w:rPr>
              <w:t xml:space="preserve"> "{0}" and version "{1}" to be replaced has already been replaced.</w:t>
            </w:r>
          </w:p>
        </w:tc>
        <w:tc>
          <w:tcPr>
            <w:tcW w:w="4253" w:type="dxa"/>
            <w:tcBorders>
              <w:top w:val="nil"/>
              <w:left w:val="nil"/>
              <w:bottom w:val="single" w:sz="8" w:space="0" w:color="auto"/>
              <w:right w:val="single" w:sz="8" w:space="0" w:color="auto"/>
            </w:tcBorders>
            <w:shd w:val="clear" w:color="auto" w:fill="auto"/>
            <w:hideMark/>
          </w:tcPr>
          <w:p w14:paraId="442316D6" w14:textId="77777777" w:rsidR="00D32384" w:rsidRPr="00212233" w:rsidRDefault="00D32384" w:rsidP="00D32384">
            <w:pPr>
              <w:spacing w:after="0"/>
              <w:rPr>
                <w:rFonts w:cs="Arial"/>
                <w:color w:val="000000"/>
                <w:sz w:val="20"/>
                <w:szCs w:val="20"/>
              </w:rPr>
            </w:pPr>
            <w:r w:rsidRPr="00212233">
              <w:rPr>
                <w:rFonts w:cs="Arial"/>
                <w:color w:val="000000"/>
                <w:sz w:val="20"/>
                <w:szCs w:val="20"/>
              </w:rPr>
              <w:t xml:space="preserve">The Document sent is attempting to replace a document which has been replaced already. </w:t>
            </w:r>
          </w:p>
        </w:tc>
        <w:tc>
          <w:tcPr>
            <w:tcW w:w="3519" w:type="dxa"/>
            <w:tcBorders>
              <w:top w:val="nil"/>
              <w:left w:val="nil"/>
              <w:bottom w:val="single" w:sz="8" w:space="0" w:color="auto"/>
              <w:right w:val="single" w:sz="8" w:space="0" w:color="auto"/>
            </w:tcBorders>
            <w:shd w:val="clear" w:color="auto" w:fill="auto"/>
            <w:hideMark/>
          </w:tcPr>
          <w:p w14:paraId="442316D7" w14:textId="77777777" w:rsidR="00D32384" w:rsidRPr="00212233" w:rsidRDefault="00D32384" w:rsidP="00D32384">
            <w:pPr>
              <w:spacing w:after="0"/>
              <w:rPr>
                <w:rFonts w:cs="Arial"/>
                <w:color w:val="000000"/>
                <w:sz w:val="20"/>
                <w:szCs w:val="20"/>
              </w:rPr>
            </w:pPr>
          </w:p>
        </w:tc>
      </w:tr>
      <w:tr w:rsidR="00D32384" w:rsidRPr="00212233" w14:paraId="442316DF" w14:textId="77777777" w:rsidTr="00D32384">
        <w:trPr>
          <w:trHeight w:val="780"/>
        </w:trPr>
        <w:tc>
          <w:tcPr>
            <w:tcW w:w="717" w:type="dxa"/>
            <w:tcBorders>
              <w:top w:val="nil"/>
              <w:left w:val="single" w:sz="8" w:space="0" w:color="auto"/>
              <w:bottom w:val="single" w:sz="8" w:space="0" w:color="auto"/>
              <w:right w:val="single" w:sz="8" w:space="0" w:color="auto"/>
            </w:tcBorders>
            <w:shd w:val="clear" w:color="auto" w:fill="auto"/>
            <w:hideMark/>
          </w:tcPr>
          <w:p w14:paraId="442316D9"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430</w:t>
            </w:r>
          </w:p>
        </w:tc>
        <w:tc>
          <w:tcPr>
            <w:tcW w:w="950" w:type="dxa"/>
            <w:tcBorders>
              <w:top w:val="nil"/>
              <w:left w:val="nil"/>
              <w:bottom w:val="single" w:sz="8" w:space="0" w:color="auto"/>
              <w:right w:val="single" w:sz="8" w:space="0" w:color="auto"/>
            </w:tcBorders>
            <w:shd w:val="clear" w:color="auto" w:fill="auto"/>
            <w:hideMark/>
          </w:tcPr>
          <w:p w14:paraId="442316DA"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43001</w:t>
            </w:r>
          </w:p>
        </w:tc>
        <w:tc>
          <w:tcPr>
            <w:tcW w:w="995" w:type="dxa"/>
            <w:tcBorders>
              <w:top w:val="nil"/>
              <w:left w:val="nil"/>
              <w:bottom w:val="single" w:sz="8" w:space="0" w:color="auto"/>
              <w:right w:val="single" w:sz="8" w:space="0" w:color="auto"/>
            </w:tcBorders>
            <w:shd w:val="clear" w:color="auto" w:fill="auto"/>
            <w:hideMark/>
          </w:tcPr>
          <w:p w14:paraId="442316DB"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DC" w14:textId="77777777" w:rsidR="00D32384" w:rsidRPr="00212233" w:rsidRDefault="00D32384" w:rsidP="00D32384">
            <w:pPr>
              <w:spacing w:after="0"/>
              <w:rPr>
                <w:rFonts w:cs="Arial"/>
                <w:color w:val="000000"/>
                <w:sz w:val="20"/>
                <w:szCs w:val="20"/>
              </w:rPr>
            </w:pPr>
            <w:r w:rsidRPr="00212233">
              <w:rPr>
                <w:rFonts w:cs="Arial"/>
                <w:color w:val="000000"/>
                <w:sz w:val="20"/>
                <w:szCs w:val="20"/>
              </w:rPr>
              <w:t xml:space="preserve">Unexpected Application Acknowledgement </w:t>
            </w:r>
            <w:r>
              <w:rPr>
                <w:rFonts w:cs="Arial"/>
                <w:color w:val="000000"/>
                <w:sz w:val="20"/>
                <w:szCs w:val="20"/>
              </w:rPr>
              <w:t xml:space="preserve">or Business Acknowledgement </w:t>
            </w:r>
            <w:r w:rsidRPr="00212233">
              <w:rPr>
                <w:rFonts w:cs="Arial"/>
                <w:color w:val="000000"/>
                <w:sz w:val="20"/>
                <w:szCs w:val="20"/>
              </w:rPr>
              <w:t>received.</w:t>
            </w:r>
          </w:p>
        </w:tc>
        <w:tc>
          <w:tcPr>
            <w:tcW w:w="4253" w:type="dxa"/>
            <w:tcBorders>
              <w:top w:val="nil"/>
              <w:left w:val="nil"/>
              <w:bottom w:val="single" w:sz="8" w:space="0" w:color="auto"/>
              <w:right w:val="single" w:sz="8" w:space="0" w:color="auto"/>
            </w:tcBorders>
            <w:shd w:val="clear" w:color="auto" w:fill="auto"/>
            <w:hideMark/>
          </w:tcPr>
          <w:p w14:paraId="442316DD" w14:textId="77777777" w:rsidR="00D32384" w:rsidRPr="00212233" w:rsidRDefault="00D32384" w:rsidP="00D32384">
            <w:pPr>
              <w:spacing w:after="0"/>
              <w:rPr>
                <w:rFonts w:cs="Arial"/>
                <w:color w:val="000000"/>
                <w:sz w:val="20"/>
                <w:szCs w:val="20"/>
              </w:rPr>
            </w:pPr>
            <w:r w:rsidRPr="00212233">
              <w:rPr>
                <w:rFonts w:cs="Arial"/>
                <w:color w:val="000000"/>
                <w:sz w:val="20"/>
                <w:szCs w:val="20"/>
              </w:rPr>
              <w:t>An Application Acknowledgement has been received for a message that is not recorded as originating from this system.</w:t>
            </w:r>
          </w:p>
        </w:tc>
        <w:tc>
          <w:tcPr>
            <w:tcW w:w="3519" w:type="dxa"/>
            <w:tcBorders>
              <w:top w:val="nil"/>
              <w:left w:val="nil"/>
              <w:bottom w:val="single" w:sz="8" w:space="0" w:color="auto"/>
              <w:right w:val="single" w:sz="8" w:space="0" w:color="auto"/>
            </w:tcBorders>
            <w:shd w:val="clear" w:color="auto" w:fill="auto"/>
            <w:hideMark/>
          </w:tcPr>
          <w:p w14:paraId="442316DE" w14:textId="77777777" w:rsidR="00D32384" w:rsidRPr="00212233" w:rsidRDefault="00D32384" w:rsidP="00D32384">
            <w:pPr>
              <w:spacing w:after="0"/>
              <w:rPr>
                <w:rFonts w:cs="Arial"/>
                <w:color w:val="000000"/>
                <w:sz w:val="20"/>
                <w:szCs w:val="20"/>
              </w:rPr>
            </w:pPr>
            <w:r>
              <w:rPr>
                <w:rFonts w:cs="Arial"/>
                <w:color w:val="000000"/>
                <w:sz w:val="20"/>
                <w:szCs w:val="20"/>
              </w:rPr>
              <w:t>Application Acknowledgement sent to wrong recipient</w:t>
            </w:r>
          </w:p>
        </w:tc>
      </w:tr>
      <w:tr w:rsidR="00D32384" w:rsidRPr="00212233" w14:paraId="442316E6" w14:textId="77777777" w:rsidTr="00D32384">
        <w:trPr>
          <w:trHeight w:val="780"/>
        </w:trPr>
        <w:tc>
          <w:tcPr>
            <w:tcW w:w="717" w:type="dxa"/>
            <w:tcBorders>
              <w:top w:val="nil"/>
              <w:left w:val="single" w:sz="8" w:space="0" w:color="auto"/>
              <w:bottom w:val="single" w:sz="8" w:space="0" w:color="auto"/>
              <w:right w:val="single" w:sz="8" w:space="0" w:color="auto"/>
            </w:tcBorders>
            <w:shd w:val="clear" w:color="auto" w:fill="auto"/>
            <w:hideMark/>
          </w:tcPr>
          <w:p w14:paraId="442316E0"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430</w:t>
            </w:r>
          </w:p>
        </w:tc>
        <w:tc>
          <w:tcPr>
            <w:tcW w:w="950" w:type="dxa"/>
            <w:tcBorders>
              <w:top w:val="nil"/>
              <w:left w:val="nil"/>
              <w:bottom w:val="single" w:sz="8" w:space="0" w:color="auto"/>
              <w:right w:val="single" w:sz="8" w:space="0" w:color="auto"/>
            </w:tcBorders>
            <w:shd w:val="clear" w:color="auto" w:fill="auto"/>
            <w:hideMark/>
          </w:tcPr>
          <w:p w14:paraId="442316E1"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43002</w:t>
            </w:r>
          </w:p>
        </w:tc>
        <w:tc>
          <w:tcPr>
            <w:tcW w:w="995" w:type="dxa"/>
            <w:tcBorders>
              <w:top w:val="nil"/>
              <w:left w:val="nil"/>
              <w:bottom w:val="single" w:sz="8" w:space="0" w:color="auto"/>
              <w:right w:val="single" w:sz="8" w:space="0" w:color="auto"/>
            </w:tcBorders>
            <w:shd w:val="clear" w:color="auto" w:fill="auto"/>
            <w:hideMark/>
          </w:tcPr>
          <w:p w14:paraId="442316E2"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noWrap/>
            <w:hideMark/>
          </w:tcPr>
          <w:p w14:paraId="442316E3" w14:textId="77777777" w:rsidR="00D32384" w:rsidRPr="00212233" w:rsidRDefault="00D32384" w:rsidP="00D32384">
            <w:pPr>
              <w:spacing w:after="0"/>
              <w:rPr>
                <w:rFonts w:cs="Arial"/>
                <w:color w:val="000000"/>
                <w:sz w:val="20"/>
                <w:szCs w:val="20"/>
              </w:rPr>
            </w:pPr>
            <w:r w:rsidRPr="00212233">
              <w:rPr>
                <w:rFonts w:cs="Arial"/>
                <w:color w:val="000000"/>
                <w:sz w:val="20"/>
                <w:szCs w:val="20"/>
              </w:rPr>
              <w:t>Message Type not supported here</w:t>
            </w:r>
          </w:p>
        </w:tc>
        <w:tc>
          <w:tcPr>
            <w:tcW w:w="4253" w:type="dxa"/>
            <w:tcBorders>
              <w:top w:val="nil"/>
              <w:left w:val="nil"/>
              <w:bottom w:val="single" w:sz="8" w:space="0" w:color="auto"/>
              <w:right w:val="single" w:sz="8" w:space="0" w:color="auto"/>
            </w:tcBorders>
            <w:shd w:val="clear" w:color="auto" w:fill="auto"/>
            <w:hideMark/>
          </w:tcPr>
          <w:p w14:paraId="442316E4" w14:textId="77777777" w:rsidR="00D32384" w:rsidRPr="00212233" w:rsidRDefault="00D32384" w:rsidP="00D32384">
            <w:pPr>
              <w:spacing w:after="0"/>
              <w:rPr>
                <w:rFonts w:cs="Arial"/>
                <w:color w:val="000000"/>
                <w:sz w:val="20"/>
                <w:szCs w:val="20"/>
              </w:rPr>
            </w:pPr>
            <w:r w:rsidRPr="00212233">
              <w:rPr>
                <w:rFonts w:cs="Arial"/>
                <w:color w:val="000000"/>
                <w:sz w:val="20"/>
                <w:szCs w:val="20"/>
              </w:rPr>
              <w:t>Message type provided in interaction is not supported by this endpoint.</w:t>
            </w:r>
          </w:p>
        </w:tc>
        <w:tc>
          <w:tcPr>
            <w:tcW w:w="3519" w:type="dxa"/>
            <w:tcBorders>
              <w:top w:val="nil"/>
              <w:left w:val="nil"/>
              <w:bottom w:val="single" w:sz="8" w:space="0" w:color="auto"/>
              <w:right w:val="single" w:sz="8" w:space="0" w:color="auto"/>
            </w:tcBorders>
            <w:shd w:val="clear" w:color="auto" w:fill="auto"/>
            <w:hideMark/>
          </w:tcPr>
          <w:p w14:paraId="442316E5" w14:textId="77777777" w:rsidR="00D32384" w:rsidRPr="00212233" w:rsidRDefault="00D32384" w:rsidP="00D32384">
            <w:pPr>
              <w:spacing w:after="0"/>
              <w:rPr>
                <w:rFonts w:cs="Arial"/>
                <w:color w:val="000000"/>
                <w:sz w:val="20"/>
                <w:szCs w:val="20"/>
              </w:rPr>
            </w:pPr>
            <w:r w:rsidRPr="00212233">
              <w:rPr>
                <w:rFonts w:cs="Arial"/>
                <w:color w:val="000000"/>
                <w:sz w:val="20"/>
                <w:szCs w:val="20"/>
              </w:rPr>
              <w:t>If received over TMS then invoke NASP support to check SDS Accredited system interaction set is correct</w:t>
            </w:r>
            <w:r>
              <w:rPr>
                <w:rFonts w:cs="Arial"/>
                <w:color w:val="000000"/>
                <w:sz w:val="20"/>
                <w:szCs w:val="20"/>
              </w:rPr>
              <w:t xml:space="preserve">, otherwise check local </w:t>
            </w:r>
            <w:r>
              <w:rPr>
                <w:rFonts w:cs="Arial"/>
                <w:color w:val="000000"/>
                <w:sz w:val="20"/>
                <w:szCs w:val="20"/>
              </w:rPr>
              <w:lastRenderedPageBreak/>
              <w:t>configuration and update as required.</w:t>
            </w:r>
          </w:p>
        </w:tc>
      </w:tr>
      <w:tr w:rsidR="00D32384" w:rsidRPr="00212233" w14:paraId="442316ED" w14:textId="77777777" w:rsidTr="00D32384">
        <w:trPr>
          <w:trHeight w:val="525"/>
        </w:trPr>
        <w:tc>
          <w:tcPr>
            <w:tcW w:w="717" w:type="dxa"/>
            <w:tcBorders>
              <w:top w:val="nil"/>
              <w:left w:val="single" w:sz="8" w:space="0" w:color="auto"/>
              <w:bottom w:val="single" w:sz="8" w:space="0" w:color="auto"/>
              <w:right w:val="single" w:sz="8" w:space="0" w:color="auto"/>
            </w:tcBorders>
            <w:shd w:val="clear" w:color="auto" w:fill="auto"/>
            <w:hideMark/>
          </w:tcPr>
          <w:p w14:paraId="442316E7"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lastRenderedPageBreak/>
              <w:t>430</w:t>
            </w:r>
          </w:p>
        </w:tc>
        <w:tc>
          <w:tcPr>
            <w:tcW w:w="950" w:type="dxa"/>
            <w:tcBorders>
              <w:top w:val="nil"/>
              <w:left w:val="nil"/>
              <w:bottom w:val="single" w:sz="8" w:space="0" w:color="auto"/>
              <w:right w:val="single" w:sz="8" w:space="0" w:color="auto"/>
            </w:tcBorders>
            <w:shd w:val="clear" w:color="auto" w:fill="auto"/>
            <w:hideMark/>
          </w:tcPr>
          <w:p w14:paraId="442316E8"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43003</w:t>
            </w:r>
          </w:p>
        </w:tc>
        <w:tc>
          <w:tcPr>
            <w:tcW w:w="995" w:type="dxa"/>
            <w:tcBorders>
              <w:top w:val="nil"/>
              <w:left w:val="nil"/>
              <w:bottom w:val="single" w:sz="8" w:space="0" w:color="auto"/>
              <w:right w:val="single" w:sz="8" w:space="0" w:color="auto"/>
            </w:tcBorders>
            <w:shd w:val="clear" w:color="auto" w:fill="auto"/>
            <w:hideMark/>
          </w:tcPr>
          <w:p w14:paraId="442316E9"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noWrap/>
            <w:hideMark/>
          </w:tcPr>
          <w:p w14:paraId="442316EA" w14:textId="77777777" w:rsidR="00D32384" w:rsidRPr="00212233" w:rsidRDefault="00D32384" w:rsidP="00D32384">
            <w:pPr>
              <w:spacing w:after="0"/>
              <w:rPr>
                <w:rFonts w:cs="Arial"/>
                <w:color w:val="000000"/>
                <w:sz w:val="20"/>
                <w:szCs w:val="20"/>
              </w:rPr>
            </w:pPr>
            <w:r w:rsidRPr="00212233">
              <w:rPr>
                <w:rFonts w:cs="Arial"/>
                <w:color w:val="000000"/>
                <w:sz w:val="20"/>
                <w:szCs w:val="20"/>
              </w:rPr>
              <w:t>Document Type not supported here</w:t>
            </w:r>
          </w:p>
        </w:tc>
        <w:tc>
          <w:tcPr>
            <w:tcW w:w="4253" w:type="dxa"/>
            <w:tcBorders>
              <w:top w:val="nil"/>
              <w:left w:val="nil"/>
              <w:bottom w:val="single" w:sz="8" w:space="0" w:color="auto"/>
              <w:right w:val="single" w:sz="8" w:space="0" w:color="auto"/>
            </w:tcBorders>
            <w:shd w:val="clear" w:color="auto" w:fill="auto"/>
            <w:hideMark/>
          </w:tcPr>
          <w:p w14:paraId="442316EB" w14:textId="77777777" w:rsidR="00D32384" w:rsidRPr="00212233" w:rsidRDefault="00D32384" w:rsidP="00D32384">
            <w:pPr>
              <w:spacing w:after="0"/>
              <w:rPr>
                <w:rFonts w:cs="Arial"/>
                <w:color w:val="000000"/>
                <w:sz w:val="20"/>
                <w:szCs w:val="20"/>
              </w:rPr>
            </w:pPr>
            <w:r w:rsidRPr="00212233">
              <w:rPr>
                <w:rFonts w:cs="Arial"/>
                <w:color w:val="000000"/>
                <w:sz w:val="20"/>
                <w:szCs w:val="20"/>
              </w:rPr>
              <w:t>Document type (</w:t>
            </w:r>
            <w:proofErr w:type="spellStart"/>
            <w:r w:rsidRPr="00212233">
              <w:rPr>
                <w:rFonts w:cs="Arial"/>
                <w:color w:val="000000"/>
                <w:sz w:val="20"/>
                <w:szCs w:val="20"/>
              </w:rPr>
              <w:t>Snomed</w:t>
            </w:r>
            <w:proofErr w:type="spellEnd"/>
            <w:r w:rsidRPr="00212233">
              <w:rPr>
                <w:rFonts w:cs="Arial"/>
                <w:color w:val="000000"/>
                <w:sz w:val="20"/>
                <w:szCs w:val="20"/>
              </w:rPr>
              <w:t xml:space="preserve"> -CT® coded within document) not supported by recipient system.</w:t>
            </w:r>
            <w:r>
              <w:rPr>
                <w:rFonts w:cs="Arial"/>
                <w:color w:val="000000"/>
                <w:sz w:val="20"/>
                <w:szCs w:val="20"/>
              </w:rPr>
              <w:t xml:space="preserve">  This should only happen when using the generic ‘Not coded CDA Document’ message or the document type does not match the message type it is within.</w:t>
            </w:r>
          </w:p>
        </w:tc>
        <w:tc>
          <w:tcPr>
            <w:tcW w:w="3519" w:type="dxa"/>
            <w:tcBorders>
              <w:top w:val="nil"/>
              <w:left w:val="nil"/>
              <w:bottom w:val="single" w:sz="8" w:space="0" w:color="auto"/>
              <w:right w:val="single" w:sz="8" w:space="0" w:color="auto"/>
            </w:tcBorders>
            <w:shd w:val="clear" w:color="auto" w:fill="auto"/>
            <w:hideMark/>
          </w:tcPr>
          <w:p w14:paraId="442316EC" w14:textId="77777777" w:rsidR="00D32384" w:rsidRPr="00212233" w:rsidRDefault="00D32384" w:rsidP="00D32384">
            <w:pPr>
              <w:spacing w:after="0"/>
              <w:rPr>
                <w:rFonts w:cs="Arial"/>
                <w:color w:val="000000"/>
                <w:sz w:val="20"/>
                <w:szCs w:val="20"/>
              </w:rPr>
            </w:pPr>
            <w:r w:rsidRPr="00212233">
              <w:rPr>
                <w:rFonts w:cs="Arial"/>
                <w:color w:val="000000"/>
                <w:sz w:val="20"/>
                <w:szCs w:val="20"/>
              </w:rPr>
              <w:t>Stop process flow. This document will not be received by this version of the destination application.</w:t>
            </w:r>
          </w:p>
        </w:tc>
      </w:tr>
      <w:tr w:rsidR="00D32384" w:rsidRPr="00212233" w14:paraId="442316F4" w14:textId="77777777" w:rsidTr="00D32384">
        <w:trPr>
          <w:trHeight w:val="315"/>
        </w:trPr>
        <w:tc>
          <w:tcPr>
            <w:tcW w:w="717" w:type="dxa"/>
            <w:tcBorders>
              <w:top w:val="nil"/>
              <w:left w:val="single" w:sz="8" w:space="0" w:color="auto"/>
              <w:bottom w:val="single" w:sz="8" w:space="0" w:color="auto"/>
              <w:right w:val="single" w:sz="8" w:space="0" w:color="auto"/>
            </w:tcBorders>
            <w:shd w:val="clear" w:color="auto" w:fill="auto"/>
            <w:hideMark/>
          </w:tcPr>
          <w:p w14:paraId="442316EE"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440</w:t>
            </w:r>
          </w:p>
        </w:tc>
        <w:tc>
          <w:tcPr>
            <w:tcW w:w="950" w:type="dxa"/>
            <w:tcBorders>
              <w:top w:val="nil"/>
              <w:left w:val="nil"/>
              <w:bottom w:val="single" w:sz="8" w:space="0" w:color="auto"/>
              <w:right w:val="single" w:sz="8" w:space="0" w:color="auto"/>
            </w:tcBorders>
            <w:shd w:val="clear" w:color="auto" w:fill="auto"/>
            <w:hideMark/>
          </w:tcPr>
          <w:p w14:paraId="442316EF"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44001</w:t>
            </w:r>
          </w:p>
        </w:tc>
        <w:tc>
          <w:tcPr>
            <w:tcW w:w="995" w:type="dxa"/>
            <w:tcBorders>
              <w:top w:val="nil"/>
              <w:left w:val="nil"/>
              <w:bottom w:val="single" w:sz="8" w:space="0" w:color="auto"/>
              <w:right w:val="single" w:sz="8" w:space="0" w:color="auto"/>
            </w:tcBorders>
            <w:shd w:val="clear" w:color="auto" w:fill="auto"/>
            <w:hideMark/>
          </w:tcPr>
          <w:p w14:paraId="442316F0"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F1" w14:textId="77777777" w:rsidR="00D32384" w:rsidRPr="00212233" w:rsidRDefault="00D32384" w:rsidP="00D32384">
            <w:pPr>
              <w:spacing w:after="0"/>
              <w:rPr>
                <w:rFonts w:cs="Arial"/>
                <w:color w:val="000000"/>
                <w:sz w:val="20"/>
                <w:szCs w:val="20"/>
              </w:rPr>
            </w:pPr>
            <w:r w:rsidRPr="00212233">
              <w:rPr>
                <w:rFonts w:cs="Arial"/>
                <w:color w:val="000000"/>
                <w:sz w:val="20"/>
                <w:szCs w:val="20"/>
              </w:rPr>
              <w:t>Anti-virus check failed</w:t>
            </w:r>
          </w:p>
        </w:tc>
        <w:tc>
          <w:tcPr>
            <w:tcW w:w="4253" w:type="dxa"/>
            <w:tcBorders>
              <w:top w:val="nil"/>
              <w:left w:val="nil"/>
              <w:bottom w:val="single" w:sz="8" w:space="0" w:color="auto"/>
              <w:right w:val="single" w:sz="8" w:space="0" w:color="auto"/>
            </w:tcBorders>
            <w:shd w:val="clear" w:color="auto" w:fill="auto"/>
            <w:hideMark/>
          </w:tcPr>
          <w:p w14:paraId="442316F2" w14:textId="77777777" w:rsidR="00D32384" w:rsidRPr="00212233" w:rsidRDefault="00D32384" w:rsidP="00D32384">
            <w:pPr>
              <w:spacing w:after="0"/>
              <w:rPr>
                <w:rFonts w:cs="Arial"/>
                <w:color w:val="000000"/>
                <w:sz w:val="20"/>
                <w:szCs w:val="20"/>
              </w:rPr>
            </w:pPr>
            <w:r w:rsidRPr="00212233">
              <w:rPr>
                <w:rFonts w:cs="Arial"/>
                <w:color w:val="000000"/>
                <w:sz w:val="20"/>
                <w:szCs w:val="20"/>
              </w:rPr>
              <w:t>Antivirus check has failed.</w:t>
            </w:r>
          </w:p>
        </w:tc>
        <w:tc>
          <w:tcPr>
            <w:tcW w:w="3519" w:type="dxa"/>
            <w:tcBorders>
              <w:top w:val="nil"/>
              <w:left w:val="nil"/>
              <w:bottom w:val="single" w:sz="8" w:space="0" w:color="auto"/>
              <w:right w:val="single" w:sz="8" w:space="0" w:color="auto"/>
            </w:tcBorders>
            <w:shd w:val="clear" w:color="auto" w:fill="auto"/>
            <w:hideMark/>
          </w:tcPr>
          <w:p w14:paraId="442316F3" w14:textId="77777777" w:rsidR="00D32384" w:rsidRPr="00212233" w:rsidRDefault="00D32384" w:rsidP="00D32384">
            <w:pPr>
              <w:spacing w:after="0"/>
              <w:rPr>
                <w:rFonts w:cs="Arial"/>
                <w:color w:val="000000"/>
                <w:sz w:val="20"/>
                <w:szCs w:val="20"/>
              </w:rPr>
            </w:pPr>
          </w:p>
        </w:tc>
      </w:tr>
      <w:tr w:rsidR="00D32384" w:rsidRPr="00212233" w14:paraId="442316FB" w14:textId="77777777" w:rsidTr="00D32384">
        <w:trPr>
          <w:trHeight w:val="525"/>
        </w:trPr>
        <w:tc>
          <w:tcPr>
            <w:tcW w:w="717" w:type="dxa"/>
            <w:tcBorders>
              <w:top w:val="nil"/>
              <w:left w:val="single" w:sz="8" w:space="0" w:color="auto"/>
              <w:bottom w:val="single" w:sz="8" w:space="0" w:color="auto"/>
              <w:right w:val="single" w:sz="8" w:space="0" w:color="auto"/>
            </w:tcBorders>
            <w:shd w:val="clear" w:color="auto" w:fill="auto"/>
            <w:hideMark/>
          </w:tcPr>
          <w:p w14:paraId="442316F5"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500</w:t>
            </w:r>
          </w:p>
        </w:tc>
        <w:tc>
          <w:tcPr>
            <w:tcW w:w="950" w:type="dxa"/>
            <w:tcBorders>
              <w:top w:val="nil"/>
              <w:left w:val="nil"/>
              <w:bottom w:val="single" w:sz="8" w:space="0" w:color="auto"/>
              <w:right w:val="single" w:sz="8" w:space="0" w:color="auto"/>
            </w:tcBorders>
            <w:shd w:val="clear" w:color="auto" w:fill="auto"/>
            <w:hideMark/>
          </w:tcPr>
          <w:p w14:paraId="442316F6"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30101</w:t>
            </w:r>
          </w:p>
        </w:tc>
        <w:tc>
          <w:tcPr>
            <w:tcW w:w="995" w:type="dxa"/>
            <w:tcBorders>
              <w:top w:val="nil"/>
              <w:left w:val="nil"/>
              <w:bottom w:val="single" w:sz="8" w:space="0" w:color="auto"/>
              <w:right w:val="single" w:sz="8" w:space="0" w:color="auto"/>
            </w:tcBorders>
            <w:shd w:val="clear" w:color="auto" w:fill="auto"/>
            <w:hideMark/>
          </w:tcPr>
          <w:p w14:paraId="442316F7"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F8" w14:textId="77777777" w:rsidR="00D32384" w:rsidRPr="00212233" w:rsidRDefault="00D32384" w:rsidP="00D32384">
            <w:pPr>
              <w:spacing w:after="0"/>
              <w:rPr>
                <w:rFonts w:cs="Arial"/>
                <w:color w:val="000000"/>
                <w:sz w:val="20"/>
                <w:szCs w:val="20"/>
              </w:rPr>
            </w:pPr>
            <w:r w:rsidRPr="00212233">
              <w:rPr>
                <w:rFonts w:cs="Arial"/>
                <w:color w:val="000000"/>
                <w:sz w:val="20"/>
                <w:szCs w:val="20"/>
              </w:rPr>
              <w:t>Service failure.</w:t>
            </w:r>
          </w:p>
        </w:tc>
        <w:tc>
          <w:tcPr>
            <w:tcW w:w="4253" w:type="dxa"/>
            <w:tcBorders>
              <w:top w:val="nil"/>
              <w:left w:val="nil"/>
              <w:bottom w:val="single" w:sz="8" w:space="0" w:color="auto"/>
              <w:right w:val="single" w:sz="8" w:space="0" w:color="auto"/>
            </w:tcBorders>
            <w:shd w:val="clear" w:color="auto" w:fill="auto"/>
            <w:hideMark/>
          </w:tcPr>
          <w:p w14:paraId="442316F9" w14:textId="77777777" w:rsidR="00D32384" w:rsidRPr="00212233" w:rsidRDefault="00D32384" w:rsidP="00D32384">
            <w:pPr>
              <w:spacing w:after="0"/>
              <w:rPr>
                <w:rFonts w:cs="Arial"/>
                <w:color w:val="000000"/>
                <w:sz w:val="20"/>
                <w:szCs w:val="20"/>
              </w:rPr>
            </w:pPr>
            <w:r w:rsidRPr="00212233">
              <w:rPr>
                <w:rFonts w:cs="Arial"/>
                <w:color w:val="000000"/>
                <w:sz w:val="20"/>
                <w:szCs w:val="20"/>
              </w:rPr>
              <w:t>Unexpected recoverable error caught in Recipient System. Could not process this message at this time.</w:t>
            </w:r>
          </w:p>
        </w:tc>
        <w:tc>
          <w:tcPr>
            <w:tcW w:w="3519" w:type="dxa"/>
            <w:tcBorders>
              <w:top w:val="nil"/>
              <w:left w:val="nil"/>
              <w:bottom w:val="single" w:sz="8" w:space="0" w:color="auto"/>
              <w:right w:val="single" w:sz="8" w:space="0" w:color="auto"/>
            </w:tcBorders>
            <w:shd w:val="clear" w:color="auto" w:fill="auto"/>
            <w:hideMark/>
          </w:tcPr>
          <w:p w14:paraId="442316FA" w14:textId="77777777" w:rsidR="00D32384" w:rsidRPr="00212233" w:rsidRDefault="00D32384" w:rsidP="00D32384">
            <w:pPr>
              <w:spacing w:after="0"/>
              <w:rPr>
                <w:rFonts w:cs="Arial"/>
                <w:color w:val="000000"/>
                <w:sz w:val="20"/>
                <w:szCs w:val="20"/>
              </w:rPr>
            </w:pPr>
            <w:r w:rsidRPr="00212233">
              <w:rPr>
                <w:rFonts w:cs="Arial"/>
                <w:color w:val="000000"/>
                <w:sz w:val="20"/>
                <w:szCs w:val="20"/>
              </w:rPr>
              <w:t>Retry message later.</w:t>
            </w:r>
          </w:p>
        </w:tc>
      </w:tr>
      <w:tr w:rsidR="00D32384" w:rsidRPr="00212233" w14:paraId="44231702" w14:textId="77777777" w:rsidTr="00D32384">
        <w:trPr>
          <w:trHeight w:val="525"/>
        </w:trPr>
        <w:tc>
          <w:tcPr>
            <w:tcW w:w="717" w:type="dxa"/>
            <w:tcBorders>
              <w:top w:val="nil"/>
              <w:left w:val="single" w:sz="8" w:space="0" w:color="auto"/>
              <w:bottom w:val="single" w:sz="8" w:space="0" w:color="auto"/>
              <w:right w:val="single" w:sz="8" w:space="0" w:color="auto"/>
            </w:tcBorders>
            <w:shd w:val="clear" w:color="auto" w:fill="auto"/>
            <w:hideMark/>
          </w:tcPr>
          <w:p w14:paraId="442316FC"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503</w:t>
            </w:r>
          </w:p>
        </w:tc>
        <w:tc>
          <w:tcPr>
            <w:tcW w:w="950" w:type="dxa"/>
            <w:tcBorders>
              <w:top w:val="nil"/>
              <w:left w:val="nil"/>
              <w:bottom w:val="single" w:sz="8" w:space="0" w:color="auto"/>
              <w:right w:val="single" w:sz="8" w:space="0" w:color="auto"/>
            </w:tcBorders>
            <w:shd w:val="clear" w:color="auto" w:fill="auto"/>
            <w:hideMark/>
          </w:tcPr>
          <w:p w14:paraId="442316FD" w14:textId="77777777" w:rsidR="00D32384" w:rsidRPr="00212233" w:rsidRDefault="00D32384" w:rsidP="00D32384">
            <w:pPr>
              <w:spacing w:after="0"/>
              <w:jc w:val="right"/>
              <w:rPr>
                <w:rFonts w:cs="Arial"/>
                <w:color w:val="000000"/>
                <w:sz w:val="20"/>
                <w:szCs w:val="20"/>
              </w:rPr>
            </w:pPr>
            <w:r w:rsidRPr="00212233">
              <w:rPr>
                <w:rFonts w:cs="Arial"/>
                <w:color w:val="000000"/>
                <w:sz w:val="20"/>
                <w:szCs w:val="20"/>
              </w:rPr>
              <w:t>50300</w:t>
            </w:r>
          </w:p>
        </w:tc>
        <w:tc>
          <w:tcPr>
            <w:tcW w:w="995" w:type="dxa"/>
            <w:tcBorders>
              <w:top w:val="nil"/>
              <w:left w:val="nil"/>
              <w:bottom w:val="single" w:sz="8" w:space="0" w:color="auto"/>
              <w:right w:val="single" w:sz="8" w:space="0" w:color="auto"/>
            </w:tcBorders>
            <w:shd w:val="clear" w:color="auto" w:fill="auto"/>
            <w:hideMark/>
          </w:tcPr>
          <w:p w14:paraId="442316FE" w14:textId="77777777" w:rsidR="00D32384" w:rsidRPr="00212233" w:rsidRDefault="00D32384" w:rsidP="00D32384">
            <w:pPr>
              <w:spacing w:after="0"/>
              <w:rPr>
                <w:rFonts w:cs="Arial"/>
                <w:color w:val="000000"/>
                <w:sz w:val="20"/>
                <w:szCs w:val="20"/>
              </w:rPr>
            </w:pPr>
            <w:r w:rsidRPr="00212233">
              <w:rPr>
                <w:rFonts w:cs="Arial"/>
                <w:color w:val="000000"/>
                <w:sz w:val="20"/>
                <w:szCs w:val="20"/>
              </w:rPr>
              <w:t>ER</w:t>
            </w:r>
          </w:p>
        </w:tc>
        <w:tc>
          <w:tcPr>
            <w:tcW w:w="3047" w:type="dxa"/>
            <w:tcBorders>
              <w:top w:val="nil"/>
              <w:left w:val="nil"/>
              <w:bottom w:val="single" w:sz="8" w:space="0" w:color="auto"/>
              <w:right w:val="single" w:sz="8" w:space="0" w:color="auto"/>
            </w:tcBorders>
            <w:shd w:val="clear" w:color="auto" w:fill="auto"/>
            <w:hideMark/>
          </w:tcPr>
          <w:p w14:paraId="442316FF" w14:textId="77777777" w:rsidR="00D32384" w:rsidRPr="00212233" w:rsidRDefault="00D32384" w:rsidP="00D32384">
            <w:pPr>
              <w:spacing w:after="0"/>
              <w:rPr>
                <w:rFonts w:cs="Arial"/>
                <w:color w:val="000000"/>
                <w:sz w:val="20"/>
                <w:szCs w:val="20"/>
              </w:rPr>
            </w:pPr>
            <w:r w:rsidRPr="00212233">
              <w:rPr>
                <w:rFonts w:cs="Arial"/>
                <w:color w:val="000000"/>
                <w:sz w:val="20"/>
                <w:szCs w:val="20"/>
              </w:rPr>
              <w:t xml:space="preserve">Destination </w:t>
            </w:r>
            <w:proofErr w:type="gramStart"/>
            <w:r w:rsidRPr="00212233">
              <w:rPr>
                <w:rFonts w:cs="Arial"/>
                <w:color w:val="000000"/>
                <w:sz w:val="20"/>
                <w:szCs w:val="20"/>
              </w:rPr>
              <w:t>application  temporarily</w:t>
            </w:r>
            <w:proofErr w:type="gramEnd"/>
            <w:r w:rsidRPr="00212233">
              <w:rPr>
                <w:rFonts w:cs="Arial"/>
                <w:color w:val="000000"/>
                <w:sz w:val="20"/>
                <w:szCs w:val="20"/>
              </w:rPr>
              <w:t xml:space="preserve"> unavailable.</w:t>
            </w:r>
          </w:p>
        </w:tc>
        <w:tc>
          <w:tcPr>
            <w:tcW w:w="4253" w:type="dxa"/>
            <w:tcBorders>
              <w:top w:val="nil"/>
              <w:left w:val="nil"/>
              <w:bottom w:val="single" w:sz="8" w:space="0" w:color="auto"/>
              <w:right w:val="single" w:sz="8" w:space="0" w:color="auto"/>
            </w:tcBorders>
            <w:shd w:val="clear" w:color="auto" w:fill="auto"/>
            <w:hideMark/>
          </w:tcPr>
          <w:p w14:paraId="44231700" w14:textId="77777777" w:rsidR="00D32384" w:rsidRPr="00212233" w:rsidRDefault="00D32384" w:rsidP="00D32384">
            <w:pPr>
              <w:spacing w:after="0"/>
              <w:rPr>
                <w:rFonts w:cs="Arial"/>
                <w:color w:val="000000"/>
                <w:sz w:val="20"/>
                <w:szCs w:val="20"/>
              </w:rPr>
            </w:pPr>
            <w:r w:rsidRPr="00212233">
              <w:rPr>
                <w:rFonts w:cs="Arial"/>
                <w:color w:val="000000"/>
                <w:sz w:val="20"/>
                <w:szCs w:val="20"/>
              </w:rPr>
              <w:t>Local  (recipient) application temporarily unavailable</w:t>
            </w:r>
          </w:p>
        </w:tc>
        <w:tc>
          <w:tcPr>
            <w:tcW w:w="3519" w:type="dxa"/>
            <w:tcBorders>
              <w:top w:val="nil"/>
              <w:left w:val="nil"/>
              <w:bottom w:val="single" w:sz="8" w:space="0" w:color="auto"/>
              <w:right w:val="single" w:sz="8" w:space="0" w:color="auto"/>
            </w:tcBorders>
            <w:shd w:val="clear" w:color="auto" w:fill="auto"/>
            <w:hideMark/>
          </w:tcPr>
          <w:p w14:paraId="44231701" w14:textId="77777777" w:rsidR="00D32384" w:rsidRPr="00212233" w:rsidRDefault="00D32384" w:rsidP="00D32384">
            <w:pPr>
              <w:spacing w:after="0"/>
              <w:rPr>
                <w:rFonts w:cs="Arial"/>
                <w:color w:val="000000"/>
                <w:sz w:val="20"/>
                <w:szCs w:val="20"/>
              </w:rPr>
            </w:pPr>
            <w:r w:rsidRPr="00212233">
              <w:rPr>
                <w:rFonts w:cs="Arial"/>
                <w:color w:val="000000"/>
                <w:sz w:val="20"/>
                <w:szCs w:val="20"/>
              </w:rPr>
              <w:t xml:space="preserve">Retry message later. </w:t>
            </w:r>
          </w:p>
        </w:tc>
      </w:tr>
    </w:tbl>
    <w:p w14:paraId="44231703" w14:textId="77777777" w:rsidR="009971ED" w:rsidRDefault="009971ED" w:rsidP="002927F8">
      <w:pPr>
        <w:pStyle w:val="ListParagraph"/>
        <w:spacing w:after="200" w:line="276" w:lineRule="auto"/>
        <w:textboxTightWrap w:val="none"/>
      </w:pPr>
    </w:p>
    <w:sectPr w:rsidR="009971ED" w:rsidSect="002927F8">
      <w:pgSz w:w="16838" w:h="11906" w:orient="landscape"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3170B" w14:textId="77777777" w:rsidR="00BD5352" w:rsidRDefault="00BD5352">
      <w:r>
        <w:separator/>
      </w:r>
    </w:p>
  </w:endnote>
  <w:endnote w:type="continuationSeparator" w:id="0">
    <w:p w14:paraId="4423170C" w14:textId="77777777" w:rsidR="00BD5352" w:rsidRDefault="00BD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31711" w14:textId="77777777" w:rsidR="00BD5352" w:rsidRDefault="00BD5352" w:rsidP="001E2958"/>
  <w:p w14:paraId="44231712" w14:textId="77777777" w:rsidR="00BD5352" w:rsidRDefault="00BD5352" w:rsidP="00081EB5">
    <w:pPr>
      <w:pStyle w:val="Footer"/>
    </w:pPr>
  </w:p>
  <w:p w14:paraId="44231713" w14:textId="77777777" w:rsidR="00BD5352" w:rsidRPr="001E2958" w:rsidRDefault="00BD5352" w:rsidP="001E2958">
    <w:pPr>
      <w:pStyle w:val="Footer"/>
    </w:pPr>
    <w:r w:rsidRPr="001E2958">
      <w:t xml:space="preserve">Page </w:t>
    </w:r>
    <w:r w:rsidR="00733F9B">
      <w:fldChar w:fldCharType="begin"/>
    </w:r>
    <w:r w:rsidR="00733F9B">
      <w:instrText xml:space="preserve"> PAGE  \* Arabic  \* MERGEFORMAT </w:instrText>
    </w:r>
    <w:r w:rsidR="00733F9B">
      <w:fldChar w:fldCharType="separate"/>
    </w:r>
    <w:r w:rsidR="00304212">
      <w:rPr>
        <w:noProof/>
      </w:rPr>
      <w:t>2</w:t>
    </w:r>
    <w:r w:rsidR="00733F9B">
      <w:rPr>
        <w:noProof/>
      </w:rPr>
      <w:fldChar w:fldCharType="end"/>
    </w:r>
    <w:r w:rsidRPr="001E2958">
      <w:t xml:space="preserve"> of </w:t>
    </w:r>
    <w:fldSimple w:instr=" NUMPAGES ">
      <w:r w:rsidR="00304212">
        <w:rPr>
          <w:noProof/>
        </w:rPr>
        <w:t>10</w:t>
      </w:r>
    </w:fldSimple>
    <w:r>
      <w:tab/>
      <w:t xml:space="preserve"> Copyright ©2014 Health and Social Care Information Centre</w:t>
    </w:r>
    <w:r w:rsidRPr="001E295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31717" w14:textId="77777777" w:rsidR="00BD5352" w:rsidRDefault="00BD5352" w:rsidP="00F97D43">
    <w:pPr>
      <w:pStyle w:val="Footer"/>
      <w:jc w:val="right"/>
    </w:pPr>
  </w:p>
  <w:p w14:paraId="44231718" w14:textId="77777777" w:rsidR="00BD5352" w:rsidRDefault="00BD5352" w:rsidP="00F97D43">
    <w:pPr>
      <w:pStyle w:val="Footer"/>
      <w:jc w:val="right"/>
    </w:pPr>
    <w:r>
      <w:t>Copyright ©2014 Health and Social Care Information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3171C" w14:textId="77777777" w:rsidR="00BD5352" w:rsidRDefault="00BD5352" w:rsidP="00C71952">
    <w:pPr>
      <w:pStyle w:val="Footer"/>
      <w:pBdr>
        <w:top w:val="single" w:sz="4" w:space="1" w:color="auto"/>
      </w:pBdr>
    </w:pPr>
    <w:r>
      <w:t>Version:  0.1</w:t>
    </w:r>
    <w:r>
      <w:tab/>
      <w:t xml:space="preserve">Page </w:t>
    </w:r>
    <w:r w:rsidR="00733F9B">
      <w:fldChar w:fldCharType="begin"/>
    </w:r>
    <w:r w:rsidR="00733F9B">
      <w:instrText xml:space="preserve"> PAGE </w:instrText>
    </w:r>
    <w:r w:rsidR="00733F9B">
      <w:fldChar w:fldCharType="separate"/>
    </w:r>
    <w:r>
      <w:rPr>
        <w:noProof/>
      </w:rPr>
      <w:t>0</w:t>
    </w:r>
    <w:r w:rsidR="00733F9B">
      <w:rPr>
        <w:noProof/>
      </w:rPr>
      <w:fldChar w:fldCharType="end"/>
    </w:r>
  </w:p>
  <w:p w14:paraId="4423171D" w14:textId="77777777" w:rsidR="00BD5352" w:rsidRDefault="00BD5352">
    <w:pPr>
      <w:pStyle w:val="Footer"/>
    </w:pPr>
    <w:r>
      <w:t>Date:       May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31709" w14:textId="77777777" w:rsidR="00BD5352" w:rsidRDefault="00BD5352">
      <w:r>
        <w:separator/>
      </w:r>
    </w:p>
  </w:footnote>
  <w:footnote w:type="continuationSeparator" w:id="0">
    <w:p w14:paraId="4423170A" w14:textId="77777777" w:rsidR="00BD5352" w:rsidRDefault="00BD5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3170E" w14:textId="19B47E8B" w:rsidR="00BD5352" w:rsidRDefault="00304212" w:rsidP="00D377B6">
    <w:pPr>
      <w:pStyle w:val="Header"/>
      <w:tabs>
        <w:tab w:val="clear" w:pos="9639"/>
        <w:tab w:val="right" w:pos="9864"/>
      </w:tabs>
    </w:pPr>
    <w:sdt>
      <w:sdtPr>
        <w:alias w:val="Title"/>
        <w:id w:val="17369141"/>
        <w:placeholder>
          <w:docPart w:val="F31CAE856C424CA586BF9510126E2218"/>
        </w:placeholder>
        <w:dataBinding w:prefixMappings="xmlns:ns0='http://purl.org/dc/elements/1.1/' xmlns:ns1='http://schemas.openxmlformats.org/package/2006/metadata/core-properties' " w:xpath="/ns1:coreProperties[1]/ns0:title[1]" w:storeItemID="{6C3C8BC8-F283-45AE-878A-BAB7291924A1}"/>
        <w:text/>
      </w:sdtPr>
      <w:sdtEndPr/>
      <w:sdtContent>
        <w:r w:rsidR="00BD5352">
          <w:t>CDA Interoperability – Point to Point Error Codes</w:t>
        </w:r>
      </w:sdtContent>
    </w:sdt>
    <w:r w:rsidR="00BD5352">
      <w:tab/>
      <w:t xml:space="preserve">  V2.0    </w:t>
    </w:r>
    <w:sdt>
      <w:sdtPr>
        <w:alias w:val="Publish Date"/>
        <w:id w:val="17369142"/>
        <w:dataBinding w:prefixMappings="xmlns:ns0='http://schemas.microsoft.com/office/2006/coverPageProps' " w:xpath="/ns0:CoverPageProperties[1]/ns0:PublishDate[1]" w:storeItemID="{55AF091B-3C7A-41E3-B477-F2FDAA23CFDA}"/>
        <w:date w:fullDate="2014-02-12T00:00:00Z">
          <w:dateFormat w:val="dd/MM/yyyy"/>
          <w:lid w:val="en-GB"/>
          <w:storeMappedDataAs w:val="dateTime"/>
          <w:calendar w:val="gregorian"/>
        </w:date>
      </w:sdtPr>
      <w:sdtEndPr/>
      <w:sdtContent>
        <w:r w:rsidR="00BD5352">
          <w:t>12/02/2014</w:t>
        </w:r>
      </w:sdtContent>
    </w:sdt>
  </w:p>
  <w:p w14:paraId="4423170F" w14:textId="77777777" w:rsidR="00BD5352" w:rsidRDefault="00BD5352" w:rsidP="00BC33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31714" w14:textId="77777777" w:rsidR="00BD5352" w:rsidRDefault="00BD5352" w:rsidP="00DA41AC">
    <w:pPr>
      <w:pStyle w:val="Header"/>
      <w:pBdr>
        <w:bottom w:val="single" w:sz="12" w:space="31" w:color="003350"/>
      </w:pBdr>
    </w:pPr>
  </w:p>
  <w:p w14:paraId="44231715" w14:textId="77777777" w:rsidR="00BD5352" w:rsidRDefault="00BD5352" w:rsidP="00DA41AC">
    <w:pPr>
      <w:pStyle w:val="Header"/>
      <w:pBdr>
        <w:bottom w:val="single" w:sz="12" w:space="31" w:color="003350"/>
      </w:pBdr>
      <w:tabs>
        <w:tab w:val="clear" w:pos="9639"/>
        <w:tab w:val="right" w:pos="9638"/>
      </w:tabs>
    </w:pPr>
  </w:p>
  <w:p w14:paraId="44231716" w14:textId="77777777" w:rsidR="00BD5352" w:rsidRDefault="00BD5352" w:rsidP="00DA41AC">
    <w:pPr>
      <w:pStyle w:val="Header"/>
      <w:pBdr>
        <w:bottom w:val="single" w:sz="12" w:space="31" w:color="003350"/>
      </w:pBdr>
      <w:tabs>
        <w:tab w:val="clear" w:pos="9639"/>
        <w:tab w:val="right" w:pos="9638"/>
      </w:tabs>
    </w:pPr>
    <w:r>
      <w:rPr>
        <w:b w:val="0"/>
        <w:noProof/>
      </w:rPr>
      <w:drawing>
        <wp:anchor distT="0" distB="0" distL="114300" distR="114300" simplePos="0" relativeHeight="251656704" behindDoc="1" locked="0" layoutInCell="1" allowOverlap="1" wp14:anchorId="4423171F" wp14:editId="44231720">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31719" w14:textId="77777777" w:rsidR="00BD5352" w:rsidRDefault="00BD5352" w:rsidP="00DA41AC">
    <w:pPr>
      <w:pStyle w:val="Header"/>
      <w:pBdr>
        <w:bottom w:val="single" w:sz="12" w:space="31" w:color="003350"/>
      </w:pBdr>
    </w:pPr>
  </w:p>
  <w:p w14:paraId="4423171A" w14:textId="77777777" w:rsidR="00BD5352" w:rsidRDefault="00BD5352" w:rsidP="00DA41AC">
    <w:pPr>
      <w:pStyle w:val="Header"/>
      <w:pBdr>
        <w:bottom w:val="single" w:sz="12" w:space="31" w:color="003350"/>
      </w:pBdr>
      <w:tabs>
        <w:tab w:val="clear" w:pos="9639"/>
        <w:tab w:val="right" w:pos="9638"/>
      </w:tabs>
    </w:pPr>
  </w:p>
  <w:p w14:paraId="4423171B" w14:textId="77777777" w:rsidR="00BD5352" w:rsidRDefault="00BD5352" w:rsidP="00DA41AC">
    <w:pPr>
      <w:pStyle w:val="Header"/>
      <w:pBdr>
        <w:bottom w:val="single" w:sz="12" w:space="31" w:color="003350"/>
      </w:pBdr>
      <w:tabs>
        <w:tab w:val="clear" w:pos="9639"/>
        <w:tab w:val="right" w:pos="9638"/>
      </w:tabs>
    </w:pPr>
    <w:r>
      <w:rPr>
        <w:b w:val="0"/>
        <w:noProof/>
      </w:rPr>
      <w:drawing>
        <wp:anchor distT="0" distB="0" distL="114300" distR="114300" simplePos="0" relativeHeight="251657728" behindDoc="1" locked="0" layoutInCell="1" allowOverlap="1" wp14:anchorId="44231721" wp14:editId="44231722">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4A6"/>
    <w:multiLevelType w:val="hybridMultilevel"/>
    <w:tmpl w:val="2510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83234"/>
    <w:multiLevelType w:val="hybridMultilevel"/>
    <w:tmpl w:val="483A2CFA"/>
    <w:lvl w:ilvl="0" w:tplc="822E7E34">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B1151"/>
    <w:multiLevelType w:val="hybridMultilevel"/>
    <w:tmpl w:val="25467BD4"/>
    <w:lvl w:ilvl="0" w:tplc="CFAA427C">
      <w:start w:val="1"/>
      <w:numFmt w:val="upperLetter"/>
      <w:pStyle w:val="Appendix1"/>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D875A7"/>
    <w:multiLevelType w:val="hybridMultilevel"/>
    <w:tmpl w:val="C6AC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D1DFE"/>
    <w:multiLevelType w:val="hybridMultilevel"/>
    <w:tmpl w:val="A926AF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2A0E33"/>
    <w:multiLevelType w:val="hybridMultilevel"/>
    <w:tmpl w:val="E006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E53B36"/>
    <w:multiLevelType w:val="hybridMultilevel"/>
    <w:tmpl w:val="8D08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429DB"/>
    <w:multiLevelType w:val="hybridMultilevel"/>
    <w:tmpl w:val="CCF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A64268"/>
    <w:multiLevelType w:val="hybridMultilevel"/>
    <w:tmpl w:val="DFC88E30"/>
    <w:lvl w:ilvl="0" w:tplc="01D81F8E">
      <w:start w:val="7"/>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9">
    <w:nsid w:val="3AC67DF1"/>
    <w:multiLevelType w:val="hybridMultilevel"/>
    <w:tmpl w:val="A3EC13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E3032E"/>
    <w:multiLevelType w:val="hybridMultilevel"/>
    <w:tmpl w:val="45EE4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734488A"/>
    <w:multiLevelType w:val="hybridMultilevel"/>
    <w:tmpl w:val="119C0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9F0916"/>
    <w:multiLevelType w:val="hybridMultilevel"/>
    <w:tmpl w:val="860C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CD702E"/>
    <w:multiLevelType w:val="hybridMultilevel"/>
    <w:tmpl w:val="E76C9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DB166D"/>
    <w:multiLevelType w:val="multilevel"/>
    <w:tmpl w:val="C2F4A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A811289"/>
    <w:multiLevelType w:val="hybridMultilevel"/>
    <w:tmpl w:val="9EA6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057960"/>
    <w:multiLevelType w:val="hybridMultilevel"/>
    <w:tmpl w:val="E76C9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1F2371"/>
    <w:multiLevelType w:val="hybridMultilevel"/>
    <w:tmpl w:val="D8500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ACD699B"/>
    <w:multiLevelType w:val="hybridMultilevel"/>
    <w:tmpl w:val="CC7AD8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4"/>
  </w:num>
  <w:num w:numId="4">
    <w:abstractNumId w:val="6"/>
  </w:num>
  <w:num w:numId="5">
    <w:abstractNumId w:val="19"/>
  </w:num>
  <w:num w:numId="6">
    <w:abstractNumId w:val="7"/>
  </w:num>
  <w:num w:numId="7">
    <w:abstractNumId w:val="5"/>
  </w:num>
  <w:num w:numId="8">
    <w:abstractNumId w:val="12"/>
  </w:num>
  <w:num w:numId="9">
    <w:abstractNumId w:val="0"/>
  </w:num>
  <w:num w:numId="10">
    <w:abstractNumId w:val="10"/>
  </w:num>
  <w:num w:numId="11">
    <w:abstractNumId w:val="17"/>
  </w:num>
  <w:num w:numId="12">
    <w:abstractNumId w:val="9"/>
  </w:num>
  <w:num w:numId="13">
    <w:abstractNumId w:val="4"/>
  </w:num>
  <w:num w:numId="14">
    <w:abstractNumId w:val="11"/>
  </w:num>
  <w:num w:numId="15">
    <w:abstractNumId w:val="8"/>
  </w:num>
  <w:num w:numId="16">
    <w:abstractNumId w:val="15"/>
  </w:num>
  <w:num w:numId="17">
    <w:abstractNumId w:val="2"/>
  </w:num>
  <w:num w:numId="18">
    <w:abstractNumId w:val="13"/>
  </w:num>
  <w:num w:numId="19">
    <w:abstractNumId w:val="16"/>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2">
      <o:colormru v:ext="edit" colors="#ededed,#e7e7e7"/>
    </o:shapedefaults>
  </w:hdrShapeDefaults>
  <w:footnotePr>
    <w:footnote w:id="-1"/>
    <w:footnote w:id="0"/>
  </w:footnotePr>
  <w:endnotePr>
    <w:endnote w:id="-1"/>
    <w:endnote w:id="0"/>
  </w:endnotePr>
  <w:compat>
    <w:compatSetting w:name="compatibilityMode" w:uri="http://schemas.microsoft.com/office/word" w:val="12"/>
  </w:compat>
  <w:rsids>
    <w:rsidRoot w:val="004059A4"/>
    <w:rsid w:val="0000101D"/>
    <w:rsid w:val="00002E37"/>
    <w:rsid w:val="0000300B"/>
    <w:rsid w:val="000057E7"/>
    <w:rsid w:val="00005C23"/>
    <w:rsid w:val="00007DA7"/>
    <w:rsid w:val="0001169A"/>
    <w:rsid w:val="00014D4F"/>
    <w:rsid w:val="00017485"/>
    <w:rsid w:val="00020C60"/>
    <w:rsid w:val="00021367"/>
    <w:rsid w:val="00021E4B"/>
    <w:rsid w:val="000237C9"/>
    <w:rsid w:val="000241CE"/>
    <w:rsid w:val="000248D0"/>
    <w:rsid w:val="00024DEB"/>
    <w:rsid w:val="00033A49"/>
    <w:rsid w:val="00034881"/>
    <w:rsid w:val="000360A0"/>
    <w:rsid w:val="00037089"/>
    <w:rsid w:val="000401C9"/>
    <w:rsid w:val="00041B0C"/>
    <w:rsid w:val="000422B0"/>
    <w:rsid w:val="00042CF5"/>
    <w:rsid w:val="000435A5"/>
    <w:rsid w:val="00044407"/>
    <w:rsid w:val="00045E4F"/>
    <w:rsid w:val="000474F3"/>
    <w:rsid w:val="00047636"/>
    <w:rsid w:val="0005172D"/>
    <w:rsid w:val="00052020"/>
    <w:rsid w:val="00052487"/>
    <w:rsid w:val="000533BC"/>
    <w:rsid w:val="00053E0B"/>
    <w:rsid w:val="00055D55"/>
    <w:rsid w:val="000565E9"/>
    <w:rsid w:val="000635C5"/>
    <w:rsid w:val="00067153"/>
    <w:rsid w:val="000713A8"/>
    <w:rsid w:val="0007195C"/>
    <w:rsid w:val="000720AA"/>
    <w:rsid w:val="00072772"/>
    <w:rsid w:val="000743D7"/>
    <w:rsid w:val="00080164"/>
    <w:rsid w:val="00080B96"/>
    <w:rsid w:val="0008111B"/>
    <w:rsid w:val="0008125E"/>
    <w:rsid w:val="00081EB5"/>
    <w:rsid w:val="000871A9"/>
    <w:rsid w:val="00087A78"/>
    <w:rsid w:val="00090645"/>
    <w:rsid w:val="000923B1"/>
    <w:rsid w:val="00093BDC"/>
    <w:rsid w:val="000941E2"/>
    <w:rsid w:val="000A009A"/>
    <w:rsid w:val="000A1A41"/>
    <w:rsid w:val="000A28B4"/>
    <w:rsid w:val="000A4BE0"/>
    <w:rsid w:val="000A69AB"/>
    <w:rsid w:val="000A6A50"/>
    <w:rsid w:val="000A7882"/>
    <w:rsid w:val="000A7FC1"/>
    <w:rsid w:val="000B10A8"/>
    <w:rsid w:val="000B1F50"/>
    <w:rsid w:val="000B295E"/>
    <w:rsid w:val="000B2F18"/>
    <w:rsid w:val="000B42CF"/>
    <w:rsid w:val="000B5915"/>
    <w:rsid w:val="000B591F"/>
    <w:rsid w:val="000B698B"/>
    <w:rsid w:val="000C07B8"/>
    <w:rsid w:val="000C2496"/>
    <w:rsid w:val="000C2945"/>
    <w:rsid w:val="000C38B5"/>
    <w:rsid w:val="000C442E"/>
    <w:rsid w:val="000C52F2"/>
    <w:rsid w:val="000C5A53"/>
    <w:rsid w:val="000D029A"/>
    <w:rsid w:val="000D2721"/>
    <w:rsid w:val="000D4152"/>
    <w:rsid w:val="000D49CE"/>
    <w:rsid w:val="000D60EE"/>
    <w:rsid w:val="000D63F5"/>
    <w:rsid w:val="000D67D7"/>
    <w:rsid w:val="000D6E01"/>
    <w:rsid w:val="000E2955"/>
    <w:rsid w:val="000E33A3"/>
    <w:rsid w:val="000E3963"/>
    <w:rsid w:val="000E4888"/>
    <w:rsid w:val="000E6289"/>
    <w:rsid w:val="000E6387"/>
    <w:rsid w:val="000E69DD"/>
    <w:rsid w:val="000E6A0F"/>
    <w:rsid w:val="000F15B3"/>
    <w:rsid w:val="000F2E84"/>
    <w:rsid w:val="000F3370"/>
    <w:rsid w:val="000F626F"/>
    <w:rsid w:val="00100EB5"/>
    <w:rsid w:val="00102F7A"/>
    <w:rsid w:val="00103D0E"/>
    <w:rsid w:val="001067DE"/>
    <w:rsid w:val="00106858"/>
    <w:rsid w:val="00106BE0"/>
    <w:rsid w:val="00111BD6"/>
    <w:rsid w:val="00112CF4"/>
    <w:rsid w:val="00112EDA"/>
    <w:rsid w:val="0011335E"/>
    <w:rsid w:val="001137E6"/>
    <w:rsid w:val="00114576"/>
    <w:rsid w:val="001164D0"/>
    <w:rsid w:val="00116B56"/>
    <w:rsid w:val="00116F6B"/>
    <w:rsid w:val="00117F0D"/>
    <w:rsid w:val="00121DF4"/>
    <w:rsid w:val="00123192"/>
    <w:rsid w:val="00127AA5"/>
    <w:rsid w:val="00130FA9"/>
    <w:rsid w:val="00132B22"/>
    <w:rsid w:val="001358F3"/>
    <w:rsid w:val="001363D2"/>
    <w:rsid w:val="001413A8"/>
    <w:rsid w:val="00143859"/>
    <w:rsid w:val="00143B0A"/>
    <w:rsid w:val="00145BCD"/>
    <w:rsid w:val="00147FA4"/>
    <w:rsid w:val="00151BA2"/>
    <w:rsid w:val="00151DB9"/>
    <w:rsid w:val="00151DDB"/>
    <w:rsid w:val="00152175"/>
    <w:rsid w:val="00155D8C"/>
    <w:rsid w:val="00156BFB"/>
    <w:rsid w:val="001626D9"/>
    <w:rsid w:val="00162700"/>
    <w:rsid w:val="00166B30"/>
    <w:rsid w:val="001671A5"/>
    <w:rsid w:val="001705AB"/>
    <w:rsid w:val="001744CE"/>
    <w:rsid w:val="00175E02"/>
    <w:rsid w:val="00176AAF"/>
    <w:rsid w:val="00176CE1"/>
    <w:rsid w:val="0017748E"/>
    <w:rsid w:val="00180D8E"/>
    <w:rsid w:val="00183428"/>
    <w:rsid w:val="00183E37"/>
    <w:rsid w:val="00184654"/>
    <w:rsid w:val="00187F2B"/>
    <w:rsid w:val="00190190"/>
    <w:rsid w:val="00191DFA"/>
    <w:rsid w:val="00192B2D"/>
    <w:rsid w:val="00193DB3"/>
    <w:rsid w:val="00194C22"/>
    <w:rsid w:val="00195025"/>
    <w:rsid w:val="00196477"/>
    <w:rsid w:val="001A2D79"/>
    <w:rsid w:val="001A3367"/>
    <w:rsid w:val="001A6F14"/>
    <w:rsid w:val="001A6F1A"/>
    <w:rsid w:val="001B0520"/>
    <w:rsid w:val="001B1406"/>
    <w:rsid w:val="001B4FCF"/>
    <w:rsid w:val="001B5122"/>
    <w:rsid w:val="001B5443"/>
    <w:rsid w:val="001B65BC"/>
    <w:rsid w:val="001B7494"/>
    <w:rsid w:val="001C203A"/>
    <w:rsid w:val="001C396F"/>
    <w:rsid w:val="001C4628"/>
    <w:rsid w:val="001C5C1C"/>
    <w:rsid w:val="001C6D58"/>
    <w:rsid w:val="001D087F"/>
    <w:rsid w:val="001D13B8"/>
    <w:rsid w:val="001D15F9"/>
    <w:rsid w:val="001D16D7"/>
    <w:rsid w:val="001D343E"/>
    <w:rsid w:val="001D7D21"/>
    <w:rsid w:val="001E09BD"/>
    <w:rsid w:val="001E0D1B"/>
    <w:rsid w:val="001E1D69"/>
    <w:rsid w:val="001E2958"/>
    <w:rsid w:val="001E4C47"/>
    <w:rsid w:val="001E5247"/>
    <w:rsid w:val="001E5848"/>
    <w:rsid w:val="001E7C20"/>
    <w:rsid w:val="001F0116"/>
    <w:rsid w:val="001F0928"/>
    <w:rsid w:val="001F4BFE"/>
    <w:rsid w:val="001F59DD"/>
    <w:rsid w:val="001F7572"/>
    <w:rsid w:val="00201AF9"/>
    <w:rsid w:val="00203E99"/>
    <w:rsid w:val="00206324"/>
    <w:rsid w:val="00206CB1"/>
    <w:rsid w:val="00210B1A"/>
    <w:rsid w:val="0021389D"/>
    <w:rsid w:val="00221F4D"/>
    <w:rsid w:val="0022591A"/>
    <w:rsid w:val="002313BD"/>
    <w:rsid w:val="002314A9"/>
    <w:rsid w:val="00231AA1"/>
    <w:rsid w:val="00231D8C"/>
    <w:rsid w:val="00233892"/>
    <w:rsid w:val="002353B8"/>
    <w:rsid w:val="00237A11"/>
    <w:rsid w:val="00240635"/>
    <w:rsid w:val="002406BB"/>
    <w:rsid w:val="00240BB3"/>
    <w:rsid w:val="0024137D"/>
    <w:rsid w:val="00241DC2"/>
    <w:rsid w:val="00242BEE"/>
    <w:rsid w:val="00242BF3"/>
    <w:rsid w:val="00243E38"/>
    <w:rsid w:val="00247269"/>
    <w:rsid w:val="00247CDE"/>
    <w:rsid w:val="00254066"/>
    <w:rsid w:val="00254570"/>
    <w:rsid w:val="00256BAC"/>
    <w:rsid w:val="002605D3"/>
    <w:rsid w:val="002608C9"/>
    <w:rsid w:val="0026358C"/>
    <w:rsid w:val="002674F6"/>
    <w:rsid w:val="002707F9"/>
    <w:rsid w:val="002736F5"/>
    <w:rsid w:val="00273F06"/>
    <w:rsid w:val="00277EC7"/>
    <w:rsid w:val="0028038D"/>
    <w:rsid w:val="00282203"/>
    <w:rsid w:val="00282924"/>
    <w:rsid w:val="00282B6F"/>
    <w:rsid w:val="002844D3"/>
    <w:rsid w:val="002853B9"/>
    <w:rsid w:val="0028798D"/>
    <w:rsid w:val="00287CFF"/>
    <w:rsid w:val="00287F19"/>
    <w:rsid w:val="002927F8"/>
    <w:rsid w:val="002937A2"/>
    <w:rsid w:val="002943A7"/>
    <w:rsid w:val="00296F6C"/>
    <w:rsid w:val="0029767C"/>
    <w:rsid w:val="002A04F9"/>
    <w:rsid w:val="002A274F"/>
    <w:rsid w:val="002A2912"/>
    <w:rsid w:val="002A3A5B"/>
    <w:rsid w:val="002A4017"/>
    <w:rsid w:val="002A4394"/>
    <w:rsid w:val="002A45FA"/>
    <w:rsid w:val="002A4CDC"/>
    <w:rsid w:val="002A4FD3"/>
    <w:rsid w:val="002A5BFF"/>
    <w:rsid w:val="002A6779"/>
    <w:rsid w:val="002A6EF5"/>
    <w:rsid w:val="002B208F"/>
    <w:rsid w:val="002B261C"/>
    <w:rsid w:val="002B2E85"/>
    <w:rsid w:val="002B3537"/>
    <w:rsid w:val="002B4364"/>
    <w:rsid w:val="002B4742"/>
    <w:rsid w:val="002B47AB"/>
    <w:rsid w:val="002B6A3C"/>
    <w:rsid w:val="002C048D"/>
    <w:rsid w:val="002C3796"/>
    <w:rsid w:val="002C3E3C"/>
    <w:rsid w:val="002C65FE"/>
    <w:rsid w:val="002D01EF"/>
    <w:rsid w:val="002D09FD"/>
    <w:rsid w:val="002D0FFB"/>
    <w:rsid w:val="002D1FEC"/>
    <w:rsid w:val="002D5856"/>
    <w:rsid w:val="002D6D25"/>
    <w:rsid w:val="002E0C0C"/>
    <w:rsid w:val="002E1311"/>
    <w:rsid w:val="002E4510"/>
    <w:rsid w:val="002E5015"/>
    <w:rsid w:val="002E7E54"/>
    <w:rsid w:val="002F2574"/>
    <w:rsid w:val="002F38E9"/>
    <w:rsid w:val="002F4515"/>
    <w:rsid w:val="0030013B"/>
    <w:rsid w:val="0030022B"/>
    <w:rsid w:val="003006BD"/>
    <w:rsid w:val="00302542"/>
    <w:rsid w:val="003036D7"/>
    <w:rsid w:val="00304212"/>
    <w:rsid w:val="0030478E"/>
    <w:rsid w:val="00304D00"/>
    <w:rsid w:val="00305A9E"/>
    <w:rsid w:val="00305AB5"/>
    <w:rsid w:val="003062CE"/>
    <w:rsid w:val="0031298D"/>
    <w:rsid w:val="00312F3F"/>
    <w:rsid w:val="00313588"/>
    <w:rsid w:val="003200FE"/>
    <w:rsid w:val="00320262"/>
    <w:rsid w:val="00320D8E"/>
    <w:rsid w:val="0032169C"/>
    <w:rsid w:val="00323B87"/>
    <w:rsid w:val="0032477B"/>
    <w:rsid w:val="00331D45"/>
    <w:rsid w:val="00333922"/>
    <w:rsid w:val="00334FA6"/>
    <w:rsid w:val="0034060F"/>
    <w:rsid w:val="003407FE"/>
    <w:rsid w:val="00340B18"/>
    <w:rsid w:val="00340CED"/>
    <w:rsid w:val="003430C3"/>
    <w:rsid w:val="00343694"/>
    <w:rsid w:val="003451F3"/>
    <w:rsid w:val="00345B99"/>
    <w:rsid w:val="003501E5"/>
    <w:rsid w:val="0035050F"/>
    <w:rsid w:val="003506AF"/>
    <w:rsid w:val="00350769"/>
    <w:rsid w:val="00350816"/>
    <w:rsid w:val="00350B88"/>
    <w:rsid w:val="003542AB"/>
    <w:rsid w:val="003545A9"/>
    <w:rsid w:val="00354AF4"/>
    <w:rsid w:val="00354CD5"/>
    <w:rsid w:val="00355E2C"/>
    <w:rsid w:val="00356B74"/>
    <w:rsid w:val="00360F01"/>
    <w:rsid w:val="00362526"/>
    <w:rsid w:val="00364FE7"/>
    <w:rsid w:val="00366D8D"/>
    <w:rsid w:val="003677F0"/>
    <w:rsid w:val="0037095A"/>
    <w:rsid w:val="00370E6B"/>
    <w:rsid w:val="00372939"/>
    <w:rsid w:val="003755C1"/>
    <w:rsid w:val="00375745"/>
    <w:rsid w:val="003759C7"/>
    <w:rsid w:val="00375CAC"/>
    <w:rsid w:val="00377269"/>
    <w:rsid w:val="00377FA4"/>
    <w:rsid w:val="00380CF5"/>
    <w:rsid w:val="00380E3E"/>
    <w:rsid w:val="00384E4F"/>
    <w:rsid w:val="00393197"/>
    <w:rsid w:val="00393E55"/>
    <w:rsid w:val="003957A3"/>
    <w:rsid w:val="00395FC0"/>
    <w:rsid w:val="003972D7"/>
    <w:rsid w:val="003A15A3"/>
    <w:rsid w:val="003A4022"/>
    <w:rsid w:val="003A5EF4"/>
    <w:rsid w:val="003A6E9B"/>
    <w:rsid w:val="003A6EB0"/>
    <w:rsid w:val="003B061C"/>
    <w:rsid w:val="003B1D46"/>
    <w:rsid w:val="003B40CC"/>
    <w:rsid w:val="003B4E31"/>
    <w:rsid w:val="003C05B5"/>
    <w:rsid w:val="003C2F90"/>
    <w:rsid w:val="003C501B"/>
    <w:rsid w:val="003C5105"/>
    <w:rsid w:val="003C52AB"/>
    <w:rsid w:val="003C751E"/>
    <w:rsid w:val="003D1351"/>
    <w:rsid w:val="003D1807"/>
    <w:rsid w:val="003D2B34"/>
    <w:rsid w:val="003D2D4E"/>
    <w:rsid w:val="003D40DA"/>
    <w:rsid w:val="003D52F4"/>
    <w:rsid w:val="003D57D4"/>
    <w:rsid w:val="003D6F30"/>
    <w:rsid w:val="003D7FAE"/>
    <w:rsid w:val="003E05B1"/>
    <w:rsid w:val="003E10D1"/>
    <w:rsid w:val="003E2466"/>
    <w:rsid w:val="003E49B4"/>
    <w:rsid w:val="003E5EC0"/>
    <w:rsid w:val="003E62DF"/>
    <w:rsid w:val="003F00BE"/>
    <w:rsid w:val="003F2301"/>
    <w:rsid w:val="003F3802"/>
    <w:rsid w:val="003F3F09"/>
    <w:rsid w:val="003F49DB"/>
    <w:rsid w:val="003F78DF"/>
    <w:rsid w:val="0040042C"/>
    <w:rsid w:val="00401AAA"/>
    <w:rsid w:val="004059A4"/>
    <w:rsid w:val="00406C3F"/>
    <w:rsid w:val="00411FD1"/>
    <w:rsid w:val="0041268B"/>
    <w:rsid w:val="00412A96"/>
    <w:rsid w:val="00412B6C"/>
    <w:rsid w:val="0041591F"/>
    <w:rsid w:val="0041703E"/>
    <w:rsid w:val="00417A74"/>
    <w:rsid w:val="0042150B"/>
    <w:rsid w:val="00421EBE"/>
    <w:rsid w:val="00425A31"/>
    <w:rsid w:val="00426619"/>
    <w:rsid w:val="00426796"/>
    <w:rsid w:val="00427A16"/>
    <w:rsid w:val="00427A44"/>
    <w:rsid w:val="00430870"/>
    <w:rsid w:val="00432204"/>
    <w:rsid w:val="00433EEF"/>
    <w:rsid w:val="0043403A"/>
    <w:rsid w:val="00434EA8"/>
    <w:rsid w:val="0043544C"/>
    <w:rsid w:val="004359E2"/>
    <w:rsid w:val="00436468"/>
    <w:rsid w:val="00436D30"/>
    <w:rsid w:val="00436DFC"/>
    <w:rsid w:val="004370C2"/>
    <w:rsid w:val="00437618"/>
    <w:rsid w:val="004416D1"/>
    <w:rsid w:val="0044206E"/>
    <w:rsid w:val="004439B8"/>
    <w:rsid w:val="00443A9D"/>
    <w:rsid w:val="0044646B"/>
    <w:rsid w:val="00451043"/>
    <w:rsid w:val="004537AB"/>
    <w:rsid w:val="00453D4A"/>
    <w:rsid w:val="004549F0"/>
    <w:rsid w:val="00454F81"/>
    <w:rsid w:val="00460B87"/>
    <w:rsid w:val="00461C0D"/>
    <w:rsid w:val="00461E27"/>
    <w:rsid w:val="0046340E"/>
    <w:rsid w:val="00465135"/>
    <w:rsid w:val="004716F5"/>
    <w:rsid w:val="00473A51"/>
    <w:rsid w:val="0047584C"/>
    <w:rsid w:val="004761C2"/>
    <w:rsid w:val="0047657C"/>
    <w:rsid w:val="00476CC4"/>
    <w:rsid w:val="00477700"/>
    <w:rsid w:val="00477F43"/>
    <w:rsid w:val="00480578"/>
    <w:rsid w:val="00481CF5"/>
    <w:rsid w:val="00482A26"/>
    <w:rsid w:val="004857F5"/>
    <w:rsid w:val="00487D9E"/>
    <w:rsid w:val="004918F4"/>
    <w:rsid w:val="00492867"/>
    <w:rsid w:val="00495CD9"/>
    <w:rsid w:val="004964AE"/>
    <w:rsid w:val="0049761D"/>
    <w:rsid w:val="00497D7B"/>
    <w:rsid w:val="00497F11"/>
    <w:rsid w:val="004A07E5"/>
    <w:rsid w:val="004A2320"/>
    <w:rsid w:val="004A4BA2"/>
    <w:rsid w:val="004A6595"/>
    <w:rsid w:val="004A7153"/>
    <w:rsid w:val="004B2010"/>
    <w:rsid w:val="004B2535"/>
    <w:rsid w:val="004B2EB1"/>
    <w:rsid w:val="004B52F4"/>
    <w:rsid w:val="004B69D7"/>
    <w:rsid w:val="004C072D"/>
    <w:rsid w:val="004C0BF3"/>
    <w:rsid w:val="004C1385"/>
    <w:rsid w:val="004C158B"/>
    <w:rsid w:val="004C18BC"/>
    <w:rsid w:val="004C21E7"/>
    <w:rsid w:val="004C26DB"/>
    <w:rsid w:val="004C36CB"/>
    <w:rsid w:val="004C54C1"/>
    <w:rsid w:val="004C5877"/>
    <w:rsid w:val="004D0D72"/>
    <w:rsid w:val="004D2D05"/>
    <w:rsid w:val="004D388A"/>
    <w:rsid w:val="004D4BD9"/>
    <w:rsid w:val="004D5CE4"/>
    <w:rsid w:val="004D6D76"/>
    <w:rsid w:val="004D6EA7"/>
    <w:rsid w:val="004E1100"/>
    <w:rsid w:val="004E4ED1"/>
    <w:rsid w:val="004E4FDB"/>
    <w:rsid w:val="004E5F81"/>
    <w:rsid w:val="004E64AF"/>
    <w:rsid w:val="004F0E0A"/>
    <w:rsid w:val="004F1933"/>
    <w:rsid w:val="004F5988"/>
    <w:rsid w:val="004F69A0"/>
    <w:rsid w:val="004F7260"/>
    <w:rsid w:val="00500917"/>
    <w:rsid w:val="0050313D"/>
    <w:rsid w:val="00504929"/>
    <w:rsid w:val="005053AC"/>
    <w:rsid w:val="0050786E"/>
    <w:rsid w:val="00512C0B"/>
    <w:rsid w:val="00516768"/>
    <w:rsid w:val="00516E37"/>
    <w:rsid w:val="00520E6A"/>
    <w:rsid w:val="005233D1"/>
    <w:rsid w:val="00523701"/>
    <w:rsid w:val="0052751A"/>
    <w:rsid w:val="00530778"/>
    <w:rsid w:val="005320B4"/>
    <w:rsid w:val="0053490A"/>
    <w:rsid w:val="00537019"/>
    <w:rsid w:val="00540961"/>
    <w:rsid w:val="00541E1D"/>
    <w:rsid w:val="0054296D"/>
    <w:rsid w:val="00543790"/>
    <w:rsid w:val="00546FE7"/>
    <w:rsid w:val="005510EA"/>
    <w:rsid w:val="0055160A"/>
    <w:rsid w:val="0055237D"/>
    <w:rsid w:val="00553F08"/>
    <w:rsid w:val="00554E06"/>
    <w:rsid w:val="005564E0"/>
    <w:rsid w:val="00562513"/>
    <w:rsid w:val="00563732"/>
    <w:rsid w:val="00565CCD"/>
    <w:rsid w:val="005666BC"/>
    <w:rsid w:val="005700C5"/>
    <w:rsid w:val="0057327A"/>
    <w:rsid w:val="00575F4F"/>
    <w:rsid w:val="00575F67"/>
    <w:rsid w:val="00576B28"/>
    <w:rsid w:val="00577C00"/>
    <w:rsid w:val="00580864"/>
    <w:rsid w:val="005835FB"/>
    <w:rsid w:val="005836E8"/>
    <w:rsid w:val="005849E4"/>
    <w:rsid w:val="00584E00"/>
    <w:rsid w:val="005853BD"/>
    <w:rsid w:val="0058578C"/>
    <w:rsid w:val="0058598B"/>
    <w:rsid w:val="005868AC"/>
    <w:rsid w:val="00586D1E"/>
    <w:rsid w:val="00590982"/>
    <w:rsid w:val="00593F35"/>
    <w:rsid w:val="00596E95"/>
    <w:rsid w:val="0059735A"/>
    <w:rsid w:val="005A0B3B"/>
    <w:rsid w:val="005A0EDD"/>
    <w:rsid w:val="005A2417"/>
    <w:rsid w:val="005A3220"/>
    <w:rsid w:val="005A3AD6"/>
    <w:rsid w:val="005A4CD0"/>
    <w:rsid w:val="005A4FC3"/>
    <w:rsid w:val="005A694A"/>
    <w:rsid w:val="005B0793"/>
    <w:rsid w:val="005B180F"/>
    <w:rsid w:val="005B30FF"/>
    <w:rsid w:val="005B441B"/>
    <w:rsid w:val="005B5DBE"/>
    <w:rsid w:val="005C226D"/>
    <w:rsid w:val="005C26E4"/>
    <w:rsid w:val="005D035F"/>
    <w:rsid w:val="005D06B7"/>
    <w:rsid w:val="005D397A"/>
    <w:rsid w:val="005D6B7F"/>
    <w:rsid w:val="005D7C7B"/>
    <w:rsid w:val="005E0671"/>
    <w:rsid w:val="005E23E9"/>
    <w:rsid w:val="005E3EC8"/>
    <w:rsid w:val="005E4D8B"/>
    <w:rsid w:val="005E7E45"/>
    <w:rsid w:val="005F05D1"/>
    <w:rsid w:val="005F1713"/>
    <w:rsid w:val="005F4046"/>
    <w:rsid w:val="005F41CA"/>
    <w:rsid w:val="005F4D0A"/>
    <w:rsid w:val="005F5995"/>
    <w:rsid w:val="005F7055"/>
    <w:rsid w:val="005F760C"/>
    <w:rsid w:val="005F7E75"/>
    <w:rsid w:val="0060053D"/>
    <w:rsid w:val="00601494"/>
    <w:rsid w:val="006015E3"/>
    <w:rsid w:val="00602474"/>
    <w:rsid w:val="00603EF4"/>
    <w:rsid w:val="006053D3"/>
    <w:rsid w:val="00606B19"/>
    <w:rsid w:val="00606F01"/>
    <w:rsid w:val="006079B8"/>
    <w:rsid w:val="006079CB"/>
    <w:rsid w:val="00610404"/>
    <w:rsid w:val="00610A31"/>
    <w:rsid w:val="00612A40"/>
    <w:rsid w:val="0061595D"/>
    <w:rsid w:val="00617D1D"/>
    <w:rsid w:val="00620C42"/>
    <w:rsid w:val="006214E0"/>
    <w:rsid w:val="00621C73"/>
    <w:rsid w:val="00623A6A"/>
    <w:rsid w:val="00626881"/>
    <w:rsid w:val="006313CC"/>
    <w:rsid w:val="00632450"/>
    <w:rsid w:val="00632FC9"/>
    <w:rsid w:val="006344D7"/>
    <w:rsid w:val="006351D0"/>
    <w:rsid w:val="00636D14"/>
    <w:rsid w:val="00640A41"/>
    <w:rsid w:val="00642220"/>
    <w:rsid w:val="006448C9"/>
    <w:rsid w:val="006467AE"/>
    <w:rsid w:val="006479E6"/>
    <w:rsid w:val="0065031C"/>
    <w:rsid w:val="00651B07"/>
    <w:rsid w:val="00651EF0"/>
    <w:rsid w:val="00653662"/>
    <w:rsid w:val="00654DFE"/>
    <w:rsid w:val="00655F7E"/>
    <w:rsid w:val="00656461"/>
    <w:rsid w:val="00663ACA"/>
    <w:rsid w:val="00665298"/>
    <w:rsid w:val="00665DF0"/>
    <w:rsid w:val="006666F7"/>
    <w:rsid w:val="00666DE5"/>
    <w:rsid w:val="00666E94"/>
    <w:rsid w:val="00666F05"/>
    <w:rsid w:val="00670ABB"/>
    <w:rsid w:val="006730EB"/>
    <w:rsid w:val="006746DE"/>
    <w:rsid w:val="00675090"/>
    <w:rsid w:val="006760F5"/>
    <w:rsid w:val="0068387D"/>
    <w:rsid w:val="00686C7D"/>
    <w:rsid w:val="00687E69"/>
    <w:rsid w:val="006903D4"/>
    <w:rsid w:val="006956AC"/>
    <w:rsid w:val="0069587E"/>
    <w:rsid w:val="00696544"/>
    <w:rsid w:val="006967D1"/>
    <w:rsid w:val="006A240C"/>
    <w:rsid w:val="006A2AEE"/>
    <w:rsid w:val="006A42A4"/>
    <w:rsid w:val="006A5777"/>
    <w:rsid w:val="006A5F35"/>
    <w:rsid w:val="006A7B14"/>
    <w:rsid w:val="006A7B5E"/>
    <w:rsid w:val="006B1F74"/>
    <w:rsid w:val="006B6FD0"/>
    <w:rsid w:val="006C28FE"/>
    <w:rsid w:val="006C34D7"/>
    <w:rsid w:val="006C4240"/>
    <w:rsid w:val="006C43F6"/>
    <w:rsid w:val="006C45DD"/>
    <w:rsid w:val="006D20B6"/>
    <w:rsid w:val="006D39E4"/>
    <w:rsid w:val="006D4FD7"/>
    <w:rsid w:val="006D72BA"/>
    <w:rsid w:val="006E271E"/>
    <w:rsid w:val="006E2A2F"/>
    <w:rsid w:val="006E626A"/>
    <w:rsid w:val="006E6696"/>
    <w:rsid w:val="006E6E22"/>
    <w:rsid w:val="006F2557"/>
    <w:rsid w:val="006F690C"/>
    <w:rsid w:val="006F6AB9"/>
    <w:rsid w:val="006F6FD7"/>
    <w:rsid w:val="006F779F"/>
    <w:rsid w:val="0070187B"/>
    <w:rsid w:val="00702D66"/>
    <w:rsid w:val="00703267"/>
    <w:rsid w:val="007058A2"/>
    <w:rsid w:val="00716F1B"/>
    <w:rsid w:val="0072174E"/>
    <w:rsid w:val="00722B19"/>
    <w:rsid w:val="007325D8"/>
    <w:rsid w:val="00733B05"/>
    <w:rsid w:val="00733F9B"/>
    <w:rsid w:val="00736952"/>
    <w:rsid w:val="00737E6D"/>
    <w:rsid w:val="00741E6B"/>
    <w:rsid w:val="00744A25"/>
    <w:rsid w:val="00745705"/>
    <w:rsid w:val="00746DC1"/>
    <w:rsid w:val="007473E0"/>
    <w:rsid w:val="00747B90"/>
    <w:rsid w:val="00750BD3"/>
    <w:rsid w:val="00751FA8"/>
    <w:rsid w:val="007549C4"/>
    <w:rsid w:val="007564AB"/>
    <w:rsid w:val="007627CD"/>
    <w:rsid w:val="00762B4B"/>
    <w:rsid w:val="0076573A"/>
    <w:rsid w:val="00765E98"/>
    <w:rsid w:val="00766F8D"/>
    <w:rsid w:val="00767212"/>
    <w:rsid w:val="00767763"/>
    <w:rsid w:val="00767BDF"/>
    <w:rsid w:val="0077240B"/>
    <w:rsid w:val="00776B15"/>
    <w:rsid w:val="00777EEE"/>
    <w:rsid w:val="0078097B"/>
    <w:rsid w:val="007812E7"/>
    <w:rsid w:val="00782185"/>
    <w:rsid w:val="00783DEC"/>
    <w:rsid w:val="00786B5D"/>
    <w:rsid w:val="00786E00"/>
    <w:rsid w:val="00787682"/>
    <w:rsid w:val="00787768"/>
    <w:rsid w:val="00791E28"/>
    <w:rsid w:val="00792C12"/>
    <w:rsid w:val="007931D1"/>
    <w:rsid w:val="00795436"/>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DD"/>
    <w:rsid w:val="007B50D1"/>
    <w:rsid w:val="007B5395"/>
    <w:rsid w:val="007B644F"/>
    <w:rsid w:val="007C06CB"/>
    <w:rsid w:val="007C09EB"/>
    <w:rsid w:val="007C2849"/>
    <w:rsid w:val="007C425A"/>
    <w:rsid w:val="007C6A34"/>
    <w:rsid w:val="007C7F5F"/>
    <w:rsid w:val="007D0AF3"/>
    <w:rsid w:val="007D10F3"/>
    <w:rsid w:val="007D200B"/>
    <w:rsid w:val="007D238A"/>
    <w:rsid w:val="007D285C"/>
    <w:rsid w:val="007D3155"/>
    <w:rsid w:val="007D3541"/>
    <w:rsid w:val="007D40AC"/>
    <w:rsid w:val="007D4FB3"/>
    <w:rsid w:val="007D5881"/>
    <w:rsid w:val="007E0BD3"/>
    <w:rsid w:val="007E1A6D"/>
    <w:rsid w:val="007E3993"/>
    <w:rsid w:val="007E3E9A"/>
    <w:rsid w:val="007F6F8C"/>
    <w:rsid w:val="007F71CA"/>
    <w:rsid w:val="007F76A3"/>
    <w:rsid w:val="0080176B"/>
    <w:rsid w:val="00802474"/>
    <w:rsid w:val="00805A6B"/>
    <w:rsid w:val="00807BDD"/>
    <w:rsid w:val="00811EA4"/>
    <w:rsid w:val="00812CF9"/>
    <w:rsid w:val="00813130"/>
    <w:rsid w:val="0081330C"/>
    <w:rsid w:val="0081691B"/>
    <w:rsid w:val="00816BB1"/>
    <w:rsid w:val="00820034"/>
    <w:rsid w:val="008204D8"/>
    <w:rsid w:val="00821788"/>
    <w:rsid w:val="00821F5A"/>
    <w:rsid w:val="00825081"/>
    <w:rsid w:val="00826AF8"/>
    <w:rsid w:val="008272C3"/>
    <w:rsid w:val="00831BF2"/>
    <w:rsid w:val="00833759"/>
    <w:rsid w:val="00833EE4"/>
    <w:rsid w:val="00836EE9"/>
    <w:rsid w:val="00842BEF"/>
    <w:rsid w:val="00844382"/>
    <w:rsid w:val="00847C43"/>
    <w:rsid w:val="008508A4"/>
    <w:rsid w:val="00850A7D"/>
    <w:rsid w:val="00853F1C"/>
    <w:rsid w:val="0086010A"/>
    <w:rsid w:val="00860FE2"/>
    <w:rsid w:val="00862BD0"/>
    <w:rsid w:val="00862C74"/>
    <w:rsid w:val="00862D86"/>
    <w:rsid w:val="0086481A"/>
    <w:rsid w:val="00866078"/>
    <w:rsid w:val="00871077"/>
    <w:rsid w:val="00871D82"/>
    <w:rsid w:val="00881A68"/>
    <w:rsid w:val="00884592"/>
    <w:rsid w:val="00884899"/>
    <w:rsid w:val="008853BD"/>
    <w:rsid w:val="00885851"/>
    <w:rsid w:val="00886881"/>
    <w:rsid w:val="00886B00"/>
    <w:rsid w:val="00890290"/>
    <w:rsid w:val="00890300"/>
    <w:rsid w:val="00893162"/>
    <w:rsid w:val="008954C2"/>
    <w:rsid w:val="008961AE"/>
    <w:rsid w:val="008A2E50"/>
    <w:rsid w:val="008A54F5"/>
    <w:rsid w:val="008A61AA"/>
    <w:rsid w:val="008B12DA"/>
    <w:rsid w:val="008B4ADA"/>
    <w:rsid w:val="008C058D"/>
    <w:rsid w:val="008C0FDA"/>
    <w:rsid w:val="008C1517"/>
    <w:rsid w:val="008C25BB"/>
    <w:rsid w:val="008C4020"/>
    <w:rsid w:val="008C6F34"/>
    <w:rsid w:val="008D0D0C"/>
    <w:rsid w:val="008D1C9A"/>
    <w:rsid w:val="008D35D9"/>
    <w:rsid w:val="008D6D84"/>
    <w:rsid w:val="008D6F3D"/>
    <w:rsid w:val="008E00FD"/>
    <w:rsid w:val="008E0912"/>
    <w:rsid w:val="008E26E8"/>
    <w:rsid w:val="008E6351"/>
    <w:rsid w:val="008F06FB"/>
    <w:rsid w:val="008F1442"/>
    <w:rsid w:val="008F1494"/>
    <w:rsid w:val="008F52E9"/>
    <w:rsid w:val="008F67E4"/>
    <w:rsid w:val="008F7D7F"/>
    <w:rsid w:val="00900270"/>
    <w:rsid w:val="00900F86"/>
    <w:rsid w:val="00901AA9"/>
    <w:rsid w:val="00901D52"/>
    <w:rsid w:val="00910C09"/>
    <w:rsid w:val="0092194A"/>
    <w:rsid w:val="00922D2E"/>
    <w:rsid w:val="009231A3"/>
    <w:rsid w:val="00923A09"/>
    <w:rsid w:val="00924613"/>
    <w:rsid w:val="009253AC"/>
    <w:rsid w:val="0092676D"/>
    <w:rsid w:val="009278D4"/>
    <w:rsid w:val="00930BF1"/>
    <w:rsid w:val="00933529"/>
    <w:rsid w:val="00935F77"/>
    <w:rsid w:val="009367A0"/>
    <w:rsid w:val="00937A42"/>
    <w:rsid w:val="009402B6"/>
    <w:rsid w:val="009433B8"/>
    <w:rsid w:val="00943509"/>
    <w:rsid w:val="00943F70"/>
    <w:rsid w:val="00945A8A"/>
    <w:rsid w:val="00950AE1"/>
    <w:rsid w:val="0095139C"/>
    <w:rsid w:val="00952C22"/>
    <w:rsid w:val="00953DCD"/>
    <w:rsid w:val="00954BA5"/>
    <w:rsid w:val="00955D15"/>
    <w:rsid w:val="00960753"/>
    <w:rsid w:val="00962B33"/>
    <w:rsid w:val="0096427A"/>
    <w:rsid w:val="00965D36"/>
    <w:rsid w:val="00967651"/>
    <w:rsid w:val="0096766F"/>
    <w:rsid w:val="00967DC9"/>
    <w:rsid w:val="00971400"/>
    <w:rsid w:val="00973324"/>
    <w:rsid w:val="00982B8F"/>
    <w:rsid w:val="00986AB3"/>
    <w:rsid w:val="009909F4"/>
    <w:rsid w:val="0099203E"/>
    <w:rsid w:val="00993A36"/>
    <w:rsid w:val="0099490A"/>
    <w:rsid w:val="00994BAF"/>
    <w:rsid w:val="00995999"/>
    <w:rsid w:val="00995E44"/>
    <w:rsid w:val="009971ED"/>
    <w:rsid w:val="00997440"/>
    <w:rsid w:val="009A08ED"/>
    <w:rsid w:val="009A1146"/>
    <w:rsid w:val="009A1D01"/>
    <w:rsid w:val="009A2A99"/>
    <w:rsid w:val="009A4850"/>
    <w:rsid w:val="009A5561"/>
    <w:rsid w:val="009A7E88"/>
    <w:rsid w:val="009B0CE5"/>
    <w:rsid w:val="009B1B5A"/>
    <w:rsid w:val="009B3C0D"/>
    <w:rsid w:val="009B3D3E"/>
    <w:rsid w:val="009B4735"/>
    <w:rsid w:val="009B5AD7"/>
    <w:rsid w:val="009B606A"/>
    <w:rsid w:val="009B644D"/>
    <w:rsid w:val="009B6FB6"/>
    <w:rsid w:val="009B7692"/>
    <w:rsid w:val="009C0FC2"/>
    <w:rsid w:val="009C1306"/>
    <w:rsid w:val="009C1371"/>
    <w:rsid w:val="009C4F19"/>
    <w:rsid w:val="009C4F59"/>
    <w:rsid w:val="009C5B86"/>
    <w:rsid w:val="009D1675"/>
    <w:rsid w:val="009D2F77"/>
    <w:rsid w:val="009D7E3A"/>
    <w:rsid w:val="009E0BD7"/>
    <w:rsid w:val="009E1B38"/>
    <w:rsid w:val="009E2326"/>
    <w:rsid w:val="009E327A"/>
    <w:rsid w:val="009E3DF0"/>
    <w:rsid w:val="009E4068"/>
    <w:rsid w:val="009E66E8"/>
    <w:rsid w:val="009E6CA6"/>
    <w:rsid w:val="009E762E"/>
    <w:rsid w:val="009E787A"/>
    <w:rsid w:val="009F3D29"/>
    <w:rsid w:val="009F3D84"/>
    <w:rsid w:val="009F4AD4"/>
    <w:rsid w:val="009F5863"/>
    <w:rsid w:val="009F679D"/>
    <w:rsid w:val="00A00A66"/>
    <w:rsid w:val="00A00AFA"/>
    <w:rsid w:val="00A01272"/>
    <w:rsid w:val="00A01B02"/>
    <w:rsid w:val="00A02907"/>
    <w:rsid w:val="00A02A48"/>
    <w:rsid w:val="00A02E63"/>
    <w:rsid w:val="00A03AF0"/>
    <w:rsid w:val="00A07960"/>
    <w:rsid w:val="00A10795"/>
    <w:rsid w:val="00A11857"/>
    <w:rsid w:val="00A1189A"/>
    <w:rsid w:val="00A11FD7"/>
    <w:rsid w:val="00A13024"/>
    <w:rsid w:val="00A13A0B"/>
    <w:rsid w:val="00A146D6"/>
    <w:rsid w:val="00A15358"/>
    <w:rsid w:val="00A17DB0"/>
    <w:rsid w:val="00A17F55"/>
    <w:rsid w:val="00A203ED"/>
    <w:rsid w:val="00A2180E"/>
    <w:rsid w:val="00A21A3C"/>
    <w:rsid w:val="00A232F7"/>
    <w:rsid w:val="00A244C9"/>
    <w:rsid w:val="00A24774"/>
    <w:rsid w:val="00A2698C"/>
    <w:rsid w:val="00A27B8F"/>
    <w:rsid w:val="00A30EC7"/>
    <w:rsid w:val="00A33634"/>
    <w:rsid w:val="00A367F3"/>
    <w:rsid w:val="00A371F3"/>
    <w:rsid w:val="00A37CA1"/>
    <w:rsid w:val="00A408B9"/>
    <w:rsid w:val="00A40EDF"/>
    <w:rsid w:val="00A4105F"/>
    <w:rsid w:val="00A4200D"/>
    <w:rsid w:val="00A45D55"/>
    <w:rsid w:val="00A46410"/>
    <w:rsid w:val="00A47A49"/>
    <w:rsid w:val="00A5003D"/>
    <w:rsid w:val="00A51C67"/>
    <w:rsid w:val="00A51D25"/>
    <w:rsid w:val="00A523C2"/>
    <w:rsid w:val="00A54739"/>
    <w:rsid w:val="00A60879"/>
    <w:rsid w:val="00A60D56"/>
    <w:rsid w:val="00A614FF"/>
    <w:rsid w:val="00A61A32"/>
    <w:rsid w:val="00A632CB"/>
    <w:rsid w:val="00A649A3"/>
    <w:rsid w:val="00A66CD7"/>
    <w:rsid w:val="00A67B92"/>
    <w:rsid w:val="00A750D1"/>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612B"/>
    <w:rsid w:val="00AA1302"/>
    <w:rsid w:val="00AA1B52"/>
    <w:rsid w:val="00AA50E1"/>
    <w:rsid w:val="00AA5B12"/>
    <w:rsid w:val="00AA6C41"/>
    <w:rsid w:val="00AA731F"/>
    <w:rsid w:val="00AA7CF1"/>
    <w:rsid w:val="00AA7F64"/>
    <w:rsid w:val="00AB03C2"/>
    <w:rsid w:val="00AB26A2"/>
    <w:rsid w:val="00AB4300"/>
    <w:rsid w:val="00AB4A56"/>
    <w:rsid w:val="00AB792E"/>
    <w:rsid w:val="00AB7AC4"/>
    <w:rsid w:val="00AB7EB1"/>
    <w:rsid w:val="00AC0CC8"/>
    <w:rsid w:val="00AC1F4F"/>
    <w:rsid w:val="00AC26AB"/>
    <w:rsid w:val="00AC3FC4"/>
    <w:rsid w:val="00AC41C6"/>
    <w:rsid w:val="00AC4EFD"/>
    <w:rsid w:val="00AC590F"/>
    <w:rsid w:val="00AC5A94"/>
    <w:rsid w:val="00AD02F5"/>
    <w:rsid w:val="00AD0D22"/>
    <w:rsid w:val="00AD152C"/>
    <w:rsid w:val="00AD3317"/>
    <w:rsid w:val="00AD417C"/>
    <w:rsid w:val="00AD4BED"/>
    <w:rsid w:val="00AD6CF5"/>
    <w:rsid w:val="00AD7182"/>
    <w:rsid w:val="00AE0468"/>
    <w:rsid w:val="00AE0A77"/>
    <w:rsid w:val="00AE0AB9"/>
    <w:rsid w:val="00AE2A1F"/>
    <w:rsid w:val="00AE3463"/>
    <w:rsid w:val="00AE4A4A"/>
    <w:rsid w:val="00AE5FDA"/>
    <w:rsid w:val="00AE7482"/>
    <w:rsid w:val="00AE7E57"/>
    <w:rsid w:val="00AF0042"/>
    <w:rsid w:val="00AF0245"/>
    <w:rsid w:val="00AF0BAD"/>
    <w:rsid w:val="00AF55E7"/>
    <w:rsid w:val="00AF74C6"/>
    <w:rsid w:val="00AF7D6A"/>
    <w:rsid w:val="00B002A7"/>
    <w:rsid w:val="00B01870"/>
    <w:rsid w:val="00B01A0F"/>
    <w:rsid w:val="00B0387C"/>
    <w:rsid w:val="00B03F00"/>
    <w:rsid w:val="00B04710"/>
    <w:rsid w:val="00B04D30"/>
    <w:rsid w:val="00B05AE4"/>
    <w:rsid w:val="00B10336"/>
    <w:rsid w:val="00B12C4E"/>
    <w:rsid w:val="00B12C59"/>
    <w:rsid w:val="00B13800"/>
    <w:rsid w:val="00B14F38"/>
    <w:rsid w:val="00B15396"/>
    <w:rsid w:val="00B15E89"/>
    <w:rsid w:val="00B20682"/>
    <w:rsid w:val="00B21814"/>
    <w:rsid w:val="00B2212F"/>
    <w:rsid w:val="00B256BF"/>
    <w:rsid w:val="00B261F6"/>
    <w:rsid w:val="00B26C7C"/>
    <w:rsid w:val="00B30B75"/>
    <w:rsid w:val="00B30CBD"/>
    <w:rsid w:val="00B30E1F"/>
    <w:rsid w:val="00B31731"/>
    <w:rsid w:val="00B3294C"/>
    <w:rsid w:val="00B34123"/>
    <w:rsid w:val="00B36F66"/>
    <w:rsid w:val="00B42EF0"/>
    <w:rsid w:val="00B431EC"/>
    <w:rsid w:val="00B46DF4"/>
    <w:rsid w:val="00B476EC"/>
    <w:rsid w:val="00B51829"/>
    <w:rsid w:val="00B54F7A"/>
    <w:rsid w:val="00B55767"/>
    <w:rsid w:val="00B56459"/>
    <w:rsid w:val="00B567E5"/>
    <w:rsid w:val="00B56862"/>
    <w:rsid w:val="00B56957"/>
    <w:rsid w:val="00B56EAD"/>
    <w:rsid w:val="00B60FE7"/>
    <w:rsid w:val="00B61563"/>
    <w:rsid w:val="00B63301"/>
    <w:rsid w:val="00B656F4"/>
    <w:rsid w:val="00B7063E"/>
    <w:rsid w:val="00B75E9A"/>
    <w:rsid w:val="00B77427"/>
    <w:rsid w:val="00B80746"/>
    <w:rsid w:val="00B80B83"/>
    <w:rsid w:val="00B828EE"/>
    <w:rsid w:val="00B866BF"/>
    <w:rsid w:val="00B92A6D"/>
    <w:rsid w:val="00B94630"/>
    <w:rsid w:val="00B94719"/>
    <w:rsid w:val="00B94C81"/>
    <w:rsid w:val="00B9552F"/>
    <w:rsid w:val="00B97B1D"/>
    <w:rsid w:val="00BA368A"/>
    <w:rsid w:val="00BA43AB"/>
    <w:rsid w:val="00BA5EB1"/>
    <w:rsid w:val="00BA64AD"/>
    <w:rsid w:val="00BA797D"/>
    <w:rsid w:val="00BB144F"/>
    <w:rsid w:val="00BB20F6"/>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5352"/>
    <w:rsid w:val="00BD5E70"/>
    <w:rsid w:val="00BD62D6"/>
    <w:rsid w:val="00BD7B85"/>
    <w:rsid w:val="00BE227B"/>
    <w:rsid w:val="00BE2CF9"/>
    <w:rsid w:val="00BE2D01"/>
    <w:rsid w:val="00BE57B6"/>
    <w:rsid w:val="00BE5F2A"/>
    <w:rsid w:val="00BE61EE"/>
    <w:rsid w:val="00BF154B"/>
    <w:rsid w:val="00BF29EC"/>
    <w:rsid w:val="00BF3314"/>
    <w:rsid w:val="00BF3731"/>
    <w:rsid w:val="00BF4503"/>
    <w:rsid w:val="00BF46E7"/>
    <w:rsid w:val="00BF60CA"/>
    <w:rsid w:val="00BF773F"/>
    <w:rsid w:val="00C012F8"/>
    <w:rsid w:val="00C01754"/>
    <w:rsid w:val="00C01B37"/>
    <w:rsid w:val="00C028F7"/>
    <w:rsid w:val="00C03C90"/>
    <w:rsid w:val="00C04852"/>
    <w:rsid w:val="00C04A28"/>
    <w:rsid w:val="00C07948"/>
    <w:rsid w:val="00C07EEE"/>
    <w:rsid w:val="00C15407"/>
    <w:rsid w:val="00C1648C"/>
    <w:rsid w:val="00C17760"/>
    <w:rsid w:val="00C204A4"/>
    <w:rsid w:val="00C20A95"/>
    <w:rsid w:val="00C2191B"/>
    <w:rsid w:val="00C23FF6"/>
    <w:rsid w:val="00C248F8"/>
    <w:rsid w:val="00C25B1F"/>
    <w:rsid w:val="00C27330"/>
    <w:rsid w:val="00C27706"/>
    <w:rsid w:val="00C2796B"/>
    <w:rsid w:val="00C3245A"/>
    <w:rsid w:val="00C32D4E"/>
    <w:rsid w:val="00C35664"/>
    <w:rsid w:val="00C40A3E"/>
    <w:rsid w:val="00C41C82"/>
    <w:rsid w:val="00C42F15"/>
    <w:rsid w:val="00C435FF"/>
    <w:rsid w:val="00C46E51"/>
    <w:rsid w:val="00C47130"/>
    <w:rsid w:val="00C517E9"/>
    <w:rsid w:val="00C523EE"/>
    <w:rsid w:val="00C556D2"/>
    <w:rsid w:val="00C60193"/>
    <w:rsid w:val="00C60A9A"/>
    <w:rsid w:val="00C63A16"/>
    <w:rsid w:val="00C6486D"/>
    <w:rsid w:val="00C67205"/>
    <w:rsid w:val="00C677DE"/>
    <w:rsid w:val="00C71226"/>
    <w:rsid w:val="00C71952"/>
    <w:rsid w:val="00C719BE"/>
    <w:rsid w:val="00C71F66"/>
    <w:rsid w:val="00C720A6"/>
    <w:rsid w:val="00C736CB"/>
    <w:rsid w:val="00C77709"/>
    <w:rsid w:val="00C77A23"/>
    <w:rsid w:val="00C80750"/>
    <w:rsid w:val="00C80DC8"/>
    <w:rsid w:val="00C819A3"/>
    <w:rsid w:val="00C8452F"/>
    <w:rsid w:val="00C84C3C"/>
    <w:rsid w:val="00C8542F"/>
    <w:rsid w:val="00C85C13"/>
    <w:rsid w:val="00C86DE2"/>
    <w:rsid w:val="00C90D51"/>
    <w:rsid w:val="00C9114D"/>
    <w:rsid w:val="00C93768"/>
    <w:rsid w:val="00C94B27"/>
    <w:rsid w:val="00C9730F"/>
    <w:rsid w:val="00C97B13"/>
    <w:rsid w:val="00CA05D7"/>
    <w:rsid w:val="00CA1E22"/>
    <w:rsid w:val="00CA29F5"/>
    <w:rsid w:val="00CA3409"/>
    <w:rsid w:val="00CA3699"/>
    <w:rsid w:val="00CA4ED6"/>
    <w:rsid w:val="00CA607A"/>
    <w:rsid w:val="00CA643D"/>
    <w:rsid w:val="00CA757A"/>
    <w:rsid w:val="00CA78E8"/>
    <w:rsid w:val="00CB11C9"/>
    <w:rsid w:val="00CB1EEF"/>
    <w:rsid w:val="00CB45EC"/>
    <w:rsid w:val="00CB58EF"/>
    <w:rsid w:val="00CC02B4"/>
    <w:rsid w:val="00CC03DF"/>
    <w:rsid w:val="00CC2C58"/>
    <w:rsid w:val="00CC397D"/>
    <w:rsid w:val="00CC798D"/>
    <w:rsid w:val="00CD0975"/>
    <w:rsid w:val="00CD24EB"/>
    <w:rsid w:val="00CD4709"/>
    <w:rsid w:val="00CD4BF7"/>
    <w:rsid w:val="00CD4E51"/>
    <w:rsid w:val="00CD5247"/>
    <w:rsid w:val="00CD5726"/>
    <w:rsid w:val="00CD6623"/>
    <w:rsid w:val="00CD7235"/>
    <w:rsid w:val="00CE06A8"/>
    <w:rsid w:val="00CE1C10"/>
    <w:rsid w:val="00CE2A47"/>
    <w:rsid w:val="00CE3647"/>
    <w:rsid w:val="00CE4DDD"/>
    <w:rsid w:val="00CE6308"/>
    <w:rsid w:val="00CF037F"/>
    <w:rsid w:val="00CF177B"/>
    <w:rsid w:val="00CF181F"/>
    <w:rsid w:val="00CF21ED"/>
    <w:rsid w:val="00CF26BA"/>
    <w:rsid w:val="00CF4A90"/>
    <w:rsid w:val="00D00290"/>
    <w:rsid w:val="00D025B7"/>
    <w:rsid w:val="00D02730"/>
    <w:rsid w:val="00D0570D"/>
    <w:rsid w:val="00D06F63"/>
    <w:rsid w:val="00D073F7"/>
    <w:rsid w:val="00D07979"/>
    <w:rsid w:val="00D11EF7"/>
    <w:rsid w:val="00D134E0"/>
    <w:rsid w:val="00D139E3"/>
    <w:rsid w:val="00D14C6D"/>
    <w:rsid w:val="00D157CC"/>
    <w:rsid w:val="00D167A6"/>
    <w:rsid w:val="00D17239"/>
    <w:rsid w:val="00D2087B"/>
    <w:rsid w:val="00D21AF8"/>
    <w:rsid w:val="00D21E6D"/>
    <w:rsid w:val="00D26C74"/>
    <w:rsid w:val="00D27276"/>
    <w:rsid w:val="00D272E6"/>
    <w:rsid w:val="00D30C24"/>
    <w:rsid w:val="00D30EEA"/>
    <w:rsid w:val="00D318E1"/>
    <w:rsid w:val="00D31D9F"/>
    <w:rsid w:val="00D32384"/>
    <w:rsid w:val="00D343AE"/>
    <w:rsid w:val="00D377B6"/>
    <w:rsid w:val="00D41D9A"/>
    <w:rsid w:val="00D41F46"/>
    <w:rsid w:val="00D4375C"/>
    <w:rsid w:val="00D44F44"/>
    <w:rsid w:val="00D463BC"/>
    <w:rsid w:val="00D46F58"/>
    <w:rsid w:val="00D478B4"/>
    <w:rsid w:val="00D50280"/>
    <w:rsid w:val="00D53C08"/>
    <w:rsid w:val="00D54B31"/>
    <w:rsid w:val="00D55C05"/>
    <w:rsid w:val="00D55F59"/>
    <w:rsid w:val="00D56C67"/>
    <w:rsid w:val="00D64B92"/>
    <w:rsid w:val="00D67B9E"/>
    <w:rsid w:val="00D7178C"/>
    <w:rsid w:val="00D71C75"/>
    <w:rsid w:val="00D71D30"/>
    <w:rsid w:val="00D73B5E"/>
    <w:rsid w:val="00D73C25"/>
    <w:rsid w:val="00D74578"/>
    <w:rsid w:val="00D764E9"/>
    <w:rsid w:val="00D80B0E"/>
    <w:rsid w:val="00D83AF2"/>
    <w:rsid w:val="00D841C5"/>
    <w:rsid w:val="00D85F24"/>
    <w:rsid w:val="00D879ED"/>
    <w:rsid w:val="00D908CB"/>
    <w:rsid w:val="00D91AD2"/>
    <w:rsid w:val="00D9322E"/>
    <w:rsid w:val="00D936AA"/>
    <w:rsid w:val="00D9371E"/>
    <w:rsid w:val="00D94836"/>
    <w:rsid w:val="00D97681"/>
    <w:rsid w:val="00DA1B88"/>
    <w:rsid w:val="00DA41AC"/>
    <w:rsid w:val="00DA45EF"/>
    <w:rsid w:val="00DA6AB2"/>
    <w:rsid w:val="00DA760C"/>
    <w:rsid w:val="00DB53DB"/>
    <w:rsid w:val="00DB5456"/>
    <w:rsid w:val="00DB59C3"/>
    <w:rsid w:val="00DB6275"/>
    <w:rsid w:val="00DB6514"/>
    <w:rsid w:val="00DB6563"/>
    <w:rsid w:val="00DC0346"/>
    <w:rsid w:val="00DC0BDE"/>
    <w:rsid w:val="00DC1102"/>
    <w:rsid w:val="00DC1103"/>
    <w:rsid w:val="00DC4B9C"/>
    <w:rsid w:val="00DC4D67"/>
    <w:rsid w:val="00DC61D3"/>
    <w:rsid w:val="00DC71FB"/>
    <w:rsid w:val="00DD0209"/>
    <w:rsid w:val="00DD15F5"/>
    <w:rsid w:val="00DD204B"/>
    <w:rsid w:val="00DD3B74"/>
    <w:rsid w:val="00DD5C6D"/>
    <w:rsid w:val="00DD5F74"/>
    <w:rsid w:val="00DD73B8"/>
    <w:rsid w:val="00DD79FE"/>
    <w:rsid w:val="00DD7E55"/>
    <w:rsid w:val="00DE1942"/>
    <w:rsid w:val="00DE29C8"/>
    <w:rsid w:val="00DE357F"/>
    <w:rsid w:val="00DE4C60"/>
    <w:rsid w:val="00DE5104"/>
    <w:rsid w:val="00DF0150"/>
    <w:rsid w:val="00DF2B4F"/>
    <w:rsid w:val="00DF2BBC"/>
    <w:rsid w:val="00DF5581"/>
    <w:rsid w:val="00DF6437"/>
    <w:rsid w:val="00DF784B"/>
    <w:rsid w:val="00E007A6"/>
    <w:rsid w:val="00E019C9"/>
    <w:rsid w:val="00E03F38"/>
    <w:rsid w:val="00E048B2"/>
    <w:rsid w:val="00E07E50"/>
    <w:rsid w:val="00E110C2"/>
    <w:rsid w:val="00E117F2"/>
    <w:rsid w:val="00E126C1"/>
    <w:rsid w:val="00E12AA3"/>
    <w:rsid w:val="00E14002"/>
    <w:rsid w:val="00E14EC5"/>
    <w:rsid w:val="00E167E5"/>
    <w:rsid w:val="00E1771F"/>
    <w:rsid w:val="00E17A25"/>
    <w:rsid w:val="00E2002B"/>
    <w:rsid w:val="00E205BA"/>
    <w:rsid w:val="00E21A8F"/>
    <w:rsid w:val="00E227A1"/>
    <w:rsid w:val="00E23F43"/>
    <w:rsid w:val="00E26956"/>
    <w:rsid w:val="00E26A72"/>
    <w:rsid w:val="00E26F84"/>
    <w:rsid w:val="00E26FE4"/>
    <w:rsid w:val="00E31B4D"/>
    <w:rsid w:val="00E32A9C"/>
    <w:rsid w:val="00E34CD2"/>
    <w:rsid w:val="00E40A73"/>
    <w:rsid w:val="00E4142F"/>
    <w:rsid w:val="00E42BFF"/>
    <w:rsid w:val="00E4483B"/>
    <w:rsid w:val="00E45A33"/>
    <w:rsid w:val="00E540BD"/>
    <w:rsid w:val="00E54CF9"/>
    <w:rsid w:val="00E55D2D"/>
    <w:rsid w:val="00E573CA"/>
    <w:rsid w:val="00E60155"/>
    <w:rsid w:val="00E6163B"/>
    <w:rsid w:val="00E61BA6"/>
    <w:rsid w:val="00E61E59"/>
    <w:rsid w:val="00E622AD"/>
    <w:rsid w:val="00E62853"/>
    <w:rsid w:val="00E63D9D"/>
    <w:rsid w:val="00E64B84"/>
    <w:rsid w:val="00E67DE9"/>
    <w:rsid w:val="00E71383"/>
    <w:rsid w:val="00E74FBA"/>
    <w:rsid w:val="00E7526C"/>
    <w:rsid w:val="00E75287"/>
    <w:rsid w:val="00E77FE6"/>
    <w:rsid w:val="00E8182D"/>
    <w:rsid w:val="00E82E86"/>
    <w:rsid w:val="00E83772"/>
    <w:rsid w:val="00E84FFA"/>
    <w:rsid w:val="00E85667"/>
    <w:rsid w:val="00E86A1D"/>
    <w:rsid w:val="00E8782E"/>
    <w:rsid w:val="00E907F7"/>
    <w:rsid w:val="00E91044"/>
    <w:rsid w:val="00E92510"/>
    <w:rsid w:val="00E949B2"/>
    <w:rsid w:val="00E94BBA"/>
    <w:rsid w:val="00E95305"/>
    <w:rsid w:val="00E97817"/>
    <w:rsid w:val="00E978F0"/>
    <w:rsid w:val="00E97BE4"/>
    <w:rsid w:val="00EA0ED4"/>
    <w:rsid w:val="00EA222A"/>
    <w:rsid w:val="00EA225D"/>
    <w:rsid w:val="00EA23ED"/>
    <w:rsid w:val="00EA304A"/>
    <w:rsid w:val="00EA51D3"/>
    <w:rsid w:val="00EA5236"/>
    <w:rsid w:val="00EA5B97"/>
    <w:rsid w:val="00EB0AAB"/>
    <w:rsid w:val="00EB2B06"/>
    <w:rsid w:val="00EB56F3"/>
    <w:rsid w:val="00EB57A2"/>
    <w:rsid w:val="00EB6D61"/>
    <w:rsid w:val="00EC163D"/>
    <w:rsid w:val="00EC1D8E"/>
    <w:rsid w:val="00EC47F0"/>
    <w:rsid w:val="00EC5394"/>
    <w:rsid w:val="00EC5AB5"/>
    <w:rsid w:val="00EC607D"/>
    <w:rsid w:val="00EC7BC4"/>
    <w:rsid w:val="00ED0F0D"/>
    <w:rsid w:val="00ED17AC"/>
    <w:rsid w:val="00ED22EF"/>
    <w:rsid w:val="00ED2F19"/>
    <w:rsid w:val="00ED46CC"/>
    <w:rsid w:val="00ED4A83"/>
    <w:rsid w:val="00ED540F"/>
    <w:rsid w:val="00EE2807"/>
    <w:rsid w:val="00EE492E"/>
    <w:rsid w:val="00EE530B"/>
    <w:rsid w:val="00EE6164"/>
    <w:rsid w:val="00EE6A36"/>
    <w:rsid w:val="00EF1069"/>
    <w:rsid w:val="00EF1DBB"/>
    <w:rsid w:val="00EF231D"/>
    <w:rsid w:val="00EF46A9"/>
    <w:rsid w:val="00F008E6"/>
    <w:rsid w:val="00F00D86"/>
    <w:rsid w:val="00F00ED3"/>
    <w:rsid w:val="00F074C8"/>
    <w:rsid w:val="00F14CB9"/>
    <w:rsid w:val="00F15507"/>
    <w:rsid w:val="00F175CC"/>
    <w:rsid w:val="00F2109F"/>
    <w:rsid w:val="00F21F05"/>
    <w:rsid w:val="00F224DE"/>
    <w:rsid w:val="00F24FC8"/>
    <w:rsid w:val="00F250FC"/>
    <w:rsid w:val="00F32A60"/>
    <w:rsid w:val="00F35DED"/>
    <w:rsid w:val="00F42322"/>
    <w:rsid w:val="00F4452D"/>
    <w:rsid w:val="00F50BD8"/>
    <w:rsid w:val="00F52DCE"/>
    <w:rsid w:val="00F53404"/>
    <w:rsid w:val="00F558CC"/>
    <w:rsid w:val="00F56D71"/>
    <w:rsid w:val="00F56D85"/>
    <w:rsid w:val="00F57094"/>
    <w:rsid w:val="00F61130"/>
    <w:rsid w:val="00F61673"/>
    <w:rsid w:val="00F63BE4"/>
    <w:rsid w:val="00F63E1C"/>
    <w:rsid w:val="00F677B3"/>
    <w:rsid w:val="00F67A93"/>
    <w:rsid w:val="00F71B6B"/>
    <w:rsid w:val="00F721C2"/>
    <w:rsid w:val="00F72A7D"/>
    <w:rsid w:val="00F73DDB"/>
    <w:rsid w:val="00F749DB"/>
    <w:rsid w:val="00F750E3"/>
    <w:rsid w:val="00F76584"/>
    <w:rsid w:val="00F76A7A"/>
    <w:rsid w:val="00F80731"/>
    <w:rsid w:val="00F80F3E"/>
    <w:rsid w:val="00F82976"/>
    <w:rsid w:val="00F83C5E"/>
    <w:rsid w:val="00F84BEE"/>
    <w:rsid w:val="00F85677"/>
    <w:rsid w:val="00F87CE7"/>
    <w:rsid w:val="00F90838"/>
    <w:rsid w:val="00F91CD0"/>
    <w:rsid w:val="00F9341C"/>
    <w:rsid w:val="00F939A8"/>
    <w:rsid w:val="00F957A4"/>
    <w:rsid w:val="00F968C8"/>
    <w:rsid w:val="00F97D43"/>
    <w:rsid w:val="00FA03CD"/>
    <w:rsid w:val="00FA11FB"/>
    <w:rsid w:val="00FA1E37"/>
    <w:rsid w:val="00FA39E1"/>
    <w:rsid w:val="00FA40FA"/>
    <w:rsid w:val="00FA66A8"/>
    <w:rsid w:val="00FA7B94"/>
    <w:rsid w:val="00FA7DBB"/>
    <w:rsid w:val="00FA7F34"/>
    <w:rsid w:val="00FB15C9"/>
    <w:rsid w:val="00FB1CDA"/>
    <w:rsid w:val="00FB3160"/>
    <w:rsid w:val="00FB3700"/>
    <w:rsid w:val="00FB4577"/>
    <w:rsid w:val="00FB56B5"/>
    <w:rsid w:val="00FB6A13"/>
    <w:rsid w:val="00FC0C6B"/>
    <w:rsid w:val="00FC37FD"/>
    <w:rsid w:val="00FC5211"/>
    <w:rsid w:val="00FC6596"/>
    <w:rsid w:val="00FC748F"/>
    <w:rsid w:val="00FD2A07"/>
    <w:rsid w:val="00FD3D88"/>
    <w:rsid w:val="00FD3F7E"/>
    <w:rsid w:val="00FD6ECA"/>
    <w:rsid w:val="00FD7AD5"/>
    <w:rsid w:val="00FD7D9C"/>
    <w:rsid w:val="00FE2C34"/>
    <w:rsid w:val="00FE59E3"/>
    <w:rsid w:val="00FF3104"/>
    <w:rsid w:val="00FF3914"/>
    <w:rsid w:val="00FF3CEA"/>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ru v:ext="edit" colors="#ededed,#e7e7e7"/>
    </o:shapedefaults>
    <o:shapelayout v:ext="edit">
      <o:idmap v:ext="edit" data="1"/>
    </o:shapelayout>
  </w:shapeDefaults>
  <w:decimalSymbol w:val="."/>
  <w:listSeparator w:val=","/>
  <w14:docId w14:val="4423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Hyperlink" w:uiPriority="99"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C425A"/>
    <w:pPr>
      <w:spacing w:after="140"/>
      <w:textboxTightWrap w:val="allLines"/>
    </w:pPr>
    <w:rPr>
      <w:rFonts w:ascii="Arial" w:hAnsi="Arial"/>
      <w:sz w:val="24"/>
      <w:szCs w:val="24"/>
    </w:rPr>
  </w:style>
  <w:style w:type="paragraph" w:styleId="Heading1">
    <w:name w:val="heading 1"/>
    <w:next w:val="Normal"/>
    <w:link w:val="Heading1Char"/>
    <w:qFormat/>
    <w:rsid w:val="00183E37"/>
    <w:pPr>
      <w:keepNext/>
      <w:numPr>
        <w:numId w:val="3"/>
      </w:numPr>
      <w:spacing w:before="140" w:after="280"/>
      <w:outlineLvl w:val="0"/>
    </w:pPr>
    <w:rPr>
      <w:rFonts w:ascii="Arial" w:hAnsi="Arial" w:cs="Arial"/>
      <w:b/>
      <w:bCs/>
      <w:color w:val="003350"/>
      <w:spacing w:val="-14"/>
      <w:kern w:val="28"/>
      <w:sz w:val="42"/>
      <w:szCs w:val="32"/>
    </w:rPr>
  </w:style>
  <w:style w:type="paragraph" w:styleId="Heading2">
    <w:name w:val="heading 2"/>
    <w:next w:val="Normal"/>
    <w:link w:val="Heading2Char"/>
    <w:qFormat/>
    <w:rsid w:val="00183E37"/>
    <w:pPr>
      <w:keepNext/>
      <w:numPr>
        <w:ilvl w:val="1"/>
        <w:numId w:val="3"/>
      </w:numPr>
      <w:spacing w:before="70" w:after="70"/>
      <w:outlineLvl w:val="1"/>
    </w:pPr>
    <w:rPr>
      <w:rFonts w:ascii="Arial" w:eastAsia="MS Mincho" w:hAnsi="Arial"/>
      <w:b/>
      <w:color w:val="003350"/>
      <w:spacing w:val="-8"/>
      <w:kern w:val="28"/>
      <w:sz w:val="35"/>
      <w:szCs w:val="28"/>
      <w:lang w:eastAsia="en-US"/>
    </w:rPr>
  </w:style>
  <w:style w:type="paragraph" w:styleId="Heading3">
    <w:name w:val="heading 3"/>
    <w:basedOn w:val="Heading2"/>
    <w:next w:val="Normal"/>
    <w:link w:val="Heading3Char"/>
    <w:qFormat/>
    <w:rsid w:val="00081EB5"/>
    <w:pPr>
      <w:numPr>
        <w:ilvl w:val="2"/>
      </w:numPr>
      <w:outlineLvl w:val="2"/>
    </w:pPr>
    <w:rPr>
      <w:rFonts w:cs="Arial"/>
      <w:bCs/>
      <w:sz w:val="28"/>
      <w:szCs w:val="26"/>
    </w:rPr>
  </w:style>
  <w:style w:type="paragraph" w:styleId="Heading4">
    <w:name w:val="heading 4"/>
    <w:basedOn w:val="Normal"/>
    <w:next w:val="Normal"/>
    <w:link w:val="Heading4Char"/>
    <w:qFormat/>
    <w:rsid w:val="00081EB5"/>
    <w:pPr>
      <w:keepNext/>
      <w:numPr>
        <w:ilvl w:val="3"/>
        <w:numId w:val="3"/>
      </w:numPr>
      <w:spacing w:before="70" w:after="70"/>
      <w:outlineLvl w:val="3"/>
    </w:pPr>
    <w:rPr>
      <w:b/>
      <w:color w:val="003350"/>
      <w:szCs w:val="20"/>
    </w:rPr>
  </w:style>
  <w:style w:type="paragraph" w:styleId="Heading5">
    <w:name w:val="heading 5"/>
    <w:aliases w:val="Block Label,quote,Bullet1,Bullet2,Level 3 - i,T:,PA Pico Section"/>
    <w:basedOn w:val="Normal"/>
    <w:next w:val="Normal"/>
    <w:rsid w:val="00A51D25"/>
    <w:pPr>
      <w:numPr>
        <w:ilvl w:val="4"/>
        <w:numId w:val="3"/>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3"/>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3"/>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3"/>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183E37"/>
    <w:rPr>
      <w:rFonts w:ascii="Arial" w:hAnsi="Arial" w:cs="Arial"/>
      <w:b/>
      <w:bCs/>
      <w:color w:val="003350"/>
      <w:spacing w:val="-14"/>
      <w:kern w:val="28"/>
      <w:sz w:val="42"/>
      <w:szCs w:val="32"/>
    </w:rPr>
  </w:style>
  <w:style w:type="character" w:customStyle="1" w:styleId="Heading3Char">
    <w:name w:val="Heading 3 Char"/>
    <w:basedOn w:val="DefaultParagraphFont"/>
    <w:link w:val="Heading3"/>
    <w:rsid w:val="00081EB5"/>
    <w:rPr>
      <w:rFonts w:ascii="Arial" w:eastAsia="MS Mincho" w:hAnsi="Arial" w:cs="Arial"/>
      <w:b/>
      <w:bCs/>
      <w:color w:val="003350"/>
      <w:spacing w:val="-8"/>
      <w:kern w:val="28"/>
      <w:sz w:val="28"/>
      <w:szCs w:val="26"/>
      <w:lang w:eastAsia="en-US"/>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numPr>
        <w:numId w:val="1"/>
      </w:numPr>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uiPriority w:val="99"/>
    <w:unhideWhenUsed/>
    <w:qFormat/>
    <w:rsid w:val="001E2958"/>
    <w:pPr>
      <w:pBdr>
        <w:top w:val="single" w:sz="2" w:space="1" w:color="B9B9B9"/>
      </w:pBdr>
      <w:tabs>
        <w:tab w:val="right" w:pos="9866"/>
      </w:tabs>
      <w:spacing w:after="0"/>
    </w:pPr>
    <w:rPr>
      <w:sz w:val="17"/>
    </w:rPr>
  </w:style>
  <w:style w:type="paragraph" w:styleId="Header">
    <w:name w:val="header"/>
    <w:basedOn w:val="Normal"/>
    <w:link w:val="HeaderChar"/>
    <w:uiPriority w:val="99"/>
    <w:unhideWhenUsed/>
    <w:qFormat/>
    <w:rsid w:val="001D13B8"/>
    <w:pPr>
      <w:pBdr>
        <w:bottom w:val="single" w:sz="6" w:space="4" w:color="003350"/>
      </w:pBdr>
      <w:tabs>
        <w:tab w:val="left" w:pos="9639"/>
      </w:tabs>
      <w:spacing w:after="0"/>
    </w:pPr>
    <w:rPr>
      <w:b/>
      <w:color w:val="003350"/>
      <w:sz w:val="20"/>
    </w:rPr>
  </w:style>
  <w:style w:type="character" w:customStyle="1" w:styleId="HeaderChar">
    <w:name w:val="Header Char"/>
    <w:basedOn w:val="DefaultParagraphFont"/>
    <w:link w:val="Header"/>
    <w:uiPriority w:val="99"/>
    <w:rsid w:val="001D13B8"/>
    <w:rPr>
      <w:rFonts w:ascii="Arial" w:hAnsi="Arial"/>
      <w:b/>
      <w:color w:val="003350"/>
      <w:szCs w:val="24"/>
    </w:rPr>
  </w:style>
  <w:style w:type="paragraph" w:customStyle="1" w:styleId="NumberedHeading3">
    <w:name w:val="Numbered Heading 3"/>
    <w:basedOn w:val="Heading3"/>
    <w:rsid w:val="00DD73B8"/>
    <w:pPr>
      <w:numPr>
        <w:numId w:val="1"/>
      </w:numPr>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183E37"/>
    <w:pPr>
      <w:pBdr>
        <w:top w:val="single" w:sz="4" w:space="4" w:color="B9B9B9"/>
        <w:bottom w:val="single" w:sz="4" w:space="4" w:color="B9B9B9"/>
      </w:pBdr>
      <w:tabs>
        <w:tab w:val="right" w:pos="9854"/>
      </w:tabs>
    </w:pPr>
    <w:rPr>
      <w:b/>
      <w:noProof/>
      <w:color w:val="003350"/>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081EB5"/>
    <w:rPr>
      <w:color w:val="003350"/>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81EB5"/>
    <w:pPr>
      <w:numPr>
        <w:numId w:val="2"/>
      </w:numPr>
      <w:autoSpaceDE w:val="0"/>
      <w:autoSpaceDN w:val="0"/>
      <w:adjustRightInd w:val="0"/>
      <w:contextualSpacing w:val="0"/>
      <w:textboxTightWrap w:val="none"/>
    </w:pPr>
    <w:rPr>
      <w:rFonts w:cs="FrutigerLTStd-Light"/>
      <w:szCs w:val="22"/>
      <w:lang w:eastAsia="en-US"/>
    </w:rPr>
  </w:style>
  <w:style w:type="character" w:customStyle="1" w:styleId="BulletlistChar">
    <w:name w:val="Bullet list Char"/>
    <w:basedOn w:val="DefaultParagraphFont"/>
    <w:link w:val="Bulletlist"/>
    <w:rsid w:val="00081EB5"/>
    <w:rPr>
      <w:rFonts w:ascii="Arial" w:hAnsi="Arial" w:cs="FrutigerLTStd-Light"/>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Heading4"/>
    <w:link w:val="StandfirstChar"/>
    <w:autoRedefine/>
    <w:qFormat/>
    <w:rsid w:val="007C425A"/>
    <w:pPr>
      <w:spacing w:before="0" w:after="140" w:line="420" w:lineRule="atLeast"/>
    </w:pPr>
    <w:rPr>
      <w:color w:val="505050"/>
      <w:spacing w:val="4"/>
      <w:kern w:val="28"/>
      <w:sz w:val="28"/>
      <w:szCs w:val="28"/>
    </w:rPr>
  </w:style>
  <w:style w:type="character" w:customStyle="1" w:styleId="StandfirstChar">
    <w:name w:val="Standfirst Char"/>
    <w:basedOn w:val="Heading4Char"/>
    <w:link w:val="Standfirst"/>
    <w:rsid w:val="007C425A"/>
    <w:rPr>
      <w:rFonts w:ascii="Arial" w:hAnsi="Arial"/>
      <w:b/>
      <w:color w:val="505050"/>
      <w:spacing w:val="4"/>
      <w:kern w:val="28"/>
      <w:sz w:val="28"/>
      <w:szCs w:val="28"/>
    </w:rPr>
  </w:style>
  <w:style w:type="paragraph" w:customStyle="1" w:styleId="FrontpageTitle">
    <w:name w:val="Frontpage_Title"/>
    <w:basedOn w:val="Normal"/>
    <w:link w:val="FrontpageTitleChar"/>
    <w:rsid w:val="007C425A"/>
    <w:rPr>
      <w:b/>
      <w:color w:val="FAFCFC"/>
      <w:sz w:val="84"/>
      <w:szCs w:val="84"/>
    </w:rPr>
  </w:style>
  <w:style w:type="character" w:customStyle="1" w:styleId="FrontpageTitleChar">
    <w:name w:val="Frontpage_Title Char"/>
    <w:basedOn w:val="DefaultParagraphFont"/>
    <w:link w:val="FrontpageTitle"/>
    <w:rsid w:val="007C425A"/>
    <w:rPr>
      <w:rFonts w:ascii="Arial" w:hAnsi="Arial"/>
      <w:b/>
      <w:color w:val="FAFCFC"/>
      <w:sz w:val="84"/>
      <w:szCs w:val="84"/>
    </w:rPr>
  </w:style>
  <w:style w:type="paragraph" w:customStyle="1" w:styleId="Frontpagesubhead">
    <w:name w:val="Frontpage_subhead"/>
    <w:basedOn w:val="Normal"/>
    <w:link w:val="FrontpagesubheadChar"/>
    <w:rsid w:val="007C425A"/>
    <w:rPr>
      <w:b/>
      <w:color w:val="FAFCFC"/>
      <w:sz w:val="42"/>
      <w:szCs w:val="42"/>
    </w:rPr>
  </w:style>
  <w:style w:type="character" w:customStyle="1" w:styleId="FrontpagesubheadChar">
    <w:name w:val="Frontpage_subhead Char"/>
    <w:basedOn w:val="DefaultParagraphFont"/>
    <w:link w:val="Frontpagesubhead"/>
    <w:rsid w:val="007C425A"/>
    <w:rPr>
      <w:rFonts w:ascii="Arial" w:hAnsi="Arial"/>
      <w:b/>
      <w:color w:val="FAFCFC"/>
      <w:sz w:val="42"/>
      <w:szCs w:val="42"/>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sz w:val="18"/>
      <w:szCs w:val="18"/>
      <w:lang w:eastAsia="en-US"/>
    </w:rPr>
  </w:style>
  <w:style w:type="paragraph" w:customStyle="1" w:styleId="Footnoteseparator">
    <w:name w:val="Footnote_separator"/>
    <w:basedOn w:val="Heading3"/>
    <w:link w:val="FootnoteseparatorChar"/>
    <w:qFormat/>
    <w:rsid w:val="007C425A"/>
    <w:pPr>
      <w:spacing w:after="140"/>
    </w:pPr>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3350"/>
      <w:spacing w:val="-8"/>
      <w:w w:val="200"/>
      <w:kern w:val="28"/>
      <w:sz w:val="16"/>
      <w:szCs w:val="16"/>
      <w:lang w:eastAsia="en-US"/>
    </w:rPr>
  </w:style>
  <w:style w:type="paragraph" w:customStyle="1" w:styleId="Numberedlist">
    <w:name w:val="Numbered list"/>
    <w:basedOn w:val="ListParagraph"/>
    <w:link w:val="NumberedlistChar"/>
    <w:qFormat/>
    <w:rsid w:val="007C425A"/>
    <w:pPr>
      <w:ind w:left="510" w:hanging="510"/>
      <w:contextualSpacing w:val="0"/>
    </w:pPr>
  </w:style>
  <w:style w:type="character" w:customStyle="1" w:styleId="NumberedlistChar">
    <w:name w:val="Numbered list Char"/>
    <w:basedOn w:val="DefaultParagraphFont"/>
    <w:link w:val="Numberedlist"/>
    <w:rsid w:val="007C425A"/>
    <w:rPr>
      <w:rFonts w:ascii="Arial" w:hAnsi="Arial"/>
      <w:sz w:val="24"/>
      <w:szCs w:val="24"/>
    </w:rPr>
  </w:style>
  <w:style w:type="paragraph" w:styleId="ListParagraph">
    <w:name w:val="List Paragraph"/>
    <w:basedOn w:val="Normal"/>
    <w:uiPriority w:val="34"/>
    <w:qFormat/>
    <w:rsid w:val="007C425A"/>
    <w:pPr>
      <w:ind w:left="720"/>
      <w:contextualSpacing/>
    </w:pPr>
  </w:style>
  <w:style w:type="character" w:customStyle="1" w:styleId="Heading2Char">
    <w:name w:val="Heading 2 Char"/>
    <w:basedOn w:val="DefaultParagraphFont"/>
    <w:link w:val="Heading2"/>
    <w:rsid w:val="00183E37"/>
    <w:rPr>
      <w:rFonts w:ascii="Arial" w:eastAsia="MS Mincho" w:hAnsi="Arial"/>
      <w:b/>
      <w:color w:val="003350"/>
      <w:spacing w:val="-8"/>
      <w:kern w:val="28"/>
      <w:sz w:val="35"/>
      <w:szCs w:val="28"/>
      <w:lang w:eastAsia="en-US"/>
    </w:rPr>
  </w:style>
  <w:style w:type="character" w:customStyle="1" w:styleId="Heading4Char">
    <w:name w:val="Heading 4 Char"/>
    <w:basedOn w:val="DefaultParagraphFont"/>
    <w:link w:val="Heading4"/>
    <w:rsid w:val="00081EB5"/>
    <w:rPr>
      <w:rFonts w:ascii="Arial" w:hAnsi="Arial"/>
      <w:b/>
      <w:color w:val="003350"/>
      <w:sz w:val="24"/>
    </w:rPr>
  </w:style>
  <w:style w:type="character" w:customStyle="1" w:styleId="FooterChar">
    <w:name w:val="Footer Char"/>
    <w:basedOn w:val="DefaultParagraphFont"/>
    <w:link w:val="Footer"/>
    <w:uiPriority w:val="99"/>
    <w:rsid w:val="001E2958"/>
    <w:rPr>
      <w:rFonts w:ascii="Arial" w:hAnsi="Arial"/>
      <w:sz w:val="17"/>
      <w:szCs w:val="24"/>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792C12"/>
    <w:rPr>
      <w:b/>
      <w:color w:val="003350" w:themeColor="accent1"/>
      <w:sz w:val="42"/>
      <w:szCs w:val="42"/>
    </w:rPr>
  </w:style>
  <w:style w:type="paragraph" w:customStyle="1" w:styleId="DocMgmtSubhead">
    <w:name w:val="Doc Mgmt Subhead"/>
    <w:basedOn w:val="Docmgmtheading"/>
    <w:link w:val="DocMgmtSubheadChar"/>
    <w:qFormat/>
    <w:rsid w:val="0032477B"/>
    <w:rPr>
      <w:sz w:val="35"/>
    </w:rPr>
  </w:style>
  <w:style w:type="character" w:customStyle="1" w:styleId="DocmgmtheadingChar">
    <w:name w:val="Doc mgmt heading Char"/>
    <w:basedOn w:val="DefaultParagraphFont"/>
    <w:link w:val="Docmgmtheading"/>
    <w:rsid w:val="00792C12"/>
    <w:rPr>
      <w:rFonts w:ascii="Arial" w:hAnsi="Arial"/>
      <w:b/>
      <w:color w:val="003350" w:themeColor="accent1"/>
      <w:sz w:val="42"/>
      <w:szCs w:val="42"/>
    </w:rPr>
  </w:style>
  <w:style w:type="character" w:customStyle="1" w:styleId="DocMgmtSubheadChar">
    <w:name w:val="Doc Mgmt Subhead Char"/>
    <w:basedOn w:val="Heading2Char"/>
    <w:link w:val="DocMgmtSubhead"/>
    <w:rsid w:val="0032477B"/>
    <w:rPr>
      <w:rFonts w:ascii="Arial" w:eastAsia="MS Mincho" w:hAnsi="Arial"/>
      <w:b/>
      <w:color w:val="003350" w:themeColor="accent1"/>
      <w:spacing w:val="-8"/>
      <w:kern w:val="28"/>
      <w:sz w:val="35"/>
      <w:szCs w:val="42"/>
      <w:lang w:eastAsia="en-US"/>
    </w:rPr>
  </w:style>
  <w:style w:type="paragraph" w:styleId="Revision">
    <w:name w:val="Revision"/>
    <w:hidden/>
    <w:uiPriority w:val="99"/>
    <w:semiHidden/>
    <w:rsid w:val="00A8651F"/>
    <w:rPr>
      <w:rFonts w:ascii="Arial" w:hAnsi="Arial"/>
      <w:sz w:val="24"/>
      <w:szCs w:val="24"/>
    </w:rPr>
  </w:style>
  <w:style w:type="character" w:customStyle="1" w:styleId="CommentTextChar">
    <w:name w:val="Comment Text Char"/>
    <w:basedOn w:val="DefaultParagraphFont"/>
    <w:link w:val="CommentText"/>
    <w:semiHidden/>
    <w:locked/>
    <w:rsid w:val="00530778"/>
    <w:rPr>
      <w:rFonts w:ascii="Arial" w:hAnsi="Arial"/>
      <w:szCs w:val="24"/>
    </w:rPr>
  </w:style>
  <w:style w:type="paragraph" w:customStyle="1" w:styleId="Appendix1">
    <w:name w:val="Appendix 1"/>
    <w:basedOn w:val="Heading1"/>
    <w:next w:val="Normal"/>
    <w:autoRedefine/>
    <w:rsid w:val="00FD2A07"/>
    <w:pPr>
      <w:pageBreakBefore/>
      <w:numPr>
        <w:numId w:val="17"/>
      </w:numPr>
      <w:spacing w:before="240" w:after="240" w:line="276" w:lineRule="auto"/>
      <w:jc w:val="both"/>
    </w:pPr>
    <w:rPr>
      <w:rFonts w:ascii="Calibri" w:hAnsi="Calibri" w:cs="Times New Roman"/>
      <w:color w:val="auto"/>
      <w:spacing w:val="0"/>
      <w:kern w:val="32"/>
      <w:sz w:val="32"/>
      <w:lang w:eastAsia="en-US"/>
    </w:rPr>
  </w:style>
  <w:style w:type="table" w:customStyle="1" w:styleId="LightList-Accent11">
    <w:name w:val="Light List - Accent 11"/>
    <w:basedOn w:val="TableNormal"/>
    <w:uiPriority w:val="61"/>
    <w:rsid w:val="000C2496"/>
    <w:tblPr>
      <w:tblStyleRowBandSize w:val="1"/>
      <w:tblStyleColBandSize w:val="1"/>
      <w:tblBorders>
        <w:top w:val="single" w:sz="8" w:space="0" w:color="003350" w:themeColor="accent1"/>
        <w:left w:val="single" w:sz="8" w:space="0" w:color="003350" w:themeColor="accent1"/>
        <w:bottom w:val="single" w:sz="8" w:space="0" w:color="003350" w:themeColor="accent1"/>
        <w:right w:val="single" w:sz="8" w:space="0" w:color="003350" w:themeColor="accent1"/>
      </w:tblBorders>
    </w:tblPr>
    <w:tblStylePr w:type="firstRow">
      <w:pPr>
        <w:spacing w:before="0" w:after="0" w:line="240" w:lineRule="auto"/>
      </w:pPr>
      <w:rPr>
        <w:b/>
        <w:bCs/>
        <w:color w:val="FAFCFC" w:themeColor="background1"/>
      </w:rPr>
      <w:tblPr/>
      <w:tcPr>
        <w:shd w:val="clear" w:color="auto" w:fill="003350" w:themeFill="accent1"/>
      </w:tcPr>
    </w:tblStylePr>
    <w:tblStylePr w:type="lastRow">
      <w:pPr>
        <w:spacing w:before="0" w:after="0" w:line="240" w:lineRule="auto"/>
      </w:pPr>
      <w:rPr>
        <w:b/>
        <w:bCs/>
      </w:rPr>
      <w:tblPr/>
      <w:tcPr>
        <w:tcBorders>
          <w:top w:val="double" w:sz="6" w:space="0" w:color="003350" w:themeColor="accent1"/>
          <w:left w:val="single" w:sz="8" w:space="0" w:color="003350" w:themeColor="accent1"/>
          <w:bottom w:val="single" w:sz="8" w:space="0" w:color="003350" w:themeColor="accent1"/>
          <w:right w:val="single" w:sz="8" w:space="0" w:color="003350" w:themeColor="accent1"/>
        </w:tcBorders>
      </w:tcPr>
    </w:tblStylePr>
    <w:tblStylePr w:type="firstCol">
      <w:rPr>
        <w:b/>
        <w:bCs/>
      </w:rPr>
    </w:tblStylePr>
    <w:tblStylePr w:type="lastCol">
      <w:rPr>
        <w:b/>
        <w:bCs/>
      </w:rPr>
    </w:tblStylePr>
    <w:tblStylePr w:type="band1Vert">
      <w:tblPr/>
      <w:tcPr>
        <w:tcBorders>
          <w:top w:val="single" w:sz="8" w:space="0" w:color="003350" w:themeColor="accent1"/>
          <w:left w:val="single" w:sz="8" w:space="0" w:color="003350" w:themeColor="accent1"/>
          <w:bottom w:val="single" w:sz="8" w:space="0" w:color="003350" w:themeColor="accent1"/>
          <w:right w:val="single" w:sz="8" w:space="0" w:color="003350" w:themeColor="accent1"/>
        </w:tcBorders>
      </w:tcPr>
    </w:tblStylePr>
    <w:tblStylePr w:type="band1Horz">
      <w:tblPr/>
      <w:tcPr>
        <w:tcBorders>
          <w:top w:val="single" w:sz="8" w:space="0" w:color="003350" w:themeColor="accent1"/>
          <w:left w:val="single" w:sz="8" w:space="0" w:color="003350" w:themeColor="accent1"/>
          <w:bottom w:val="single" w:sz="8" w:space="0" w:color="003350" w:themeColor="accent1"/>
          <w:right w:val="single" w:sz="8" w:space="0" w:color="003350" w:themeColor="accent1"/>
        </w:tcBorders>
      </w:tcPr>
    </w:tblStylePr>
  </w:style>
  <w:style w:type="paragraph" w:customStyle="1" w:styleId="Courier">
    <w:name w:val="Courier"/>
    <w:basedOn w:val="Normal"/>
    <w:link w:val="CourierChar"/>
    <w:rsid w:val="00D32384"/>
    <w:pPr>
      <w:spacing w:after="0"/>
      <w:textboxTightWrap w:val="none"/>
    </w:pPr>
    <w:rPr>
      <w:rFonts w:ascii="Times New Roman" w:hAnsi="Times New Roman"/>
    </w:rPr>
  </w:style>
  <w:style w:type="character" w:customStyle="1" w:styleId="CourierChar">
    <w:name w:val="Courier Char"/>
    <w:basedOn w:val="DefaultParagraphFont"/>
    <w:link w:val="Courier"/>
    <w:rsid w:val="00D323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367340937">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14734708">
      <w:bodyDiv w:val="1"/>
      <w:marLeft w:val="0"/>
      <w:marRight w:val="0"/>
      <w:marTop w:val="0"/>
      <w:marBottom w:val="0"/>
      <w:divBdr>
        <w:top w:val="none" w:sz="0" w:space="0" w:color="auto"/>
        <w:left w:val="none" w:sz="0" w:space="0" w:color="auto"/>
        <w:bottom w:val="none" w:sz="0" w:space="0" w:color="auto"/>
        <w:right w:val="none" w:sz="0" w:space="0" w:color="auto"/>
      </w:divBdr>
    </w:div>
    <w:div w:id="570847062">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25055373">
      <w:bodyDiv w:val="1"/>
      <w:marLeft w:val="0"/>
      <w:marRight w:val="0"/>
      <w:marTop w:val="0"/>
      <w:marBottom w:val="0"/>
      <w:divBdr>
        <w:top w:val="none" w:sz="0" w:space="0" w:color="auto"/>
        <w:left w:val="none" w:sz="0" w:space="0" w:color="auto"/>
        <w:bottom w:val="none" w:sz="0" w:space="0" w:color="auto"/>
        <w:right w:val="none" w:sz="0" w:space="0" w:color="auto"/>
      </w:divBdr>
    </w:div>
    <w:div w:id="832182298">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37953501">
      <w:bodyDiv w:val="1"/>
      <w:marLeft w:val="0"/>
      <w:marRight w:val="0"/>
      <w:marTop w:val="0"/>
      <w:marBottom w:val="0"/>
      <w:divBdr>
        <w:top w:val="none" w:sz="0" w:space="0" w:color="auto"/>
        <w:left w:val="none" w:sz="0" w:space="0" w:color="auto"/>
        <w:bottom w:val="none" w:sz="0" w:space="0" w:color="auto"/>
        <w:right w:val="none" w:sz="0" w:space="0" w:color="auto"/>
      </w:divBdr>
    </w:div>
    <w:div w:id="943266452">
      <w:bodyDiv w:val="1"/>
      <w:marLeft w:val="0"/>
      <w:marRight w:val="0"/>
      <w:marTop w:val="0"/>
      <w:marBottom w:val="0"/>
      <w:divBdr>
        <w:top w:val="none" w:sz="0" w:space="0" w:color="auto"/>
        <w:left w:val="none" w:sz="0" w:space="0" w:color="auto"/>
        <w:bottom w:val="none" w:sz="0" w:space="0" w:color="auto"/>
        <w:right w:val="none" w:sz="0" w:space="0" w:color="auto"/>
      </w:divBdr>
    </w:div>
    <w:div w:id="946502214">
      <w:bodyDiv w:val="1"/>
      <w:marLeft w:val="0"/>
      <w:marRight w:val="0"/>
      <w:marTop w:val="0"/>
      <w:marBottom w:val="0"/>
      <w:divBdr>
        <w:top w:val="none" w:sz="0" w:space="0" w:color="auto"/>
        <w:left w:val="none" w:sz="0" w:space="0" w:color="auto"/>
        <w:bottom w:val="none" w:sz="0" w:space="0" w:color="auto"/>
        <w:right w:val="none" w:sz="0" w:space="0" w:color="auto"/>
      </w:divBdr>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31746984">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295023666">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42707368">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01699">
      <w:bodyDiv w:val="1"/>
      <w:marLeft w:val="0"/>
      <w:marRight w:val="0"/>
      <w:marTop w:val="0"/>
      <w:marBottom w:val="0"/>
      <w:divBdr>
        <w:top w:val="none" w:sz="0" w:space="0" w:color="auto"/>
        <w:left w:val="none" w:sz="0" w:space="0" w:color="auto"/>
        <w:bottom w:val="none" w:sz="0" w:space="0" w:color="auto"/>
        <w:right w:val="none" w:sz="0" w:space="0" w:color="auto"/>
      </w:divBdr>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873CA36FAF4C14AA4D9676E1961830"/>
        <w:category>
          <w:name w:val="General"/>
          <w:gallery w:val="placeholder"/>
        </w:category>
        <w:types>
          <w:type w:val="bbPlcHdr"/>
        </w:types>
        <w:behaviors>
          <w:behavior w:val="content"/>
        </w:behaviors>
        <w:guid w:val="{1154D42B-4A32-4C03-978D-6DFBB950354C}"/>
      </w:docPartPr>
      <w:docPartBody>
        <w:p w14:paraId="09701E2D" w14:textId="77777777" w:rsidR="00F804F2" w:rsidRDefault="0024648B">
          <w:r w:rsidRPr="00D36299">
            <w:rPr>
              <w:rStyle w:val="PlaceholderText"/>
            </w:rPr>
            <w:t>[Manager]</w:t>
          </w:r>
        </w:p>
      </w:docPartBody>
    </w:docPart>
    <w:docPart>
      <w:docPartPr>
        <w:name w:val="E20E33037EC24E47A738C9CF346C8AB5"/>
        <w:category>
          <w:name w:val="General"/>
          <w:gallery w:val="placeholder"/>
        </w:category>
        <w:types>
          <w:type w:val="bbPlcHdr"/>
        </w:types>
        <w:behaviors>
          <w:behavior w:val="content"/>
        </w:behaviors>
        <w:guid w:val="{4E706ADE-A136-440E-A87A-518C9098C2D6}"/>
      </w:docPartPr>
      <w:docPartBody>
        <w:p w14:paraId="09701E2E" w14:textId="77777777" w:rsidR="00F804F2" w:rsidRDefault="0024648B">
          <w:r w:rsidRPr="00D36299">
            <w:rPr>
              <w:rStyle w:val="PlaceholderText"/>
            </w:rPr>
            <w:t>[Status]</w:t>
          </w:r>
        </w:p>
      </w:docPartBody>
    </w:docPart>
    <w:docPart>
      <w:docPartPr>
        <w:name w:val="FC17CAEDDE2A4503AB418F1F086F08D8"/>
        <w:category>
          <w:name w:val="General"/>
          <w:gallery w:val="placeholder"/>
        </w:category>
        <w:types>
          <w:type w:val="bbPlcHdr"/>
        </w:types>
        <w:behaviors>
          <w:behavior w:val="content"/>
        </w:behaviors>
        <w:guid w:val="{6FAC29AE-379B-45EA-824D-F66CC9F0BF9B}"/>
      </w:docPartPr>
      <w:docPartBody>
        <w:p w14:paraId="09701E2F" w14:textId="77777777" w:rsidR="00F804F2" w:rsidRDefault="0024648B">
          <w:r w:rsidRPr="00D36299">
            <w:rPr>
              <w:rStyle w:val="PlaceholderText"/>
            </w:rPr>
            <w:t>[Publish Date]</w:t>
          </w:r>
        </w:p>
      </w:docPartBody>
    </w:docPart>
    <w:docPart>
      <w:docPartPr>
        <w:name w:val="4B180DE306614DC29B2155FADD3C9AAC"/>
        <w:category>
          <w:name w:val="General"/>
          <w:gallery w:val="placeholder"/>
        </w:category>
        <w:types>
          <w:type w:val="bbPlcHdr"/>
        </w:types>
        <w:behaviors>
          <w:behavior w:val="content"/>
        </w:behaviors>
        <w:guid w:val="{E7807A67-F53D-474D-8253-F81C617B28C6}"/>
      </w:docPartPr>
      <w:docPartBody>
        <w:p w14:paraId="09701E30" w14:textId="77777777" w:rsidR="00F804F2" w:rsidRDefault="0024648B">
          <w:r w:rsidRPr="00D36299">
            <w:rPr>
              <w:rStyle w:val="PlaceholderText"/>
            </w:rPr>
            <w:t>[Author]</w:t>
          </w:r>
        </w:p>
      </w:docPartBody>
    </w:docPart>
    <w:docPart>
      <w:docPartPr>
        <w:name w:val="F31CAE856C424CA586BF9510126E2218"/>
        <w:category>
          <w:name w:val="General"/>
          <w:gallery w:val="placeholder"/>
        </w:category>
        <w:types>
          <w:type w:val="bbPlcHdr"/>
        </w:types>
        <w:behaviors>
          <w:behavior w:val="content"/>
        </w:behaviors>
        <w:guid w:val="{F0A0F412-06C4-4EBB-8823-E569C257D753}"/>
      </w:docPartPr>
      <w:docPartBody>
        <w:p w14:paraId="09701E31" w14:textId="77777777" w:rsidR="00F804F2" w:rsidRDefault="0024648B">
          <w:r w:rsidRPr="00D3629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24648B"/>
    <w:rsid w:val="00134E77"/>
    <w:rsid w:val="0024648B"/>
    <w:rsid w:val="002C4389"/>
    <w:rsid w:val="00305A8A"/>
    <w:rsid w:val="004166DA"/>
    <w:rsid w:val="004E0B30"/>
    <w:rsid w:val="00612111"/>
    <w:rsid w:val="00642390"/>
    <w:rsid w:val="00695307"/>
    <w:rsid w:val="006D429B"/>
    <w:rsid w:val="00855ECF"/>
    <w:rsid w:val="00872EE6"/>
    <w:rsid w:val="008840AA"/>
    <w:rsid w:val="008C1090"/>
    <w:rsid w:val="009118B4"/>
    <w:rsid w:val="00933567"/>
    <w:rsid w:val="00A204E7"/>
    <w:rsid w:val="00AC0B8E"/>
    <w:rsid w:val="00B92E1B"/>
    <w:rsid w:val="00C57FFD"/>
    <w:rsid w:val="00C85452"/>
    <w:rsid w:val="00D01D17"/>
    <w:rsid w:val="00D626A6"/>
    <w:rsid w:val="00D94220"/>
    <w:rsid w:val="00DB5BEB"/>
    <w:rsid w:val="00E73FBF"/>
    <w:rsid w:val="00F80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701E2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6DA"/>
    <w:rPr>
      <w:color w:val="808080"/>
    </w:rPr>
  </w:style>
  <w:style w:type="paragraph" w:customStyle="1" w:styleId="CE59B734B0934403A41B610E45518B21">
    <w:name w:val="CE59B734B0934403A41B610E45518B21"/>
    <w:rsid w:val="004166DA"/>
  </w:style>
  <w:style w:type="paragraph" w:customStyle="1" w:styleId="222D138156E240D0873EAA3389D57682">
    <w:name w:val="222D138156E240D0873EAA3389D57682"/>
    <w:rsid w:val="004166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2014-02-12T00:00:00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39F3620E8A0047A74DB5B0292B34B5" ma:contentTypeVersion="" ma:contentTypeDescription="Create a new document." ma:contentTypeScope="" ma:versionID="c925064cee48cdaa6708306c23f33cda">
  <xsd:schema xmlns:xsd="http://www.w3.org/2001/XMLSchema" xmlns:xs="http://www.w3.org/2001/XMLSchema" xmlns:p="http://schemas.microsoft.com/office/2006/metadata/properties" xmlns:ns2="590573b8-51b3-46b0-b5bf-738b6f455f97" xmlns:ns3="7b83b4cd-0f04-4959-b86f-cf08cd6ef846" targetNamespace="http://schemas.microsoft.com/office/2006/metadata/properties" ma:root="true" ma:fieldsID="150d3c9b41111f25c94a7f7dc6b95c42" ns2:_="" ns3:_="">
    <xsd:import namespace="590573b8-51b3-46b0-b5bf-738b6f455f97"/>
    <xsd:import namespace="7b83b4cd-0f04-4959-b86f-cf08cd6ef846"/>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573b8-51b3-46b0-b5bf-738b6f455f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3b4cd-0f04-4959-b86f-cf08cd6ef84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01D5281-0895-489C-90D7-53D0FF0C81B8}"/>
</file>

<file path=customXml/itemProps3.xml><?xml version="1.0" encoding="utf-8"?>
<ds:datastoreItem xmlns:ds="http://schemas.openxmlformats.org/officeDocument/2006/customXml" ds:itemID="{EBA6E3B2-CFD2-4828-BAD0-9790C22447DC}"/>
</file>

<file path=customXml/itemProps4.xml><?xml version="1.0" encoding="utf-8"?>
<ds:datastoreItem xmlns:ds="http://schemas.openxmlformats.org/officeDocument/2006/customXml" ds:itemID="{18510F8A-3F1D-484D-A4DC-13D901B492A7}"/>
</file>

<file path=customXml/itemProps5.xml><?xml version="1.0" encoding="utf-8"?>
<ds:datastoreItem xmlns:ds="http://schemas.openxmlformats.org/officeDocument/2006/customXml" ds:itemID="{AF1AE047-5F21-43EB-A56E-312E161BA688}"/>
</file>

<file path=docProps/app.xml><?xml version="1.0" encoding="utf-8"?>
<Properties xmlns="http://schemas.openxmlformats.org/officeDocument/2006/extended-properties" xmlns:vt="http://schemas.openxmlformats.org/officeDocument/2006/docPropsVTypes">
  <Template>Normal</Template>
  <TotalTime>0</TotalTime>
  <Pages>10</Pages>
  <Words>1791</Words>
  <Characters>10687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CDA Interoperability – Point to Point Error Codes</vt:lpstr>
    </vt:vector>
  </TitlesOfParts>
  <Manager>Shaun Fletcher</Manager>
  <Company>NHS IC</Company>
  <LinksUpToDate>false</LinksUpToDate>
  <CharactersWithSpaces>12454</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Interoperability – Point to Point Error Codes</dc:title>
  <dc:creator>Brendan McEnroe Aled Greenhalgh</dc:creator>
  <cp:lastModifiedBy>Robinson William</cp:lastModifiedBy>
  <cp:revision>3</cp:revision>
  <cp:lastPrinted>2013-03-05T12:53:00Z</cp:lastPrinted>
  <dcterms:created xsi:type="dcterms:W3CDTF">2015-04-15T09:32:00Z</dcterms:created>
  <dcterms:modified xsi:type="dcterms:W3CDTF">2015-04-15T09:46:00Z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NewReviewCycle">
    <vt:lpwstr/>
  </property>
  <property fmtid="{D5CDD505-2E9C-101B-9397-08002B2CF9AE}" pid="4" name="ContentTypeId">
    <vt:lpwstr>0x0101002439F3620E8A0047A74DB5B0292B34B5</vt:lpwstr>
  </property>
  <property fmtid="{D5CDD505-2E9C-101B-9397-08002B2CF9AE}" pid="5" name="Business_x0020_Function">
    <vt:lpwstr/>
  </property>
  <property fmtid="{D5CDD505-2E9C-101B-9397-08002B2CF9AE}" pid="6" name="Business Function">
    <vt:lpwstr/>
  </property>
  <property fmtid="{D5CDD505-2E9C-101B-9397-08002B2CF9AE}" pid="7" name="h291a776721347bdafb003d4d18f1e14">
    <vt:lpwstr/>
  </property>
  <property fmtid="{D5CDD505-2E9C-101B-9397-08002B2CF9AE}" pid="8" name="Order">
    <vt:r8>41400</vt:r8>
  </property>
  <property fmtid="{D5CDD505-2E9C-101B-9397-08002B2CF9AE}" pid="9" name="Document Version">
    <vt:lpwstr>2</vt:lpwstr>
  </property>
  <property fmtid="{D5CDD505-2E9C-101B-9397-08002B2CF9AE}" pid="10" name="Reference Number">
    <vt:lpwstr>NPFIT-FNT-TO-TAR-0083.02</vt:lpwstr>
  </property>
  <property fmtid="{D5CDD505-2E9C-101B-9397-08002B2CF9AE}" pid="11" name="Requirement Category">
    <vt:lpwstr>Entry</vt:lpwstr>
  </property>
</Properties>
</file>