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AC" w:rsidRPr="00B476EC" w:rsidRDefault="00DA41AC"/>
    <w:p w:rsidR="00E14002" w:rsidRDefault="00E14002" w:rsidP="0096766F"/>
    <w:p w:rsidR="00CF10D1" w:rsidRDefault="00CF10D1" w:rsidP="0096766F"/>
    <w:p w:rsidR="00590668" w:rsidRPr="00B476EC" w:rsidRDefault="00590668" w:rsidP="00590668"/>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2643"/>
        <w:gridCol w:w="2399"/>
        <w:gridCol w:w="1903"/>
      </w:tblGrid>
      <w:tr w:rsidR="00590668" w:rsidRPr="00B476EC" w:rsidTr="00D14ED2">
        <w:trPr>
          <w:trHeight w:val="340"/>
        </w:trPr>
        <w:tc>
          <w:tcPr>
            <w:tcW w:w="5000" w:type="pct"/>
            <w:gridSpan w:val="4"/>
          </w:tcPr>
          <w:p w:rsidR="00590668" w:rsidRPr="00B476EC" w:rsidRDefault="00590668" w:rsidP="00D5779D">
            <w:pPr>
              <w:pStyle w:val="TableHeader"/>
              <w:ind w:left="14580" w:hanging="14580"/>
              <w:rPr>
                <w:szCs w:val="20"/>
                <w:lang w:val="en-GB"/>
              </w:rPr>
            </w:pPr>
            <w:r w:rsidRPr="00B476EC">
              <w:rPr>
                <w:szCs w:val="20"/>
                <w:lang w:val="en-GB"/>
              </w:rPr>
              <w:t xml:space="preserve">Document filename: </w:t>
            </w:r>
            <w:r w:rsidR="0041636C">
              <w:rPr>
                <w:rFonts w:eastAsia="Times New Roman" w:cs="Times New Roman"/>
                <w:b w:val="0"/>
                <w:bCs w:val="0"/>
                <w:sz w:val="20"/>
                <w:szCs w:val="20"/>
                <w:lang w:val="en-GB"/>
              </w:rPr>
              <w:t>SCR</w:t>
            </w:r>
            <w:r w:rsidR="002B4A3F">
              <w:rPr>
                <w:rFonts w:eastAsia="Times New Roman" w:cs="Times New Roman"/>
                <w:b w:val="0"/>
                <w:bCs w:val="0"/>
                <w:sz w:val="20"/>
                <w:szCs w:val="20"/>
                <w:lang w:val="en-GB"/>
              </w:rPr>
              <w:t xml:space="preserve"> -</w:t>
            </w:r>
            <w:r w:rsidRPr="003E6FF8">
              <w:rPr>
                <w:rFonts w:eastAsia="Times New Roman" w:cs="Times New Roman"/>
                <w:b w:val="0"/>
                <w:bCs w:val="0"/>
                <w:sz w:val="20"/>
                <w:szCs w:val="20"/>
                <w:lang w:val="en-GB"/>
              </w:rPr>
              <w:t xml:space="preserve"> Spine Mini Service </w:t>
            </w:r>
            <w:r w:rsidR="002B4A3F">
              <w:rPr>
                <w:rFonts w:eastAsia="Times New Roman" w:cs="Times New Roman"/>
                <w:b w:val="0"/>
                <w:bCs w:val="0"/>
                <w:sz w:val="20"/>
                <w:szCs w:val="20"/>
                <w:lang w:val="en-GB"/>
              </w:rPr>
              <w:t>Provider</w:t>
            </w:r>
            <w:r w:rsidRPr="003E6FF8">
              <w:rPr>
                <w:rFonts w:eastAsia="Times New Roman" w:cs="Times New Roman"/>
                <w:b w:val="0"/>
                <w:bCs w:val="0"/>
                <w:sz w:val="20"/>
                <w:szCs w:val="20"/>
                <w:lang w:val="en-GB"/>
              </w:rPr>
              <w:t xml:space="preserve"> Requirements</w:t>
            </w:r>
            <w:r>
              <w:rPr>
                <w:rFonts w:eastAsia="Times New Roman" w:cs="Times New Roman"/>
                <w:b w:val="0"/>
                <w:bCs w:val="0"/>
                <w:sz w:val="20"/>
                <w:szCs w:val="20"/>
                <w:lang w:val="en-GB"/>
              </w:rPr>
              <w:t>-</w:t>
            </w:r>
            <w:r w:rsidR="005840C1">
              <w:rPr>
                <w:rFonts w:eastAsia="Times New Roman" w:cs="Times New Roman"/>
                <w:b w:val="0"/>
                <w:bCs w:val="0"/>
                <w:sz w:val="20"/>
                <w:szCs w:val="20"/>
                <w:lang w:val="en-GB"/>
              </w:rPr>
              <w:t>v1.3</w:t>
            </w:r>
            <w:r>
              <w:rPr>
                <w:rFonts w:eastAsia="Times New Roman" w:cs="Times New Roman"/>
                <w:b w:val="0"/>
                <w:bCs w:val="0"/>
                <w:sz w:val="20"/>
                <w:szCs w:val="20"/>
                <w:lang w:val="en-GB"/>
              </w:rPr>
              <w:t>.docx</w:t>
            </w:r>
          </w:p>
        </w:tc>
      </w:tr>
      <w:tr w:rsidR="00590668" w:rsidRPr="00B476EC" w:rsidTr="00D14ED2">
        <w:trPr>
          <w:trHeight w:val="170"/>
        </w:trPr>
        <w:tc>
          <w:tcPr>
            <w:tcW w:w="1555" w:type="pct"/>
          </w:tcPr>
          <w:p w:rsidR="00590668" w:rsidRPr="00B476EC" w:rsidRDefault="00590668" w:rsidP="00D14ED2">
            <w:pPr>
              <w:pStyle w:val="TableHeader"/>
              <w:rPr>
                <w:szCs w:val="20"/>
                <w:lang w:val="en-GB"/>
              </w:rPr>
            </w:pPr>
            <w:r w:rsidRPr="00B476EC">
              <w:rPr>
                <w:szCs w:val="20"/>
                <w:lang w:val="en-GB"/>
              </w:rPr>
              <w:t>Directorate / Programme</w:t>
            </w:r>
          </w:p>
        </w:tc>
        <w:tc>
          <w:tcPr>
            <w:tcW w:w="1311" w:type="pct"/>
            <w:tcBorders>
              <w:right w:val="single" w:sz="4" w:space="0" w:color="B9B9B9"/>
            </w:tcBorders>
          </w:tcPr>
          <w:p w:rsidR="00590668" w:rsidRPr="00B476EC" w:rsidRDefault="00590668" w:rsidP="00D14ED2">
            <w:pPr>
              <w:pStyle w:val="TableText"/>
              <w:rPr>
                <w:sz w:val="20"/>
                <w:szCs w:val="20"/>
              </w:rPr>
            </w:pPr>
            <w:r>
              <w:rPr>
                <w:sz w:val="20"/>
                <w:szCs w:val="20"/>
              </w:rPr>
              <w:t>HSCIC - Architecture</w:t>
            </w:r>
          </w:p>
        </w:tc>
        <w:tc>
          <w:tcPr>
            <w:tcW w:w="1190" w:type="pct"/>
            <w:tcBorders>
              <w:left w:val="single" w:sz="4" w:space="0" w:color="B9B9B9"/>
            </w:tcBorders>
          </w:tcPr>
          <w:p w:rsidR="00590668" w:rsidRPr="00B476EC" w:rsidRDefault="00590668" w:rsidP="00D14ED2">
            <w:pPr>
              <w:pStyle w:val="TableHeader"/>
              <w:rPr>
                <w:szCs w:val="20"/>
                <w:lang w:val="en-GB"/>
              </w:rPr>
            </w:pPr>
            <w:r w:rsidRPr="00B476EC">
              <w:rPr>
                <w:szCs w:val="20"/>
                <w:lang w:val="en-GB"/>
              </w:rPr>
              <w:t>Project</w:t>
            </w:r>
          </w:p>
        </w:tc>
        <w:tc>
          <w:tcPr>
            <w:tcW w:w="944" w:type="pct"/>
          </w:tcPr>
          <w:p w:rsidR="00590668" w:rsidRPr="00B476EC" w:rsidRDefault="00590668" w:rsidP="00D14ED2">
            <w:pPr>
              <w:pStyle w:val="TableText"/>
              <w:rPr>
                <w:sz w:val="20"/>
                <w:szCs w:val="20"/>
              </w:rPr>
            </w:pPr>
            <w:r>
              <w:rPr>
                <w:sz w:val="20"/>
                <w:szCs w:val="20"/>
              </w:rPr>
              <w:t>Interoperability</w:t>
            </w:r>
          </w:p>
        </w:tc>
      </w:tr>
      <w:tr w:rsidR="00590668" w:rsidRPr="00B476EC" w:rsidTr="00D14ED2">
        <w:trPr>
          <w:trHeight w:val="170"/>
        </w:trPr>
        <w:tc>
          <w:tcPr>
            <w:tcW w:w="2866" w:type="pct"/>
            <w:gridSpan w:val="2"/>
            <w:tcBorders>
              <w:right w:val="single" w:sz="4" w:space="0" w:color="B9B9B9"/>
            </w:tcBorders>
          </w:tcPr>
          <w:p w:rsidR="00590668" w:rsidRPr="00B476EC" w:rsidRDefault="00590668" w:rsidP="00D14ED2">
            <w:pPr>
              <w:pStyle w:val="TableHeader"/>
              <w:rPr>
                <w:szCs w:val="20"/>
                <w:lang w:val="en-GB"/>
              </w:rPr>
            </w:pPr>
            <w:r w:rsidRPr="00B476EC">
              <w:rPr>
                <w:szCs w:val="20"/>
                <w:lang w:val="en-GB"/>
              </w:rPr>
              <w:t>Document Reference</w:t>
            </w:r>
          </w:p>
        </w:tc>
        <w:tc>
          <w:tcPr>
            <w:tcW w:w="2134" w:type="pct"/>
            <w:gridSpan w:val="2"/>
            <w:tcBorders>
              <w:left w:val="single" w:sz="4" w:space="0" w:color="B9B9B9"/>
            </w:tcBorders>
            <w:shd w:val="clear" w:color="auto" w:fill="auto"/>
          </w:tcPr>
          <w:p w:rsidR="00590668" w:rsidRPr="009016A8" w:rsidRDefault="00590668" w:rsidP="006E5472">
            <w:pPr>
              <w:pStyle w:val="TableText"/>
              <w:rPr>
                <w:color w:val="FF0000"/>
                <w:szCs w:val="20"/>
              </w:rPr>
            </w:pPr>
            <w:r w:rsidRPr="00593483">
              <w:rPr>
                <w:sz w:val="20"/>
                <w:szCs w:val="20"/>
              </w:rPr>
              <w:t>HSCIC-ITK-ARCH-</w:t>
            </w:r>
            <w:r>
              <w:rPr>
                <w:sz w:val="20"/>
                <w:szCs w:val="20"/>
              </w:rPr>
              <w:t>3</w:t>
            </w:r>
            <w:r w:rsidR="006E5472">
              <w:rPr>
                <w:sz w:val="20"/>
                <w:szCs w:val="20"/>
              </w:rPr>
              <w:t>11</w:t>
            </w:r>
          </w:p>
        </w:tc>
      </w:tr>
      <w:tr w:rsidR="00590668" w:rsidRPr="00B476EC" w:rsidTr="00D14ED2">
        <w:trPr>
          <w:trHeight w:val="145"/>
        </w:trPr>
        <w:tc>
          <w:tcPr>
            <w:tcW w:w="1555" w:type="pct"/>
          </w:tcPr>
          <w:p w:rsidR="00590668" w:rsidRPr="00B476EC" w:rsidRDefault="00590668" w:rsidP="00D14ED2">
            <w:pPr>
              <w:pStyle w:val="TableHeader"/>
              <w:rPr>
                <w:szCs w:val="20"/>
                <w:lang w:val="en-GB"/>
              </w:rPr>
            </w:pPr>
            <w:r w:rsidRPr="00B476EC">
              <w:rPr>
                <w:szCs w:val="20"/>
                <w:lang w:val="en-GB"/>
              </w:rPr>
              <w:t>Project Manager</w:t>
            </w:r>
          </w:p>
        </w:tc>
        <w:tc>
          <w:tcPr>
            <w:tcW w:w="1311" w:type="pct"/>
            <w:tcBorders>
              <w:right w:val="single" w:sz="4" w:space="0" w:color="B9B9B9"/>
            </w:tcBorders>
          </w:tcPr>
          <w:sdt>
            <w:sdtPr>
              <w:rPr>
                <w:sz w:val="20"/>
                <w:szCs w:val="20"/>
              </w:rPr>
              <w:alias w:val="Manager"/>
              <w:id w:val="1957363230"/>
              <w:placeholder>
                <w:docPart w:val="91700B333D634D6CBE7AB2C58951827D"/>
              </w:placeholder>
              <w:dataBinding w:prefixMappings="xmlns:ns0='http://schemas.openxmlformats.org/officeDocument/2006/extended-properties' " w:xpath="/ns0:Properties[1]/ns0:Manager[1]" w:storeItemID="{6668398D-A668-4E3E-A5EB-62B293D839F1}"/>
              <w:text/>
            </w:sdtPr>
            <w:sdtContent>
              <w:p w:rsidR="00590668" w:rsidRPr="00B476EC" w:rsidRDefault="0041636C" w:rsidP="00D14ED2">
                <w:pPr>
                  <w:pStyle w:val="TableText"/>
                  <w:rPr>
                    <w:sz w:val="20"/>
                    <w:szCs w:val="20"/>
                  </w:rPr>
                </w:pPr>
                <w:r>
                  <w:rPr>
                    <w:sz w:val="20"/>
                    <w:szCs w:val="20"/>
                  </w:rPr>
                  <w:t>Mike Fisher</w:t>
                </w:r>
              </w:p>
            </w:sdtContent>
          </w:sdt>
        </w:tc>
        <w:tc>
          <w:tcPr>
            <w:tcW w:w="1190" w:type="pct"/>
            <w:tcBorders>
              <w:left w:val="single" w:sz="4" w:space="0" w:color="B9B9B9"/>
            </w:tcBorders>
            <w:shd w:val="clear" w:color="auto" w:fill="auto"/>
          </w:tcPr>
          <w:p w:rsidR="00590668" w:rsidRPr="00B476EC" w:rsidRDefault="00590668" w:rsidP="00D14ED2">
            <w:pPr>
              <w:pStyle w:val="TableHeader"/>
              <w:rPr>
                <w:szCs w:val="20"/>
                <w:lang w:val="en-GB"/>
              </w:rPr>
            </w:pPr>
            <w:r w:rsidRPr="00B476EC">
              <w:rPr>
                <w:szCs w:val="20"/>
                <w:lang w:val="en-GB"/>
              </w:rPr>
              <w:t>Status</w:t>
            </w:r>
          </w:p>
        </w:tc>
        <w:tc>
          <w:tcPr>
            <w:tcW w:w="944" w:type="pct"/>
            <w:shd w:val="clear" w:color="auto" w:fill="auto"/>
          </w:tcPr>
          <w:p w:rsidR="00590668" w:rsidRPr="00B476EC" w:rsidRDefault="0041636C" w:rsidP="00D14ED2">
            <w:pPr>
              <w:pStyle w:val="TableText"/>
              <w:rPr>
                <w:sz w:val="20"/>
                <w:szCs w:val="20"/>
              </w:rPr>
            </w:pPr>
            <w:r>
              <w:rPr>
                <w:sz w:val="20"/>
                <w:szCs w:val="20"/>
              </w:rPr>
              <w:t>Draft</w:t>
            </w:r>
          </w:p>
        </w:tc>
      </w:tr>
      <w:tr w:rsidR="00590668" w:rsidRPr="00B476EC" w:rsidTr="00D14ED2">
        <w:trPr>
          <w:trHeight w:val="170"/>
        </w:trPr>
        <w:tc>
          <w:tcPr>
            <w:tcW w:w="1555" w:type="pct"/>
          </w:tcPr>
          <w:p w:rsidR="00590668" w:rsidRPr="00B476EC" w:rsidRDefault="00590668" w:rsidP="00D14ED2">
            <w:pPr>
              <w:pStyle w:val="TableHeader"/>
              <w:rPr>
                <w:szCs w:val="20"/>
                <w:lang w:val="en-GB"/>
              </w:rPr>
            </w:pPr>
            <w:r w:rsidRPr="00B476EC">
              <w:rPr>
                <w:szCs w:val="20"/>
                <w:lang w:val="en-GB"/>
              </w:rPr>
              <w:t>Owner</w:t>
            </w:r>
          </w:p>
        </w:tc>
        <w:tc>
          <w:tcPr>
            <w:tcW w:w="1311" w:type="pct"/>
            <w:tcBorders>
              <w:right w:val="single" w:sz="4" w:space="0" w:color="B9B9B9"/>
            </w:tcBorders>
          </w:tcPr>
          <w:p w:rsidR="00590668" w:rsidRPr="00B476EC" w:rsidRDefault="00590668" w:rsidP="00D14ED2">
            <w:pPr>
              <w:pStyle w:val="TableText"/>
              <w:rPr>
                <w:sz w:val="20"/>
                <w:szCs w:val="20"/>
              </w:rPr>
            </w:pPr>
          </w:p>
        </w:tc>
        <w:tc>
          <w:tcPr>
            <w:tcW w:w="1190" w:type="pct"/>
            <w:tcBorders>
              <w:left w:val="single" w:sz="4" w:space="0" w:color="B9B9B9"/>
            </w:tcBorders>
            <w:shd w:val="clear" w:color="auto" w:fill="auto"/>
          </w:tcPr>
          <w:p w:rsidR="00590668" w:rsidRPr="00B476EC" w:rsidRDefault="00590668" w:rsidP="00D14ED2">
            <w:pPr>
              <w:pStyle w:val="TableHeader"/>
              <w:rPr>
                <w:szCs w:val="20"/>
                <w:lang w:val="en-GB"/>
              </w:rPr>
            </w:pPr>
            <w:r w:rsidRPr="00B476EC">
              <w:rPr>
                <w:szCs w:val="20"/>
                <w:lang w:val="en-GB"/>
              </w:rPr>
              <w:t>Version</w:t>
            </w:r>
          </w:p>
        </w:tc>
        <w:tc>
          <w:tcPr>
            <w:tcW w:w="944" w:type="pct"/>
            <w:shd w:val="clear" w:color="auto" w:fill="auto"/>
          </w:tcPr>
          <w:p w:rsidR="00590668" w:rsidRPr="00B476EC" w:rsidRDefault="00590668" w:rsidP="00D14ED2">
            <w:pPr>
              <w:pStyle w:val="TableText"/>
              <w:rPr>
                <w:sz w:val="20"/>
                <w:szCs w:val="20"/>
              </w:rPr>
            </w:pPr>
            <w:r>
              <w:rPr>
                <w:sz w:val="20"/>
                <w:szCs w:val="20"/>
              </w:rPr>
              <w:t>1.</w:t>
            </w:r>
            <w:r w:rsidR="005840C1">
              <w:rPr>
                <w:sz w:val="20"/>
                <w:szCs w:val="20"/>
              </w:rPr>
              <w:t>3</w:t>
            </w:r>
          </w:p>
        </w:tc>
      </w:tr>
      <w:tr w:rsidR="00590668" w:rsidRPr="00B476EC" w:rsidTr="00D14ED2">
        <w:trPr>
          <w:trHeight w:val="170"/>
        </w:trPr>
        <w:tc>
          <w:tcPr>
            <w:tcW w:w="1555" w:type="pct"/>
          </w:tcPr>
          <w:p w:rsidR="00590668" w:rsidRPr="00B476EC" w:rsidRDefault="00590668" w:rsidP="00D14ED2">
            <w:pPr>
              <w:pStyle w:val="TableHeader"/>
              <w:rPr>
                <w:szCs w:val="20"/>
                <w:lang w:val="en-GB"/>
              </w:rPr>
            </w:pPr>
            <w:r w:rsidRPr="00B476EC">
              <w:rPr>
                <w:szCs w:val="20"/>
                <w:lang w:val="en-GB"/>
              </w:rPr>
              <w:t>Author</w:t>
            </w:r>
          </w:p>
        </w:tc>
        <w:tc>
          <w:tcPr>
            <w:tcW w:w="1311" w:type="pct"/>
            <w:tcBorders>
              <w:right w:val="single" w:sz="4" w:space="0" w:color="B9B9B9"/>
            </w:tcBorders>
          </w:tcPr>
          <w:sdt>
            <w:sdtPr>
              <w:rPr>
                <w:sz w:val="20"/>
                <w:szCs w:val="20"/>
              </w:rPr>
              <w:alias w:val="Author"/>
              <w:id w:val="-947386511"/>
              <w:placeholder>
                <w:docPart w:val="0D8C53EEEE594C1DAD6FD5D7A853FA82"/>
              </w:placeholder>
              <w:dataBinding w:prefixMappings="xmlns:ns0='http://purl.org/dc/elements/1.1/' xmlns:ns1='http://schemas.openxmlformats.org/package/2006/metadata/core-properties' " w:xpath="/ns1:coreProperties[1]/ns0:creator[1]" w:storeItemID="{6C3C8BC8-F283-45AE-878A-BAB7291924A1}"/>
              <w:text/>
            </w:sdtPr>
            <w:sdtContent>
              <w:p w:rsidR="00590668" w:rsidRPr="00B476EC" w:rsidRDefault="0041636C" w:rsidP="00D14ED2">
                <w:pPr>
                  <w:pStyle w:val="TableText"/>
                  <w:rPr>
                    <w:sz w:val="20"/>
                    <w:szCs w:val="20"/>
                  </w:rPr>
                </w:pPr>
                <w:r>
                  <w:rPr>
                    <w:sz w:val="20"/>
                    <w:szCs w:val="20"/>
                  </w:rPr>
                  <w:t>Mike Kelly</w:t>
                </w:r>
              </w:p>
            </w:sdtContent>
          </w:sdt>
        </w:tc>
        <w:tc>
          <w:tcPr>
            <w:tcW w:w="1190" w:type="pct"/>
            <w:tcBorders>
              <w:left w:val="single" w:sz="4" w:space="0" w:color="B9B9B9"/>
            </w:tcBorders>
            <w:shd w:val="clear" w:color="auto" w:fill="auto"/>
          </w:tcPr>
          <w:p w:rsidR="00590668" w:rsidRPr="00B476EC" w:rsidRDefault="00590668" w:rsidP="00D14ED2">
            <w:pPr>
              <w:pStyle w:val="TableHeader"/>
              <w:rPr>
                <w:szCs w:val="20"/>
                <w:lang w:val="en-GB"/>
              </w:rPr>
            </w:pPr>
            <w:r w:rsidRPr="00B476EC">
              <w:rPr>
                <w:szCs w:val="20"/>
                <w:lang w:val="en-GB"/>
              </w:rPr>
              <w:t>Version issue date</w:t>
            </w:r>
          </w:p>
        </w:tc>
        <w:tc>
          <w:tcPr>
            <w:tcW w:w="944" w:type="pct"/>
            <w:shd w:val="clear" w:color="auto" w:fill="auto"/>
          </w:tcPr>
          <w:p w:rsidR="00590668" w:rsidRPr="00B476EC" w:rsidRDefault="001C6CDA" w:rsidP="003F5C94">
            <w:pPr>
              <w:pStyle w:val="TableText"/>
              <w:rPr>
                <w:sz w:val="20"/>
                <w:szCs w:val="20"/>
              </w:rPr>
            </w:pPr>
            <w:r>
              <w:rPr>
                <w:sz w:val="20"/>
                <w:szCs w:val="20"/>
              </w:rPr>
              <w:t>18</w:t>
            </w:r>
            <w:r w:rsidR="00590668">
              <w:rPr>
                <w:sz w:val="20"/>
                <w:szCs w:val="20"/>
              </w:rPr>
              <w:t>/0</w:t>
            </w:r>
            <w:r>
              <w:rPr>
                <w:sz w:val="20"/>
                <w:szCs w:val="20"/>
              </w:rPr>
              <w:t>9</w:t>
            </w:r>
            <w:r w:rsidR="00590668">
              <w:rPr>
                <w:sz w:val="20"/>
                <w:szCs w:val="20"/>
              </w:rPr>
              <w:t>/2014</w:t>
            </w:r>
          </w:p>
        </w:tc>
      </w:tr>
    </w:tbl>
    <w:p w:rsidR="00590668" w:rsidRDefault="00590668" w:rsidP="00590668"/>
    <w:p w:rsidR="00590668" w:rsidRDefault="00590668" w:rsidP="0096766F"/>
    <w:p w:rsidR="005209E1" w:rsidRDefault="005209E1" w:rsidP="0096766F"/>
    <w:p w:rsidR="005209E1" w:rsidRDefault="005209E1" w:rsidP="0096766F"/>
    <w:p w:rsidR="005209E1" w:rsidRDefault="005209E1" w:rsidP="0096766F"/>
    <w:sdt>
      <w:sdtPr>
        <w:alias w:val="Title"/>
        <w:id w:val="16752691"/>
        <w:placeholder>
          <w:docPart w:val="8971B889B68747E7A7021E9DAB5BCE44"/>
        </w:placeholder>
        <w:dataBinding w:prefixMappings="xmlns:ns0='http://purl.org/dc/elements/1.1/' xmlns:ns1='http://schemas.openxmlformats.org/package/2006/metadata/core-properties' " w:xpath="/ns1:coreProperties[1]/ns0:title[1]" w:storeItemID="{6C3C8BC8-F283-45AE-878A-BAB7291924A1}"/>
        <w:text/>
      </w:sdtPr>
      <w:sdtContent>
        <w:p w:rsidR="00A12C13" w:rsidRDefault="000C46BC" w:rsidP="00F84434">
          <w:pPr>
            <w:pStyle w:val="DocumentTitle0"/>
            <w:jc w:val="center"/>
          </w:pPr>
          <w:r>
            <w:t>ITK</w:t>
          </w:r>
          <w:r w:rsidR="008176AF" w:rsidRPr="008176AF">
            <w:t xml:space="preserve"> Spine Mini Service – </w:t>
          </w:r>
          <w:r w:rsidR="0041636C">
            <w:t>SCR</w:t>
          </w:r>
          <w:r w:rsidR="002E1BFC">
            <w:t xml:space="preserve"> </w:t>
          </w:r>
          <w:r w:rsidR="008176AF" w:rsidRPr="008176AF">
            <w:t>Provider Requirements</w:t>
          </w:r>
        </w:p>
      </w:sdtContent>
    </w:sdt>
    <w:p w:rsidR="00820DB7" w:rsidRDefault="00820DB7" w:rsidP="00820DB7"/>
    <w:p w:rsidR="00820DB7" w:rsidRDefault="00820DB7" w:rsidP="00820DB7"/>
    <w:p w:rsidR="00820DB7" w:rsidRDefault="00820DB7" w:rsidP="00820DB7"/>
    <w:p w:rsidR="00820DB7" w:rsidRDefault="00820DB7" w:rsidP="00820DB7"/>
    <w:p w:rsidR="00820DB7" w:rsidRPr="00820DB7" w:rsidRDefault="00820DB7" w:rsidP="00820DB7"/>
    <w:p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rsidR="00183E37" w:rsidRPr="00792C12" w:rsidRDefault="00183E37" w:rsidP="000C1AF9">
      <w:pPr>
        <w:pStyle w:val="Docmgmtheading"/>
        <w:tabs>
          <w:tab w:val="left" w:pos="7175"/>
        </w:tabs>
      </w:pPr>
      <w:r w:rsidRPr="00792C12">
        <w:lastRenderedPageBreak/>
        <w:t>Document Management</w:t>
      </w:r>
      <w:r w:rsidR="000C1AF9">
        <w:tab/>
      </w:r>
    </w:p>
    <w:p w:rsidR="00590668" w:rsidRPr="0032477B" w:rsidRDefault="00590668" w:rsidP="00590668">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590668" w:rsidRPr="00B476EC" w:rsidTr="00D14ED2">
        <w:trPr>
          <w:trHeight w:val="290"/>
        </w:trPr>
        <w:tc>
          <w:tcPr>
            <w:tcW w:w="616" w:type="pct"/>
            <w:tcBorders>
              <w:top w:val="single" w:sz="2" w:space="0" w:color="000000"/>
              <w:bottom w:val="single" w:sz="2" w:space="0" w:color="000000"/>
              <w:right w:val="nil"/>
            </w:tcBorders>
          </w:tcPr>
          <w:p w:rsidR="00590668" w:rsidRPr="00B476EC" w:rsidRDefault="00590668" w:rsidP="00D14ED2">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rsidR="00590668" w:rsidRPr="00B476EC" w:rsidRDefault="00590668" w:rsidP="00D14ED2">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rsidR="00590668" w:rsidRPr="00B476EC" w:rsidRDefault="00590668" w:rsidP="00D14ED2">
            <w:pPr>
              <w:pStyle w:val="TableHeader"/>
              <w:rPr>
                <w:lang w:val="en-GB"/>
              </w:rPr>
            </w:pPr>
            <w:r w:rsidRPr="00B476EC">
              <w:rPr>
                <w:lang w:val="en-GB"/>
              </w:rPr>
              <w:t>Summary of Changes</w:t>
            </w:r>
          </w:p>
        </w:tc>
      </w:tr>
      <w:tr w:rsidR="00590668" w:rsidRPr="00B476EC" w:rsidTr="00D14ED2">
        <w:trPr>
          <w:trHeight w:val="290"/>
        </w:trPr>
        <w:tc>
          <w:tcPr>
            <w:tcW w:w="616" w:type="pct"/>
            <w:tcBorders>
              <w:right w:val="single" w:sz="2" w:space="0" w:color="B9B9B9"/>
            </w:tcBorders>
          </w:tcPr>
          <w:p w:rsidR="00590668" w:rsidRPr="008738FB" w:rsidRDefault="00590668" w:rsidP="00D14ED2">
            <w:pPr>
              <w:pStyle w:val="TableText"/>
              <w:rPr>
                <w:rStyle w:val="CommentReference"/>
                <w:sz w:val="20"/>
                <w:szCs w:val="20"/>
              </w:rPr>
            </w:pPr>
            <w:r w:rsidRPr="008738FB">
              <w:rPr>
                <w:rStyle w:val="CommentReference"/>
                <w:sz w:val="20"/>
                <w:szCs w:val="20"/>
              </w:rPr>
              <w:t>1.0</w:t>
            </w:r>
          </w:p>
        </w:tc>
        <w:tc>
          <w:tcPr>
            <w:tcW w:w="747" w:type="pct"/>
            <w:tcBorders>
              <w:left w:val="single" w:sz="2" w:space="0" w:color="B9B9B9"/>
              <w:right w:val="single" w:sz="2" w:space="0" w:color="B9B9B9"/>
            </w:tcBorders>
            <w:shd w:val="clear" w:color="auto" w:fill="auto"/>
          </w:tcPr>
          <w:p w:rsidR="00590668" w:rsidRPr="008738FB" w:rsidRDefault="0041636C" w:rsidP="003F5C94">
            <w:pPr>
              <w:pStyle w:val="TableText"/>
              <w:rPr>
                <w:rStyle w:val="CommentReference"/>
                <w:sz w:val="20"/>
                <w:szCs w:val="20"/>
              </w:rPr>
            </w:pPr>
            <w:r>
              <w:rPr>
                <w:rStyle w:val="CommentReference"/>
                <w:sz w:val="20"/>
                <w:szCs w:val="20"/>
              </w:rPr>
              <w:t>15</w:t>
            </w:r>
            <w:r w:rsidR="00590668" w:rsidRPr="008738FB">
              <w:rPr>
                <w:rStyle w:val="CommentReference"/>
                <w:sz w:val="20"/>
                <w:szCs w:val="20"/>
              </w:rPr>
              <w:t>/0</w:t>
            </w:r>
            <w:r>
              <w:rPr>
                <w:rStyle w:val="CommentReference"/>
                <w:sz w:val="20"/>
                <w:szCs w:val="20"/>
              </w:rPr>
              <w:t>7/20</w:t>
            </w:r>
            <w:r w:rsidR="00590668" w:rsidRPr="008738FB">
              <w:rPr>
                <w:rStyle w:val="CommentReference"/>
                <w:sz w:val="20"/>
                <w:szCs w:val="20"/>
              </w:rPr>
              <w:t>14</w:t>
            </w:r>
          </w:p>
        </w:tc>
        <w:tc>
          <w:tcPr>
            <w:tcW w:w="3637" w:type="pct"/>
            <w:tcBorders>
              <w:left w:val="single" w:sz="2" w:space="0" w:color="B9B9B9"/>
            </w:tcBorders>
          </w:tcPr>
          <w:p w:rsidR="00590668" w:rsidRPr="008738FB" w:rsidRDefault="00590668" w:rsidP="00D14ED2">
            <w:pPr>
              <w:pStyle w:val="TableText"/>
              <w:rPr>
                <w:rStyle w:val="CommentReference"/>
                <w:sz w:val="20"/>
                <w:szCs w:val="20"/>
              </w:rPr>
            </w:pPr>
            <w:r w:rsidRPr="008738FB">
              <w:rPr>
                <w:rStyle w:val="CommentReference"/>
                <w:sz w:val="20"/>
                <w:szCs w:val="20"/>
              </w:rPr>
              <w:t>First version issued by HSCIC</w:t>
            </w:r>
          </w:p>
        </w:tc>
      </w:tr>
      <w:tr w:rsidR="00590668" w:rsidRPr="00B476EC" w:rsidTr="00D14ED2">
        <w:trPr>
          <w:trHeight w:val="290"/>
        </w:trPr>
        <w:tc>
          <w:tcPr>
            <w:tcW w:w="616" w:type="pct"/>
            <w:tcBorders>
              <w:right w:val="single" w:sz="2" w:space="0" w:color="B9B9B9"/>
            </w:tcBorders>
          </w:tcPr>
          <w:p w:rsidR="00590668" w:rsidRPr="001B745F" w:rsidRDefault="00AE2A03" w:rsidP="00D14ED2">
            <w:pPr>
              <w:pStyle w:val="TableText"/>
            </w:pPr>
            <w:r>
              <w:t>1.1</w:t>
            </w:r>
          </w:p>
        </w:tc>
        <w:tc>
          <w:tcPr>
            <w:tcW w:w="747" w:type="pct"/>
            <w:tcBorders>
              <w:left w:val="single" w:sz="2" w:space="0" w:color="B9B9B9"/>
              <w:right w:val="single" w:sz="2" w:space="0" w:color="B9B9B9"/>
            </w:tcBorders>
            <w:shd w:val="clear" w:color="auto" w:fill="auto"/>
          </w:tcPr>
          <w:p w:rsidR="00590668" w:rsidRPr="001B745F" w:rsidRDefault="00AE2A03" w:rsidP="00D14ED2">
            <w:pPr>
              <w:pStyle w:val="TableText"/>
            </w:pPr>
            <w:r>
              <w:t>28/07/2014</w:t>
            </w:r>
          </w:p>
        </w:tc>
        <w:tc>
          <w:tcPr>
            <w:tcW w:w="3637" w:type="pct"/>
            <w:tcBorders>
              <w:left w:val="single" w:sz="2" w:space="0" w:color="B9B9B9"/>
            </w:tcBorders>
          </w:tcPr>
          <w:p w:rsidR="00590668" w:rsidRPr="001B745F" w:rsidRDefault="00AE2A03" w:rsidP="00D14ED2">
            <w:pPr>
              <w:pStyle w:val="TableText"/>
            </w:pPr>
            <w:r>
              <w:t>Amended</w:t>
            </w:r>
          </w:p>
        </w:tc>
      </w:tr>
      <w:tr w:rsidR="00AB3C95" w:rsidRPr="00B476EC" w:rsidTr="00D14ED2">
        <w:trPr>
          <w:trHeight w:val="290"/>
        </w:trPr>
        <w:tc>
          <w:tcPr>
            <w:tcW w:w="616" w:type="pct"/>
            <w:tcBorders>
              <w:right w:val="single" w:sz="2" w:space="0" w:color="B9B9B9"/>
            </w:tcBorders>
          </w:tcPr>
          <w:p w:rsidR="00AB3C95" w:rsidRDefault="00AB3C95" w:rsidP="00D14ED2">
            <w:pPr>
              <w:pStyle w:val="TableText"/>
            </w:pPr>
            <w:r>
              <w:t>1.2</w:t>
            </w:r>
          </w:p>
        </w:tc>
        <w:tc>
          <w:tcPr>
            <w:tcW w:w="747" w:type="pct"/>
            <w:tcBorders>
              <w:left w:val="single" w:sz="2" w:space="0" w:color="B9B9B9"/>
              <w:right w:val="single" w:sz="2" w:space="0" w:color="B9B9B9"/>
            </w:tcBorders>
            <w:shd w:val="clear" w:color="auto" w:fill="auto"/>
          </w:tcPr>
          <w:p w:rsidR="00AB3C95" w:rsidRDefault="00AB3C95" w:rsidP="00D14ED2">
            <w:pPr>
              <w:pStyle w:val="TableText"/>
            </w:pPr>
            <w:r>
              <w:t>12/08/2014</w:t>
            </w:r>
          </w:p>
        </w:tc>
        <w:tc>
          <w:tcPr>
            <w:tcW w:w="3637" w:type="pct"/>
            <w:tcBorders>
              <w:left w:val="single" w:sz="2" w:space="0" w:color="B9B9B9"/>
            </w:tcBorders>
          </w:tcPr>
          <w:p w:rsidR="00AB3C95" w:rsidRDefault="00AB3C95" w:rsidP="00D14ED2">
            <w:pPr>
              <w:pStyle w:val="TableText"/>
            </w:pPr>
            <w:r>
              <w:t>Amended after internal review</w:t>
            </w:r>
          </w:p>
        </w:tc>
      </w:tr>
      <w:tr w:rsidR="005840C1" w:rsidRPr="00B476EC" w:rsidTr="00D14ED2">
        <w:trPr>
          <w:trHeight w:val="290"/>
        </w:trPr>
        <w:tc>
          <w:tcPr>
            <w:tcW w:w="616" w:type="pct"/>
            <w:tcBorders>
              <w:right w:val="single" w:sz="2" w:space="0" w:color="B9B9B9"/>
            </w:tcBorders>
          </w:tcPr>
          <w:p w:rsidR="005840C1" w:rsidRDefault="005840C1" w:rsidP="00D14ED2">
            <w:pPr>
              <w:pStyle w:val="TableText"/>
            </w:pPr>
            <w:r>
              <w:t>1.3</w:t>
            </w:r>
          </w:p>
        </w:tc>
        <w:tc>
          <w:tcPr>
            <w:tcW w:w="747" w:type="pct"/>
            <w:tcBorders>
              <w:left w:val="single" w:sz="2" w:space="0" w:color="B9B9B9"/>
              <w:right w:val="single" w:sz="2" w:space="0" w:color="B9B9B9"/>
            </w:tcBorders>
            <w:shd w:val="clear" w:color="auto" w:fill="auto"/>
          </w:tcPr>
          <w:p w:rsidR="005840C1" w:rsidRDefault="001C6CDA" w:rsidP="00D14ED2">
            <w:pPr>
              <w:pStyle w:val="TableText"/>
            </w:pPr>
            <w:r>
              <w:t>18/09/2014</w:t>
            </w:r>
          </w:p>
        </w:tc>
        <w:tc>
          <w:tcPr>
            <w:tcW w:w="3637" w:type="pct"/>
            <w:tcBorders>
              <w:left w:val="single" w:sz="2" w:space="0" w:color="B9B9B9"/>
            </w:tcBorders>
          </w:tcPr>
          <w:p w:rsidR="005840C1" w:rsidRDefault="005840C1" w:rsidP="00D14ED2">
            <w:pPr>
              <w:pStyle w:val="TableText"/>
            </w:pPr>
            <w:r>
              <w:t>Amended after external review</w:t>
            </w:r>
          </w:p>
        </w:tc>
      </w:tr>
    </w:tbl>
    <w:p w:rsidR="00590668" w:rsidRPr="00B476EC" w:rsidRDefault="00590668" w:rsidP="00590668"/>
    <w:p w:rsidR="00590668" w:rsidRPr="0032477B" w:rsidRDefault="00590668" w:rsidP="00590668">
      <w:pPr>
        <w:pStyle w:val="DocMgmtSubhead"/>
      </w:pPr>
      <w:bookmarkStart w:id="2" w:name="_Toc350847281"/>
      <w:bookmarkStart w:id="3" w:name="_Toc350847325"/>
      <w:r w:rsidRPr="0032477B">
        <w:t>Reviewers</w:t>
      </w:r>
      <w:bookmarkEnd w:id="2"/>
      <w:bookmarkEnd w:id="3"/>
    </w:p>
    <w:p w:rsidR="00590668" w:rsidRPr="00B476EC" w:rsidRDefault="00590668" w:rsidP="00590668">
      <w:pPr>
        <w:rPr>
          <w:lang w:eastAsia="en-US"/>
        </w:rPr>
      </w:pPr>
      <w:r w:rsidRPr="00B476EC">
        <w:rPr>
          <w:lang w:eastAsia="en-US"/>
        </w:rPr>
        <w:t xml:space="preserve">This document must be reviewed by the following people: </w:t>
      </w:r>
      <w:r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944"/>
        <w:gridCol w:w="3543"/>
        <w:gridCol w:w="1650"/>
        <w:gridCol w:w="1943"/>
      </w:tblGrid>
      <w:tr w:rsidR="00590668" w:rsidRPr="00B476EC" w:rsidTr="00537158">
        <w:tc>
          <w:tcPr>
            <w:tcW w:w="1460" w:type="pct"/>
            <w:tcBorders>
              <w:top w:val="single" w:sz="2" w:space="0" w:color="000000"/>
              <w:bottom w:val="single" w:sz="2" w:space="0" w:color="000000"/>
              <w:right w:val="nil"/>
            </w:tcBorders>
          </w:tcPr>
          <w:p w:rsidR="00590668" w:rsidRPr="00B476EC" w:rsidRDefault="00590668" w:rsidP="00D14ED2">
            <w:pPr>
              <w:pStyle w:val="TableHeader"/>
              <w:rPr>
                <w:lang w:val="en-GB"/>
              </w:rPr>
            </w:pPr>
            <w:r w:rsidRPr="00B476EC">
              <w:rPr>
                <w:lang w:val="en-GB"/>
              </w:rPr>
              <w:t>Reviewer name</w:t>
            </w:r>
          </w:p>
        </w:tc>
        <w:tc>
          <w:tcPr>
            <w:tcW w:w="1757" w:type="pct"/>
            <w:tcBorders>
              <w:top w:val="single" w:sz="2" w:space="0" w:color="000000"/>
              <w:left w:val="nil"/>
              <w:bottom w:val="single" w:sz="2" w:space="0" w:color="000000"/>
              <w:right w:val="nil"/>
            </w:tcBorders>
            <w:shd w:val="clear" w:color="auto" w:fill="auto"/>
          </w:tcPr>
          <w:p w:rsidR="00590668" w:rsidRPr="00B476EC" w:rsidRDefault="00590668" w:rsidP="00D14ED2">
            <w:pPr>
              <w:pStyle w:val="TableHeader"/>
              <w:rPr>
                <w:lang w:val="en-GB"/>
              </w:rPr>
            </w:pPr>
            <w:r w:rsidRPr="00B476EC">
              <w:rPr>
                <w:lang w:val="en-GB"/>
              </w:rPr>
              <w:t>Title / Responsibility</w:t>
            </w:r>
          </w:p>
        </w:tc>
        <w:tc>
          <w:tcPr>
            <w:tcW w:w="818" w:type="pct"/>
            <w:tcBorders>
              <w:top w:val="single" w:sz="2" w:space="0" w:color="000000"/>
              <w:left w:val="nil"/>
              <w:bottom w:val="single" w:sz="2" w:space="0" w:color="000000"/>
              <w:right w:val="nil"/>
            </w:tcBorders>
          </w:tcPr>
          <w:p w:rsidR="00590668" w:rsidRPr="00B476EC" w:rsidRDefault="00590668" w:rsidP="00D14ED2">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rsidR="00590668" w:rsidRPr="00B476EC" w:rsidRDefault="00590668" w:rsidP="00D14ED2">
            <w:pPr>
              <w:pStyle w:val="TableHeader"/>
              <w:rPr>
                <w:lang w:val="en-GB"/>
              </w:rPr>
            </w:pPr>
            <w:r w:rsidRPr="00B476EC">
              <w:rPr>
                <w:lang w:val="en-GB"/>
              </w:rPr>
              <w:t>Version</w:t>
            </w:r>
          </w:p>
        </w:tc>
      </w:tr>
      <w:tr w:rsidR="00590668" w:rsidRPr="008738FB" w:rsidTr="00537158">
        <w:tc>
          <w:tcPr>
            <w:tcW w:w="1460"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George Hope</w:t>
            </w:r>
          </w:p>
        </w:tc>
        <w:tc>
          <w:tcPr>
            <w:tcW w:w="1757" w:type="pct"/>
            <w:tcBorders>
              <w:top w:val="single" w:sz="2" w:space="0" w:color="B9B9B9"/>
              <w:left w:val="single" w:sz="2" w:space="0" w:color="B9B9B9"/>
              <w:bottom w:val="single" w:sz="2" w:space="0" w:color="B9B9B9"/>
              <w:right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ITK Architecture Lead</w:t>
            </w:r>
          </w:p>
        </w:tc>
        <w:tc>
          <w:tcPr>
            <w:tcW w:w="818"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964" w:type="pct"/>
            <w:tcBorders>
              <w:top w:val="single" w:sz="2" w:space="0" w:color="B9B9B9"/>
              <w:left w:val="single" w:sz="2" w:space="0" w:color="B9B9B9"/>
              <w:bottom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r w:rsidR="00590668" w:rsidRPr="008738FB" w:rsidTr="00537158">
        <w:tc>
          <w:tcPr>
            <w:tcW w:w="1460"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Sanjay Paul</w:t>
            </w:r>
          </w:p>
        </w:tc>
        <w:tc>
          <w:tcPr>
            <w:tcW w:w="1757" w:type="pct"/>
            <w:tcBorders>
              <w:top w:val="single" w:sz="2" w:space="0" w:color="B9B9B9"/>
              <w:left w:val="single" w:sz="2" w:space="0" w:color="B9B9B9"/>
              <w:bottom w:val="single" w:sz="2" w:space="0" w:color="B9B9B9"/>
              <w:right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ITK Architect</w:t>
            </w:r>
          </w:p>
        </w:tc>
        <w:tc>
          <w:tcPr>
            <w:tcW w:w="818"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964" w:type="pct"/>
            <w:tcBorders>
              <w:top w:val="single" w:sz="2" w:space="0" w:color="B9B9B9"/>
              <w:left w:val="single" w:sz="2" w:space="0" w:color="B9B9B9"/>
              <w:bottom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r w:rsidR="00590668" w:rsidRPr="008738FB" w:rsidTr="00537158">
        <w:tc>
          <w:tcPr>
            <w:tcW w:w="1460"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Richard Dobson</w:t>
            </w:r>
          </w:p>
        </w:tc>
        <w:tc>
          <w:tcPr>
            <w:tcW w:w="1757" w:type="pct"/>
            <w:tcBorders>
              <w:top w:val="single" w:sz="2" w:space="0" w:color="B9B9B9"/>
              <w:left w:val="single" w:sz="2" w:space="0" w:color="B9B9B9"/>
              <w:bottom w:val="single" w:sz="2" w:space="0" w:color="B9B9B9"/>
              <w:right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ITK Accreditation Manager</w:t>
            </w:r>
          </w:p>
        </w:tc>
        <w:tc>
          <w:tcPr>
            <w:tcW w:w="818"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964" w:type="pct"/>
            <w:tcBorders>
              <w:top w:val="single" w:sz="2" w:space="0" w:color="B9B9B9"/>
              <w:left w:val="single" w:sz="2" w:space="0" w:color="B9B9B9"/>
              <w:bottom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r w:rsidR="00590668" w:rsidRPr="008738FB" w:rsidTr="00537158">
        <w:tc>
          <w:tcPr>
            <w:tcW w:w="1460"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David Barnet</w:t>
            </w:r>
          </w:p>
        </w:tc>
        <w:tc>
          <w:tcPr>
            <w:tcW w:w="1757" w:type="pct"/>
            <w:tcBorders>
              <w:top w:val="single" w:sz="2" w:space="0" w:color="B9B9B9"/>
              <w:left w:val="single" w:sz="2" w:space="0" w:color="B9B9B9"/>
              <w:bottom w:val="single" w:sz="2" w:space="0" w:color="B9B9B9"/>
              <w:right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ITK Communication and Messaging</w:t>
            </w:r>
          </w:p>
        </w:tc>
        <w:tc>
          <w:tcPr>
            <w:tcW w:w="818"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964" w:type="pct"/>
            <w:tcBorders>
              <w:top w:val="single" w:sz="2" w:space="0" w:color="B9B9B9"/>
              <w:left w:val="single" w:sz="2" w:space="0" w:color="B9B9B9"/>
              <w:bottom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r w:rsidR="00590668" w:rsidRPr="008738FB" w:rsidTr="00537158">
        <w:tc>
          <w:tcPr>
            <w:tcW w:w="1460"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Nigel Saville</w:t>
            </w:r>
          </w:p>
        </w:tc>
        <w:tc>
          <w:tcPr>
            <w:tcW w:w="1757" w:type="pct"/>
            <w:tcBorders>
              <w:top w:val="single" w:sz="2" w:space="0" w:color="B9B9B9"/>
              <w:left w:val="single" w:sz="2" w:space="0" w:color="B9B9B9"/>
              <w:bottom w:val="single" w:sz="2" w:space="0" w:color="B9B9B9"/>
              <w:right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ITK Accreditation</w:t>
            </w:r>
          </w:p>
        </w:tc>
        <w:tc>
          <w:tcPr>
            <w:tcW w:w="818"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964" w:type="pct"/>
            <w:tcBorders>
              <w:top w:val="single" w:sz="2" w:space="0" w:color="B9B9B9"/>
              <w:left w:val="single" w:sz="2" w:space="0" w:color="B9B9B9"/>
              <w:bottom w:val="single" w:sz="2" w:space="0" w:color="B9B9B9"/>
            </w:tcBorders>
            <w:shd w:val="clear" w:color="auto" w:fill="auto"/>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bl>
    <w:p w:rsidR="00590668" w:rsidRPr="00B476EC" w:rsidRDefault="00590668" w:rsidP="00590668"/>
    <w:p w:rsidR="00590668" w:rsidRPr="0032477B" w:rsidRDefault="00590668" w:rsidP="00590668">
      <w:pPr>
        <w:pStyle w:val="DocMgmtSubhead"/>
      </w:pPr>
      <w:bookmarkStart w:id="4" w:name="_Toc350847282"/>
      <w:bookmarkStart w:id="5" w:name="_Toc350847326"/>
      <w:r w:rsidRPr="0032477B">
        <w:t>Approved by</w:t>
      </w:r>
      <w:bookmarkEnd w:id="4"/>
      <w:bookmarkEnd w:id="5"/>
    </w:p>
    <w:p w:rsidR="00590668" w:rsidRPr="00B476EC" w:rsidRDefault="00590668" w:rsidP="00590668">
      <w:pPr>
        <w:rPr>
          <w:lang w:eastAsia="en-US"/>
        </w:rPr>
      </w:pPr>
      <w:r w:rsidRPr="00B476EC">
        <w:rPr>
          <w:lang w:eastAsia="en-US"/>
        </w:rPr>
        <w:t xml:space="preserve">This document must be approved by the following people: </w:t>
      </w:r>
      <w:r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236"/>
        <w:gridCol w:w="2268"/>
        <w:gridCol w:w="2921"/>
        <w:gridCol w:w="1476"/>
        <w:gridCol w:w="1179"/>
      </w:tblGrid>
      <w:tr w:rsidR="00590668" w:rsidRPr="00B476EC" w:rsidTr="00537158">
        <w:trPr>
          <w:trHeight w:val="290"/>
        </w:trPr>
        <w:tc>
          <w:tcPr>
            <w:tcW w:w="1109" w:type="pct"/>
            <w:tcBorders>
              <w:top w:val="single" w:sz="2" w:space="0" w:color="000000"/>
              <w:bottom w:val="single" w:sz="2" w:space="0" w:color="000000"/>
            </w:tcBorders>
          </w:tcPr>
          <w:p w:rsidR="00590668" w:rsidRPr="00B476EC" w:rsidRDefault="00590668" w:rsidP="00D14ED2">
            <w:pPr>
              <w:pStyle w:val="TableHeader"/>
              <w:rPr>
                <w:lang w:val="en-GB"/>
              </w:rPr>
            </w:pPr>
            <w:r w:rsidRPr="00B476EC">
              <w:rPr>
                <w:lang w:val="en-GB"/>
              </w:rPr>
              <w:t>Name</w:t>
            </w:r>
          </w:p>
        </w:tc>
        <w:tc>
          <w:tcPr>
            <w:tcW w:w="1125" w:type="pct"/>
            <w:tcBorders>
              <w:top w:val="single" w:sz="2" w:space="0" w:color="000000"/>
              <w:bottom w:val="single" w:sz="2" w:space="0" w:color="000000"/>
            </w:tcBorders>
          </w:tcPr>
          <w:p w:rsidR="00590668" w:rsidRPr="00B476EC" w:rsidRDefault="00590668" w:rsidP="00D14ED2">
            <w:pPr>
              <w:pStyle w:val="TableHeader"/>
              <w:rPr>
                <w:lang w:val="en-GB"/>
              </w:rPr>
            </w:pPr>
            <w:r w:rsidRPr="00B476EC">
              <w:rPr>
                <w:lang w:val="en-GB"/>
              </w:rPr>
              <w:t>Signature</w:t>
            </w:r>
          </w:p>
        </w:tc>
        <w:tc>
          <w:tcPr>
            <w:tcW w:w="1449" w:type="pct"/>
            <w:tcBorders>
              <w:top w:val="single" w:sz="2" w:space="0" w:color="000000"/>
              <w:bottom w:val="single" w:sz="2" w:space="0" w:color="000000"/>
            </w:tcBorders>
          </w:tcPr>
          <w:p w:rsidR="00590668" w:rsidRPr="00B476EC" w:rsidRDefault="00590668" w:rsidP="00D14ED2">
            <w:pPr>
              <w:pStyle w:val="TableHeader"/>
              <w:rPr>
                <w:lang w:val="en-GB"/>
              </w:rPr>
            </w:pPr>
            <w:r w:rsidRPr="00B476EC">
              <w:rPr>
                <w:lang w:val="en-GB"/>
              </w:rPr>
              <w:t>Title</w:t>
            </w:r>
          </w:p>
        </w:tc>
        <w:tc>
          <w:tcPr>
            <w:tcW w:w="732" w:type="pct"/>
            <w:tcBorders>
              <w:top w:val="single" w:sz="2" w:space="0" w:color="000000"/>
              <w:bottom w:val="single" w:sz="2" w:space="0" w:color="000000"/>
            </w:tcBorders>
          </w:tcPr>
          <w:p w:rsidR="00590668" w:rsidRPr="00B476EC" w:rsidRDefault="00590668" w:rsidP="00D14ED2">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rsidR="00590668" w:rsidRPr="00B476EC" w:rsidRDefault="00590668" w:rsidP="00D14ED2">
            <w:pPr>
              <w:pStyle w:val="TableHeader"/>
              <w:rPr>
                <w:lang w:val="en-GB"/>
              </w:rPr>
            </w:pPr>
            <w:r w:rsidRPr="00B476EC">
              <w:rPr>
                <w:lang w:val="en-GB"/>
              </w:rPr>
              <w:t>Version</w:t>
            </w:r>
          </w:p>
        </w:tc>
      </w:tr>
      <w:tr w:rsidR="00590668" w:rsidRPr="008738FB" w:rsidTr="00537158">
        <w:trPr>
          <w:trHeight w:val="290"/>
        </w:trPr>
        <w:tc>
          <w:tcPr>
            <w:tcW w:w="1109"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Shaun Fletcher</w:t>
            </w:r>
          </w:p>
        </w:tc>
        <w:tc>
          <w:tcPr>
            <w:tcW w:w="1125"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p>
        </w:tc>
        <w:tc>
          <w:tcPr>
            <w:tcW w:w="1449"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Head of Architecture</w:t>
            </w:r>
          </w:p>
        </w:tc>
        <w:tc>
          <w:tcPr>
            <w:tcW w:w="732"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585" w:type="pct"/>
            <w:tcBorders>
              <w:top w:val="single" w:sz="2" w:space="0" w:color="B9B9B9"/>
              <w:left w:val="single" w:sz="2" w:space="0" w:color="B9B9B9"/>
              <w:bottom w:val="single" w:sz="2" w:space="0" w:color="B9B9B9"/>
            </w:tcBorders>
            <w:vAlign w:val="center"/>
          </w:tcPr>
          <w:p w:rsidR="00590668" w:rsidRPr="008738FB" w:rsidRDefault="00590668" w:rsidP="00D14ED2">
            <w:pPr>
              <w:pStyle w:val="TableText"/>
              <w:rPr>
                <w:rStyle w:val="CommentReference"/>
                <w:sz w:val="20"/>
                <w:szCs w:val="20"/>
              </w:rPr>
            </w:pPr>
            <w:r w:rsidRPr="008738FB">
              <w:rPr>
                <w:rStyle w:val="CommentReference"/>
                <w:sz w:val="20"/>
                <w:szCs w:val="20"/>
              </w:rPr>
              <w:t>1.</w:t>
            </w:r>
            <w:r w:rsidR="005840C1">
              <w:rPr>
                <w:rStyle w:val="CommentReference"/>
                <w:sz w:val="20"/>
                <w:szCs w:val="20"/>
              </w:rPr>
              <w:t>3</w:t>
            </w:r>
          </w:p>
        </w:tc>
      </w:tr>
      <w:tr w:rsidR="00590668" w:rsidRPr="008738FB" w:rsidTr="00537158">
        <w:trPr>
          <w:trHeight w:val="290"/>
        </w:trPr>
        <w:tc>
          <w:tcPr>
            <w:tcW w:w="1109" w:type="pct"/>
            <w:tcBorders>
              <w:top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p>
        </w:tc>
        <w:tc>
          <w:tcPr>
            <w:tcW w:w="1125"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p>
        </w:tc>
        <w:tc>
          <w:tcPr>
            <w:tcW w:w="1449"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D14ED2">
            <w:pPr>
              <w:pStyle w:val="TableText"/>
              <w:rPr>
                <w:rStyle w:val="CommentReference"/>
                <w:sz w:val="20"/>
                <w:szCs w:val="20"/>
              </w:rPr>
            </w:pPr>
          </w:p>
        </w:tc>
        <w:tc>
          <w:tcPr>
            <w:tcW w:w="732" w:type="pct"/>
            <w:tcBorders>
              <w:top w:val="single" w:sz="2" w:space="0" w:color="B9B9B9"/>
              <w:left w:val="single" w:sz="2" w:space="0" w:color="B9B9B9"/>
              <w:bottom w:val="single" w:sz="2" w:space="0" w:color="B9B9B9"/>
              <w:right w:val="single" w:sz="2" w:space="0" w:color="B9B9B9"/>
            </w:tcBorders>
            <w:vAlign w:val="center"/>
          </w:tcPr>
          <w:p w:rsidR="00590668" w:rsidRPr="008738FB" w:rsidRDefault="00590668" w:rsidP="003F5C94">
            <w:pPr>
              <w:pStyle w:val="TableText"/>
              <w:rPr>
                <w:rStyle w:val="CommentReference"/>
                <w:sz w:val="20"/>
                <w:szCs w:val="20"/>
              </w:rPr>
            </w:pPr>
          </w:p>
        </w:tc>
        <w:tc>
          <w:tcPr>
            <w:tcW w:w="585" w:type="pct"/>
            <w:tcBorders>
              <w:top w:val="single" w:sz="2" w:space="0" w:color="B9B9B9"/>
              <w:left w:val="single" w:sz="2" w:space="0" w:color="B9B9B9"/>
              <w:bottom w:val="single" w:sz="2" w:space="0" w:color="B9B9B9"/>
            </w:tcBorders>
            <w:vAlign w:val="center"/>
          </w:tcPr>
          <w:p w:rsidR="00590668" w:rsidRPr="008738FB" w:rsidRDefault="00590668" w:rsidP="00D14ED2">
            <w:pPr>
              <w:pStyle w:val="TableText"/>
              <w:rPr>
                <w:rStyle w:val="CommentReference"/>
                <w:sz w:val="20"/>
                <w:szCs w:val="20"/>
              </w:rPr>
            </w:pPr>
          </w:p>
        </w:tc>
      </w:tr>
    </w:tbl>
    <w:p w:rsidR="00590668" w:rsidRDefault="00590668" w:rsidP="00590668"/>
    <w:p w:rsidR="00590668" w:rsidRDefault="00590668" w:rsidP="00590668">
      <w:pPr>
        <w:pStyle w:val="DocMgmtSubhead"/>
      </w:pPr>
      <w:r>
        <w:t>Reference Documents</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899"/>
        <w:gridCol w:w="2502"/>
        <w:gridCol w:w="4820"/>
        <w:gridCol w:w="958"/>
      </w:tblGrid>
      <w:tr w:rsidR="00590668" w:rsidRPr="001B745F" w:rsidTr="00D14ED2">
        <w:trPr>
          <w:trHeight w:val="289"/>
        </w:trPr>
        <w:tc>
          <w:tcPr>
            <w:tcW w:w="899" w:type="dxa"/>
            <w:tcBorders>
              <w:top w:val="single" w:sz="6" w:space="0" w:color="000000"/>
              <w:left w:val="single" w:sz="6" w:space="0" w:color="000000"/>
              <w:bottom w:val="single" w:sz="6" w:space="0" w:color="000000"/>
              <w:right w:val="single" w:sz="6" w:space="0" w:color="000000"/>
            </w:tcBorders>
            <w:shd w:val="clear" w:color="auto" w:fill="CCCCCC"/>
          </w:tcPr>
          <w:p w:rsidR="00590668" w:rsidRPr="001B745F" w:rsidRDefault="00590668" w:rsidP="00D14ED2">
            <w:pPr>
              <w:pStyle w:val="TableHeader"/>
            </w:pPr>
            <w:r w:rsidRPr="001B745F">
              <w:t>Ref no</w:t>
            </w:r>
          </w:p>
        </w:tc>
        <w:tc>
          <w:tcPr>
            <w:tcW w:w="2502" w:type="dxa"/>
            <w:tcBorders>
              <w:top w:val="single" w:sz="6" w:space="0" w:color="000000"/>
              <w:left w:val="single" w:sz="6" w:space="0" w:color="000000"/>
              <w:bottom w:val="single" w:sz="6" w:space="0" w:color="000000"/>
              <w:right w:val="single" w:sz="6" w:space="0" w:color="000000"/>
            </w:tcBorders>
            <w:shd w:val="clear" w:color="auto" w:fill="CCCCCC"/>
          </w:tcPr>
          <w:p w:rsidR="00590668" w:rsidRPr="001B745F" w:rsidRDefault="00590668" w:rsidP="00D14ED2">
            <w:pPr>
              <w:pStyle w:val="TableHeader"/>
              <w:ind w:right="0"/>
            </w:pPr>
            <w:r w:rsidRPr="001B745F">
              <w:t>Doc Reference Number</w:t>
            </w:r>
          </w:p>
        </w:tc>
        <w:tc>
          <w:tcPr>
            <w:tcW w:w="4820" w:type="dxa"/>
            <w:tcBorders>
              <w:top w:val="single" w:sz="6" w:space="0" w:color="000000"/>
              <w:left w:val="single" w:sz="6" w:space="0" w:color="000000"/>
              <w:bottom w:val="single" w:sz="6" w:space="0" w:color="000000"/>
              <w:right w:val="single" w:sz="6" w:space="0" w:color="000000"/>
            </w:tcBorders>
            <w:shd w:val="clear" w:color="auto" w:fill="CCCCCC"/>
          </w:tcPr>
          <w:p w:rsidR="00590668" w:rsidRPr="001B745F" w:rsidRDefault="00590668" w:rsidP="00D14ED2">
            <w:pPr>
              <w:pStyle w:val="TableHeader"/>
            </w:pPr>
            <w:r w:rsidRPr="001B745F">
              <w:t>Title</w:t>
            </w:r>
          </w:p>
        </w:tc>
        <w:tc>
          <w:tcPr>
            <w:tcW w:w="958" w:type="dxa"/>
            <w:tcBorders>
              <w:top w:val="single" w:sz="6" w:space="0" w:color="000000"/>
              <w:left w:val="single" w:sz="6" w:space="0" w:color="000000"/>
              <w:bottom w:val="single" w:sz="6" w:space="0" w:color="000000"/>
              <w:right w:val="single" w:sz="6" w:space="0" w:color="000000"/>
            </w:tcBorders>
            <w:shd w:val="clear" w:color="auto" w:fill="CCCCCC"/>
          </w:tcPr>
          <w:p w:rsidR="00590668" w:rsidRPr="001B745F" w:rsidRDefault="00590668" w:rsidP="00D14ED2">
            <w:pPr>
              <w:pStyle w:val="TableHeader"/>
              <w:jc w:val="center"/>
            </w:pPr>
            <w:r w:rsidRPr="001B745F">
              <w:t>Version</w:t>
            </w:r>
          </w:p>
        </w:tc>
      </w:tr>
      <w:tr w:rsidR="00590668" w:rsidRPr="00BD3DB9" w:rsidTr="00D14ED2">
        <w:trPr>
          <w:trHeight w:val="145"/>
        </w:trPr>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590668">
            <w:pPr>
              <w:pStyle w:val="TableText"/>
              <w:numPr>
                <w:ilvl w:val="0"/>
                <w:numId w:val="21"/>
              </w:numPr>
              <w:tabs>
                <w:tab w:val="right" w:pos="9000"/>
                <w:tab w:val="right" w:pos="14580"/>
              </w:tabs>
              <w:spacing w:before="60" w:after="60"/>
              <w:textboxTightWrap w:val="none"/>
              <w:rPr>
                <w:sz w:val="20"/>
                <w:szCs w:val="20"/>
              </w:rPr>
            </w:pPr>
          </w:p>
        </w:tc>
        <w:tc>
          <w:tcPr>
            <w:tcW w:w="2502"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TableText"/>
              <w:jc w:val="center"/>
              <w:rPr>
                <w:sz w:val="20"/>
                <w:szCs w:val="20"/>
              </w:rPr>
            </w:pPr>
          </w:p>
        </w:tc>
      </w:tr>
      <w:tr w:rsidR="00590668" w:rsidRPr="00BD3DB9" w:rsidTr="00D14ED2">
        <w:trPr>
          <w:trHeight w:val="145"/>
        </w:trPr>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590668">
            <w:pPr>
              <w:pStyle w:val="TableText"/>
              <w:numPr>
                <w:ilvl w:val="0"/>
                <w:numId w:val="21"/>
              </w:numPr>
              <w:tabs>
                <w:tab w:val="right" w:pos="9000"/>
                <w:tab w:val="right" w:pos="14580"/>
              </w:tabs>
              <w:spacing w:before="60" w:after="60"/>
              <w:textboxTightWrap w:val="none"/>
              <w:rPr>
                <w:sz w:val="20"/>
                <w:szCs w:val="20"/>
              </w:rPr>
            </w:pPr>
          </w:p>
        </w:tc>
        <w:tc>
          <w:tcPr>
            <w:tcW w:w="2502"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TableText"/>
              <w:jc w:val="center"/>
              <w:rPr>
                <w:sz w:val="20"/>
                <w:szCs w:val="20"/>
              </w:rPr>
            </w:pPr>
          </w:p>
        </w:tc>
      </w:tr>
      <w:tr w:rsidR="00590668" w:rsidRPr="00BD3DB9" w:rsidTr="00D14ED2">
        <w:trPr>
          <w:trHeight w:val="145"/>
        </w:trPr>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590668">
            <w:pPr>
              <w:pStyle w:val="TableText"/>
              <w:numPr>
                <w:ilvl w:val="0"/>
                <w:numId w:val="21"/>
              </w:numPr>
              <w:tabs>
                <w:tab w:val="right" w:pos="9000"/>
                <w:tab w:val="right" w:pos="14580"/>
              </w:tabs>
              <w:spacing w:before="60" w:after="60"/>
              <w:textboxTightWrap w:val="none"/>
              <w:rPr>
                <w:sz w:val="20"/>
                <w:szCs w:val="20"/>
              </w:rPr>
            </w:pPr>
          </w:p>
        </w:tc>
        <w:tc>
          <w:tcPr>
            <w:tcW w:w="2502"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DocumentTableText"/>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90668" w:rsidRPr="00BD3DB9" w:rsidRDefault="00590668" w:rsidP="00D14ED2">
            <w:pPr>
              <w:pStyle w:val="TableText"/>
              <w:jc w:val="center"/>
              <w:rPr>
                <w:sz w:val="20"/>
                <w:szCs w:val="20"/>
              </w:rPr>
            </w:pPr>
          </w:p>
        </w:tc>
      </w:tr>
    </w:tbl>
    <w:p w:rsidR="00590668" w:rsidRPr="00B476EC" w:rsidRDefault="00590668" w:rsidP="00590668"/>
    <w:p w:rsidR="00590668" w:rsidRPr="00B476EC" w:rsidRDefault="00590668" w:rsidP="00590668">
      <w:pPr>
        <w:pStyle w:val="NormalBold"/>
      </w:pPr>
      <w:r w:rsidRPr="00B476EC">
        <w:t>Document Control:</w:t>
      </w:r>
    </w:p>
    <w:p w:rsidR="001D343E" w:rsidRPr="00B476EC" w:rsidRDefault="00590668" w:rsidP="00590668">
      <w:r w:rsidRPr="00B476EC">
        <w:t>The controlled copy of this document is maintained in the HSCIC corporate network. Any copies of this document held outside of that area, in whatever format (e.g. paper, email attachment), are considered to have passed out of control and should be checked for currency and validity.</w:t>
      </w:r>
    </w:p>
    <w:p w:rsidR="00F82976" w:rsidRPr="00B476EC" w:rsidRDefault="00F82976">
      <w:pPr>
        <w:spacing w:after="0"/>
        <w:textboxTightWrap w:val="none"/>
      </w:pPr>
      <w:r w:rsidRPr="00B476EC">
        <w:br w:type="page"/>
      </w:r>
    </w:p>
    <w:p w:rsidR="000C07B8" w:rsidRPr="00B476EC" w:rsidRDefault="000C07B8" w:rsidP="0032477B">
      <w:pPr>
        <w:pStyle w:val="Docmgmtheading"/>
      </w:pPr>
      <w:r w:rsidRPr="00B476EC">
        <w:lastRenderedPageBreak/>
        <w:t>C</w:t>
      </w:r>
      <w:r w:rsidR="00AF0245" w:rsidRPr="00B476EC">
        <w:t>ontents</w:t>
      </w:r>
    </w:p>
    <w:bookmarkStart w:id="6" w:name="_GoBack"/>
    <w:bookmarkEnd w:id="6"/>
    <w:p w:rsidR="00CD322E" w:rsidRDefault="001439C3">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98793428" w:history="1">
        <w:r w:rsidR="00CD322E" w:rsidRPr="00936962">
          <w:rPr>
            <w:rStyle w:val="Hyperlink"/>
          </w:rPr>
          <w:t>1</w:t>
        </w:r>
        <w:r w:rsidR="00CD322E">
          <w:rPr>
            <w:rFonts w:asciiTheme="minorHAnsi" w:eastAsiaTheme="minorEastAsia" w:hAnsiTheme="minorHAnsi" w:cstheme="minorBidi"/>
            <w:b w:val="0"/>
            <w:color w:val="auto"/>
            <w:sz w:val="22"/>
            <w:szCs w:val="22"/>
          </w:rPr>
          <w:tab/>
        </w:r>
        <w:r w:rsidR="00CD322E" w:rsidRPr="00936962">
          <w:rPr>
            <w:rStyle w:val="Hyperlink"/>
          </w:rPr>
          <w:t>Introduction</w:t>
        </w:r>
        <w:r w:rsidR="00CD322E">
          <w:rPr>
            <w:webHidden/>
          </w:rPr>
          <w:tab/>
        </w:r>
        <w:r w:rsidR="00CD322E">
          <w:rPr>
            <w:webHidden/>
          </w:rPr>
          <w:fldChar w:fldCharType="begin"/>
        </w:r>
        <w:r w:rsidR="00CD322E">
          <w:rPr>
            <w:webHidden/>
          </w:rPr>
          <w:instrText xml:space="preserve"> PAGEREF _Toc398793428 \h </w:instrText>
        </w:r>
        <w:r w:rsidR="00CD322E">
          <w:rPr>
            <w:webHidden/>
          </w:rPr>
        </w:r>
        <w:r w:rsidR="00CD322E">
          <w:rPr>
            <w:webHidden/>
          </w:rPr>
          <w:fldChar w:fldCharType="separate"/>
        </w:r>
        <w:r w:rsidR="00CD322E">
          <w:rPr>
            <w:webHidden/>
          </w:rPr>
          <w:t>4</w:t>
        </w:r>
        <w:r w:rsidR="00CD322E">
          <w:rPr>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29" w:history="1">
        <w:r w:rsidRPr="00936962">
          <w:rPr>
            <w:rStyle w:val="Hyperlink"/>
            <w:noProof/>
          </w:rPr>
          <w:t>1.1</w:t>
        </w:r>
        <w:r>
          <w:rPr>
            <w:rFonts w:asciiTheme="minorHAnsi" w:eastAsiaTheme="minorEastAsia" w:hAnsiTheme="minorHAnsi" w:cstheme="minorBidi"/>
            <w:noProof/>
            <w:sz w:val="22"/>
            <w:szCs w:val="22"/>
          </w:rPr>
          <w:tab/>
        </w:r>
        <w:r w:rsidRPr="00936962">
          <w:rPr>
            <w:rStyle w:val="Hyperlink"/>
            <w:noProof/>
          </w:rPr>
          <w:t>Purpose of Document</w:t>
        </w:r>
        <w:r>
          <w:rPr>
            <w:noProof/>
            <w:webHidden/>
          </w:rPr>
          <w:tab/>
        </w:r>
        <w:r>
          <w:rPr>
            <w:noProof/>
            <w:webHidden/>
          </w:rPr>
          <w:fldChar w:fldCharType="begin"/>
        </w:r>
        <w:r>
          <w:rPr>
            <w:noProof/>
            <w:webHidden/>
          </w:rPr>
          <w:instrText xml:space="preserve"> PAGEREF _Toc398793429 \h </w:instrText>
        </w:r>
        <w:r>
          <w:rPr>
            <w:noProof/>
            <w:webHidden/>
          </w:rPr>
        </w:r>
        <w:r>
          <w:rPr>
            <w:noProof/>
            <w:webHidden/>
          </w:rPr>
          <w:fldChar w:fldCharType="separate"/>
        </w:r>
        <w:r>
          <w:rPr>
            <w:noProof/>
            <w:webHidden/>
          </w:rPr>
          <w:t>4</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0" w:history="1">
        <w:r w:rsidRPr="00936962">
          <w:rPr>
            <w:rStyle w:val="Hyperlink"/>
            <w:noProof/>
          </w:rPr>
          <w:t>1.2</w:t>
        </w:r>
        <w:r>
          <w:rPr>
            <w:rFonts w:asciiTheme="minorHAnsi" w:eastAsiaTheme="minorEastAsia" w:hAnsiTheme="minorHAnsi" w:cstheme="minorBidi"/>
            <w:noProof/>
            <w:sz w:val="22"/>
            <w:szCs w:val="22"/>
          </w:rPr>
          <w:tab/>
        </w:r>
        <w:r w:rsidRPr="00936962">
          <w:rPr>
            <w:rStyle w:val="Hyperlink"/>
            <w:noProof/>
          </w:rPr>
          <w:t>ITK Documentation Set</w:t>
        </w:r>
        <w:r>
          <w:rPr>
            <w:noProof/>
            <w:webHidden/>
          </w:rPr>
          <w:tab/>
        </w:r>
        <w:r>
          <w:rPr>
            <w:noProof/>
            <w:webHidden/>
          </w:rPr>
          <w:fldChar w:fldCharType="begin"/>
        </w:r>
        <w:r>
          <w:rPr>
            <w:noProof/>
            <w:webHidden/>
          </w:rPr>
          <w:instrText xml:space="preserve"> PAGEREF _Toc398793430 \h </w:instrText>
        </w:r>
        <w:r>
          <w:rPr>
            <w:noProof/>
            <w:webHidden/>
          </w:rPr>
        </w:r>
        <w:r>
          <w:rPr>
            <w:noProof/>
            <w:webHidden/>
          </w:rPr>
          <w:fldChar w:fldCharType="separate"/>
        </w:r>
        <w:r>
          <w:rPr>
            <w:noProof/>
            <w:webHidden/>
          </w:rPr>
          <w:t>4</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1" w:history="1">
        <w:r w:rsidRPr="00936962">
          <w:rPr>
            <w:rStyle w:val="Hyperlink"/>
            <w:noProof/>
          </w:rPr>
          <w:t>1.3</w:t>
        </w:r>
        <w:r>
          <w:rPr>
            <w:rFonts w:asciiTheme="minorHAnsi" w:eastAsiaTheme="minorEastAsia" w:hAnsiTheme="minorHAnsi" w:cstheme="minorBidi"/>
            <w:noProof/>
            <w:sz w:val="22"/>
            <w:szCs w:val="22"/>
          </w:rPr>
          <w:tab/>
        </w:r>
        <w:r w:rsidRPr="00936962">
          <w:rPr>
            <w:rStyle w:val="Hyperlink"/>
            <w:noProof/>
          </w:rPr>
          <w:t>Audience</w:t>
        </w:r>
        <w:r>
          <w:rPr>
            <w:noProof/>
            <w:webHidden/>
          </w:rPr>
          <w:tab/>
        </w:r>
        <w:r>
          <w:rPr>
            <w:noProof/>
            <w:webHidden/>
          </w:rPr>
          <w:fldChar w:fldCharType="begin"/>
        </w:r>
        <w:r>
          <w:rPr>
            <w:noProof/>
            <w:webHidden/>
          </w:rPr>
          <w:instrText xml:space="preserve"> PAGEREF _Toc398793431 \h </w:instrText>
        </w:r>
        <w:r>
          <w:rPr>
            <w:noProof/>
            <w:webHidden/>
          </w:rPr>
        </w:r>
        <w:r>
          <w:rPr>
            <w:noProof/>
            <w:webHidden/>
          </w:rPr>
          <w:fldChar w:fldCharType="separate"/>
        </w:r>
        <w:r>
          <w:rPr>
            <w:noProof/>
            <w:webHidden/>
          </w:rPr>
          <w:t>5</w:t>
        </w:r>
        <w:r>
          <w:rPr>
            <w:noProof/>
            <w:webHidden/>
          </w:rPr>
          <w:fldChar w:fldCharType="end"/>
        </w:r>
      </w:hyperlink>
    </w:p>
    <w:p w:rsidR="00CD322E" w:rsidRDefault="00CD322E">
      <w:pPr>
        <w:pStyle w:val="TOC1"/>
        <w:tabs>
          <w:tab w:val="left" w:pos="440"/>
        </w:tabs>
        <w:rPr>
          <w:rFonts w:asciiTheme="minorHAnsi" w:eastAsiaTheme="minorEastAsia" w:hAnsiTheme="minorHAnsi" w:cstheme="minorBidi"/>
          <w:b w:val="0"/>
          <w:color w:val="auto"/>
          <w:sz w:val="22"/>
          <w:szCs w:val="22"/>
        </w:rPr>
      </w:pPr>
      <w:hyperlink w:anchor="_Toc398793432" w:history="1">
        <w:r w:rsidRPr="00936962">
          <w:rPr>
            <w:rStyle w:val="Hyperlink"/>
          </w:rPr>
          <w:t>2</w:t>
        </w:r>
        <w:r>
          <w:rPr>
            <w:rFonts w:asciiTheme="minorHAnsi" w:eastAsiaTheme="minorEastAsia" w:hAnsiTheme="minorHAnsi" w:cstheme="minorBidi"/>
            <w:b w:val="0"/>
            <w:color w:val="auto"/>
            <w:sz w:val="22"/>
            <w:szCs w:val="22"/>
          </w:rPr>
          <w:tab/>
        </w:r>
        <w:r w:rsidRPr="00936962">
          <w:rPr>
            <w:rStyle w:val="Hyperlink"/>
          </w:rPr>
          <w:t>High Level Overview</w:t>
        </w:r>
        <w:r>
          <w:rPr>
            <w:webHidden/>
          </w:rPr>
          <w:tab/>
        </w:r>
        <w:r>
          <w:rPr>
            <w:webHidden/>
          </w:rPr>
          <w:fldChar w:fldCharType="begin"/>
        </w:r>
        <w:r>
          <w:rPr>
            <w:webHidden/>
          </w:rPr>
          <w:instrText xml:space="preserve"> PAGEREF _Toc398793432 \h </w:instrText>
        </w:r>
        <w:r>
          <w:rPr>
            <w:webHidden/>
          </w:rPr>
        </w:r>
        <w:r>
          <w:rPr>
            <w:webHidden/>
          </w:rPr>
          <w:fldChar w:fldCharType="separate"/>
        </w:r>
        <w:r>
          <w:rPr>
            <w:webHidden/>
          </w:rPr>
          <w:t>6</w:t>
        </w:r>
        <w:r>
          <w:rPr>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3" w:history="1">
        <w:r w:rsidRPr="00936962">
          <w:rPr>
            <w:rStyle w:val="Hyperlink"/>
            <w:noProof/>
          </w:rPr>
          <w:t>2.1</w:t>
        </w:r>
        <w:r>
          <w:rPr>
            <w:rFonts w:asciiTheme="minorHAnsi" w:eastAsiaTheme="minorEastAsia" w:hAnsiTheme="minorHAnsi" w:cstheme="minorBidi"/>
            <w:noProof/>
            <w:sz w:val="22"/>
            <w:szCs w:val="22"/>
          </w:rPr>
          <w:tab/>
        </w:r>
        <w:r w:rsidRPr="00936962">
          <w:rPr>
            <w:rStyle w:val="Hyperlink"/>
            <w:noProof/>
          </w:rPr>
          <w:t>Level 0 view</w:t>
        </w:r>
        <w:r>
          <w:rPr>
            <w:noProof/>
            <w:webHidden/>
          </w:rPr>
          <w:tab/>
        </w:r>
        <w:r>
          <w:rPr>
            <w:noProof/>
            <w:webHidden/>
          </w:rPr>
          <w:fldChar w:fldCharType="begin"/>
        </w:r>
        <w:r>
          <w:rPr>
            <w:noProof/>
            <w:webHidden/>
          </w:rPr>
          <w:instrText xml:space="preserve"> PAGEREF _Toc398793433 \h </w:instrText>
        </w:r>
        <w:r>
          <w:rPr>
            <w:noProof/>
            <w:webHidden/>
          </w:rPr>
        </w:r>
        <w:r>
          <w:rPr>
            <w:noProof/>
            <w:webHidden/>
          </w:rPr>
          <w:fldChar w:fldCharType="separate"/>
        </w:r>
        <w:r>
          <w:rPr>
            <w:noProof/>
            <w:webHidden/>
          </w:rPr>
          <w:t>6</w:t>
        </w:r>
        <w:r>
          <w:rPr>
            <w:noProof/>
            <w:webHidden/>
          </w:rPr>
          <w:fldChar w:fldCharType="end"/>
        </w:r>
      </w:hyperlink>
    </w:p>
    <w:p w:rsidR="00CD322E" w:rsidRDefault="00CD322E">
      <w:pPr>
        <w:pStyle w:val="TOC1"/>
        <w:tabs>
          <w:tab w:val="left" w:pos="440"/>
        </w:tabs>
        <w:rPr>
          <w:rFonts w:asciiTheme="minorHAnsi" w:eastAsiaTheme="minorEastAsia" w:hAnsiTheme="minorHAnsi" w:cstheme="minorBidi"/>
          <w:b w:val="0"/>
          <w:color w:val="auto"/>
          <w:sz w:val="22"/>
          <w:szCs w:val="22"/>
        </w:rPr>
      </w:pPr>
      <w:hyperlink w:anchor="_Toc398793434" w:history="1">
        <w:r w:rsidRPr="00936962">
          <w:rPr>
            <w:rStyle w:val="Hyperlink"/>
          </w:rPr>
          <w:t>3</w:t>
        </w:r>
        <w:r>
          <w:rPr>
            <w:rFonts w:asciiTheme="minorHAnsi" w:eastAsiaTheme="minorEastAsia" w:hAnsiTheme="minorHAnsi" w:cstheme="minorBidi"/>
            <w:b w:val="0"/>
            <w:color w:val="auto"/>
            <w:sz w:val="22"/>
            <w:szCs w:val="22"/>
          </w:rPr>
          <w:tab/>
        </w:r>
        <w:r w:rsidRPr="00936962">
          <w:rPr>
            <w:rStyle w:val="Hyperlink"/>
          </w:rPr>
          <w:t>SCR Service Definitions</w:t>
        </w:r>
        <w:r>
          <w:rPr>
            <w:webHidden/>
          </w:rPr>
          <w:tab/>
        </w:r>
        <w:r>
          <w:rPr>
            <w:webHidden/>
          </w:rPr>
          <w:fldChar w:fldCharType="begin"/>
        </w:r>
        <w:r>
          <w:rPr>
            <w:webHidden/>
          </w:rPr>
          <w:instrText xml:space="preserve"> PAGEREF _Toc398793434 \h </w:instrText>
        </w:r>
        <w:r>
          <w:rPr>
            <w:webHidden/>
          </w:rPr>
        </w:r>
        <w:r>
          <w:rPr>
            <w:webHidden/>
          </w:rPr>
          <w:fldChar w:fldCharType="separate"/>
        </w:r>
        <w:r>
          <w:rPr>
            <w:webHidden/>
          </w:rPr>
          <w:t>9</w:t>
        </w:r>
        <w:r>
          <w:rPr>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5" w:history="1">
        <w:r w:rsidRPr="00936962">
          <w:rPr>
            <w:rStyle w:val="Hyperlink"/>
            <w:noProof/>
          </w:rPr>
          <w:t>3.1</w:t>
        </w:r>
        <w:r>
          <w:rPr>
            <w:rFonts w:asciiTheme="minorHAnsi" w:eastAsiaTheme="minorEastAsia" w:hAnsiTheme="minorHAnsi" w:cstheme="minorBidi"/>
            <w:noProof/>
            <w:sz w:val="22"/>
            <w:szCs w:val="22"/>
          </w:rPr>
          <w:tab/>
        </w:r>
        <w:r w:rsidRPr="00936962">
          <w:rPr>
            <w:rStyle w:val="Hyperlink"/>
            <w:noProof/>
          </w:rPr>
          <w:t>Mini Service to Spine Service mapping</w:t>
        </w:r>
        <w:r>
          <w:rPr>
            <w:noProof/>
            <w:webHidden/>
          </w:rPr>
          <w:tab/>
        </w:r>
        <w:r>
          <w:rPr>
            <w:noProof/>
            <w:webHidden/>
          </w:rPr>
          <w:fldChar w:fldCharType="begin"/>
        </w:r>
        <w:r>
          <w:rPr>
            <w:noProof/>
            <w:webHidden/>
          </w:rPr>
          <w:instrText xml:space="preserve"> PAGEREF _Toc398793435 \h </w:instrText>
        </w:r>
        <w:r>
          <w:rPr>
            <w:noProof/>
            <w:webHidden/>
          </w:rPr>
        </w:r>
        <w:r>
          <w:rPr>
            <w:noProof/>
            <w:webHidden/>
          </w:rPr>
          <w:fldChar w:fldCharType="separate"/>
        </w:r>
        <w:r>
          <w:rPr>
            <w:noProof/>
            <w:webHidden/>
          </w:rPr>
          <w:t>10</w:t>
        </w:r>
        <w:r>
          <w:rPr>
            <w:noProof/>
            <w:webHidden/>
          </w:rPr>
          <w:fldChar w:fldCharType="end"/>
        </w:r>
      </w:hyperlink>
    </w:p>
    <w:p w:rsidR="00CD322E" w:rsidRDefault="00CD322E">
      <w:pPr>
        <w:pStyle w:val="TOC1"/>
        <w:tabs>
          <w:tab w:val="left" w:pos="440"/>
        </w:tabs>
        <w:rPr>
          <w:rFonts w:asciiTheme="minorHAnsi" w:eastAsiaTheme="minorEastAsia" w:hAnsiTheme="minorHAnsi" w:cstheme="minorBidi"/>
          <w:b w:val="0"/>
          <w:color w:val="auto"/>
          <w:sz w:val="22"/>
          <w:szCs w:val="22"/>
        </w:rPr>
      </w:pPr>
      <w:hyperlink w:anchor="_Toc398793436" w:history="1">
        <w:r w:rsidRPr="00936962">
          <w:rPr>
            <w:rStyle w:val="Hyperlink"/>
          </w:rPr>
          <w:t>4</w:t>
        </w:r>
        <w:r>
          <w:rPr>
            <w:rFonts w:asciiTheme="minorHAnsi" w:eastAsiaTheme="minorEastAsia" w:hAnsiTheme="minorHAnsi" w:cstheme="minorBidi"/>
            <w:b w:val="0"/>
            <w:color w:val="auto"/>
            <w:sz w:val="22"/>
            <w:szCs w:val="22"/>
          </w:rPr>
          <w:tab/>
        </w:r>
        <w:r w:rsidRPr="00936962">
          <w:rPr>
            <w:rStyle w:val="Hyperlink"/>
          </w:rPr>
          <w:t>SCR Implementation Principles</w:t>
        </w:r>
        <w:r>
          <w:rPr>
            <w:webHidden/>
          </w:rPr>
          <w:tab/>
        </w:r>
        <w:r>
          <w:rPr>
            <w:webHidden/>
          </w:rPr>
          <w:fldChar w:fldCharType="begin"/>
        </w:r>
        <w:r>
          <w:rPr>
            <w:webHidden/>
          </w:rPr>
          <w:instrText xml:space="preserve"> PAGEREF _Toc398793436 \h </w:instrText>
        </w:r>
        <w:r>
          <w:rPr>
            <w:webHidden/>
          </w:rPr>
        </w:r>
        <w:r>
          <w:rPr>
            <w:webHidden/>
          </w:rPr>
          <w:fldChar w:fldCharType="separate"/>
        </w:r>
        <w:r>
          <w:rPr>
            <w:webHidden/>
          </w:rPr>
          <w:t>11</w:t>
        </w:r>
        <w:r>
          <w:rPr>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7" w:history="1">
        <w:r w:rsidRPr="00936962">
          <w:rPr>
            <w:rStyle w:val="Hyperlink"/>
            <w:noProof/>
          </w:rPr>
          <w:t>4.1</w:t>
        </w:r>
        <w:r>
          <w:rPr>
            <w:rFonts w:asciiTheme="minorHAnsi" w:eastAsiaTheme="minorEastAsia" w:hAnsiTheme="minorHAnsi" w:cstheme="minorBidi"/>
            <w:noProof/>
            <w:sz w:val="22"/>
            <w:szCs w:val="22"/>
          </w:rPr>
          <w:tab/>
        </w:r>
        <w:r w:rsidRPr="00936962">
          <w:rPr>
            <w:rStyle w:val="Hyperlink"/>
            <w:noProof/>
          </w:rPr>
          <w:t>SCR Business Logic</w:t>
        </w:r>
        <w:r>
          <w:rPr>
            <w:noProof/>
            <w:webHidden/>
          </w:rPr>
          <w:tab/>
        </w:r>
        <w:r>
          <w:rPr>
            <w:noProof/>
            <w:webHidden/>
          </w:rPr>
          <w:fldChar w:fldCharType="begin"/>
        </w:r>
        <w:r>
          <w:rPr>
            <w:noProof/>
            <w:webHidden/>
          </w:rPr>
          <w:instrText xml:space="preserve"> PAGEREF _Toc398793437 \h </w:instrText>
        </w:r>
        <w:r>
          <w:rPr>
            <w:noProof/>
            <w:webHidden/>
          </w:rPr>
        </w:r>
        <w:r>
          <w:rPr>
            <w:noProof/>
            <w:webHidden/>
          </w:rPr>
          <w:fldChar w:fldCharType="separate"/>
        </w:r>
        <w:r>
          <w:rPr>
            <w:noProof/>
            <w:webHidden/>
          </w:rPr>
          <w:t>11</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8" w:history="1">
        <w:r w:rsidRPr="00936962">
          <w:rPr>
            <w:rStyle w:val="Hyperlink"/>
            <w:noProof/>
          </w:rPr>
          <w:t>4.2</w:t>
        </w:r>
        <w:r>
          <w:rPr>
            <w:rFonts w:asciiTheme="minorHAnsi" w:eastAsiaTheme="minorEastAsia" w:hAnsiTheme="minorHAnsi" w:cstheme="minorBidi"/>
            <w:noProof/>
            <w:sz w:val="22"/>
            <w:szCs w:val="22"/>
          </w:rPr>
          <w:tab/>
        </w:r>
        <w:r w:rsidRPr="00936962">
          <w:rPr>
            <w:rStyle w:val="Hyperlink"/>
            <w:noProof/>
          </w:rPr>
          <w:t>SCR Mini Service to Spine Service - Error Mapping</w:t>
        </w:r>
        <w:r>
          <w:rPr>
            <w:noProof/>
            <w:webHidden/>
          </w:rPr>
          <w:tab/>
        </w:r>
        <w:r>
          <w:rPr>
            <w:noProof/>
            <w:webHidden/>
          </w:rPr>
          <w:fldChar w:fldCharType="begin"/>
        </w:r>
        <w:r>
          <w:rPr>
            <w:noProof/>
            <w:webHidden/>
          </w:rPr>
          <w:instrText xml:space="preserve"> PAGEREF _Toc398793438 \h </w:instrText>
        </w:r>
        <w:r>
          <w:rPr>
            <w:noProof/>
            <w:webHidden/>
          </w:rPr>
        </w:r>
        <w:r>
          <w:rPr>
            <w:noProof/>
            <w:webHidden/>
          </w:rPr>
          <w:fldChar w:fldCharType="separate"/>
        </w:r>
        <w:r>
          <w:rPr>
            <w:noProof/>
            <w:webHidden/>
          </w:rPr>
          <w:t>15</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39" w:history="1">
        <w:r w:rsidRPr="00936962">
          <w:rPr>
            <w:rStyle w:val="Hyperlink"/>
            <w:noProof/>
          </w:rPr>
          <w:t>4.3</w:t>
        </w:r>
        <w:r>
          <w:rPr>
            <w:rFonts w:asciiTheme="minorHAnsi" w:eastAsiaTheme="minorEastAsia" w:hAnsiTheme="minorHAnsi" w:cstheme="minorBidi"/>
            <w:noProof/>
            <w:sz w:val="22"/>
            <w:szCs w:val="22"/>
          </w:rPr>
          <w:tab/>
        </w:r>
        <w:r w:rsidRPr="00936962">
          <w:rPr>
            <w:rStyle w:val="Hyperlink"/>
            <w:noProof/>
          </w:rPr>
          <w:t>getRBACStatus</w:t>
        </w:r>
        <w:r>
          <w:rPr>
            <w:noProof/>
            <w:webHidden/>
          </w:rPr>
          <w:tab/>
        </w:r>
        <w:r>
          <w:rPr>
            <w:noProof/>
            <w:webHidden/>
          </w:rPr>
          <w:fldChar w:fldCharType="begin"/>
        </w:r>
        <w:r>
          <w:rPr>
            <w:noProof/>
            <w:webHidden/>
          </w:rPr>
          <w:instrText xml:space="preserve"> PAGEREF _Toc398793439 \h </w:instrText>
        </w:r>
        <w:r>
          <w:rPr>
            <w:noProof/>
            <w:webHidden/>
          </w:rPr>
        </w:r>
        <w:r>
          <w:rPr>
            <w:noProof/>
            <w:webHidden/>
          </w:rPr>
          <w:fldChar w:fldCharType="separate"/>
        </w:r>
        <w:r>
          <w:rPr>
            <w:noProof/>
            <w:webHidden/>
          </w:rPr>
          <w:t>17</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40" w:history="1">
        <w:r w:rsidRPr="00936962">
          <w:rPr>
            <w:rStyle w:val="Hyperlink"/>
            <w:noProof/>
          </w:rPr>
          <w:t>4.4</w:t>
        </w:r>
        <w:r>
          <w:rPr>
            <w:rFonts w:asciiTheme="minorHAnsi" w:eastAsiaTheme="minorEastAsia" w:hAnsiTheme="minorHAnsi" w:cstheme="minorBidi"/>
            <w:noProof/>
            <w:sz w:val="22"/>
            <w:szCs w:val="22"/>
          </w:rPr>
          <w:tab/>
        </w:r>
        <w:r w:rsidRPr="00936962">
          <w:rPr>
            <w:rStyle w:val="Hyperlink"/>
            <w:noProof/>
          </w:rPr>
          <w:t>getSCRStatus</w:t>
        </w:r>
        <w:r>
          <w:rPr>
            <w:noProof/>
            <w:webHidden/>
          </w:rPr>
          <w:tab/>
        </w:r>
        <w:r>
          <w:rPr>
            <w:noProof/>
            <w:webHidden/>
          </w:rPr>
          <w:fldChar w:fldCharType="begin"/>
        </w:r>
        <w:r>
          <w:rPr>
            <w:noProof/>
            <w:webHidden/>
          </w:rPr>
          <w:instrText xml:space="preserve"> PAGEREF _Toc398793440 \h </w:instrText>
        </w:r>
        <w:r>
          <w:rPr>
            <w:noProof/>
            <w:webHidden/>
          </w:rPr>
        </w:r>
        <w:r>
          <w:rPr>
            <w:noProof/>
            <w:webHidden/>
          </w:rPr>
          <w:fldChar w:fldCharType="separate"/>
        </w:r>
        <w:r>
          <w:rPr>
            <w:noProof/>
            <w:webHidden/>
          </w:rPr>
          <w:t>19</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41" w:history="1">
        <w:r w:rsidRPr="00936962">
          <w:rPr>
            <w:rStyle w:val="Hyperlink"/>
            <w:noProof/>
          </w:rPr>
          <w:t>4.5</w:t>
        </w:r>
        <w:r>
          <w:rPr>
            <w:rFonts w:asciiTheme="minorHAnsi" w:eastAsiaTheme="minorEastAsia" w:hAnsiTheme="minorHAnsi" w:cstheme="minorBidi"/>
            <w:noProof/>
            <w:sz w:val="22"/>
            <w:szCs w:val="22"/>
          </w:rPr>
          <w:tab/>
        </w:r>
        <w:r w:rsidRPr="00936962">
          <w:rPr>
            <w:rStyle w:val="Hyperlink"/>
            <w:noProof/>
          </w:rPr>
          <w:t>queryPTV</w:t>
        </w:r>
        <w:r>
          <w:rPr>
            <w:noProof/>
            <w:webHidden/>
          </w:rPr>
          <w:tab/>
        </w:r>
        <w:r>
          <w:rPr>
            <w:noProof/>
            <w:webHidden/>
          </w:rPr>
          <w:fldChar w:fldCharType="begin"/>
        </w:r>
        <w:r>
          <w:rPr>
            <w:noProof/>
            <w:webHidden/>
          </w:rPr>
          <w:instrText xml:space="preserve"> PAGEREF _Toc398793441 \h </w:instrText>
        </w:r>
        <w:r>
          <w:rPr>
            <w:noProof/>
            <w:webHidden/>
          </w:rPr>
        </w:r>
        <w:r>
          <w:rPr>
            <w:noProof/>
            <w:webHidden/>
          </w:rPr>
          <w:fldChar w:fldCharType="separate"/>
        </w:r>
        <w:r>
          <w:rPr>
            <w:noProof/>
            <w:webHidden/>
          </w:rPr>
          <w:t>21</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42" w:history="1">
        <w:r w:rsidRPr="00936962">
          <w:rPr>
            <w:rStyle w:val="Hyperlink"/>
            <w:noProof/>
          </w:rPr>
          <w:t>4.6</w:t>
        </w:r>
        <w:r>
          <w:rPr>
            <w:rFonts w:asciiTheme="minorHAnsi" w:eastAsiaTheme="minorEastAsia" w:hAnsiTheme="minorHAnsi" w:cstheme="minorBidi"/>
            <w:noProof/>
            <w:sz w:val="22"/>
            <w:szCs w:val="22"/>
          </w:rPr>
          <w:tab/>
        </w:r>
        <w:r w:rsidRPr="00936962">
          <w:rPr>
            <w:rStyle w:val="Hyperlink"/>
            <w:noProof/>
          </w:rPr>
          <w:t>createPTV</w:t>
        </w:r>
        <w:r>
          <w:rPr>
            <w:noProof/>
            <w:webHidden/>
          </w:rPr>
          <w:tab/>
        </w:r>
        <w:r>
          <w:rPr>
            <w:noProof/>
            <w:webHidden/>
          </w:rPr>
          <w:fldChar w:fldCharType="begin"/>
        </w:r>
        <w:r>
          <w:rPr>
            <w:noProof/>
            <w:webHidden/>
          </w:rPr>
          <w:instrText xml:space="preserve"> PAGEREF _Toc398793442 \h </w:instrText>
        </w:r>
        <w:r>
          <w:rPr>
            <w:noProof/>
            <w:webHidden/>
          </w:rPr>
        </w:r>
        <w:r>
          <w:rPr>
            <w:noProof/>
            <w:webHidden/>
          </w:rPr>
          <w:fldChar w:fldCharType="separate"/>
        </w:r>
        <w:r>
          <w:rPr>
            <w:noProof/>
            <w:webHidden/>
          </w:rPr>
          <w:t>23</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43" w:history="1">
        <w:r w:rsidRPr="00936962">
          <w:rPr>
            <w:rStyle w:val="Hyperlink"/>
            <w:noProof/>
          </w:rPr>
          <w:t>4.7</w:t>
        </w:r>
        <w:r>
          <w:rPr>
            <w:rFonts w:asciiTheme="minorHAnsi" w:eastAsiaTheme="minorEastAsia" w:hAnsiTheme="minorHAnsi" w:cstheme="minorBidi"/>
            <w:noProof/>
            <w:sz w:val="22"/>
            <w:szCs w:val="22"/>
          </w:rPr>
          <w:tab/>
        </w:r>
        <w:r w:rsidRPr="00936962">
          <w:rPr>
            <w:rStyle w:val="Hyperlink"/>
            <w:noProof/>
          </w:rPr>
          <w:t>querySCR</w:t>
        </w:r>
        <w:r>
          <w:rPr>
            <w:noProof/>
            <w:webHidden/>
          </w:rPr>
          <w:tab/>
        </w:r>
        <w:r>
          <w:rPr>
            <w:noProof/>
            <w:webHidden/>
          </w:rPr>
          <w:fldChar w:fldCharType="begin"/>
        </w:r>
        <w:r>
          <w:rPr>
            <w:noProof/>
            <w:webHidden/>
          </w:rPr>
          <w:instrText xml:space="preserve"> PAGEREF _Toc398793443 \h </w:instrText>
        </w:r>
        <w:r>
          <w:rPr>
            <w:noProof/>
            <w:webHidden/>
          </w:rPr>
        </w:r>
        <w:r>
          <w:rPr>
            <w:noProof/>
            <w:webHidden/>
          </w:rPr>
          <w:fldChar w:fldCharType="separate"/>
        </w:r>
        <w:r>
          <w:rPr>
            <w:noProof/>
            <w:webHidden/>
          </w:rPr>
          <w:t>25</w:t>
        </w:r>
        <w:r>
          <w:rPr>
            <w:noProof/>
            <w:webHidden/>
          </w:rPr>
          <w:fldChar w:fldCharType="end"/>
        </w:r>
      </w:hyperlink>
    </w:p>
    <w:p w:rsidR="00CD322E" w:rsidRDefault="00CD322E">
      <w:pPr>
        <w:pStyle w:val="TOC2"/>
        <w:tabs>
          <w:tab w:val="left" w:pos="880"/>
          <w:tab w:val="right" w:pos="9854"/>
        </w:tabs>
        <w:rPr>
          <w:rFonts w:asciiTheme="minorHAnsi" w:eastAsiaTheme="minorEastAsia" w:hAnsiTheme="minorHAnsi" w:cstheme="minorBidi"/>
          <w:noProof/>
          <w:sz w:val="22"/>
          <w:szCs w:val="22"/>
        </w:rPr>
      </w:pPr>
      <w:hyperlink w:anchor="_Toc398793444" w:history="1">
        <w:r w:rsidRPr="00936962">
          <w:rPr>
            <w:rStyle w:val="Hyperlink"/>
            <w:noProof/>
          </w:rPr>
          <w:t>4.8</w:t>
        </w:r>
        <w:r>
          <w:rPr>
            <w:rFonts w:asciiTheme="minorHAnsi" w:eastAsiaTheme="minorEastAsia" w:hAnsiTheme="minorHAnsi" w:cstheme="minorBidi"/>
            <w:noProof/>
            <w:sz w:val="22"/>
            <w:szCs w:val="22"/>
          </w:rPr>
          <w:tab/>
        </w:r>
        <w:r w:rsidRPr="00936962">
          <w:rPr>
            <w:rStyle w:val="Hyperlink"/>
            <w:noProof/>
          </w:rPr>
          <w:t>runReport</w:t>
        </w:r>
        <w:r>
          <w:rPr>
            <w:noProof/>
            <w:webHidden/>
          </w:rPr>
          <w:tab/>
        </w:r>
        <w:r>
          <w:rPr>
            <w:noProof/>
            <w:webHidden/>
          </w:rPr>
          <w:fldChar w:fldCharType="begin"/>
        </w:r>
        <w:r>
          <w:rPr>
            <w:noProof/>
            <w:webHidden/>
          </w:rPr>
          <w:instrText xml:space="preserve"> PAGEREF _Toc398793444 \h </w:instrText>
        </w:r>
        <w:r>
          <w:rPr>
            <w:noProof/>
            <w:webHidden/>
          </w:rPr>
        </w:r>
        <w:r>
          <w:rPr>
            <w:noProof/>
            <w:webHidden/>
          </w:rPr>
          <w:fldChar w:fldCharType="separate"/>
        </w:r>
        <w:r>
          <w:rPr>
            <w:noProof/>
            <w:webHidden/>
          </w:rPr>
          <w:t>29</w:t>
        </w:r>
        <w:r>
          <w:rPr>
            <w:noProof/>
            <w:webHidden/>
          </w:rPr>
          <w:fldChar w:fldCharType="end"/>
        </w:r>
      </w:hyperlink>
    </w:p>
    <w:p w:rsidR="00CD322E" w:rsidRDefault="00CD322E">
      <w:pPr>
        <w:pStyle w:val="TOC1"/>
        <w:tabs>
          <w:tab w:val="left" w:pos="440"/>
        </w:tabs>
        <w:rPr>
          <w:rFonts w:asciiTheme="minorHAnsi" w:eastAsiaTheme="minorEastAsia" w:hAnsiTheme="minorHAnsi" w:cstheme="minorBidi"/>
          <w:b w:val="0"/>
          <w:color w:val="auto"/>
          <w:sz w:val="22"/>
          <w:szCs w:val="22"/>
        </w:rPr>
      </w:pPr>
      <w:hyperlink w:anchor="_Toc398793445" w:history="1">
        <w:r w:rsidRPr="00936962">
          <w:rPr>
            <w:rStyle w:val="Hyperlink"/>
          </w:rPr>
          <w:t>5</w:t>
        </w:r>
        <w:r>
          <w:rPr>
            <w:rFonts w:asciiTheme="minorHAnsi" w:eastAsiaTheme="minorEastAsia" w:hAnsiTheme="minorHAnsi" w:cstheme="minorBidi"/>
            <w:b w:val="0"/>
            <w:color w:val="auto"/>
            <w:sz w:val="22"/>
            <w:szCs w:val="22"/>
          </w:rPr>
          <w:tab/>
        </w:r>
        <w:r w:rsidRPr="00936962">
          <w:rPr>
            <w:rStyle w:val="Hyperlink"/>
          </w:rPr>
          <w:t>Glossary</w:t>
        </w:r>
        <w:r>
          <w:rPr>
            <w:webHidden/>
          </w:rPr>
          <w:tab/>
        </w:r>
        <w:r>
          <w:rPr>
            <w:webHidden/>
          </w:rPr>
          <w:fldChar w:fldCharType="begin"/>
        </w:r>
        <w:r>
          <w:rPr>
            <w:webHidden/>
          </w:rPr>
          <w:instrText xml:space="preserve"> PAGEREF _Toc398793445 \h </w:instrText>
        </w:r>
        <w:r>
          <w:rPr>
            <w:webHidden/>
          </w:rPr>
        </w:r>
        <w:r>
          <w:rPr>
            <w:webHidden/>
          </w:rPr>
          <w:fldChar w:fldCharType="separate"/>
        </w:r>
        <w:r>
          <w:rPr>
            <w:webHidden/>
          </w:rPr>
          <w:t>32</w:t>
        </w:r>
        <w:r>
          <w:rPr>
            <w:webHidden/>
          </w:rPr>
          <w:fldChar w:fldCharType="end"/>
        </w:r>
      </w:hyperlink>
    </w:p>
    <w:p w:rsidR="00155D8C" w:rsidRPr="00B476EC" w:rsidRDefault="001439C3" w:rsidP="00183E37">
      <w:pPr>
        <w:pStyle w:val="TOC1"/>
        <w:sectPr w:rsidR="00155D8C" w:rsidRPr="00B476EC" w:rsidSect="001E2958">
          <w:headerReference w:type="first" r:id="rId17"/>
          <w:pgSz w:w="11906" w:h="16838"/>
          <w:pgMar w:top="1021" w:right="1021" w:bottom="1021" w:left="1021" w:header="561" w:footer="561" w:gutter="0"/>
          <w:cols w:space="720"/>
          <w:docGrid w:linePitch="360"/>
        </w:sectPr>
      </w:pPr>
      <w:r w:rsidRPr="00B476EC">
        <w:fldChar w:fldCharType="end"/>
      </w:r>
      <w:r w:rsidR="00155D8C" w:rsidRPr="00B476EC">
        <w:t xml:space="preserve"> </w:t>
      </w:r>
    </w:p>
    <w:p w:rsidR="00273F06" w:rsidRDefault="00BC33FE" w:rsidP="00B66488">
      <w:pPr>
        <w:pStyle w:val="Heading1"/>
        <w:numPr>
          <w:ilvl w:val="0"/>
          <w:numId w:val="4"/>
        </w:numPr>
      </w:pPr>
      <w:bookmarkStart w:id="7" w:name="_Toc398793428"/>
      <w:r w:rsidRPr="00B476EC">
        <w:lastRenderedPageBreak/>
        <w:t>Introduction</w:t>
      </w:r>
      <w:bookmarkEnd w:id="7"/>
    </w:p>
    <w:p w:rsidR="00EE740F" w:rsidRDefault="00702B32" w:rsidP="001B6323">
      <w:r w:rsidRPr="00702B32">
        <w:t>Spine Mini Services are a specification to enable suppliers of third party software to</w:t>
      </w:r>
      <w:r>
        <w:t xml:space="preserve"> </w:t>
      </w:r>
      <w:r w:rsidRPr="00702B32">
        <w:t>provide solutions that provide a greatly simplified interface for accessing a subset of Spine services. The intent is to thus lower the “barrier to entry” to the Spine</w:t>
      </w:r>
      <w:r>
        <w:t>.</w:t>
      </w:r>
    </w:p>
    <w:p w:rsidR="00702B32" w:rsidRDefault="00702B32" w:rsidP="001B6323">
      <w:r>
        <w:t>This document forms part of the overall document set for the Interoperability Toolkit (ITK).</w:t>
      </w:r>
    </w:p>
    <w:p w:rsidR="00273F06" w:rsidRPr="00CD62D3" w:rsidRDefault="00395FC0" w:rsidP="00CD62D3">
      <w:pPr>
        <w:pStyle w:val="Heading2"/>
      </w:pPr>
      <w:bookmarkStart w:id="8" w:name="_Toc92774723"/>
      <w:bookmarkStart w:id="9" w:name="_Toc398793429"/>
      <w:r w:rsidRPr="00CD62D3">
        <w:t>Purpose of Document</w:t>
      </w:r>
      <w:bookmarkEnd w:id="9"/>
    </w:p>
    <w:p w:rsidR="00702B32" w:rsidRPr="00702B32" w:rsidRDefault="00702B32" w:rsidP="00702B32">
      <w:bookmarkStart w:id="10" w:name="_Toc293661666"/>
      <w:bookmarkStart w:id="11" w:name="_Toc347322308"/>
      <w:bookmarkEnd w:id="8"/>
      <w:r w:rsidRPr="00702B32">
        <w:t>This document is a specification for the implementation of services that are expected to be provided by a Spine Mini Service Provider (SMSP). There are also requirements in he</w:t>
      </w:r>
      <w:r w:rsidR="00C04A1A">
        <w:t xml:space="preserve">re for the design </w:t>
      </w:r>
      <w:r w:rsidRPr="00702B32">
        <w:t xml:space="preserve">process. The implementation specification provides some requirements for some </w:t>
      </w:r>
      <w:r w:rsidR="009F48A0" w:rsidRPr="00702B32">
        <w:t>non-functional</w:t>
      </w:r>
      <w:r w:rsidRPr="00702B32">
        <w:t xml:space="preserve"> behaviour of the SMSP as well as some guidance for implementation decisions.</w:t>
      </w:r>
    </w:p>
    <w:p w:rsidR="008176AF" w:rsidRPr="00702B32" w:rsidRDefault="00702B32" w:rsidP="00702B32">
      <w:pPr>
        <w:spacing w:before="120"/>
      </w:pPr>
      <w:r w:rsidRPr="00702B32">
        <w:t>Some of the requirements in this document will be assured using the Common Assurance Process and some will be assured usin</w:t>
      </w:r>
      <w:r w:rsidR="005B401B">
        <w:t>g the ITK Accreditation process</w:t>
      </w:r>
      <w:r w:rsidR="008176AF" w:rsidRPr="00702B32">
        <w:t>.</w:t>
      </w:r>
    </w:p>
    <w:p w:rsidR="00CF10D1" w:rsidRDefault="00CF10D1" w:rsidP="00CD62D3">
      <w:pPr>
        <w:pStyle w:val="Heading2"/>
      </w:pPr>
      <w:bookmarkStart w:id="12" w:name="_Toc398793430"/>
      <w:r>
        <w:t>ITK Documentation Set</w:t>
      </w:r>
      <w:bookmarkEnd w:id="12"/>
    </w:p>
    <w:p w:rsidR="00CF10D1" w:rsidRPr="00CF10D1" w:rsidRDefault="00CF10D1" w:rsidP="00CF10D1">
      <w:pPr>
        <w:rPr>
          <w:lang w:eastAsia="en-US"/>
        </w:rPr>
      </w:pPr>
      <w:r>
        <w:rPr>
          <w:lang w:eastAsia="en-US"/>
        </w:rPr>
        <w:t>The position of this document in relation to the document set is shown below.</w:t>
      </w:r>
    </w:p>
    <w:p w:rsidR="000F0CC1" w:rsidRPr="000B69FC" w:rsidRDefault="00D465AE" w:rsidP="000B69FC">
      <w:pPr>
        <w:spacing w:before="120"/>
        <w:jc w:val="center"/>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3188970</wp:posOffset>
                </wp:positionH>
                <wp:positionV relativeFrom="paragraph">
                  <wp:posOffset>2842895</wp:posOffset>
                </wp:positionV>
                <wp:extent cx="381635" cy="230505"/>
                <wp:effectExtent l="19050" t="19050" r="18415" b="3619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30505"/>
                        </a:xfrm>
                        <a:prstGeom prst="leftArrow">
                          <a:avLst>
                            <a:gd name="adj1" fmla="val 50000"/>
                            <a:gd name="adj2" fmla="val 4139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6" o:spid="_x0000_s1026" type="#_x0000_t66" style="position:absolute;margin-left:251.1pt;margin-top:223.85pt;width:30.0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" fillcolor="red"/>
            </w:pict>
          </mc:Fallback>
        </mc:AlternateContent>
      </w:r>
      <w:r w:rsidR="00812796">
        <w:rPr>
          <w:b/>
          <w:noProof/>
          <w:szCs w:val="22"/>
        </w:rPr>
        <w:drawing>
          <wp:inline distT="0" distB="0" distL="0" distR="0">
            <wp:extent cx="5760085" cy="4320064"/>
            <wp:effectExtent l="0" t="0" r="0" b="0"/>
            <wp:docPr id="4" name="Picture 4" descr="Z:\My Projects\SMSP Files\SMSP-DocumentMap-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rojects\SMSP Files\SMSP-DocumentMap-v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r w:rsidR="000F0CC1" w:rsidRPr="000F0CC1">
        <w:rPr>
          <w:b/>
          <w:szCs w:val="22"/>
        </w:rPr>
        <w:t xml:space="preserve">Figure 1 – The ITK </w:t>
      </w:r>
      <w:r w:rsidR="00547424">
        <w:rPr>
          <w:b/>
          <w:szCs w:val="22"/>
        </w:rPr>
        <w:t xml:space="preserve">Spine Mini Services Architecture </w:t>
      </w:r>
      <w:r w:rsidR="000F0CC1" w:rsidRPr="000F0CC1">
        <w:rPr>
          <w:b/>
          <w:szCs w:val="22"/>
        </w:rPr>
        <w:t>Document Set.</w:t>
      </w:r>
    </w:p>
    <w:p w:rsidR="0074764E" w:rsidRDefault="0074764E" w:rsidP="00CD62D3">
      <w:pPr>
        <w:pStyle w:val="Heading2"/>
        <w:rPr>
          <w:noProof/>
        </w:rPr>
      </w:pPr>
      <w:bookmarkStart w:id="13" w:name="_Toc268246434"/>
      <w:bookmarkStart w:id="14" w:name="_Toc358800016"/>
      <w:bookmarkStart w:id="15" w:name="_Toc398793431"/>
      <w:r>
        <w:rPr>
          <w:noProof/>
        </w:rPr>
        <w:lastRenderedPageBreak/>
        <w:t>Audience</w:t>
      </w:r>
      <w:bookmarkEnd w:id="15"/>
    </w:p>
    <w:p w:rsidR="00D45740" w:rsidRPr="0015092D" w:rsidRDefault="00EE740F" w:rsidP="00D45740">
      <w:pPr>
        <w:rPr>
          <w:sz w:val="20"/>
        </w:rPr>
      </w:pPr>
      <w:r>
        <w:rPr>
          <w:szCs w:val="22"/>
        </w:rPr>
        <w:t xml:space="preserve">The primary audience for </w:t>
      </w:r>
      <w:r w:rsidR="00702B32">
        <w:rPr>
          <w:szCs w:val="22"/>
        </w:rPr>
        <w:t xml:space="preserve">this document are the developers </w:t>
      </w:r>
      <w:r w:rsidR="00D45740" w:rsidRPr="00D45740">
        <w:rPr>
          <w:szCs w:val="22"/>
        </w:rPr>
        <w:t xml:space="preserve">(analysts, architects, developers) </w:t>
      </w:r>
      <w:r w:rsidR="00702B32">
        <w:rPr>
          <w:szCs w:val="22"/>
        </w:rPr>
        <w:t xml:space="preserve">working on the ITK Component of the Spine Mini Service being developed. </w:t>
      </w:r>
      <w:r w:rsidR="00D45740" w:rsidRPr="006D725F">
        <w:rPr>
          <w:szCs w:val="22"/>
        </w:rPr>
        <w:t xml:space="preserve">Within a Trust, the Project Manager and technical team will </w:t>
      </w:r>
      <w:r w:rsidR="00D45740">
        <w:rPr>
          <w:szCs w:val="22"/>
        </w:rPr>
        <w:t>find</w:t>
      </w:r>
      <w:r w:rsidR="00D45740" w:rsidRPr="006D725F">
        <w:rPr>
          <w:szCs w:val="22"/>
        </w:rPr>
        <w:t xml:space="preserve"> the entire document set</w:t>
      </w:r>
      <w:r w:rsidR="00D45740">
        <w:rPr>
          <w:szCs w:val="22"/>
        </w:rPr>
        <w:t xml:space="preserve"> relevant</w:t>
      </w:r>
      <w:r w:rsidR="00D45740" w:rsidRPr="006D725F">
        <w:rPr>
          <w:szCs w:val="22"/>
        </w:rPr>
        <w:t xml:space="preserve">. </w:t>
      </w:r>
    </w:p>
    <w:p w:rsidR="00EE740F" w:rsidRDefault="00702B32" w:rsidP="00EE740F">
      <w:pPr>
        <w:spacing w:before="120"/>
        <w:rPr>
          <w:szCs w:val="22"/>
        </w:rPr>
      </w:pPr>
      <w:r>
        <w:rPr>
          <w:szCs w:val="22"/>
        </w:rPr>
        <w:t>These requirements are common/generic to all ITK Spine Mini Service Provider implementations.</w:t>
      </w:r>
    </w:p>
    <w:p w:rsidR="00EE740F" w:rsidRDefault="00EE740F" w:rsidP="00EE740F">
      <w:pPr>
        <w:spacing w:before="120"/>
        <w:rPr>
          <w:szCs w:val="22"/>
        </w:rPr>
      </w:pPr>
    </w:p>
    <w:p w:rsidR="000B69FC" w:rsidRDefault="000B69FC">
      <w:pPr>
        <w:spacing w:after="0"/>
        <w:textboxTightWrap w:val="none"/>
        <w:rPr>
          <w:rFonts w:cs="Arial"/>
          <w:b/>
          <w:bCs/>
          <w:color w:val="003350"/>
          <w:spacing w:val="-14"/>
          <w:kern w:val="28"/>
          <w:sz w:val="42"/>
          <w:szCs w:val="32"/>
        </w:rPr>
      </w:pPr>
      <w:bookmarkStart w:id="16" w:name="_Toc280346984"/>
      <w:bookmarkStart w:id="17" w:name="_Toc280352937"/>
      <w:bookmarkStart w:id="18" w:name="_Toc282095830"/>
      <w:bookmarkStart w:id="19" w:name="_Toc283727662"/>
      <w:bookmarkStart w:id="20" w:name="_Toc297724297"/>
      <w:bookmarkEnd w:id="10"/>
      <w:bookmarkEnd w:id="11"/>
      <w:bookmarkEnd w:id="13"/>
      <w:bookmarkEnd w:id="14"/>
      <w:r>
        <w:br w:type="page"/>
      </w:r>
    </w:p>
    <w:p w:rsidR="00D45740" w:rsidRPr="00670C6A" w:rsidRDefault="00D45740" w:rsidP="00D45740">
      <w:pPr>
        <w:pStyle w:val="Heading1"/>
        <w:tabs>
          <w:tab w:val="num" w:pos="432"/>
        </w:tabs>
        <w:spacing w:before="240" w:after="240"/>
        <w:jc w:val="both"/>
      </w:pPr>
      <w:bookmarkStart w:id="21" w:name="_Toc398793432"/>
      <w:r>
        <w:lastRenderedPageBreak/>
        <w:t>High Level Overview</w:t>
      </w:r>
      <w:bookmarkEnd w:id="16"/>
      <w:bookmarkEnd w:id="17"/>
      <w:bookmarkEnd w:id="18"/>
      <w:bookmarkEnd w:id="19"/>
      <w:bookmarkEnd w:id="20"/>
      <w:bookmarkEnd w:id="21"/>
    </w:p>
    <w:p w:rsidR="00D45740" w:rsidRDefault="00D45740" w:rsidP="00D45740">
      <w:pPr>
        <w:pStyle w:val="Heading2"/>
        <w:tabs>
          <w:tab w:val="num" w:pos="576"/>
        </w:tabs>
        <w:ind w:left="576" w:hanging="576"/>
      </w:pPr>
      <w:bookmarkStart w:id="22" w:name="_Toc280346985"/>
      <w:bookmarkStart w:id="23" w:name="_Toc280352938"/>
      <w:bookmarkStart w:id="24" w:name="_Toc282095831"/>
      <w:bookmarkStart w:id="25" w:name="_Toc283727663"/>
      <w:bookmarkStart w:id="26" w:name="_Toc297724298"/>
      <w:bookmarkStart w:id="27" w:name="_Toc398793433"/>
      <w:r>
        <w:t>Level 0 view</w:t>
      </w:r>
      <w:bookmarkEnd w:id="22"/>
      <w:bookmarkEnd w:id="23"/>
      <w:bookmarkEnd w:id="24"/>
      <w:bookmarkEnd w:id="25"/>
      <w:bookmarkEnd w:id="26"/>
      <w:bookmarkEnd w:id="27"/>
    </w:p>
    <w:p w:rsidR="00D45740" w:rsidRPr="00954AA0" w:rsidRDefault="00D45740" w:rsidP="00D45740">
      <w:pPr>
        <w:rPr>
          <w:szCs w:val="22"/>
        </w:rPr>
      </w:pPr>
      <w:r w:rsidRPr="00954AA0">
        <w:rPr>
          <w:szCs w:val="22"/>
        </w:rPr>
        <w:t>A SMSP is an application which handles the complexity of dealing with the Spine TMS boundary yet provides a simplified interface to its clients. The complexity saving can be expressed both in terms of relaxed requirements for certain system calls and or syntactically and semantically more concise messaging.</w:t>
      </w:r>
    </w:p>
    <w:p w:rsidR="00D45740" w:rsidRDefault="00E4247D" w:rsidP="00D45740">
      <w:pPr>
        <w:keepNext/>
        <w:jc w:val="center"/>
      </w:pPr>
      <w:r w:rsidRPr="00E4247D">
        <w:rPr>
          <w:b/>
          <w:noProof/>
          <w:sz w:val="28"/>
          <w:szCs w:val="28"/>
        </w:rPr>
        <w:drawing>
          <wp:inline distT="0" distB="0" distL="0" distR="0">
            <wp:extent cx="3719136" cy="4508389"/>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3538" cy="4513725"/>
                    </a:xfrm>
                    <a:prstGeom prst="rect">
                      <a:avLst/>
                    </a:prstGeom>
                    <a:noFill/>
                  </pic:spPr>
                </pic:pic>
              </a:graphicData>
            </a:graphic>
          </wp:inline>
        </w:drawing>
      </w:r>
    </w:p>
    <w:p w:rsidR="00D45740" w:rsidRPr="00670E8F" w:rsidRDefault="00D45740" w:rsidP="00D45740">
      <w:pPr>
        <w:pStyle w:val="Caption"/>
        <w:jc w:val="center"/>
      </w:pPr>
      <w:r>
        <w:t xml:space="preserve">Figure </w:t>
      </w:r>
      <w:r w:rsidR="00715242">
        <w:t>2</w:t>
      </w:r>
      <w:r>
        <w:t xml:space="preserve">: </w:t>
      </w:r>
      <w:r w:rsidR="00E4247D">
        <w:t>High Level view of an ITK Spine Mini Service</w:t>
      </w:r>
    </w:p>
    <w:p w:rsidR="00DC20CE" w:rsidRPr="00E55276" w:rsidRDefault="005E095F" w:rsidP="005E095F">
      <w:pPr>
        <w:keepNext/>
        <w:spacing w:after="200" w:line="276" w:lineRule="auto"/>
      </w:pPr>
      <w:r>
        <w:lastRenderedPageBreak/>
        <w:t>This document specifi</w:t>
      </w:r>
      <w:r w:rsidR="0041636C">
        <w:t>cally focuses on a subset of SCR</w:t>
      </w:r>
      <w:r>
        <w:t xml:space="preserve"> services that are of potential wide use in increa</w:t>
      </w:r>
      <w:r w:rsidR="0041636C">
        <w:t>sing adoption of the viewing of SCR</w:t>
      </w:r>
      <w:r>
        <w:t>. The d</w:t>
      </w:r>
      <w:r w:rsidR="0041636C">
        <w:t>iagram below illustrates the SCR</w:t>
      </w:r>
      <w:r>
        <w:t xml:space="preserve"> services which are elaborated in this specificat</w:t>
      </w:r>
      <w:r w:rsidR="005E1272">
        <w:t>ion</w:t>
      </w:r>
      <w:r>
        <w:t>.</w:t>
      </w:r>
    </w:p>
    <w:p w:rsidR="005E095F" w:rsidRDefault="00E22AC8" w:rsidP="005E095F">
      <w:pPr>
        <w:pStyle w:val="Caption"/>
        <w:jc w:val="center"/>
      </w:pPr>
      <w:r w:rsidRPr="00E22AC8">
        <w:rPr>
          <w:noProof/>
        </w:rPr>
        <w:drawing>
          <wp:inline distT="0" distB="0" distL="0" distR="0">
            <wp:extent cx="5092065" cy="6455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2065" cy="6455410"/>
                    </a:xfrm>
                    <a:prstGeom prst="rect">
                      <a:avLst/>
                    </a:prstGeom>
                    <a:noFill/>
                    <a:ln>
                      <a:noFill/>
                    </a:ln>
                  </pic:spPr>
                </pic:pic>
              </a:graphicData>
            </a:graphic>
          </wp:inline>
        </w:drawing>
      </w:r>
    </w:p>
    <w:p w:rsidR="005E095F" w:rsidRDefault="005E095F" w:rsidP="005E095F">
      <w:pPr>
        <w:pStyle w:val="Caption"/>
        <w:jc w:val="center"/>
        <w:rPr>
          <w:b w:val="0"/>
          <w:bCs w:val="0"/>
          <w:kern w:val="32"/>
          <w:sz w:val="32"/>
          <w:szCs w:val="32"/>
        </w:rPr>
      </w:pPr>
      <w:r>
        <w:t xml:space="preserve">Figure </w:t>
      </w:r>
      <w:r w:rsidR="00715242">
        <w:t>3</w:t>
      </w:r>
      <w:r w:rsidR="0041636C">
        <w:t>: SCR</w:t>
      </w:r>
      <w:r>
        <w:t xml:space="preserve"> Services in scope of this document</w:t>
      </w:r>
    </w:p>
    <w:p w:rsidR="005E095F" w:rsidRPr="00954AA0" w:rsidRDefault="005E095F" w:rsidP="00D45740">
      <w:pPr>
        <w:keepNext/>
        <w:spacing w:after="200" w:line="276" w:lineRule="auto"/>
        <w:rPr>
          <w:szCs w:val="22"/>
        </w:rPr>
      </w:pPr>
    </w:p>
    <w:p w:rsidR="00D45740" w:rsidRDefault="00D45740" w:rsidP="00D45740">
      <w:pPr>
        <w:keepNext/>
        <w:spacing w:after="200" w:line="276" w:lineRule="auto"/>
        <w:rPr>
          <w:sz w:val="20"/>
        </w:rPr>
      </w:pPr>
      <w:r w:rsidRPr="00954AA0">
        <w:rPr>
          <w:szCs w:val="22"/>
        </w:rPr>
        <w:t xml:space="preserve">A SMSP MAY (and indeed, in some cases MUST) provide internal business logic above and beyond simple adaptor logic (e.g. filtering, protocol translation etc.). The following sections in the document are logical groupings of related principles of the architecture of an SMSP that must be considered and have some additional </w:t>
      </w:r>
      <w:r w:rsidRPr="00954AA0">
        <w:rPr>
          <w:szCs w:val="22"/>
        </w:rPr>
        <w:lastRenderedPageBreak/>
        <w:t>requirements. Some areas may overlap areas that are covered in other related documents from the Mini Services pack; notably the Interface specification and the Vocabulary specification</w:t>
      </w:r>
      <w:r>
        <w:rPr>
          <w:sz w:val="20"/>
        </w:rPr>
        <w:t>.</w:t>
      </w:r>
    </w:p>
    <w:p w:rsidR="00D45740" w:rsidRDefault="00D45740" w:rsidP="003E7422">
      <w:pPr>
        <w:spacing w:after="0"/>
      </w:pPr>
    </w:p>
    <w:p w:rsidR="003E7422" w:rsidRPr="003E7422" w:rsidRDefault="003E7422" w:rsidP="003E7422">
      <w:pPr>
        <w:rPr>
          <w:iCs/>
          <w:szCs w:val="22"/>
          <w:highlight w:val="yellow"/>
        </w:rPr>
      </w:pPr>
    </w:p>
    <w:p w:rsidR="00981D89" w:rsidRDefault="00981D89">
      <w:pPr>
        <w:spacing w:after="0"/>
        <w:textboxTightWrap w:val="none"/>
        <w:rPr>
          <w:rFonts w:cs="Arial"/>
          <w:b/>
          <w:bCs/>
          <w:color w:val="003350"/>
          <w:spacing w:val="-14"/>
          <w:kern w:val="28"/>
          <w:sz w:val="42"/>
          <w:szCs w:val="32"/>
        </w:rPr>
      </w:pPr>
      <w:bookmarkStart w:id="28" w:name="_Toc283648177"/>
      <w:bookmarkStart w:id="29" w:name="_Toc285614136"/>
      <w:bookmarkStart w:id="30" w:name="_Toc296950701"/>
      <w:r>
        <w:br w:type="page"/>
      </w:r>
    </w:p>
    <w:p w:rsidR="003E7422" w:rsidRDefault="00092FB4" w:rsidP="003E7422">
      <w:pPr>
        <w:pStyle w:val="Heading1"/>
        <w:tabs>
          <w:tab w:val="num" w:pos="432"/>
        </w:tabs>
        <w:spacing w:before="240" w:after="240"/>
        <w:jc w:val="both"/>
      </w:pPr>
      <w:bookmarkStart w:id="31" w:name="_Toc398793434"/>
      <w:r>
        <w:lastRenderedPageBreak/>
        <w:t>SCR</w:t>
      </w:r>
      <w:r w:rsidR="003E7422">
        <w:t xml:space="preserve"> Service Definitions</w:t>
      </w:r>
      <w:bookmarkEnd w:id="28"/>
      <w:bookmarkEnd w:id="29"/>
      <w:bookmarkEnd w:id="30"/>
      <w:bookmarkEnd w:id="31"/>
    </w:p>
    <w:p w:rsidR="003E7422" w:rsidRPr="004105B8" w:rsidRDefault="003E7422" w:rsidP="003E7422">
      <w:pPr>
        <w:rPr>
          <w:sz w:val="20"/>
        </w:rPr>
      </w:pPr>
      <w:r w:rsidRPr="004105B8">
        <w:rPr>
          <w:sz w:val="20"/>
        </w:rPr>
        <w:t>All the services will be SOAP services and will be synchronous over HTTP. A given response object is deterministic for any given request object to a given endpoint. The following diagram shows an overall view of the request and response message pairs in scope of this document.</w:t>
      </w:r>
    </w:p>
    <w:p w:rsidR="00DC20CE" w:rsidRPr="00AC33C6" w:rsidRDefault="003E7422" w:rsidP="003E7422">
      <w:pPr>
        <w:rPr>
          <w:sz w:val="20"/>
        </w:rPr>
      </w:pPr>
      <w:r w:rsidRPr="004105B8">
        <w:rPr>
          <w:sz w:val="20"/>
        </w:rPr>
        <w:t xml:space="preserve">Note, in any service response some elements may be either </w:t>
      </w:r>
      <w:r w:rsidRPr="004105B8">
        <w:rPr>
          <w:i/>
          <w:sz w:val="20"/>
        </w:rPr>
        <w:t>blank</w:t>
      </w:r>
      <w:r w:rsidRPr="004105B8">
        <w:rPr>
          <w:sz w:val="20"/>
        </w:rPr>
        <w:t xml:space="preserve"> indicating that the Spine has this information and </w:t>
      </w:r>
      <w:r w:rsidRPr="004105B8">
        <w:rPr>
          <w:i/>
          <w:sz w:val="20"/>
        </w:rPr>
        <w:t>it is blank</w:t>
      </w:r>
      <w:r w:rsidRPr="004105B8">
        <w:rPr>
          <w:sz w:val="20"/>
        </w:rPr>
        <w:t xml:space="preserve">, or may be </w:t>
      </w:r>
      <w:r w:rsidRPr="004105B8">
        <w:rPr>
          <w:i/>
          <w:sz w:val="20"/>
        </w:rPr>
        <w:t>omitted</w:t>
      </w:r>
      <w:r w:rsidRPr="004105B8">
        <w:rPr>
          <w:sz w:val="20"/>
        </w:rPr>
        <w:t xml:space="preserve"> indicating that the Spine has simply returned no information about this field.</w:t>
      </w:r>
    </w:p>
    <w:p w:rsidR="003E7422" w:rsidRDefault="00D535AA" w:rsidP="003E7422">
      <w:pPr>
        <w:keepNext/>
        <w:ind w:hanging="567"/>
        <w:jc w:val="center"/>
      </w:pPr>
      <w:r w:rsidRPr="00D535AA">
        <w:drawing>
          <wp:inline distT="0" distB="0" distL="0" distR="0" wp14:anchorId="6817D9CE" wp14:editId="760B93AB">
            <wp:extent cx="5760085" cy="5305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5305403"/>
                    </a:xfrm>
                    <a:prstGeom prst="rect">
                      <a:avLst/>
                    </a:prstGeom>
                    <a:noFill/>
                    <a:ln>
                      <a:noFill/>
                    </a:ln>
                  </pic:spPr>
                </pic:pic>
              </a:graphicData>
            </a:graphic>
          </wp:inline>
        </w:drawing>
      </w:r>
    </w:p>
    <w:p w:rsidR="003E7422" w:rsidRDefault="003E7422" w:rsidP="003E7422">
      <w:pPr>
        <w:pStyle w:val="Caption"/>
        <w:jc w:val="center"/>
      </w:pPr>
      <w:r>
        <w:t xml:space="preserve">Figure </w:t>
      </w:r>
      <w:r w:rsidR="00715242">
        <w:t>4</w:t>
      </w:r>
      <w:r w:rsidR="00AA0AE8">
        <w:t>: SCR</w:t>
      </w:r>
      <w:r>
        <w:t xml:space="preserve"> Spine Mini Service Messages</w:t>
      </w:r>
    </w:p>
    <w:p w:rsidR="003E7422" w:rsidRDefault="003E7422" w:rsidP="003E7422">
      <w:pPr>
        <w:spacing w:after="0"/>
        <w:rPr>
          <w:bCs/>
          <w:iCs/>
          <w:sz w:val="20"/>
        </w:rPr>
      </w:pPr>
      <w:r>
        <w:rPr>
          <w:bCs/>
          <w:iCs/>
          <w:sz w:val="20"/>
        </w:rPr>
        <w:t>It is mandatory to implement all of the mini services.</w:t>
      </w:r>
    </w:p>
    <w:p w:rsidR="00D355E5" w:rsidRDefault="003E7422">
      <w:pPr>
        <w:spacing w:after="0"/>
        <w:textboxTightWrap w:val="none"/>
      </w:pPr>
      <w:r>
        <w:br w:type="page"/>
      </w:r>
    </w:p>
    <w:p w:rsidR="00D355E5" w:rsidRDefault="00D355E5" w:rsidP="00D355E5">
      <w:pPr>
        <w:pStyle w:val="Heading2"/>
        <w:tabs>
          <w:tab w:val="num" w:pos="576"/>
        </w:tabs>
        <w:ind w:left="576" w:hanging="576"/>
      </w:pPr>
      <w:bookmarkStart w:id="32" w:name="_Toc280352979"/>
      <w:bookmarkStart w:id="33" w:name="_Toc282095876"/>
      <w:bookmarkStart w:id="34" w:name="_Toc283727708"/>
      <w:bookmarkStart w:id="35" w:name="_Toc297724309"/>
      <w:bookmarkStart w:id="36" w:name="_Toc384306146"/>
      <w:bookmarkStart w:id="37" w:name="_Toc398793435"/>
      <w:r>
        <w:lastRenderedPageBreak/>
        <w:t>Mini Service to Spine Service mapping</w:t>
      </w:r>
      <w:bookmarkEnd w:id="32"/>
      <w:bookmarkEnd w:id="33"/>
      <w:bookmarkEnd w:id="34"/>
      <w:bookmarkEnd w:id="35"/>
      <w:bookmarkEnd w:id="36"/>
      <w:bookmarkEnd w:id="37"/>
    </w:p>
    <w:tbl>
      <w:tblPr>
        <w:tblStyle w:val="TableGrid"/>
        <w:tblW w:w="0" w:type="auto"/>
        <w:shd w:val="clear" w:color="auto" w:fill="D99594"/>
        <w:tblLayout w:type="fixed"/>
        <w:tblLook w:val="04A0" w:firstRow="1" w:lastRow="0" w:firstColumn="1" w:lastColumn="0" w:noHBand="0" w:noVBand="1"/>
      </w:tblPr>
      <w:tblGrid>
        <w:gridCol w:w="2093"/>
        <w:gridCol w:w="7987"/>
      </w:tblGrid>
      <w:tr w:rsidR="00D355E5" w:rsidRPr="007C5A91" w:rsidTr="00AA0AE8">
        <w:tc>
          <w:tcPr>
            <w:tcW w:w="2093" w:type="dxa"/>
            <w:shd w:val="clear" w:color="auto" w:fill="auto"/>
          </w:tcPr>
          <w:p w:rsidR="00D355E5" w:rsidRPr="007C5A91" w:rsidRDefault="00D355E5" w:rsidP="00AA0AE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Ref</w:t>
            </w:r>
          </w:p>
        </w:tc>
        <w:tc>
          <w:tcPr>
            <w:tcW w:w="7987" w:type="dxa"/>
            <w:tcBorders>
              <w:bottom w:val="single" w:sz="4" w:space="0" w:color="auto"/>
            </w:tcBorders>
            <w:shd w:val="clear" w:color="auto" w:fill="auto"/>
          </w:tcPr>
          <w:p w:rsidR="00D355E5" w:rsidRPr="007C5A91" w:rsidRDefault="00D355E5" w:rsidP="00AA0AE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Description</w:t>
            </w:r>
          </w:p>
        </w:tc>
      </w:tr>
      <w:tr w:rsidR="00D355E5" w:rsidRPr="007C5A91" w:rsidTr="00AA0AE8">
        <w:tc>
          <w:tcPr>
            <w:tcW w:w="2093" w:type="dxa"/>
            <w:tcBorders>
              <w:bottom w:val="single" w:sz="4" w:space="0" w:color="auto"/>
            </w:tcBorders>
            <w:shd w:val="clear" w:color="auto" w:fill="D99594"/>
          </w:tcPr>
          <w:p w:rsidR="00D355E5" w:rsidRPr="007C5A91" w:rsidRDefault="00D355E5" w:rsidP="00AA0AE8">
            <w:pPr>
              <w:rPr>
                <w:rFonts w:asciiTheme="minorHAnsi" w:hAnsiTheme="minorHAnsi" w:cstheme="minorHAnsi"/>
                <w:b/>
                <w:sz w:val="22"/>
                <w:szCs w:val="22"/>
                <w:lang w:eastAsia="en-US"/>
              </w:rPr>
            </w:pPr>
            <w:r w:rsidRPr="0071019F">
              <w:rPr>
                <w:rFonts w:asciiTheme="minorHAnsi" w:hAnsiTheme="minorHAnsi" w:cstheme="minorHAnsi"/>
                <w:b/>
                <w:sz w:val="22"/>
                <w:szCs w:val="22"/>
              </w:rPr>
              <w:t>SMSP-</w:t>
            </w:r>
            <w:r>
              <w:t xml:space="preserve"> </w:t>
            </w:r>
            <w:r w:rsidRPr="00B557EE">
              <w:rPr>
                <w:rFonts w:asciiTheme="minorHAnsi" w:hAnsiTheme="minorHAnsi" w:cstheme="minorHAnsi"/>
                <w:b/>
                <w:sz w:val="22"/>
                <w:szCs w:val="22"/>
              </w:rPr>
              <w:t>MESSAGES-001</w:t>
            </w:r>
          </w:p>
        </w:tc>
        <w:tc>
          <w:tcPr>
            <w:tcW w:w="7987" w:type="dxa"/>
            <w:tcBorders>
              <w:bottom w:val="single" w:sz="4" w:space="0" w:color="auto"/>
            </w:tcBorders>
            <w:shd w:val="clear" w:color="auto" w:fill="auto"/>
          </w:tcPr>
          <w:p w:rsidR="00D355E5" w:rsidRPr="007C5A91" w:rsidRDefault="00D355E5" w:rsidP="00AA0AE8">
            <w:pPr>
              <w:rPr>
                <w:rFonts w:asciiTheme="minorHAnsi" w:hAnsiTheme="minorHAnsi" w:cstheme="minorHAnsi"/>
                <w:b/>
                <w:sz w:val="22"/>
                <w:szCs w:val="22"/>
                <w:lang w:eastAsia="en-US"/>
              </w:rPr>
            </w:pPr>
            <w:r w:rsidRPr="00B557EE">
              <w:rPr>
                <w:rFonts w:asciiTheme="minorHAnsi" w:hAnsiTheme="minorHAnsi" w:cstheme="minorHAnsi"/>
                <w:b/>
                <w:sz w:val="22"/>
                <w:szCs w:val="22"/>
              </w:rPr>
              <w:t>Appropriate usage of National Application services MUST be elaborated in documentation</w:t>
            </w:r>
          </w:p>
        </w:tc>
      </w:tr>
      <w:tr w:rsidR="00D355E5" w:rsidRPr="007C5A91" w:rsidTr="00AA0AE8">
        <w:tc>
          <w:tcPr>
            <w:tcW w:w="2093" w:type="dxa"/>
            <w:shd w:val="clear" w:color="auto" w:fill="auto"/>
          </w:tcPr>
          <w:p w:rsidR="00D355E5" w:rsidRPr="007C5A91" w:rsidRDefault="00D355E5" w:rsidP="00AA0AE8">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987" w:type="dxa"/>
            <w:shd w:val="clear" w:color="auto" w:fill="auto"/>
          </w:tcPr>
          <w:p w:rsidR="00D355E5" w:rsidRPr="007C5A91" w:rsidRDefault="00D355E5" w:rsidP="00AA0AE8">
            <w:pPr>
              <w:rPr>
                <w:rFonts w:asciiTheme="minorHAnsi" w:hAnsiTheme="minorHAnsi" w:cstheme="minorHAnsi"/>
                <w:sz w:val="22"/>
                <w:szCs w:val="22"/>
              </w:rPr>
            </w:pPr>
            <w:r w:rsidRPr="00B557EE">
              <w:rPr>
                <w:rFonts w:asciiTheme="minorHAnsi" w:hAnsiTheme="minorHAnsi" w:cstheme="minorHAnsi"/>
                <w:sz w:val="22"/>
                <w:szCs w:val="22"/>
              </w:rPr>
              <w:t>The SMSP MUST provide documentation that elaborates the message mapping from the SMSP API to the MIM messaging used to access Nationa</w:t>
            </w:r>
            <w:r w:rsidR="009E4BD1">
              <w:rPr>
                <w:rFonts w:asciiTheme="minorHAnsi" w:hAnsiTheme="minorHAnsi" w:cstheme="minorHAnsi"/>
                <w:sz w:val="22"/>
                <w:szCs w:val="22"/>
              </w:rPr>
              <w:t>l Applications in order for HSCIC</w:t>
            </w:r>
            <w:r w:rsidRPr="00B557EE">
              <w:rPr>
                <w:rFonts w:asciiTheme="minorHAnsi" w:hAnsiTheme="minorHAnsi" w:cstheme="minorHAnsi"/>
                <w:sz w:val="22"/>
                <w:szCs w:val="22"/>
              </w:rPr>
              <w:t xml:space="preserve"> to assure suitability. This must also take into account how these messages interact in the context of any caching that may be implemented (see SMSP-CACHE-002: Design documentation MUST consider caching)</w:t>
            </w:r>
          </w:p>
        </w:tc>
      </w:tr>
      <w:tr w:rsidR="00D355E5" w:rsidRPr="007C5A91" w:rsidTr="00AA0AE8">
        <w:tc>
          <w:tcPr>
            <w:tcW w:w="2093" w:type="dxa"/>
            <w:shd w:val="clear" w:color="auto" w:fill="auto"/>
          </w:tcPr>
          <w:p w:rsidR="00D355E5" w:rsidRPr="00B557EE" w:rsidRDefault="00D355E5" w:rsidP="00AA0AE8">
            <w:pPr>
              <w:rPr>
                <w:rFonts w:asciiTheme="minorHAnsi" w:hAnsiTheme="minorHAnsi" w:cstheme="minorHAnsi"/>
                <w:b/>
                <w:sz w:val="22"/>
                <w:szCs w:val="22"/>
                <w:lang w:eastAsia="en-US"/>
              </w:rPr>
            </w:pPr>
            <w:r w:rsidRPr="00B557EE">
              <w:rPr>
                <w:rFonts w:asciiTheme="minorHAnsi" w:hAnsiTheme="minorHAnsi" w:cstheme="minorHAnsi"/>
                <w:b/>
                <w:sz w:val="22"/>
                <w:szCs w:val="22"/>
                <w:lang w:eastAsia="en-US"/>
              </w:rPr>
              <w:t>NB:</w:t>
            </w:r>
          </w:p>
        </w:tc>
        <w:tc>
          <w:tcPr>
            <w:tcW w:w="7987" w:type="dxa"/>
            <w:shd w:val="clear" w:color="auto" w:fill="auto"/>
          </w:tcPr>
          <w:p w:rsidR="00D355E5" w:rsidRPr="00B557EE" w:rsidRDefault="00D355E5" w:rsidP="00AA0AE8">
            <w:pPr>
              <w:keepNext/>
              <w:keepLines/>
              <w:spacing w:before="120"/>
              <w:rPr>
                <w:rFonts w:asciiTheme="minorHAnsi" w:hAnsiTheme="minorHAnsi" w:cstheme="minorHAnsi"/>
                <w:color w:val="000000"/>
                <w:sz w:val="22"/>
                <w:szCs w:val="22"/>
              </w:rPr>
            </w:pPr>
            <w:r w:rsidRPr="00B557EE">
              <w:rPr>
                <w:rFonts w:asciiTheme="minorHAnsi" w:hAnsiTheme="minorHAnsi" w:cstheme="minorHAnsi"/>
                <w:b/>
                <w:color w:val="000000"/>
                <w:sz w:val="22"/>
                <w:szCs w:val="22"/>
              </w:rPr>
              <w:t>Note:</w:t>
            </w:r>
            <w:r w:rsidRPr="00B557EE">
              <w:rPr>
                <w:rFonts w:asciiTheme="minorHAnsi" w:hAnsiTheme="minorHAnsi" w:cstheme="minorHAnsi"/>
                <w:color w:val="000000"/>
                <w:sz w:val="22"/>
                <w:szCs w:val="22"/>
              </w:rPr>
              <w:t xml:space="preserve"> Suppliers SHOULD use MIM 6.2.02 for Spine Mini Services. However, in practice the Mini Services interface does not mandate any particular MIM, though the following MUST NOT to be used:</w:t>
            </w:r>
          </w:p>
          <w:p w:rsidR="00D355E5" w:rsidRPr="00B557EE" w:rsidRDefault="00D355E5" w:rsidP="00AA0AE8">
            <w:pPr>
              <w:pStyle w:val="ListParagraph"/>
              <w:keepNext/>
              <w:keepLines/>
              <w:numPr>
                <w:ilvl w:val="0"/>
                <w:numId w:val="20"/>
              </w:numPr>
              <w:spacing w:before="120" w:after="120"/>
              <w:textboxTightWrap w:val="none"/>
              <w:rPr>
                <w:rFonts w:asciiTheme="minorHAnsi" w:hAnsiTheme="minorHAnsi" w:cstheme="minorHAnsi"/>
                <w:color w:val="000000"/>
                <w:sz w:val="22"/>
                <w:szCs w:val="22"/>
              </w:rPr>
            </w:pPr>
            <w:r w:rsidRPr="00B557EE">
              <w:rPr>
                <w:rFonts w:asciiTheme="minorHAnsi" w:hAnsiTheme="minorHAnsi" w:cstheme="minorHAnsi"/>
                <w:color w:val="000000"/>
                <w:sz w:val="22"/>
                <w:szCs w:val="22"/>
              </w:rPr>
              <w:t>MIM 1.x</w:t>
            </w:r>
          </w:p>
          <w:p w:rsidR="00D355E5" w:rsidRPr="00B557EE" w:rsidRDefault="00D355E5" w:rsidP="00AA0AE8">
            <w:pPr>
              <w:pStyle w:val="ListParagraph"/>
              <w:keepNext/>
              <w:keepLines/>
              <w:numPr>
                <w:ilvl w:val="0"/>
                <w:numId w:val="20"/>
              </w:numPr>
              <w:spacing w:before="120" w:after="120"/>
              <w:textboxTightWrap w:val="none"/>
              <w:rPr>
                <w:rFonts w:asciiTheme="minorHAnsi" w:hAnsiTheme="minorHAnsi" w:cstheme="minorHAnsi"/>
                <w:color w:val="000000"/>
                <w:sz w:val="22"/>
                <w:szCs w:val="22"/>
              </w:rPr>
            </w:pPr>
            <w:r w:rsidRPr="00B557EE">
              <w:rPr>
                <w:rFonts w:asciiTheme="minorHAnsi" w:hAnsiTheme="minorHAnsi" w:cstheme="minorHAnsi"/>
                <w:color w:val="000000"/>
                <w:sz w:val="22"/>
                <w:szCs w:val="22"/>
              </w:rPr>
              <w:t>MIM 2.x</w:t>
            </w:r>
          </w:p>
          <w:p w:rsidR="00D355E5" w:rsidRPr="00B557EE" w:rsidRDefault="00D355E5" w:rsidP="00AA0AE8">
            <w:pPr>
              <w:pStyle w:val="ListParagraph"/>
              <w:keepNext/>
              <w:keepLines/>
              <w:numPr>
                <w:ilvl w:val="0"/>
                <w:numId w:val="20"/>
              </w:numPr>
              <w:spacing w:before="120" w:after="120"/>
              <w:textboxTightWrap w:val="none"/>
              <w:rPr>
                <w:rFonts w:asciiTheme="minorHAnsi" w:hAnsiTheme="minorHAnsi" w:cstheme="minorHAnsi"/>
                <w:color w:val="000000"/>
                <w:sz w:val="22"/>
                <w:szCs w:val="22"/>
              </w:rPr>
            </w:pPr>
            <w:r w:rsidRPr="00B557EE">
              <w:rPr>
                <w:rFonts w:asciiTheme="minorHAnsi" w:hAnsiTheme="minorHAnsi" w:cstheme="minorHAnsi"/>
                <w:color w:val="000000"/>
                <w:sz w:val="22"/>
                <w:szCs w:val="22"/>
              </w:rPr>
              <w:t>MIM 3.x</w:t>
            </w:r>
          </w:p>
          <w:p w:rsidR="00D355E5" w:rsidRPr="00B557EE" w:rsidRDefault="00D355E5" w:rsidP="00AA0AE8">
            <w:pPr>
              <w:rPr>
                <w:rFonts w:asciiTheme="minorHAnsi" w:hAnsiTheme="minorHAnsi" w:cstheme="minorHAnsi"/>
                <w:sz w:val="22"/>
                <w:szCs w:val="22"/>
              </w:rPr>
            </w:pPr>
            <w:r w:rsidRPr="00B557EE">
              <w:rPr>
                <w:rFonts w:asciiTheme="minorHAnsi" w:hAnsiTheme="minorHAnsi" w:cstheme="minorHAnsi"/>
                <w:color w:val="000000"/>
                <w:sz w:val="22"/>
                <w:szCs w:val="22"/>
              </w:rPr>
              <w:t>Suppliers SHOULD NOT implement messaging using MIM 4.x</w:t>
            </w:r>
          </w:p>
        </w:tc>
      </w:tr>
    </w:tbl>
    <w:p w:rsidR="00D355E5" w:rsidRDefault="00D355E5" w:rsidP="00D355E5">
      <w:pPr>
        <w:rPr>
          <w:lang w:eastAsia="en-US"/>
        </w:rPr>
      </w:pPr>
    </w:p>
    <w:p w:rsidR="00D355E5" w:rsidRDefault="00D355E5" w:rsidP="00D355E5">
      <w:pPr>
        <w:rPr>
          <w:sz w:val="20"/>
        </w:rPr>
      </w:pPr>
      <w:r w:rsidRPr="0015092D">
        <w:rPr>
          <w:sz w:val="20"/>
        </w:rPr>
        <w:t>The</w:t>
      </w:r>
      <w:r w:rsidR="005E1272">
        <w:rPr>
          <w:sz w:val="20"/>
        </w:rPr>
        <w:t xml:space="preserve"> following table is a </w:t>
      </w:r>
      <w:r w:rsidRPr="0015092D">
        <w:rPr>
          <w:sz w:val="20"/>
        </w:rPr>
        <w:t>set of service mappings indicating which Spine services (some who</w:t>
      </w:r>
      <w:r w:rsidR="005E1272">
        <w:rPr>
          <w:sz w:val="20"/>
        </w:rPr>
        <w:t>se responses maybe cached) SHOULD</w:t>
      </w:r>
      <w:r w:rsidRPr="0015092D">
        <w:rPr>
          <w:sz w:val="20"/>
        </w:rPr>
        <w:t xml:space="preserve"> be used to fulfil the required Mini Service. It is the supplier’s responsibility to demonstrate accurate and per</w:t>
      </w:r>
      <w:r w:rsidR="00AA0AE8">
        <w:rPr>
          <w:sz w:val="20"/>
        </w:rPr>
        <w:t>formant usage of SCR</w:t>
      </w:r>
      <w:r w:rsidRPr="0015092D">
        <w:rPr>
          <w:sz w:val="20"/>
        </w:rPr>
        <w:t>.</w:t>
      </w:r>
    </w:p>
    <w:p w:rsidR="00D355E5" w:rsidRPr="0015092D" w:rsidRDefault="00D355E5" w:rsidP="00D355E5">
      <w:pPr>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503"/>
        <w:gridCol w:w="4677"/>
      </w:tblGrid>
      <w:tr w:rsidR="00D355E5" w:rsidRPr="00563639" w:rsidTr="00AA0AE8">
        <w:tc>
          <w:tcPr>
            <w:tcW w:w="4503" w:type="dxa"/>
            <w:shd w:val="clear" w:color="auto" w:fill="D99594"/>
          </w:tcPr>
          <w:p w:rsidR="00D355E5" w:rsidRPr="00563639" w:rsidRDefault="00D355E5" w:rsidP="00AA0AE8">
            <w:pPr>
              <w:rPr>
                <w:b/>
                <w:bCs/>
              </w:rPr>
            </w:pPr>
            <w:r w:rsidRPr="00563639">
              <w:rPr>
                <w:b/>
                <w:bCs/>
              </w:rPr>
              <w:t>Mini Service</w:t>
            </w:r>
          </w:p>
        </w:tc>
        <w:tc>
          <w:tcPr>
            <w:tcW w:w="4677" w:type="dxa"/>
            <w:shd w:val="clear" w:color="auto" w:fill="D99594"/>
          </w:tcPr>
          <w:p w:rsidR="00D355E5" w:rsidRPr="00563639" w:rsidRDefault="00D355E5" w:rsidP="00AA0AE8">
            <w:pPr>
              <w:rPr>
                <w:b/>
                <w:bCs/>
              </w:rPr>
            </w:pPr>
            <w:r w:rsidRPr="00563639">
              <w:rPr>
                <w:b/>
                <w:bCs/>
              </w:rPr>
              <w:t>Suggested Spine Service(s)</w:t>
            </w:r>
          </w:p>
        </w:tc>
      </w:tr>
      <w:tr w:rsidR="006E12D4" w:rsidRPr="003B4C65" w:rsidTr="00AA0AE8">
        <w:tc>
          <w:tcPr>
            <w:tcW w:w="4503" w:type="dxa"/>
          </w:tcPr>
          <w:p w:rsidR="006E12D4" w:rsidRDefault="006E12D4" w:rsidP="00AA0AE8">
            <w:pPr>
              <w:keepNext/>
              <w:keepLines/>
              <w:spacing w:before="120"/>
              <w:rPr>
                <w:sz w:val="20"/>
              </w:rPr>
            </w:pPr>
            <w:proofErr w:type="spellStart"/>
            <w:r>
              <w:rPr>
                <w:sz w:val="20"/>
              </w:rPr>
              <w:t>getRBACStatus</w:t>
            </w:r>
            <w:proofErr w:type="spellEnd"/>
          </w:p>
        </w:tc>
        <w:tc>
          <w:tcPr>
            <w:tcW w:w="4677" w:type="dxa"/>
          </w:tcPr>
          <w:p w:rsidR="006E12D4" w:rsidRDefault="006E12D4" w:rsidP="00AA0AE8">
            <w:pPr>
              <w:keepNext/>
              <w:keepLines/>
              <w:spacing w:before="120"/>
              <w:rPr>
                <w:sz w:val="20"/>
              </w:rPr>
            </w:pPr>
            <w:r>
              <w:rPr>
                <w:sz w:val="20"/>
              </w:rPr>
              <w:t>SDS Lookup</w:t>
            </w:r>
          </w:p>
        </w:tc>
      </w:tr>
      <w:tr w:rsidR="00D355E5" w:rsidRPr="003B4C65" w:rsidTr="00AA0AE8">
        <w:tc>
          <w:tcPr>
            <w:tcW w:w="4503" w:type="dxa"/>
          </w:tcPr>
          <w:p w:rsidR="00D355E5" w:rsidRPr="003B4C65" w:rsidRDefault="00DC20CE" w:rsidP="00AA0AE8">
            <w:pPr>
              <w:keepNext/>
              <w:keepLines/>
              <w:spacing w:before="120"/>
              <w:rPr>
                <w:sz w:val="20"/>
              </w:rPr>
            </w:pPr>
            <w:proofErr w:type="spellStart"/>
            <w:r>
              <w:rPr>
                <w:sz w:val="20"/>
              </w:rPr>
              <w:t>getSCRStatus</w:t>
            </w:r>
            <w:proofErr w:type="spellEnd"/>
          </w:p>
        </w:tc>
        <w:tc>
          <w:tcPr>
            <w:tcW w:w="4677" w:type="dxa"/>
          </w:tcPr>
          <w:p w:rsidR="00D355E5" w:rsidRPr="00BC21C2" w:rsidRDefault="00DC20CE" w:rsidP="00AA0AE8">
            <w:pPr>
              <w:keepNext/>
              <w:keepLines/>
              <w:spacing w:before="120"/>
              <w:rPr>
                <w:sz w:val="20"/>
              </w:rPr>
            </w:pPr>
            <w:r>
              <w:rPr>
                <w:sz w:val="20"/>
              </w:rPr>
              <w:t>Get Resource Permissions</w:t>
            </w:r>
            <w:r>
              <w:rPr>
                <w:sz w:val="20"/>
              </w:rPr>
              <w:br/>
              <w:t>PSIS Document List Data</w:t>
            </w:r>
            <w:r w:rsidR="00D355E5" w:rsidRPr="00BC21C2">
              <w:rPr>
                <w:sz w:val="20"/>
              </w:rPr>
              <w:t xml:space="preserve"> </w:t>
            </w:r>
          </w:p>
        </w:tc>
      </w:tr>
      <w:tr w:rsidR="00D355E5" w:rsidRPr="003B4C65" w:rsidTr="00AA0AE8">
        <w:tc>
          <w:tcPr>
            <w:tcW w:w="4503" w:type="dxa"/>
          </w:tcPr>
          <w:p w:rsidR="00D355E5" w:rsidRDefault="00DC20CE" w:rsidP="00AA0AE8">
            <w:pPr>
              <w:keepNext/>
              <w:keepLines/>
              <w:spacing w:before="120"/>
              <w:rPr>
                <w:sz w:val="20"/>
              </w:rPr>
            </w:pPr>
            <w:proofErr w:type="spellStart"/>
            <w:r>
              <w:rPr>
                <w:sz w:val="20"/>
              </w:rPr>
              <w:t>queryPTV</w:t>
            </w:r>
            <w:proofErr w:type="spellEnd"/>
          </w:p>
          <w:p w:rsidR="00DC20CE" w:rsidRPr="003B4C65" w:rsidRDefault="00DC20CE" w:rsidP="00AA0AE8">
            <w:pPr>
              <w:keepNext/>
              <w:keepLines/>
              <w:spacing w:before="120"/>
              <w:rPr>
                <w:sz w:val="20"/>
              </w:rPr>
            </w:pPr>
            <w:proofErr w:type="spellStart"/>
            <w:r>
              <w:rPr>
                <w:sz w:val="20"/>
              </w:rPr>
              <w:t>createPTV</w:t>
            </w:r>
            <w:proofErr w:type="spellEnd"/>
          </w:p>
        </w:tc>
        <w:tc>
          <w:tcPr>
            <w:tcW w:w="4677" w:type="dxa"/>
          </w:tcPr>
          <w:p w:rsidR="00D355E5" w:rsidRPr="00BC21C2" w:rsidRDefault="00DC20CE" w:rsidP="00AA0AE8">
            <w:pPr>
              <w:keepNext/>
              <w:keepLines/>
              <w:spacing w:before="120"/>
              <w:rPr>
                <w:sz w:val="20"/>
              </w:rPr>
            </w:pPr>
            <w:r>
              <w:rPr>
                <w:sz w:val="20"/>
              </w:rPr>
              <w:t>NA</w:t>
            </w:r>
          </w:p>
        </w:tc>
      </w:tr>
      <w:tr w:rsidR="00D355E5" w:rsidRPr="003B4C65" w:rsidTr="00AA0AE8">
        <w:tc>
          <w:tcPr>
            <w:tcW w:w="4503" w:type="dxa"/>
          </w:tcPr>
          <w:p w:rsidR="00D355E5" w:rsidRPr="003B4C65" w:rsidRDefault="00DC20CE" w:rsidP="00AA0AE8">
            <w:pPr>
              <w:keepNext/>
              <w:keepLines/>
              <w:spacing w:before="120"/>
              <w:rPr>
                <w:sz w:val="20"/>
              </w:rPr>
            </w:pPr>
            <w:proofErr w:type="spellStart"/>
            <w:r>
              <w:rPr>
                <w:sz w:val="20"/>
              </w:rPr>
              <w:t>querySCR</w:t>
            </w:r>
            <w:proofErr w:type="spellEnd"/>
          </w:p>
        </w:tc>
        <w:tc>
          <w:tcPr>
            <w:tcW w:w="4677" w:type="dxa"/>
          </w:tcPr>
          <w:p w:rsidR="00D355E5" w:rsidRDefault="00DC20CE" w:rsidP="00AA0AE8">
            <w:pPr>
              <w:keepNext/>
              <w:keepLines/>
              <w:spacing w:before="120"/>
              <w:rPr>
                <w:sz w:val="20"/>
              </w:rPr>
            </w:pPr>
            <w:r>
              <w:rPr>
                <w:sz w:val="20"/>
              </w:rPr>
              <w:t>SDS Lookup</w:t>
            </w:r>
          </w:p>
          <w:p w:rsidR="00D355E5" w:rsidRDefault="00DC20CE" w:rsidP="00AA0AE8">
            <w:pPr>
              <w:keepNext/>
              <w:keepLines/>
              <w:spacing w:before="120"/>
              <w:rPr>
                <w:sz w:val="20"/>
              </w:rPr>
            </w:pPr>
            <w:r>
              <w:rPr>
                <w:sz w:val="20"/>
              </w:rPr>
              <w:t>Get Resource Permissions</w:t>
            </w:r>
          </w:p>
          <w:p w:rsidR="00D355E5" w:rsidRPr="00BC21C2" w:rsidRDefault="00DC20CE" w:rsidP="00AA0AE8">
            <w:pPr>
              <w:keepNext/>
              <w:keepLines/>
              <w:spacing w:before="120"/>
              <w:rPr>
                <w:sz w:val="20"/>
              </w:rPr>
            </w:pPr>
            <w:r>
              <w:rPr>
                <w:sz w:val="20"/>
              </w:rPr>
              <w:t>PSIS Document List Data</w:t>
            </w:r>
          </w:p>
          <w:p w:rsidR="00D355E5" w:rsidRDefault="00DC20CE" w:rsidP="00AA0AE8">
            <w:pPr>
              <w:keepNext/>
              <w:keepLines/>
              <w:spacing w:before="120"/>
              <w:rPr>
                <w:sz w:val="20"/>
              </w:rPr>
            </w:pPr>
            <w:r>
              <w:rPr>
                <w:sz w:val="20"/>
              </w:rPr>
              <w:t>PSIS Document Data</w:t>
            </w:r>
          </w:p>
          <w:p w:rsidR="00D355E5" w:rsidRPr="00BC21C2" w:rsidRDefault="00DC20CE" w:rsidP="00AA0AE8">
            <w:pPr>
              <w:keepNext/>
              <w:keepLines/>
              <w:spacing w:before="120"/>
              <w:rPr>
                <w:sz w:val="20"/>
              </w:rPr>
            </w:pPr>
            <w:r>
              <w:rPr>
                <w:sz w:val="20"/>
              </w:rPr>
              <w:t>Alert Raised</w:t>
            </w:r>
          </w:p>
        </w:tc>
      </w:tr>
      <w:tr w:rsidR="00DC20CE" w:rsidRPr="003B4C65" w:rsidTr="00AA0AE8">
        <w:tc>
          <w:tcPr>
            <w:tcW w:w="4503" w:type="dxa"/>
          </w:tcPr>
          <w:p w:rsidR="00DC20CE" w:rsidRDefault="00DC20CE" w:rsidP="00AA0AE8">
            <w:pPr>
              <w:keepNext/>
              <w:keepLines/>
              <w:spacing w:before="120"/>
              <w:rPr>
                <w:sz w:val="20"/>
              </w:rPr>
            </w:pPr>
            <w:proofErr w:type="spellStart"/>
            <w:r>
              <w:rPr>
                <w:sz w:val="20"/>
              </w:rPr>
              <w:t>runReport</w:t>
            </w:r>
            <w:proofErr w:type="spellEnd"/>
          </w:p>
        </w:tc>
        <w:tc>
          <w:tcPr>
            <w:tcW w:w="4677" w:type="dxa"/>
          </w:tcPr>
          <w:p w:rsidR="00DC20CE" w:rsidRDefault="005840C1" w:rsidP="00AA0AE8">
            <w:pPr>
              <w:keepNext/>
              <w:keepLines/>
              <w:spacing w:before="120"/>
              <w:rPr>
                <w:sz w:val="20"/>
              </w:rPr>
            </w:pPr>
            <w:r w:rsidRPr="005840C1">
              <w:rPr>
                <w:sz w:val="20"/>
              </w:rPr>
              <w:t>SDS Lookup</w:t>
            </w:r>
          </w:p>
        </w:tc>
      </w:tr>
    </w:tbl>
    <w:p w:rsidR="00D355E5" w:rsidRDefault="00D355E5" w:rsidP="00D355E5"/>
    <w:p w:rsidR="00D355E5" w:rsidRDefault="00D355E5">
      <w:pPr>
        <w:spacing w:after="0"/>
        <w:textboxTightWrap w:val="none"/>
      </w:pPr>
    </w:p>
    <w:p w:rsidR="00D45740" w:rsidRDefault="00236F18" w:rsidP="00D45740">
      <w:pPr>
        <w:pStyle w:val="Heading1"/>
        <w:tabs>
          <w:tab w:val="num" w:pos="432"/>
        </w:tabs>
        <w:spacing w:before="240" w:after="240"/>
        <w:jc w:val="both"/>
      </w:pPr>
      <w:bookmarkStart w:id="38" w:name="_Toc280346987"/>
      <w:bookmarkStart w:id="39" w:name="_Toc280352940"/>
      <w:bookmarkStart w:id="40" w:name="_Toc282095833"/>
      <w:bookmarkStart w:id="41" w:name="_Toc283727665"/>
      <w:bookmarkStart w:id="42" w:name="_Toc297724299"/>
      <w:bookmarkStart w:id="43" w:name="_Toc398793436"/>
      <w:r>
        <w:lastRenderedPageBreak/>
        <w:t>SCR</w:t>
      </w:r>
      <w:r w:rsidR="00954AA0">
        <w:t xml:space="preserve"> </w:t>
      </w:r>
      <w:r w:rsidR="00D45740">
        <w:t>Implementation Principles</w:t>
      </w:r>
      <w:bookmarkEnd w:id="38"/>
      <w:bookmarkEnd w:id="39"/>
      <w:bookmarkEnd w:id="40"/>
      <w:bookmarkEnd w:id="41"/>
      <w:bookmarkEnd w:id="42"/>
      <w:bookmarkEnd w:id="43"/>
    </w:p>
    <w:p w:rsidR="00D45740" w:rsidRDefault="00236F18" w:rsidP="00D45740">
      <w:pPr>
        <w:pStyle w:val="Heading2"/>
        <w:tabs>
          <w:tab w:val="num" w:pos="576"/>
        </w:tabs>
        <w:ind w:left="576" w:hanging="576"/>
      </w:pPr>
      <w:bookmarkStart w:id="44" w:name="_Toc398793437"/>
      <w:r>
        <w:t>SCR</w:t>
      </w:r>
      <w:r w:rsidR="002E1BFC">
        <w:t xml:space="preserve"> </w:t>
      </w:r>
      <w:r w:rsidR="00EB3C4E">
        <w:t>Business Logic</w:t>
      </w:r>
      <w:bookmarkEnd w:id="44"/>
    </w:p>
    <w:p w:rsidR="001B4265" w:rsidRDefault="001B4265" w:rsidP="001B4265">
      <w:pPr>
        <w:rPr>
          <w:lang w:eastAsia="en-US"/>
        </w:rPr>
      </w:pPr>
    </w:p>
    <w:tbl>
      <w:tblPr>
        <w:tblStyle w:val="TableGrid"/>
        <w:tblW w:w="0" w:type="auto"/>
        <w:shd w:val="clear" w:color="auto" w:fill="D99594"/>
        <w:tblLook w:val="04A0" w:firstRow="1" w:lastRow="0" w:firstColumn="1" w:lastColumn="0" w:noHBand="0" w:noVBand="1"/>
      </w:tblPr>
      <w:tblGrid>
        <w:gridCol w:w="2060"/>
        <w:gridCol w:w="7227"/>
      </w:tblGrid>
      <w:tr w:rsidR="00EB3C4E" w:rsidRPr="007C5A91" w:rsidTr="00AA0AE8">
        <w:tc>
          <w:tcPr>
            <w:tcW w:w="2093" w:type="dxa"/>
            <w:shd w:val="clear" w:color="auto" w:fill="auto"/>
          </w:tcPr>
          <w:p w:rsidR="001B4265" w:rsidRPr="007C5A91" w:rsidRDefault="001B4265" w:rsidP="00AA0AE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Ref</w:t>
            </w:r>
          </w:p>
        </w:tc>
        <w:tc>
          <w:tcPr>
            <w:tcW w:w="7371" w:type="dxa"/>
            <w:tcBorders>
              <w:bottom w:val="single" w:sz="4" w:space="0" w:color="auto"/>
            </w:tcBorders>
            <w:shd w:val="clear" w:color="auto" w:fill="auto"/>
          </w:tcPr>
          <w:p w:rsidR="001B4265" w:rsidRPr="007C5A91" w:rsidRDefault="001B4265" w:rsidP="00AA0AE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Description</w:t>
            </w:r>
          </w:p>
        </w:tc>
      </w:tr>
      <w:tr w:rsidR="00EB3C4E" w:rsidRPr="007C5A91" w:rsidTr="00AA0AE8">
        <w:tc>
          <w:tcPr>
            <w:tcW w:w="2093" w:type="dxa"/>
            <w:tcBorders>
              <w:bottom w:val="single" w:sz="4" w:space="0" w:color="auto"/>
            </w:tcBorders>
            <w:shd w:val="clear" w:color="auto" w:fill="D99594"/>
          </w:tcPr>
          <w:p w:rsidR="001B4265" w:rsidRPr="007C5A91" w:rsidRDefault="001B4265" w:rsidP="001B4265">
            <w:pPr>
              <w:rPr>
                <w:rFonts w:asciiTheme="minorHAnsi" w:hAnsiTheme="minorHAnsi" w:cstheme="minorHAnsi"/>
                <w:b/>
                <w:sz w:val="22"/>
                <w:szCs w:val="22"/>
                <w:lang w:eastAsia="en-US"/>
              </w:rPr>
            </w:pPr>
            <w:r w:rsidRPr="008814DA">
              <w:rPr>
                <w:rFonts w:asciiTheme="minorHAnsi" w:hAnsiTheme="minorHAnsi" w:cstheme="minorHAnsi"/>
                <w:b/>
                <w:sz w:val="22"/>
                <w:szCs w:val="22"/>
              </w:rPr>
              <w:t>SMSP-</w:t>
            </w:r>
            <w:r w:rsidR="00EB3C4E">
              <w:rPr>
                <w:rFonts w:asciiTheme="minorHAnsi" w:hAnsiTheme="minorHAnsi" w:cstheme="minorHAnsi"/>
                <w:b/>
                <w:sz w:val="22"/>
                <w:szCs w:val="22"/>
              </w:rPr>
              <w:t>SCR</w:t>
            </w:r>
            <w:r w:rsidRPr="008814DA">
              <w:rPr>
                <w:rFonts w:asciiTheme="minorHAnsi" w:hAnsiTheme="minorHAnsi" w:cstheme="minorHAnsi"/>
                <w:b/>
                <w:sz w:val="22"/>
                <w:szCs w:val="22"/>
              </w:rPr>
              <w:t>-001</w:t>
            </w:r>
          </w:p>
        </w:tc>
        <w:tc>
          <w:tcPr>
            <w:tcW w:w="7371" w:type="dxa"/>
            <w:tcBorders>
              <w:bottom w:val="single" w:sz="4" w:space="0" w:color="auto"/>
            </w:tcBorders>
            <w:shd w:val="clear" w:color="auto" w:fill="auto"/>
          </w:tcPr>
          <w:p w:rsidR="001B4265" w:rsidRPr="007C5A91" w:rsidRDefault="001B4265" w:rsidP="00AA0AE8">
            <w:pPr>
              <w:rPr>
                <w:rFonts w:asciiTheme="minorHAnsi" w:hAnsiTheme="minorHAnsi" w:cstheme="minorHAnsi"/>
                <w:b/>
                <w:sz w:val="22"/>
                <w:szCs w:val="22"/>
                <w:lang w:eastAsia="en-US"/>
              </w:rPr>
            </w:pPr>
            <w:r w:rsidRPr="001B4265">
              <w:rPr>
                <w:rFonts w:asciiTheme="minorHAnsi" w:hAnsiTheme="minorHAnsi" w:cstheme="minorHAnsi"/>
                <w:b/>
                <w:sz w:val="22"/>
                <w:szCs w:val="22"/>
              </w:rPr>
              <w:t xml:space="preserve">The SMSP MUST </w:t>
            </w:r>
            <w:r w:rsidR="00EB3C4E">
              <w:rPr>
                <w:rFonts w:asciiTheme="minorHAnsi" w:hAnsiTheme="minorHAnsi" w:cstheme="minorHAnsi"/>
                <w:b/>
                <w:sz w:val="22"/>
                <w:szCs w:val="22"/>
              </w:rPr>
              <w:t>implement a Permission To View business service</w:t>
            </w:r>
          </w:p>
        </w:tc>
      </w:tr>
      <w:tr w:rsidR="00EB3C4E" w:rsidRPr="007C5A91" w:rsidTr="00AA0AE8">
        <w:tc>
          <w:tcPr>
            <w:tcW w:w="2093" w:type="dxa"/>
            <w:shd w:val="clear" w:color="auto" w:fill="auto"/>
          </w:tcPr>
          <w:p w:rsidR="001B4265" w:rsidRPr="007C5A91" w:rsidRDefault="001B4265" w:rsidP="00AA0AE8">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371" w:type="dxa"/>
            <w:shd w:val="clear" w:color="auto" w:fill="auto"/>
          </w:tcPr>
          <w:p w:rsidR="00EB3C4E" w:rsidRDefault="00A5010C" w:rsidP="00EB3C4E">
            <w:pPr>
              <w:rPr>
                <w:rFonts w:asciiTheme="minorHAnsi" w:hAnsiTheme="minorHAnsi" w:cstheme="minorHAnsi"/>
                <w:sz w:val="22"/>
                <w:szCs w:val="22"/>
              </w:rPr>
            </w:pPr>
            <w:r>
              <w:rPr>
                <w:rFonts w:asciiTheme="minorHAnsi" w:hAnsiTheme="minorHAnsi" w:cstheme="minorHAnsi"/>
                <w:sz w:val="22"/>
                <w:szCs w:val="22"/>
              </w:rPr>
              <w:t>The SMSP MUST</w:t>
            </w:r>
            <w:r w:rsidR="00EB3C4E" w:rsidRPr="00EB3C4E">
              <w:rPr>
                <w:rFonts w:asciiTheme="minorHAnsi" w:hAnsiTheme="minorHAnsi" w:cstheme="minorHAnsi"/>
                <w:sz w:val="22"/>
                <w:szCs w:val="22"/>
              </w:rPr>
              <w:t xml:space="preserve"> </w:t>
            </w:r>
            <w:proofErr w:type="gramStart"/>
            <w:r w:rsidR="00EB3C4E" w:rsidRPr="00EB3C4E">
              <w:rPr>
                <w:rFonts w:asciiTheme="minorHAnsi" w:hAnsiTheme="minorHAnsi" w:cstheme="minorHAnsi"/>
                <w:sz w:val="22"/>
                <w:szCs w:val="22"/>
              </w:rPr>
              <w:t>implement</w:t>
            </w:r>
            <w:proofErr w:type="gramEnd"/>
            <w:r w:rsidR="00EB3C4E" w:rsidRPr="00EB3C4E">
              <w:rPr>
                <w:rFonts w:asciiTheme="minorHAnsi" w:hAnsiTheme="minorHAnsi" w:cstheme="minorHAnsi"/>
                <w:sz w:val="22"/>
                <w:szCs w:val="22"/>
              </w:rPr>
              <w:t xml:space="preserve"> a Permission to View (PTV) </w:t>
            </w:r>
            <w:r w:rsidR="00EB3C4E">
              <w:rPr>
                <w:rFonts w:asciiTheme="minorHAnsi" w:hAnsiTheme="minorHAnsi" w:cstheme="minorHAnsi"/>
                <w:sz w:val="22"/>
                <w:szCs w:val="22"/>
              </w:rPr>
              <w:t xml:space="preserve">business </w:t>
            </w:r>
            <w:r w:rsidR="00EB3C4E" w:rsidRPr="00EB3C4E">
              <w:rPr>
                <w:rFonts w:asciiTheme="minorHAnsi" w:hAnsiTheme="minorHAnsi" w:cstheme="minorHAnsi"/>
                <w:sz w:val="22"/>
                <w:szCs w:val="22"/>
              </w:rPr>
              <w:t>service that records that a patient has given an explicit permission to view their SCR</w:t>
            </w:r>
            <w:r w:rsidR="00EB3C4E">
              <w:rPr>
                <w:rFonts w:asciiTheme="minorHAnsi" w:hAnsiTheme="minorHAnsi" w:cstheme="minorHAnsi"/>
                <w:sz w:val="22"/>
                <w:szCs w:val="22"/>
              </w:rPr>
              <w:t>.</w:t>
            </w:r>
          </w:p>
          <w:p w:rsidR="00EB3C4E" w:rsidRDefault="00A5010C" w:rsidP="00EB3C4E">
            <w:pPr>
              <w:rPr>
                <w:rFonts w:asciiTheme="minorHAnsi" w:hAnsiTheme="minorHAnsi" w:cstheme="minorHAnsi"/>
                <w:sz w:val="22"/>
                <w:szCs w:val="22"/>
              </w:rPr>
            </w:pPr>
            <w:r>
              <w:rPr>
                <w:rFonts w:asciiTheme="minorHAnsi" w:hAnsiTheme="minorHAnsi" w:cstheme="minorHAnsi"/>
                <w:sz w:val="22"/>
                <w:szCs w:val="22"/>
              </w:rPr>
              <w:t>The PTV service MUST</w:t>
            </w:r>
            <w:r w:rsidR="00EB3C4E" w:rsidRPr="00EB3C4E">
              <w:rPr>
                <w:rFonts w:asciiTheme="minorHAnsi" w:hAnsiTheme="minorHAnsi" w:cstheme="minorHAnsi"/>
                <w:sz w:val="22"/>
                <w:szCs w:val="22"/>
              </w:rPr>
              <w:t xml:space="preserve"> store PTV records in a secure repository. </w:t>
            </w:r>
          </w:p>
          <w:p w:rsidR="00EB3C4E" w:rsidRPr="00EB3C4E" w:rsidRDefault="00EB3C4E" w:rsidP="00EB3C4E">
            <w:pPr>
              <w:rPr>
                <w:rFonts w:asciiTheme="minorHAnsi" w:hAnsiTheme="minorHAnsi" w:cstheme="minorHAnsi"/>
                <w:sz w:val="22"/>
                <w:szCs w:val="22"/>
              </w:rPr>
            </w:pPr>
            <w:r w:rsidRPr="00EB3C4E">
              <w:rPr>
                <w:rFonts w:asciiTheme="minorHAnsi" w:hAnsiTheme="minorHAnsi" w:cstheme="minorHAnsi"/>
                <w:sz w:val="22"/>
                <w:szCs w:val="22"/>
              </w:rPr>
              <w:t>A PTV exists between a patient</w:t>
            </w:r>
            <w:r w:rsidR="00AB3C95">
              <w:rPr>
                <w:rFonts w:asciiTheme="minorHAnsi" w:hAnsiTheme="minorHAnsi" w:cstheme="minorHAnsi"/>
                <w:sz w:val="22"/>
                <w:szCs w:val="22"/>
              </w:rPr>
              <w:t xml:space="preserve"> and </w:t>
            </w:r>
            <w:r w:rsidR="001077AF">
              <w:rPr>
                <w:rFonts w:asciiTheme="minorHAnsi" w:hAnsiTheme="minorHAnsi" w:cstheme="minorHAnsi"/>
                <w:sz w:val="22"/>
                <w:szCs w:val="22"/>
              </w:rPr>
              <w:t>an individual care</w:t>
            </w:r>
            <w:r w:rsidRPr="00EB3C4E">
              <w:rPr>
                <w:rFonts w:asciiTheme="minorHAnsi" w:hAnsiTheme="minorHAnsi" w:cstheme="minorHAnsi"/>
                <w:sz w:val="22"/>
                <w:szCs w:val="22"/>
              </w:rPr>
              <w:t xml:space="preserve"> pr</w:t>
            </w:r>
            <w:r w:rsidR="00A5010C">
              <w:rPr>
                <w:rFonts w:asciiTheme="minorHAnsi" w:hAnsiTheme="minorHAnsi" w:cstheme="minorHAnsi"/>
                <w:sz w:val="22"/>
                <w:szCs w:val="22"/>
              </w:rPr>
              <w:t xml:space="preserve">ofessional (as defined by </w:t>
            </w:r>
            <w:r w:rsidRPr="00EB3C4E">
              <w:rPr>
                <w:rFonts w:asciiTheme="minorHAnsi" w:hAnsiTheme="minorHAnsi" w:cstheme="minorHAnsi"/>
                <w:sz w:val="22"/>
                <w:szCs w:val="22"/>
              </w:rPr>
              <w:t>SDS User and SDS Rol</w:t>
            </w:r>
            <w:r w:rsidR="00AB3C95">
              <w:rPr>
                <w:rFonts w:asciiTheme="minorHAnsi" w:hAnsiTheme="minorHAnsi" w:cstheme="minorHAnsi"/>
                <w:sz w:val="22"/>
                <w:szCs w:val="22"/>
              </w:rPr>
              <w:t>e Profile identifiers)</w:t>
            </w:r>
            <w:r w:rsidR="00A5010C">
              <w:rPr>
                <w:rFonts w:asciiTheme="minorHAnsi" w:hAnsiTheme="minorHAnsi" w:cstheme="minorHAnsi"/>
                <w:sz w:val="22"/>
                <w:szCs w:val="22"/>
              </w:rPr>
              <w:t>. Each PTV record SHOULD</w:t>
            </w:r>
            <w:r w:rsidRPr="00EB3C4E">
              <w:rPr>
                <w:rFonts w:asciiTheme="minorHAnsi" w:hAnsiTheme="minorHAnsi" w:cstheme="minorHAnsi"/>
                <w:sz w:val="22"/>
                <w:szCs w:val="22"/>
              </w:rPr>
              <w:t xml:space="preserve"> include:</w:t>
            </w:r>
          </w:p>
          <w:p w:rsidR="00EB3C4E" w:rsidRPr="00EB3C4E" w:rsidRDefault="00EB3C4E" w:rsidP="00EB3C4E">
            <w:pPr>
              <w:pStyle w:val="ListParagraph"/>
              <w:numPr>
                <w:ilvl w:val="0"/>
                <w:numId w:val="23"/>
              </w:numPr>
              <w:rPr>
                <w:rFonts w:asciiTheme="minorHAnsi" w:hAnsiTheme="minorHAnsi" w:cstheme="minorHAnsi"/>
                <w:sz w:val="22"/>
                <w:szCs w:val="22"/>
              </w:rPr>
            </w:pPr>
            <w:r w:rsidRPr="00EB3C4E">
              <w:rPr>
                <w:rFonts w:asciiTheme="minorHAnsi" w:hAnsiTheme="minorHAnsi" w:cstheme="minorHAnsi"/>
                <w:sz w:val="22"/>
                <w:szCs w:val="22"/>
              </w:rPr>
              <w:t>The NHS number of the patient the PTV applies to</w:t>
            </w:r>
          </w:p>
          <w:p w:rsidR="00EB3C4E" w:rsidRPr="00EB3C4E" w:rsidRDefault="00EB3C4E" w:rsidP="00EB3C4E">
            <w:pPr>
              <w:pStyle w:val="ListParagraph"/>
              <w:numPr>
                <w:ilvl w:val="0"/>
                <w:numId w:val="23"/>
              </w:numPr>
              <w:rPr>
                <w:rFonts w:asciiTheme="minorHAnsi" w:hAnsiTheme="minorHAnsi" w:cstheme="minorHAnsi"/>
                <w:sz w:val="22"/>
                <w:szCs w:val="22"/>
              </w:rPr>
            </w:pPr>
            <w:r w:rsidRPr="00EB3C4E">
              <w:rPr>
                <w:rFonts w:asciiTheme="minorHAnsi" w:hAnsiTheme="minorHAnsi" w:cstheme="minorHAnsi"/>
                <w:sz w:val="22"/>
                <w:szCs w:val="22"/>
              </w:rPr>
              <w:t>The SDS Role</w:t>
            </w:r>
            <w:r w:rsidR="00A5010C">
              <w:rPr>
                <w:rFonts w:asciiTheme="minorHAnsi" w:hAnsiTheme="minorHAnsi" w:cstheme="minorHAnsi"/>
                <w:sz w:val="22"/>
                <w:szCs w:val="22"/>
              </w:rPr>
              <w:t xml:space="preserve"> P</w:t>
            </w:r>
            <w:r w:rsidR="001077AF">
              <w:rPr>
                <w:rFonts w:asciiTheme="minorHAnsi" w:hAnsiTheme="minorHAnsi" w:cstheme="minorHAnsi"/>
                <w:sz w:val="22"/>
                <w:szCs w:val="22"/>
              </w:rPr>
              <w:t>rofile identifier for the care</w:t>
            </w:r>
            <w:r w:rsidR="00A5010C">
              <w:rPr>
                <w:rFonts w:asciiTheme="minorHAnsi" w:hAnsiTheme="minorHAnsi" w:cstheme="minorHAnsi"/>
                <w:sz w:val="22"/>
                <w:szCs w:val="22"/>
              </w:rPr>
              <w:t xml:space="preserve"> professional</w:t>
            </w:r>
            <w:r w:rsidRPr="00EB3C4E">
              <w:rPr>
                <w:rFonts w:asciiTheme="minorHAnsi" w:hAnsiTheme="minorHAnsi" w:cstheme="minorHAnsi"/>
                <w:sz w:val="22"/>
                <w:szCs w:val="22"/>
              </w:rPr>
              <w:t xml:space="preserve"> with the PTV</w:t>
            </w:r>
          </w:p>
          <w:p w:rsidR="00EB3C4E" w:rsidRPr="00AB3C95" w:rsidRDefault="00EB3C4E" w:rsidP="00AB3C95">
            <w:pPr>
              <w:pStyle w:val="ListParagraph"/>
              <w:numPr>
                <w:ilvl w:val="0"/>
                <w:numId w:val="23"/>
              </w:numPr>
              <w:rPr>
                <w:rFonts w:asciiTheme="minorHAnsi" w:hAnsiTheme="minorHAnsi" w:cstheme="minorHAnsi"/>
                <w:sz w:val="22"/>
                <w:szCs w:val="22"/>
              </w:rPr>
            </w:pPr>
            <w:r w:rsidRPr="00EB3C4E">
              <w:rPr>
                <w:rFonts w:asciiTheme="minorHAnsi" w:hAnsiTheme="minorHAnsi" w:cstheme="minorHAnsi"/>
                <w:sz w:val="22"/>
                <w:szCs w:val="22"/>
              </w:rPr>
              <w:t>The SDS User identifier for the</w:t>
            </w:r>
            <w:r w:rsidR="001077AF">
              <w:rPr>
                <w:rFonts w:asciiTheme="minorHAnsi" w:hAnsiTheme="minorHAnsi" w:cstheme="minorHAnsi"/>
                <w:sz w:val="22"/>
                <w:szCs w:val="22"/>
              </w:rPr>
              <w:t xml:space="preserve"> care</w:t>
            </w:r>
            <w:r w:rsidR="00A5010C">
              <w:rPr>
                <w:rFonts w:asciiTheme="minorHAnsi" w:hAnsiTheme="minorHAnsi" w:cstheme="minorHAnsi"/>
                <w:sz w:val="22"/>
                <w:szCs w:val="22"/>
              </w:rPr>
              <w:t xml:space="preserve"> professional</w:t>
            </w:r>
            <w:r w:rsidRPr="00EB3C4E">
              <w:rPr>
                <w:rFonts w:asciiTheme="minorHAnsi" w:hAnsiTheme="minorHAnsi" w:cstheme="minorHAnsi"/>
                <w:sz w:val="22"/>
                <w:szCs w:val="22"/>
              </w:rPr>
              <w:t xml:space="preserve"> with the PTV</w:t>
            </w:r>
          </w:p>
          <w:p w:rsidR="00EB3C4E" w:rsidRPr="00EB3C4E" w:rsidRDefault="00EB3C4E" w:rsidP="00EB3C4E">
            <w:pPr>
              <w:pStyle w:val="ListParagraph"/>
              <w:numPr>
                <w:ilvl w:val="0"/>
                <w:numId w:val="23"/>
              </w:numPr>
              <w:rPr>
                <w:rFonts w:asciiTheme="minorHAnsi" w:hAnsiTheme="minorHAnsi" w:cstheme="minorHAnsi"/>
                <w:sz w:val="22"/>
                <w:szCs w:val="22"/>
              </w:rPr>
            </w:pPr>
            <w:r w:rsidRPr="00EB3C4E">
              <w:rPr>
                <w:rFonts w:asciiTheme="minorHAnsi" w:hAnsiTheme="minorHAnsi" w:cstheme="minorHAnsi"/>
                <w:sz w:val="22"/>
                <w:szCs w:val="22"/>
              </w:rPr>
              <w:t>Start date/time of PTV</w:t>
            </w:r>
          </w:p>
          <w:p w:rsidR="00EB3C4E" w:rsidRPr="00EB3C4E" w:rsidRDefault="00EB3C4E" w:rsidP="00EB3C4E">
            <w:pPr>
              <w:pStyle w:val="ListParagraph"/>
              <w:numPr>
                <w:ilvl w:val="0"/>
                <w:numId w:val="23"/>
              </w:numPr>
              <w:rPr>
                <w:rFonts w:asciiTheme="minorHAnsi" w:hAnsiTheme="minorHAnsi" w:cstheme="minorHAnsi"/>
                <w:sz w:val="22"/>
                <w:szCs w:val="22"/>
              </w:rPr>
            </w:pPr>
            <w:r w:rsidRPr="00EB3C4E">
              <w:rPr>
                <w:rFonts w:asciiTheme="minorHAnsi" w:hAnsiTheme="minorHAnsi" w:cstheme="minorHAnsi"/>
                <w:sz w:val="22"/>
                <w:szCs w:val="22"/>
              </w:rPr>
              <w:t>End date/time of PTV</w:t>
            </w:r>
          </w:p>
          <w:p w:rsidR="009E4BD1" w:rsidRDefault="009E4BD1" w:rsidP="00EB3C4E">
            <w:pPr>
              <w:rPr>
                <w:rFonts w:asciiTheme="minorHAnsi" w:hAnsiTheme="minorHAnsi" w:cstheme="minorHAnsi"/>
                <w:sz w:val="22"/>
                <w:szCs w:val="22"/>
              </w:rPr>
            </w:pPr>
            <w:r>
              <w:rPr>
                <w:rFonts w:asciiTheme="minorHAnsi" w:hAnsiTheme="minorHAnsi" w:cstheme="minorHAnsi"/>
                <w:sz w:val="22"/>
                <w:szCs w:val="22"/>
              </w:rPr>
              <w:t>Multiple PTV records can exist between a single patient and many care professionals.</w:t>
            </w:r>
          </w:p>
          <w:p w:rsidR="009E4BD1" w:rsidRDefault="009E4BD1" w:rsidP="00EB3C4E">
            <w:pPr>
              <w:rPr>
                <w:rFonts w:asciiTheme="minorHAnsi" w:hAnsiTheme="minorHAnsi" w:cstheme="minorHAnsi"/>
                <w:sz w:val="22"/>
                <w:szCs w:val="22"/>
              </w:rPr>
            </w:pPr>
            <w:r>
              <w:rPr>
                <w:rFonts w:asciiTheme="minorHAnsi" w:hAnsiTheme="minorHAnsi" w:cstheme="minorHAnsi"/>
                <w:sz w:val="22"/>
                <w:szCs w:val="22"/>
              </w:rPr>
              <w:t xml:space="preserve">Only a single active PTV record should exist between a patient and a care professional. If a new PTV record is created for an active patient / care professional record, this should replace it. </w:t>
            </w:r>
          </w:p>
          <w:p w:rsidR="00EB3C4E" w:rsidRDefault="00EB3C4E" w:rsidP="00EB3C4E">
            <w:pPr>
              <w:rPr>
                <w:rFonts w:asciiTheme="minorHAnsi" w:hAnsiTheme="minorHAnsi" w:cstheme="minorHAnsi"/>
                <w:sz w:val="22"/>
                <w:szCs w:val="22"/>
              </w:rPr>
            </w:pPr>
            <w:r w:rsidRPr="00EB3C4E">
              <w:rPr>
                <w:rFonts w:asciiTheme="minorHAnsi" w:hAnsiTheme="minorHAnsi" w:cstheme="minorHAnsi"/>
                <w:sz w:val="22"/>
                <w:szCs w:val="22"/>
              </w:rPr>
              <w:t>Any PTV records th</w:t>
            </w:r>
            <w:r w:rsidR="00A5010C">
              <w:rPr>
                <w:rFonts w:asciiTheme="minorHAnsi" w:hAnsiTheme="minorHAnsi" w:cstheme="minorHAnsi"/>
                <w:sz w:val="22"/>
                <w:szCs w:val="22"/>
              </w:rPr>
              <w:t>at pass their end date/time MUST</w:t>
            </w:r>
            <w:r w:rsidRPr="00EB3C4E">
              <w:rPr>
                <w:rFonts w:asciiTheme="minorHAnsi" w:hAnsiTheme="minorHAnsi" w:cstheme="minorHAnsi"/>
                <w:sz w:val="22"/>
                <w:szCs w:val="22"/>
              </w:rPr>
              <w:t xml:space="preserve"> be automatically deleted from the PTV repository. </w:t>
            </w:r>
          </w:p>
          <w:p w:rsidR="00EB3C4E" w:rsidRPr="00EB3C4E" w:rsidRDefault="00EB3C4E" w:rsidP="00EB3C4E">
            <w:pPr>
              <w:rPr>
                <w:rFonts w:asciiTheme="minorHAnsi" w:hAnsiTheme="minorHAnsi" w:cstheme="minorHAnsi"/>
                <w:sz w:val="22"/>
                <w:szCs w:val="22"/>
              </w:rPr>
            </w:pPr>
            <w:r w:rsidRPr="00EB3C4E">
              <w:rPr>
                <w:rFonts w:asciiTheme="minorHAnsi" w:hAnsiTheme="minorHAnsi" w:cstheme="minorHAnsi"/>
                <w:sz w:val="22"/>
                <w:szCs w:val="22"/>
              </w:rPr>
              <w:t>Note deletion can be a hard delete, where the record is physically removed from the repository, or it can be a soft delete, where the record is simply marked as deleted.</w:t>
            </w:r>
          </w:p>
          <w:p w:rsidR="00EB3C4E" w:rsidRPr="00EB3C4E" w:rsidRDefault="00EB3C4E" w:rsidP="00EB3C4E">
            <w:pPr>
              <w:rPr>
                <w:rFonts w:asciiTheme="minorHAnsi" w:hAnsiTheme="minorHAnsi" w:cstheme="minorHAnsi"/>
                <w:sz w:val="22"/>
                <w:szCs w:val="22"/>
              </w:rPr>
            </w:pPr>
            <w:r w:rsidRPr="00EB3C4E">
              <w:rPr>
                <w:rFonts w:asciiTheme="minorHAnsi" w:hAnsiTheme="minorHAnsi" w:cstheme="minorHAnsi"/>
                <w:sz w:val="22"/>
                <w:szCs w:val="22"/>
              </w:rPr>
              <w:t>Any network co</w:t>
            </w:r>
            <w:r w:rsidR="00A5010C">
              <w:rPr>
                <w:rFonts w:asciiTheme="minorHAnsi" w:hAnsiTheme="minorHAnsi" w:cstheme="minorHAnsi"/>
                <w:sz w:val="22"/>
                <w:szCs w:val="22"/>
              </w:rPr>
              <w:t>mmunication between the SMSP and a separate PTV service MUST</w:t>
            </w:r>
            <w:r w:rsidRPr="00EB3C4E">
              <w:rPr>
                <w:rFonts w:asciiTheme="minorHAnsi" w:hAnsiTheme="minorHAnsi" w:cstheme="minorHAnsi"/>
                <w:sz w:val="22"/>
                <w:szCs w:val="22"/>
              </w:rPr>
              <w:t xml:space="preserve"> be encrypted.</w:t>
            </w:r>
          </w:p>
          <w:p w:rsidR="001B4265" w:rsidRPr="007C5A91" w:rsidRDefault="00EB3C4E" w:rsidP="00EB3C4E">
            <w:pPr>
              <w:rPr>
                <w:rFonts w:asciiTheme="minorHAnsi" w:hAnsiTheme="minorHAnsi" w:cstheme="minorHAnsi"/>
                <w:sz w:val="22"/>
                <w:szCs w:val="22"/>
              </w:rPr>
            </w:pPr>
            <w:r w:rsidRPr="00EB3C4E">
              <w:rPr>
                <w:rFonts w:asciiTheme="minorHAnsi" w:hAnsiTheme="minorHAnsi" w:cstheme="minorHAnsi"/>
                <w:sz w:val="22"/>
                <w:szCs w:val="22"/>
              </w:rPr>
              <w:t>Data sto</w:t>
            </w:r>
            <w:r w:rsidR="00A5010C">
              <w:rPr>
                <w:rFonts w:asciiTheme="minorHAnsi" w:hAnsiTheme="minorHAnsi" w:cstheme="minorHAnsi"/>
                <w:sz w:val="22"/>
                <w:szCs w:val="22"/>
              </w:rPr>
              <w:t>red in the PTV repository SHOULD, where possible,</w:t>
            </w:r>
            <w:r w:rsidRPr="00EB3C4E">
              <w:rPr>
                <w:rFonts w:asciiTheme="minorHAnsi" w:hAnsiTheme="minorHAnsi" w:cstheme="minorHAnsi"/>
                <w:sz w:val="22"/>
                <w:szCs w:val="22"/>
              </w:rPr>
              <w:t xml:space="preserve"> be encrypted.</w:t>
            </w:r>
          </w:p>
        </w:tc>
      </w:tr>
    </w:tbl>
    <w:p w:rsidR="001B4265" w:rsidRDefault="001B4265" w:rsidP="001B4265">
      <w:pPr>
        <w:rPr>
          <w:lang w:eastAsia="en-US"/>
        </w:rPr>
      </w:pPr>
    </w:p>
    <w:p w:rsidR="001B4265" w:rsidRDefault="001B4265" w:rsidP="001B4265">
      <w:pPr>
        <w:rPr>
          <w:lang w:eastAsia="en-US"/>
        </w:rPr>
      </w:pPr>
    </w:p>
    <w:tbl>
      <w:tblPr>
        <w:tblStyle w:val="TableGrid"/>
        <w:tblW w:w="0" w:type="auto"/>
        <w:shd w:val="clear" w:color="auto" w:fill="D99594"/>
        <w:tblLook w:val="04A0" w:firstRow="1" w:lastRow="0" w:firstColumn="1" w:lastColumn="0" w:noHBand="0" w:noVBand="1"/>
      </w:tblPr>
      <w:tblGrid>
        <w:gridCol w:w="2061"/>
        <w:gridCol w:w="7226"/>
      </w:tblGrid>
      <w:tr w:rsidR="00701802" w:rsidRPr="007C5A91" w:rsidTr="00701802">
        <w:tc>
          <w:tcPr>
            <w:tcW w:w="2061" w:type="dxa"/>
            <w:tcBorders>
              <w:bottom w:val="single" w:sz="4" w:space="0" w:color="auto"/>
            </w:tcBorders>
            <w:shd w:val="clear" w:color="auto" w:fill="D99594"/>
          </w:tcPr>
          <w:p w:rsidR="00701802" w:rsidRPr="007C5A91" w:rsidRDefault="00701802" w:rsidP="00AA0AE8">
            <w:pPr>
              <w:rPr>
                <w:rFonts w:asciiTheme="minorHAnsi" w:hAnsiTheme="minorHAnsi" w:cstheme="minorHAnsi"/>
                <w:b/>
                <w:sz w:val="22"/>
                <w:szCs w:val="22"/>
                <w:lang w:eastAsia="en-US"/>
              </w:rPr>
            </w:pPr>
            <w:r w:rsidRPr="008814DA">
              <w:rPr>
                <w:rFonts w:asciiTheme="minorHAnsi" w:hAnsiTheme="minorHAnsi" w:cstheme="minorHAnsi"/>
                <w:b/>
                <w:sz w:val="22"/>
                <w:szCs w:val="22"/>
              </w:rPr>
              <w:t>SMSP-</w:t>
            </w:r>
            <w:r w:rsidR="000451B4">
              <w:rPr>
                <w:rFonts w:asciiTheme="minorHAnsi" w:hAnsiTheme="minorHAnsi" w:cstheme="minorHAnsi"/>
                <w:b/>
                <w:sz w:val="22"/>
                <w:szCs w:val="22"/>
              </w:rPr>
              <w:t>SCR</w:t>
            </w:r>
            <w:r w:rsidRPr="008814DA">
              <w:rPr>
                <w:rFonts w:asciiTheme="minorHAnsi" w:hAnsiTheme="minorHAnsi" w:cstheme="minorHAnsi"/>
                <w:b/>
                <w:sz w:val="22"/>
                <w:szCs w:val="22"/>
              </w:rPr>
              <w:t>-00</w:t>
            </w:r>
            <w:r>
              <w:rPr>
                <w:rFonts w:asciiTheme="minorHAnsi" w:hAnsiTheme="minorHAnsi" w:cstheme="minorHAnsi"/>
                <w:b/>
                <w:sz w:val="22"/>
                <w:szCs w:val="22"/>
              </w:rPr>
              <w:t>2</w:t>
            </w:r>
          </w:p>
        </w:tc>
        <w:tc>
          <w:tcPr>
            <w:tcW w:w="7226" w:type="dxa"/>
            <w:tcBorders>
              <w:bottom w:val="single" w:sz="4" w:space="0" w:color="auto"/>
            </w:tcBorders>
            <w:shd w:val="clear" w:color="auto" w:fill="auto"/>
          </w:tcPr>
          <w:p w:rsidR="00701802" w:rsidRPr="007C5A91" w:rsidRDefault="00701802" w:rsidP="00AA0AE8">
            <w:pPr>
              <w:rPr>
                <w:rFonts w:asciiTheme="minorHAnsi" w:hAnsiTheme="minorHAnsi" w:cstheme="minorHAnsi"/>
                <w:b/>
                <w:sz w:val="22"/>
                <w:szCs w:val="22"/>
                <w:lang w:eastAsia="en-US"/>
              </w:rPr>
            </w:pPr>
            <w:r w:rsidRPr="00701802">
              <w:rPr>
                <w:rFonts w:asciiTheme="minorHAnsi" w:hAnsiTheme="minorHAnsi" w:cstheme="minorHAnsi"/>
                <w:b/>
                <w:sz w:val="22"/>
                <w:szCs w:val="22"/>
              </w:rPr>
              <w:t xml:space="preserve">The SMSP MUST </w:t>
            </w:r>
            <w:r w:rsidR="000451B4">
              <w:rPr>
                <w:rFonts w:asciiTheme="minorHAnsi" w:hAnsiTheme="minorHAnsi" w:cstheme="minorHAnsi"/>
                <w:b/>
                <w:sz w:val="22"/>
                <w:szCs w:val="22"/>
              </w:rPr>
              <w:t>support configuration items</w:t>
            </w:r>
          </w:p>
        </w:tc>
      </w:tr>
      <w:tr w:rsidR="00701802" w:rsidRPr="007C5A91" w:rsidTr="00701802">
        <w:tc>
          <w:tcPr>
            <w:tcW w:w="2061" w:type="dxa"/>
            <w:shd w:val="clear" w:color="auto" w:fill="auto"/>
          </w:tcPr>
          <w:p w:rsidR="00701802" w:rsidRPr="007C5A91" w:rsidRDefault="00701802" w:rsidP="00AA0AE8">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226" w:type="dxa"/>
            <w:shd w:val="clear" w:color="auto" w:fill="auto"/>
          </w:tcPr>
          <w:p w:rsidR="000451B4" w:rsidRPr="000451B4" w:rsidRDefault="000451B4" w:rsidP="000451B4">
            <w:pPr>
              <w:rPr>
                <w:rFonts w:asciiTheme="minorHAnsi" w:hAnsiTheme="minorHAnsi" w:cstheme="minorHAnsi"/>
                <w:sz w:val="22"/>
                <w:szCs w:val="22"/>
              </w:rPr>
            </w:pPr>
            <w:r>
              <w:rPr>
                <w:rFonts w:asciiTheme="minorHAnsi" w:hAnsiTheme="minorHAnsi" w:cstheme="minorHAnsi"/>
                <w:sz w:val="22"/>
                <w:szCs w:val="22"/>
              </w:rPr>
              <w:t>The SMSP MUST</w:t>
            </w:r>
            <w:r w:rsidRPr="000451B4">
              <w:rPr>
                <w:rFonts w:asciiTheme="minorHAnsi" w:hAnsiTheme="minorHAnsi" w:cstheme="minorHAnsi"/>
                <w:sz w:val="22"/>
                <w:szCs w:val="22"/>
              </w:rPr>
              <w:t xml:space="preserve"> provide a configuration item for default PTV duration.</w:t>
            </w:r>
            <w:r w:rsidR="00AB3C95">
              <w:rPr>
                <w:rFonts w:asciiTheme="minorHAnsi" w:hAnsiTheme="minorHAnsi" w:cstheme="minorHAnsi"/>
                <w:sz w:val="22"/>
                <w:szCs w:val="22"/>
              </w:rPr>
              <w:t xml:space="preserve"> A value of 30 days SHOULD be set.</w:t>
            </w:r>
          </w:p>
          <w:p w:rsidR="000451B4" w:rsidRPr="000451B4" w:rsidRDefault="000451B4" w:rsidP="000451B4">
            <w:pPr>
              <w:rPr>
                <w:rFonts w:asciiTheme="minorHAnsi" w:hAnsiTheme="minorHAnsi" w:cstheme="minorHAnsi"/>
                <w:sz w:val="22"/>
                <w:szCs w:val="22"/>
              </w:rPr>
            </w:pPr>
            <w:r>
              <w:rPr>
                <w:rFonts w:asciiTheme="minorHAnsi" w:hAnsiTheme="minorHAnsi" w:cstheme="minorHAnsi"/>
                <w:sz w:val="22"/>
                <w:szCs w:val="22"/>
              </w:rPr>
              <w:t>The SMSP MUST</w:t>
            </w:r>
            <w:r w:rsidRPr="000451B4">
              <w:rPr>
                <w:rFonts w:asciiTheme="minorHAnsi" w:hAnsiTheme="minorHAnsi" w:cstheme="minorHAnsi"/>
                <w:sz w:val="22"/>
                <w:szCs w:val="22"/>
              </w:rPr>
              <w:t xml:space="preserve"> provide a configuration item for maximum PTV duration.</w:t>
            </w:r>
            <w:r w:rsidR="00AB3C95">
              <w:rPr>
                <w:rFonts w:asciiTheme="minorHAnsi" w:hAnsiTheme="minorHAnsi" w:cstheme="minorHAnsi"/>
                <w:sz w:val="22"/>
                <w:szCs w:val="22"/>
              </w:rPr>
              <w:t xml:space="preserve"> A value of 90 days SHOULD be set.</w:t>
            </w:r>
          </w:p>
          <w:p w:rsidR="000451B4" w:rsidRPr="000451B4" w:rsidRDefault="000451B4" w:rsidP="000451B4">
            <w:pPr>
              <w:rPr>
                <w:rFonts w:asciiTheme="minorHAnsi" w:hAnsiTheme="minorHAnsi" w:cstheme="minorHAnsi"/>
                <w:sz w:val="22"/>
                <w:szCs w:val="22"/>
              </w:rPr>
            </w:pPr>
            <w:r>
              <w:rPr>
                <w:rFonts w:asciiTheme="minorHAnsi" w:hAnsiTheme="minorHAnsi" w:cstheme="minorHAnsi"/>
                <w:sz w:val="22"/>
                <w:szCs w:val="22"/>
              </w:rPr>
              <w:t>Where the SMSP implements a cache it MUST</w:t>
            </w:r>
            <w:r w:rsidRPr="000451B4">
              <w:rPr>
                <w:rFonts w:asciiTheme="minorHAnsi" w:hAnsiTheme="minorHAnsi" w:cstheme="minorHAnsi"/>
                <w:sz w:val="22"/>
                <w:szCs w:val="22"/>
              </w:rPr>
              <w:t xml:space="preserve"> provide a configuration item for </w:t>
            </w:r>
            <w:r w:rsidRPr="000451B4">
              <w:rPr>
                <w:rFonts w:asciiTheme="minorHAnsi" w:hAnsiTheme="minorHAnsi" w:cstheme="minorHAnsi"/>
                <w:sz w:val="22"/>
                <w:szCs w:val="22"/>
              </w:rPr>
              <w:lastRenderedPageBreak/>
              <w:t>Cache RBAC duration.</w:t>
            </w:r>
            <w:r w:rsidR="00AB3C95">
              <w:rPr>
                <w:rFonts w:asciiTheme="minorHAnsi" w:hAnsiTheme="minorHAnsi" w:cstheme="minorHAnsi"/>
                <w:sz w:val="22"/>
                <w:szCs w:val="22"/>
              </w:rPr>
              <w:t xml:space="preserve"> A value of 24 hours SHOULD be set.</w:t>
            </w:r>
          </w:p>
          <w:p w:rsidR="000451B4" w:rsidRDefault="000451B4" w:rsidP="000451B4">
            <w:pPr>
              <w:rPr>
                <w:rFonts w:asciiTheme="minorHAnsi" w:hAnsiTheme="minorHAnsi" w:cstheme="minorHAnsi"/>
                <w:sz w:val="22"/>
                <w:szCs w:val="22"/>
              </w:rPr>
            </w:pPr>
            <w:r>
              <w:rPr>
                <w:rFonts w:asciiTheme="minorHAnsi" w:hAnsiTheme="minorHAnsi" w:cstheme="minorHAnsi"/>
                <w:sz w:val="22"/>
                <w:szCs w:val="22"/>
              </w:rPr>
              <w:t>Where the SMSP implements a cache it MUST</w:t>
            </w:r>
            <w:r w:rsidRPr="000451B4">
              <w:rPr>
                <w:rFonts w:asciiTheme="minorHAnsi" w:hAnsiTheme="minorHAnsi" w:cstheme="minorHAnsi"/>
                <w:sz w:val="22"/>
                <w:szCs w:val="22"/>
              </w:rPr>
              <w:t xml:space="preserve"> provide a configuration item for Cache ACS duration.</w:t>
            </w:r>
            <w:r w:rsidR="00AB3C95">
              <w:rPr>
                <w:rFonts w:asciiTheme="minorHAnsi" w:hAnsiTheme="minorHAnsi" w:cstheme="minorHAnsi"/>
                <w:sz w:val="22"/>
                <w:szCs w:val="22"/>
              </w:rPr>
              <w:t xml:space="preserve"> A value of 24 hours SHOULD be set.</w:t>
            </w:r>
          </w:p>
          <w:p w:rsidR="009E4BD1" w:rsidRPr="000451B4" w:rsidRDefault="009E4BD1" w:rsidP="009E4BD1">
            <w:pPr>
              <w:rPr>
                <w:rFonts w:asciiTheme="minorHAnsi" w:hAnsiTheme="minorHAnsi" w:cstheme="minorHAnsi"/>
                <w:sz w:val="22"/>
                <w:szCs w:val="22"/>
              </w:rPr>
            </w:pPr>
            <w:r>
              <w:rPr>
                <w:rFonts w:asciiTheme="minorHAnsi" w:hAnsiTheme="minorHAnsi" w:cstheme="minorHAnsi"/>
                <w:sz w:val="22"/>
                <w:szCs w:val="22"/>
              </w:rPr>
              <w:t>The SMSP MUST</w:t>
            </w:r>
            <w:r w:rsidRPr="000451B4">
              <w:rPr>
                <w:rFonts w:asciiTheme="minorHAnsi" w:hAnsiTheme="minorHAnsi" w:cstheme="minorHAnsi"/>
                <w:sz w:val="22"/>
                <w:szCs w:val="22"/>
              </w:rPr>
              <w:t xml:space="preserve"> provide a configurati</w:t>
            </w:r>
            <w:r>
              <w:rPr>
                <w:rFonts w:asciiTheme="minorHAnsi" w:hAnsiTheme="minorHAnsi" w:cstheme="minorHAnsi"/>
                <w:sz w:val="22"/>
                <w:szCs w:val="22"/>
              </w:rPr>
              <w:t>on item for a list of national RBAC codes for permission to view SCR with PTV</w:t>
            </w:r>
            <w:r w:rsidRPr="000451B4">
              <w:rPr>
                <w:rFonts w:asciiTheme="minorHAnsi" w:hAnsiTheme="minorHAnsi" w:cstheme="minorHAnsi"/>
                <w:sz w:val="22"/>
                <w:szCs w:val="22"/>
              </w:rPr>
              <w:t>.</w:t>
            </w:r>
            <w:r w:rsidR="0028199D">
              <w:rPr>
                <w:rFonts w:asciiTheme="minorHAnsi" w:hAnsiTheme="minorHAnsi" w:cstheme="minorHAnsi"/>
                <w:sz w:val="22"/>
                <w:szCs w:val="22"/>
              </w:rPr>
              <w:t xml:space="preserve"> A value of B0370</w:t>
            </w:r>
            <w:r>
              <w:rPr>
                <w:rFonts w:asciiTheme="minorHAnsi" w:hAnsiTheme="minorHAnsi" w:cstheme="minorHAnsi"/>
                <w:sz w:val="22"/>
                <w:szCs w:val="22"/>
              </w:rPr>
              <w:t xml:space="preserve"> SHOULD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set.</w:t>
            </w:r>
          </w:p>
          <w:p w:rsidR="0028199D" w:rsidRDefault="0028199D" w:rsidP="000451B4">
            <w:pPr>
              <w:rPr>
                <w:rFonts w:asciiTheme="minorHAnsi" w:hAnsiTheme="minorHAnsi" w:cstheme="minorHAnsi"/>
                <w:sz w:val="22"/>
                <w:szCs w:val="22"/>
              </w:rPr>
            </w:pPr>
            <w:r>
              <w:rPr>
                <w:rFonts w:asciiTheme="minorHAnsi" w:hAnsiTheme="minorHAnsi" w:cstheme="minorHAnsi"/>
                <w:sz w:val="22"/>
                <w:szCs w:val="22"/>
              </w:rPr>
              <w:t>The SMSP MUST</w:t>
            </w:r>
            <w:r w:rsidRPr="000451B4">
              <w:rPr>
                <w:rFonts w:asciiTheme="minorHAnsi" w:hAnsiTheme="minorHAnsi" w:cstheme="minorHAnsi"/>
                <w:sz w:val="22"/>
                <w:szCs w:val="22"/>
              </w:rPr>
              <w:t xml:space="preserve"> provide a configurati</w:t>
            </w:r>
            <w:r>
              <w:rPr>
                <w:rFonts w:asciiTheme="minorHAnsi" w:hAnsiTheme="minorHAnsi" w:cstheme="minorHAnsi"/>
                <w:sz w:val="22"/>
                <w:szCs w:val="22"/>
              </w:rPr>
              <w:t>on item for a list of national RBAC codes for permission to view SCR without PTV i.e. in an emergency</w:t>
            </w:r>
            <w:r w:rsidRPr="000451B4">
              <w:rPr>
                <w:rFonts w:asciiTheme="minorHAnsi" w:hAnsiTheme="minorHAnsi" w:cstheme="minorHAnsi"/>
                <w:sz w:val="22"/>
                <w:szCs w:val="22"/>
              </w:rPr>
              <w:t>.</w:t>
            </w:r>
            <w:r>
              <w:rPr>
                <w:rFonts w:asciiTheme="minorHAnsi" w:hAnsiTheme="minorHAnsi" w:cstheme="minorHAnsi"/>
                <w:sz w:val="22"/>
                <w:szCs w:val="22"/>
              </w:rPr>
              <w:t xml:space="preserve"> A value of B0168 SHOULD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set.</w:t>
            </w:r>
          </w:p>
          <w:p w:rsidR="00666362" w:rsidRDefault="00666362" w:rsidP="000451B4">
            <w:pPr>
              <w:rPr>
                <w:rFonts w:asciiTheme="minorHAnsi" w:hAnsiTheme="minorHAnsi" w:cstheme="minorHAnsi"/>
                <w:sz w:val="22"/>
                <w:szCs w:val="22"/>
              </w:rPr>
            </w:pPr>
            <w:r w:rsidRPr="00666362">
              <w:rPr>
                <w:rFonts w:asciiTheme="minorHAnsi" w:hAnsiTheme="minorHAnsi" w:cstheme="minorHAnsi"/>
                <w:sz w:val="22"/>
                <w:szCs w:val="22"/>
              </w:rPr>
              <w:t xml:space="preserve">The SMSP MUST provide a configuration </w:t>
            </w:r>
            <w:r>
              <w:rPr>
                <w:rFonts w:asciiTheme="minorHAnsi" w:hAnsiTheme="minorHAnsi" w:cstheme="minorHAnsi"/>
                <w:sz w:val="22"/>
                <w:szCs w:val="22"/>
              </w:rPr>
              <w:t>item for the time at which the daily operational report is run</w:t>
            </w:r>
            <w:r w:rsidRPr="00666362">
              <w:rPr>
                <w:rFonts w:asciiTheme="minorHAnsi" w:hAnsiTheme="minorHAnsi" w:cstheme="minorHAnsi"/>
                <w:sz w:val="22"/>
                <w:szCs w:val="22"/>
              </w:rPr>
              <w:t>.</w:t>
            </w:r>
          </w:p>
          <w:p w:rsidR="003158C5" w:rsidRPr="000451B4" w:rsidRDefault="003158C5" w:rsidP="000451B4">
            <w:pPr>
              <w:rPr>
                <w:rFonts w:asciiTheme="minorHAnsi" w:hAnsiTheme="minorHAnsi" w:cstheme="minorHAnsi"/>
                <w:sz w:val="22"/>
                <w:szCs w:val="22"/>
              </w:rPr>
            </w:pPr>
            <w:r>
              <w:rPr>
                <w:rFonts w:asciiTheme="minorHAnsi" w:hAnsiTheme="minorHAnsi" w:cstheme="minorHAnsi"/>
                <w:sz w:val="22"/>
                <w:szCs w:val="22"/>
              </w:rPr>
              <w:t>The SMSP MUST provide a confi</w:t>
            </w:r>
            <w:r w:rsidR="00CA1F19">
              <w:rPr>
                <w:rFonts w:asciiTheme="minorHAnsi" w:hAnsiTheme="minorHAnsi" w:cstheme="minorHAnsi"/>
                <w:sz w:val="22"/>
                <w:szCs w:val="22"/>
              </w:rPr>
              <w:t xml:space="preserve">guration item for the maximum report size. This defines the maximum number of report records the </w:t>
            </w:r>
            <w:proofErr w:type="spellStart"/>
            <w:r w:rsidR="00CA1F19">
              <w:rPr>
                <w:rFonts w:asciiTheme="minorHAnsi" w:hAnsiTheme="minorHAnsi" w:cstheme="minorHAnsi"/>
                <w:sz w:val="22"/>
                <w:szCs w:val="22"/>
              </w:rPr>
              <w:t>runReport</w:t>
            </w:r>
            <w:proofErr w:type="spellEnd"/>
            <w:r w:rsidR="00CA1F19">
              <w:rPr>
                <w:rFonts w:asciiTheme="minorHAnsi" w:hAnsiTheme="minorHAnsi" w:cstheme="minorHAnsi"/>
                <w:sz w:val="22"/>
                <w:szCs w:val="22"/>
              </w:rPr>
              <w:t xml:space="preserve"> interaction can return.</w:t>
            </w:r>
          </w:p>
          <w:p w:rsidR="00701802" w:rsidRPr="007C5A91"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 xml:space="preserve">Where changes are made to </w:t>
            </w:r>
            <w:r>
              <w:rPr>
                <w:rFonts w:asciiTheme="minorHAnsi" w:hAnsiTheme="minorHAnsi" w:cstheme="minorHAnsi"/>
                <w:sz w:val="22"/>
                <w:szCs w:val="22"/>
              </w:rPr>
              <w:t>configuration items the SMSP SHOULD</w:t>
            </w:r>
            <w:r w:rsidRPr="000451B4">
              <w:rPr>
                <w:rFonts w:asciiTheme="minorHAnsi" w:hAnsiTheme="minorHAnsi" w:cstheme="minorHAnsi"/>
                <w:sz w:val="22"/>
                <w:szCs w:val="22"/>
              </w:rPr>
              <w:t xml:space="preserve"> not require restarting for them to be applied.</w:t>
            </w:r>
          </w:p>
        </w:tc>
      </w:tr>
    </w:tbl>
    <w:p w:rsidR="00701802" w:rsidRDefault="00701802" w:rsidP="001B4265">
      <w:pPr>
        <w:rPr>
          <w:lang w:eastAsia="en-US"/>
        </w:rPr>
      </w:pPr>
    </w:p>
    <w:p w:rsidR="00641A81" w:rsidRPr="001B4265" w:rsidRDefault="00641A81" w:rsidP="001B4265">
      <w:pPr>
        <w:rPr>
          <w:lang w:eastAsia="en-US"/>
        </w:rPr>
      </w:pPr>
    </w:p>
    <w:tbl>
      <w:tblPr>
        <w:tblStyle w:val="TableGrid"/>
        <w:tblW w:w="0" w:type="auto"/>
        <w:shd w:val="clear" w:color="auto" w:fill="D99594"/>
        <w:tblLook w:val="04A0" w:firstRow="1" w:lastRow="0" w:firstColumn="1" w:lastColumn="0" w:noHBand="0" w:noVBand="1"/>
      </w:tblPr>
      <w:tblGrid>
        <w:gridCol w:w="2061"/>
        <w:gridCol w:w="7226"/>
      </w:tblGrid>
      <w:tr w:rsidR="00701802" w:rsidRPr="007C5A91" w:rsidTr="00AA0AE8">
        <w:tc>
          <w:tcPr>
            <w:tcW w:w="2061" w:type="dxa"/>
            <w:tcBorders>
              <w:bottom w:val="single" w:sz="4" w:space="0" w:color="auto"/>
            </w:tcBorders>
            <w:shd w:val="clear" w:color="auto" w:fill="D99594"/>
          </w:tcPr>
          <w:p w:rsidR="00701802" w:rsidRPr="007C5A91" w:rsidRDefault="00701802" w:rsidP="00AA0AE8">
            <w:pPr>
              <w:rPr>
                <w:rFonts w:asciiTheme="minorHAnsi" w:hAnsiTheme="minorHAnsi" w:cstheme="minorHAnsi"/>
                <w:b/>
                <w:sz w:val="22"/>
                <w:szCs w:val="22"/>
                <w:lang w:eastAsia="en-US"/>
              </w:rPr>
            </w:pPr>
            <w:r w:rsidRPr="008814DA">
              <w:rPr>
                <w:rFonts w:asciiTheme="minorHAnsi" w:hAnsiTheme="minorHAnsi" w:cstheme="minorHAnsi"/>
                <w:b/>
                <w:sz w:val="22"/>
                <w:szCs w:val="22"/>
              </w:rPr>
              <w:t>SMSP-</w:t>
            </w:r>
            <w:r w:rsidR="000451B4">
              <w:rPr>
                <w:rFonts w:asciiTheme="minorHAnsi" w:hAnsiTheme="minorHAnsi" w:cstheme="minorHAnsi"/>
                <w:b/>
                <w:sz w:val="22"/>
                <w:szCs w:val="22"/>
              </w:rPr>
              <w:t>SCR</w:t>
            </w:r>
            <w:r w:rsidRPr="008814DA">
              <w:rPr>
                <w:rFonts w:asciiTheme="minorHAnsi" w:hAnsiTheme="minorHAnsi" w:cstheme="minorHAnsi"/>
                <w:b/>
                <w:sz w:val="22"/>
                <w:szCs w:val="22"/>
              </w:rPr>
              <w:t>-00</w:t>
            </w:r>
            <w:r>
              <w:rPr>
                <w:rFonts w:asciiTheme="minorHAnsi" w:hAnsiTheme="minorHAnsi" w:cstheme="minorHAnsi"/>
                <w:b/>
                <w:sz w:val="22"/>
                <w:szCs w:val="22"/>
              </w:rPr>
              <w:t>3</w:t>
            </w:r>
          </w:p>
        </w:tc>
        <w:tc>
          <w:tcPr>
            <w:tcW w:w="7226" w:type="dxa"/>
            <w:tcBorders>
              <w:bottom w:val="single" w:sz="4" w:space="0" w:color="auto"/>
            </w:tcBorders>
            <w:shd w:val="clear" w:color="auto" w:fill="auto"/>
          </w:tcPr>
          <w:p w:rsidR="00701802" w:rsidRPr="007C5A91" w:rsidRDefault="00701802" w:rsidP="00AA0AE8">
            <w:pPr>
              <w:rPr>
                <w:rFonts w:asciiTheme="minorHAnsi" w:hAnsiTheme="minorHAnsi" w:cstheme="minorHAnsi"/>
                <w:b/>
                <w:sz w:val="22"/>
                <w:szCs w:val="22"/>
                <w:lang w:eastAsia="en-US"/>
              </w:rPr>
            </w:pPr>
            <w:r w:rsidRPr="00701802">
              <w:rPr>
                <w:rFonts w:asciiTheme="minorHAnsi" w:hAnsiTheme="minorHAnsi" w:cstheme="minorHAnsi"/>
                <w:b/>
                <w:sz w:val="22"/>
                <w:szCs w:val="22"/>
              </w:rPr>
              <w:t xml:space="preserve">The SMSP MAY cache </w:t>
            </w:r>
            <w:r w:rsidR="000451B4">
              <w:rPr>
                <w:rFonts w:asciiTheme="minorHAnsi" w:hAnsiTheme="minorHAnsi" w:cstheme="minorHAnsi"/>
                <w:b/>
                <w:sz w:val="22"/>
                <w:szCs w:val="22"/>
              </w:rPr>
              <w:t>retrieved Spine data</w:t>
            </w:r>
          </w:p>
        </w:tc>
      </w:tr>
      <w:tr w:rsidR="00701802" w:rsidRPr="007C5A91" w:rsidTr="00AA0AE8">
        <w:tc>
          <w:tcPr>
            <w:tcW w:w="2061" w:type="dxa"/>
            <w:shd w:val="clear" w:color="auto" w:fill="auto"/>
          </w:tcPr>
          <w:p w:rsidR="00701802" w:rsidRPr="007C5A91" w:rsidRDefault="00701802" w:rsidP="00AA0AE8">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226" w:type="dxa"/>
            <w:shd w:val="clear" w:color="auto" w:fill="auto"/>
          </w:tcPr>
          <w:p w:rsidR="00160F94" w:rsidRDefault="000451B4" w:rsidP="000451B4">
            <w:pPr>
              <w:rPr>
                <w:rFonts w:asciiTheme="minorHAnsi" w:hAnsiTheme="minorHAnsi" w:cstheme="minorHAnsi"/>
                <w:sz w:val="22"/>
                <w:szCs w:val="22"/>
              </w:rPr>
            </w:pPr>
            <w:r>
              <w:rPr>
                <w:rFonts w:asciiTheme="minorHAnsi" w:hAnsiTheme="minorHAnsi" w:cstheme="minorHAnsi"/>
                <w:sz w:val="22"/>
                <w:szCs w:val="22"/>
              </w:rPr>
              <w:t>The SMSP MAY</w:t>
            </w:r>
            <w:r w:rsidRPr="000451B4">
              <w:rPr>
                <w:rFonts w:asciiTheme="minorHAnsi" w:hAnsiTheme="minorHAnsi" w:cstheme="minorHAnsi"/>
                <w:sz w:val="22"/>
                <w:szCs w:val="22"/>
              </w:rPr>
              <w:t xml:space="preserve"> implement caching </w:t>
            </w:r>
            <w:r w:rsidR="00160F94">
              <w:rPr>
                <w:rFonts w:asciiTheme="minorHAnsi" w:hAnsiTheme="minorHAnsi" w:cstheme="minorHAnsi"/>
                <w:sz w:val="22"/>
                <w:szCs w:val="22"/>
              </w:rPr>
              <w:t>of retrieved Spine data, specifically RBAC and Consent.</w:t>
            </w:r>
          </w:p>
          <w:p w:rsidR="000451B4" w:rsidRPr="000451B4" w:rsidRDefault="00160F94" w:rsidP="000451B4">
            <w:pPr>
              <w:rPr>
                <w:rFonts w:asciiTheme="minorHAnsi" w:hAnsiTheme="minorHAnsi" w:cstheme="minorHAnsi"/>
                <w:sz w:val="22"/>
                <w:szCs w:val="22"/>
              </w:rPr>
            </w:pPr>
            <w:r>
              <w:rPr>
                <w:rFonts w:asciiTheme="minorHAnsi" w:hAnsiTheme="minorHAnsi" w:cstheme="minorHAnsi"/>
                <w:sz w:val="22"/>
                <w:szCs w:val="22"/>
              </w:rPr>
              <w:t xml:space="preserve">The SMSP MUST NOT implement caching of </w:t>
            </w:r>
            <w:r w:rsidR="000451B4" w:rsidRPr="000451B4">
              <w:rPr>
                <w:rFonts w:asciiTheme="minorHAnsi" w:hAnsiTheme="minorHAnsi" w:cstheme="minorHAnsi"/>
                <w:sz w:val="22"/>
                <w:szCs w:val="22"/>
              </w:rPr>
              <w:t>SCRs.</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Where caching i</w:t>
            </w:r>
            <w:r w:rsidR="00641A81">
              <w:rPr>
                <w:rFonts w:asciiTheme="minorHAnsi" w:hAnsiTheme="minorHAnsi" w:cstheme="minorHAnsi"/>
                <w:sz w:val="22"/>
                <w:szCs w:val="22"/>
              </w:rPr>
              <w:t>s implemented the following MUST</w:t>
            </w:r>
            <w:r w:rsidRPr="000451B4">
              <w:rPr>
                <w:rFonts w:asciiTheme="minorHAnsi" w:hAnsiTheme="minorHAnsi" w:cstheme="minorHAnsi"/>
                <w:sz w:val="22"/>
                <w:szCs w:val="22"/>
              </w:rPr>
              <w:t xml:space="preserve"> be implemented.</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Any network co</w:t>
            </w:r>
            <w:r w:rsidR="00641A81">
              <w:rPr>
                <w:rFonts w:asciiTheme="minorHAnsi" w:hAnsiTheme="minorHAnsi" w:cstheme="minorHAnsi"/>
                <w:sz w:val="22"/>
                <w:szCs w:val="22"/>
              </w:rPr>
              <w:t>mmunication between the SMSP</w:t>
            </w:r>
            <w:r w:rsidRPr="000451B4">
              <w:rPr>
                <w:rFonts w:asciiTheme="minorHAnsi" w:hAnsiTheme="minorHAnsi" w:cstheme="minorHAnsi"/>
                <w:sz w:val="22"/>
                <w:szCs w:val="22"/>
              </w:rPr>
              <w:t xml:space="preserve"> a</w:t>
            </w:r>
            <w:r w:rsidR="00641A81">
              <w:rPr>
                <w:rFonts w:asciiTheme="minorHAnsi" w:hAnsiTheme="minorHAnsi" w:cstheme="minorHAnsi"/>
                <w:sz w:val="22"/>
                <w:szCs w:val="22"/>
              </w:rPr>
              <w:t>nd a separate cache service MUST</w:t>
            </w:r>
            <w:r w:rsidRPr="000451B4">
              <w:rPr>
                <w:rFonts w:asciiTheme="minorHAnsi" w:hAnsiTheme="minorHAnsi" w:cstheme="minorHAnsi"/>
                <w:sz w:val="22"/>
                <w:szCs w:val="22"/>
              </w:rPr>
              <w:t xml:space="preserve"> be encrypted.</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Data stored in the cache</w:t>
            </w:r>
            <w:r w:rsidR="00641A81">
              <w:rPr>
                <w:rFonts w:asciiTheme="minorHAnsi" w:hAnsiTheme="minorHAnsi" w:cstheme="minorHAnsi"/>
                <w:sz w:val="22"/>
                <w:szCs w:val="22"/>
              </w:rPr>
              <w:t>, where possible, SHOULD</w:t>
            </w:r>
            <w:r w:rsidRPr="000451B4">
              <w:rPr>
                <w:rFonts w:asciiTheme="minorHAnsi" w:hAnsiTheme="minorHAnsi" w:cstheme="minorHAnsi"/>
                <w:sz w:val="22"/>
                <w:szCs w:val="22"/>
              </w:rPr>
              <w:t xml:space="preserve"> be encrypted.</w:t>
            </w:r>
          </w:p>
          <w:p w:rsidR="000451B4" w:rsidRPr="000451B4" w:rsidRDefault="00AB3C95" w:rsidP="000451B4">
            <w:pPr>
              <w:rPr>
                <w:rFonts w:asciiTheme="minorHAnsi" w:hAnsiTheme="minorHAnsi" w:cstheme="minorHAnsi"/>
                <w:sz w:val="22"/>
                <w:szCs w:val="22"/>
              </w:rPr>
            </w:pPr>
            <w:r>
              <w:rPr>
                <w:rFonts w:asciiTheme="minorHAnsi" w:hAnsiTheme="minorHAnsi" w:cstheme="minorHAnsi"/>
                <w:sz w:val="22"/>
                <w:szCs w:val="22"/>
              </w:rPr>
              <w:t>Each cache record MUST</w:t>
            </w:r>
            <w:r w:rsidR="000451B4" w:rsidRPr="000451B4">
              <w:rPr>
                <w:rFonts w:asciiTheme="minorHAnsi" w:hAnsiTheme="minorHAnsi" w:cstheme="minorHAnsi"/>
                <w:sz w:val="22"/>
                <w:szCs w:val="22"/>
              </w:rPr>
              <w:t xml:space="preserve"> include:</w:t>
            </w:r>
          </w:p>
          <w:p w:rsidR="000451B4" w:rsidRPr="00641A81" w:rsidRDefault="000451B4" w:rsidP="00641A81">
            <w:pPr>
              <w:pStyle w:val="ListParagraph"/>
              <w:numPr>
                <w:ilvl w:val="0"/>
                <w:numId w:val="24"/>
              </w:numPr>
              <w:rPr>
                <w:rFonts w:asciiTheme="minorHAnsi" w:hAnsiTheme="minorHAnsi" w:cstheme="minorHAnsi"/>
                <w:sz w:val="22"/>
                <w:szCs w:val="22"/>
              </w:rPr>
            </w:pPr>
            <w:r w:rsidRPr="00641A81">
              <w:rPr>
                <w:rFonts w:asciiTheme="minorHAnsi" w:hAnsiTheme="minorHAnsi" w:cstheme="minorHAnsi"/>
                <w:sz w:val="22"/>
                <w:szCs w:val="22"/>
              </w:rPr>
              <w:t>Creation date/time</w:t>
            </w:r>
          </w:p>
          <w:p w:rsidR="000451B4" w:rsidRPr="00641A81" w:rsidRDefault="000451B4" w:rsidP="00641A81">
            <w:pPr>
              <w:pStyle w:val="ListParagraph"/>
              <w:numPr>
                <w:ilvl w:val="0"/>
                <w:numId w:val="24"/>
              </w:numPr>
              <w:rPr>
                <w:rFonts w:asciiTheme="minorHAnsi" w:hAnsiTheme="minorHAnsi" w:cstheme="minorHAnsi"/>
                <w:sz w:val="22"/>
                <w:szCs w:val="22"/>
              </w:rPr>
            </w:pPr>
            <w:r w:rsidRPr="00641A81">
              <w:rPr>
                <w:rFonts w:asciiTheme="minorHAnsi" w:hAnsiTheme="minorHAnsi" w:cstheme="minorHAnsi"/>
                <w:sz w:val="22"/>
                <w:szCs w:val="22"/>
              </w:rPr>
              <w:t>Expiry date/time</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 xml:space="preserve">The creation </w:t>
            </w:r>
            <w:r w:rsidR="00641A81">
              <w:rPr>
                <w:rFonts w:asciiTheme="minorHAnsi" w:hAnsiTheme="minorHAnsi" w:cstheme="minorHAnsi"/>
                <w:sz w:val="22"/>
                <w:szCs w:val="22"/>
              </w:rPr>
              <w:t>date/time of a cache record MUST</w:t>
            </w:r>
            <w:r w:rsidRPr="000451B4">
              <w:rPr>
                <w:rFonts w:asciiTheme="minorHAnsi" w:hAnsiTheme="minorHAnsi" w:cstheme="minorHAnsi"/>
                <w:sz w:val="22"/>
                <w:szCs w:val="22"/>
              </w:rPr>
              <w:t xml:space="preserve"> be set by the date/time of t</w:t>
            </w:r>
            <w:r w:rsidR="00641A81">
              <w:rPr>
                <w:rFonts w:asciiTheme="minorHAnsi" w:hAnsiTheme="minorHAnsi" w:cstheme="minorHAnsi"/>
                <w:sz w:val="22"/>
                <w:szCs w:val="22"/>
              </w:rPr>
              <w:t>he interaction with the SMSP</w:t>
            </w:r>
            <w:r w:rsidRPr="000451B4">
              <w:rPr>
                <w:rFonts w:asciiTheme="minorHAnsi" w:hAnsiTheme="minorHAnsi" w:cstheme="minorHAnsi"/>
                <w:sz w:val="22"/>
                <w:szCs w:val="22"/>
              </w:rPr>
              <w:t>.</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 xml:space="preserve">The expiry </w:t>
            </w:r>
            <w:r w:rsidR="00641A81">
              <w:rPr>
                <w:rFonts w:asciiTheme="minorHAnsi" w:hAnsiTheme="minorHAnsi" w:cstheme="minorHAnsi"/>
                <w:sz w:val="22"/>
                <w:szCs w:val="22"/>
              </w:rPr>
              <w:t>date/time of a cache record MUST</w:t>
            </w:r>
            <w:r w:rsidRPr="000451B4">
              <w:rPr>
                <w:rFonts w:asciiTheme="minorHAnsi" w:hAnsiTheme="minorHAnsi" w:cstheme="minorHAnsi"/>
                <w:sz w:val="22"/>
                <w:szCs w:val="22"/>
              </w:rPr>
              <w:t xml:space="preserve"> be set by:</w:t>
            </w:r>
          </w:p>
          <w:p w:rsidR="000451B4" w:rsidRPr="000451B4" w:rsidRDefault="000451B4" w:rsidP="00641A81">
            <w:pPr>
              <w:ind w:left="720"/>
              <w:rPr>
                <w:rFonts w:asciiTheme="minorHAnsi" w:hAnsiTheme="minorHAnsi" w:cstheme="minorHAnsi"/>
                <w:sz w:val="22"/>
                <w:szCs w:val="22"/>
              </w:rPr>
            </w:pPr>
            <w:r w:rsidRPr="000451B4">
              <w:rPr>
                <w:rFonts w:asciiTheme="minorHAnsi" w:hAnsiTheme="minorHAnsi" w:cstheme="minorHAnsi"/>
                <w:sz w:val="22"/>
                <w:szCs w:val="22"/>
              </w:rPr>
              <w:t>Creation date/time + Cache record type duration</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Cach</w:t>
            </w:r>
            <w:r w:rsidR="00160F94">
              <w:rPr>
                <w:rFonts w:asciiTheme="minorHAnsi" w:hAnsiTheme="minorHAnsi" w:cstheme="minorHAnsi"/>
                <w:sz w:val="22"/>
                <w:szCs w:val="22"/>
              </w:rPr>
              <w:t>e record type duration for RBAC and</w:t>
            </w:r>
            <w:r w:rsidRPr="000451B4">
              <w:rPr>
                <w:rFonts w:asciiTheme="minorHAnsi" w:hAnsiTheme="minorHAnsi" w:cstheme="minorHAnsi"/>
                <w:sz w:val="22"/>
                <w:szCs w:val="22"/>
              </w:rPr>
              <w:t xml:space="preserve"> ACS</w:t>
            </w:r>
            <w:r w:rsidR="00160F94">
              <w:rPr>
                <w:rFonts w:asciiTheme="minorHAnsi" w:hAnsiTheme="minorHAnsi" w:cstheme="minorHAnsi"/>
                <w:sz w:val="22"/>
                <w:szCs w:val="22"/>
              </w:rPr>
              <w:t xml:space="preserve"> </w:t>
            </w:r>
            <w:r w:rsidR="00641A81">
              <w:rPr>
                <w:rFonts w:asciiTheme="minorHAnsi" w:hAnsiTheme="minorHAnsi" w:cstheme="minorHAnsi"/>
                <w:sz w:val="22"/>
                <w:szCs w:val="22"/>
              </w:rPr>
              <w:t>are defined as SMSP</w:t>
            </w:r>
            <w:r w:rsidRPr="000451B4">
              <w:rPr>
                <w:rFonts w:asciiTheme="minorHAnsi" w:hAnsiTheme="minorHAnsi" w:cstheme="minorHAnsi"/>
                <w:sz w:val="22"/>
                <w:szCs w:val="22"/>
              </w:rPr>
              <w:t xml:space="preserve"> configuration items.</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 xml:space="preserve">Any cache records that </w:t>
            </w:r>
            <w:r w:rsidR="00641A81">
              <w:rPr>
                <w:rFonts w:asciiTheme="minorHAnsi" w:hAnsiTheme="minorHAnsi" w:cstheme="minorHAnsi"/>
                <w:sz w:val="22"/>
                <w:szCs w:val="22"/>
              </w:rPr>
              <w:t>pass their expiry date/time MUST</w:t>
            </w:r>
            <w:r w:rsidRPr="000451B4">
              <w:rPr>
                <w:rFonts w:asciiTheme="minorHAnsi" w:hAnsiTheme="minorHAnsi" w:cstheme="minorHAnsi"/>
                <w:sz w:val="22"/>
                <w:szCs w:val="22"/>
              </w:rPr>
              <w:t xml:space="preserve"> be automatically deleted from the cache.</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Cache records re</w:t>
            </w:r>
            <w:r w:rsidR="005E1272">
              <w:rPr>
                <w:rFonts w:asciiTheme="minorHAnsi" w:hAnsiTheme="minorHAnsi" w:cstheme="minorHAnsi"/>
                <w:sz w:val="22"/>
                <w:szCs w:val="22"/>
              </w:rPr>
              <w:t>lating to a single patient MAY</w:t>
            </w:r>
            <w:r w:rsidRPr="000451B4">
              <w:rPr>
                <w:rFonts w:asciiTheme="minorHAnsi" w:hAnsiTheme="minorHAnsi" w:cstheme="minorHAnsi"/>
                <w:sz w:val="22"/>
                <w:szCs w:val="22"/>
              </w:rPr>
              <w:t xml:space="preserve"> be </w:t>
            </w:r>
            <w:proofErr w:type="gramStart"/>
            <w:r w:rsidRPr="000451B4">
              <w:rPr>
                <w:rFonts w:asciiTheme="minorHAnsi" w:hAnsiTheme="minorHAnsi" w:cstheme="minorHAnsi"/>
                <w:sz w:val="22"/>
                <w:szCs w:val="22"/>
              </w:rPr>
              <w:t>either physically or logically grouped together and</w:t>
            </w:r>
            <w:proofErr w:type="gramEnd"/>
            <w:r w:rsidRPr="000451B4">
              <w:rPr>
                <w:rFonts w:asciiTheme="minorHAnsi" w:hAnsiTheme="minorHAnsi" w:cstheme="minorHAnsi"/>
                <w:sz w:val="22"/>
                <w:szCs w:val="22"/>
              </w:rPr>
              <w:t xml:space="preserve"> treated as a single patient cache record if desired. In this situation either the </w:t>
            </w:r>
            <w:r w:rsidR="00641A81" w:rsidRPr="000451B4">
              <w:rPr>
                <w:rFonts w:asciiTheme="minorHAnsi" w:hAnsiTheme="minorHAnsi" w:cstheme="minorHAnsi"/>
                <w:sz w:val="22"/>
                <w:szCs w:val="22"/>
              </w:rPr>
              <w:t>expiry</w:t>
            </w:r>
            <w:r w:rsidRPr="000451B4">
              <w:rPr>
                <w:rFonts w:asciiTheme="minorHAnsi" w:hAnsiTheme="minorHAnsi" w:cstheme="minorHAnsi"/>
                <w:sz w:val="22"/>
                <w:szCs w:val="22"/>
              </w:rPr>
              <w:t xml:space="preserve"> date/time of all the constituent cache records </w:t>
            </w:r>
            <w:r w:rsidRPr="000451B4">
              <w:rPr>
                <w:rFonts w:asciiTheme="minorHAnsi" w:hAnsiTheme="minorHAnsi" w:cstheme="minorHAnsi"/>
                <w:sz w:val="22"/>
                <w:szCs w:val="22"/>
              </w:rPr>
              <w:lastRenderedPageBreak/>
              <w:t>need to be aligned, or the first constituent record expiration triggers deletion of the whole patient cache record.</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When writing a cache record if a record already exists for the primary ke</w:t>
            </w:r>
            <w:r w:rsidR="00641A81">
              <w:rPr>
                <w:rFonts w:asciiTheme="minorHAnsi" w:hAnsiTheme="minorHAnsi" w:cstheme="minorHAnsi"/>
                <w:sz w:val="22"/>
                <w:szCs w:val="22"/>
              </w:rPr>
              <w:t>y then the current record SHOULD</w:t>
            </w:r>
            <w:r w:rsidRPr="000451B4">
              <w:rPr>
                <w:rFonts w:asciiTheme="minorHAnsi" w:hAnsiTheme="minorHAnsi" w:cstheme="minorHAnsi"/>
                <w:sz w:val="22"/>
                <w:szCs w:val="22"/>
              </w:rPr>
              <w:t xml:space="preserve"> be updated and a new creation and expiry date/ti</w:t>
            </w:r>
            <w:r w:rsidR="00641A81">
              <w:rPr>
                <w:rFonts w:asciiTheme="minorHAnsi" w:hAnsiTheme="minorHAnsi" w:cstheme="minorHAnsi"/>
                <w:sz w:val="22"/>
                <w:szCs w:val="22"/>
              </w:rPr>
              <w:t xml:space="preserve">me set. </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If a cache record is found for RBAC data then SDS need not be queried and the cached data used for the RBAC check.</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If a cache record is not found for RBAC data then after a successful SDS query an</w:t>
            </w:r>
            <w:r w:rsidR="00641A81">
              <w:rPr>
                <w:rFonts w:asciiTheme="minorHAnsi" w:hAnsiTheme="minorHAnsi" w:cstheme="minorHAnsi"/>
                <w:sz w:val="22"/>
                <w:szCs w:val="22"/>
              </w:rPr>
              <w:t>d RBAC check, the RBAC data MUST</w:t>
            </w:r>
            <w:r w:rsidRPr="000451B4">
              <w:rPr>
                <w:rFonts w:asciiTheme="minorHAnsi" w:hAnsiTheme="minorHAnsi" w:cstheme="minorHAnsi"/>
                <w:sz w:val="22"/>
                <w:szCs w:val="22"/>
              </w:rPr>
              <w:t xml:space="preserve"> be written to the cache.</w:t>
            </w:r>
          </w:p>
          <w:p w:rsidR="000451B4" w:rsidRPr="000451B4"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If a cache record is found for ACS data then ACS need not be queried and the cached data used for the Consent check.</w:t>
            </w:r>
          </w:p>
          <w:p w:rsidR="00701802" w:rsidRPr="007C5A91" w:rsidRDefault="000451B4" w:rsidP="000451B4">
            <w:pPr>
              <w:rPr>
                <w:rFonts w:asciiTheme="minorHAnsi" w:hAnsiTheme="minorHAnsi" w:cstheme="minorHAnsi"/>
                <w:sz w:val="22"/>
                <w:szCs w:val="22"/>
              </w:rPr>
            </w:pPr>
            <w:r w:rsidRPr="000451B4">
              <w:rPr>
                <w:rFonts w:asciiTheme="minorHAnsi" w:hAnsiTheme="minorHAnsi" w:cstheme="minorHAnsi"/>
                <w:sz w:val="22"/>
                <w:szCs w:val="22"/>
              </w:rPr>
              <w:t xml:space="preserve">If a cache record is not found for ACS data then after a successful ACS query and </w:t>
            </w:r>
            <w:r w:rsidR="00641A81">
              <w:rPr>
                <w:rFonts w:asciiTheme="minorHAnsi" w:hAnsiTheme="minorHAnsi" w:cstheme="minorHAnsi"/>
                <w:sz w:val="22"/>
                <w:szCs w:val="22"/>
              </w:rPr>
              <w:t>Consent check, the ACS data MUST</w:t>
            </w:r>
            <w:r w:rsidRPr="000451B4">
              <w:rPr>
                <w:rFonts w:asciiTheme="minorHAnsi" w:hAnsiTheme="minorHAnsi" w:cstheme="minorHAnsi"/>
                <w:sz w:val="22"/>
                <w:szCs w:val="22"/>
              </w:rPr>
              <w:t xml:space="preserve"> be written to the cache.</w:t>
            </w:r>
          </w:p>
        </w:tc>
      </w:tr>
    </w:tbl>
    <w:p w:rsidR="00D45740" w:rsidRDefault="00D45740" w:rsidP="00D45740"/>
    <w:p w:rsidR="00701802" w:rsidRDefault="00701802" w:rsidP="00D45740"/>
    <w:tbl>
      <w:tblPr>
        <w:tblStyle w:val="TableGrid"/>
        <w:tblpPr w:leftFromText="180" w:rightFromText="180" w:vertAnchor="text" w:horzAnchor="margin" w:tblpY="41"/>
        <w:tblW w:w="0" w:type="auto"/>
        <w:shd w:val="clear" w:color="auto" w:fill="D99594"/>
        <w:tblLook w:val="04A0" w:firstRow="1" w:lastRow="0" w:firstColumn="1" w:lastColumn="0" w:noHBand="0" w:noVBand="1"/>
      </w:tblPr>
      <w:tblGrid>
        <w:gridCol w:w="2061"/>
        <w:gridCol w:w="7226"/>
      </w:tblGrid>
      <w:tr w:rsidR="00701802" w:rsidRPr="007C5A91" w:rsidTr="00701802">
        <w:tc>
          <w:tcPr>
            <w:tcW w:w="2061" w:type="dxa"/>
            <w:tcBorders>
              <w:bottom w:val="single" w:sz="4" w:space="0" w:color="auto"/>
            </w:tcBorders>
            <w:shd w:val="clear" w:color="auto" w:fill="D99594"/>
          </w:tcPr>
          <w:p w:rsidR="00701802" w:rsidRPr="007C5A91" w:rsidRDefault="00701802" w:rsidP="00701802">
            <w:pPr>
              <w:rPr>
                <w:rFonts w:asciiTheme="minorHAnsi" w:hAnsiTheme="minorHAnsi" w:cstheme="minorHAnsi"/>
                <w:b/>
                <w:sz w:val="22"/>
                <w:szCs w:val="22"/>
                <w:lang w:eastAsia="en-US"/>
              </w:rPr>
            </w:pPr>
            <w:r w:rsidRPr="008814DA">
              <w:rPr>
                <w:rFonts w:asciiTheme="minorHAnsi" w:hAnsiTheme="minorHAnsi" w:cstheme="minorHAnsi"/>
                <w:b/>
                <w:sz w:val="22"/>
                <w:szCs w:val="22"/>
              </w:rPr>
              <w:t>SMSP-</w:t>
            </w:r>
            <w:r w:rsidR="00D946EA">
              <w:rPr>
                <w:rFonts w:asciiTheme="minorHAnsi" w:hAnsiTheme="minorHAnsi" w:cstheme="minorHAnsi"/>
                <w:b/>
                <w:sz w:val="22"/>
                <w:szCs w:val="22"/>
              </w:rPr>
              <w:t>SCR</w:t>
            </w:r>
            <w:r w:rsidRPr="008814DA">
              <w:rPr>
                <w:rFonts w:asciiTheme="minorHAnsi" w:hAnsiTheme="minorHAnsi" w:cstheme="minorHAnsi"/>
                <w:b/>
                <w:sz w:val="22"/>
                <w:szCs w:val="22"/>
              </w:rPr>
              <w:t>-00</w:t>
            </w:r>
            <w:r w:rsidR="00D946EA">
              <w:rPr>
                <w:rFonts w:asciiTheme="minorHAnsi" w:hAnsiTheme="minorHAnsi" w:cstheme="minorHAnsi"/>
                <w:b/>
                <w:sz w:val="22"/>
                <w:szCs w:val="22"/>
              </w:rPr>
              <w:t>4</w:t>
            </w:r>
          </w:p>
        </w:tc>
        <w:tc>
          <w:tcPr>
            <w:tcW w:w="7226" w:type="dxa"/>
            <w:tcBorders>
              <w:bottom w:val="single" w:sz="4" w:space="0" w:color="auto"/>
            </w:tcBorders>
            <w:shd w:val="clear" w:color="auto" w:fill="auto"/>
          </w:tcPr>
          <w:p w:rsidR="00701802" w:rsidRPr="007C5A91" w:rsidRDefault="00D946EA" w:rsidP="00701802">
            <w:pPr>
              <w:rPr>
                <w:rFonts w:asciiTheme="minorHAnsi" w:hAnsiTheme="minorHAnsi" w:cstheme="minorHAnsi"/>
                <w:b/>
                <w:sz w:val="22"/>
                <w:szCs w:val="22"/>
                <w:lang w:eastAsia="en-US"/>
              </w:rPr>
            </w:pPr>
            <w:r>
              <w:rPr>
                <w:rFonts w:asciiTheme="minorHAnsi" w:hAnsiTheme="minorHAnsi" w:cstheme="minorHAnsi"/>
                <w:b/>
                <w:sz w:val="22"/>
                <w:szCs w:val="22"/>
              </w:rPr>
              <w:t>The SMSP MUST audit all activity</w:t>
            </w:r>
          </w:p>
        </w:tc>
      </w:tr>
      <w:tr w:rsidR="00701802" w:rsidRPr="007C5A91" w:rsidTr="00701802">
        <w:tc>
          <w:tcPr>
            <w:tcW w:w="2061" w:type="dxa"/>
            <w:shd w:val="clear" w:color="auto" w:fill="auto"/>
          </w:tcPr>
          <w:p w:rsidR="00701802" w:rsidRPr="007C5A91" w:rsidRDefault="00701802" w:rsidP="00701802">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226" w:type="dxa"/>
            <w:shd w:val="clear" w:color="auto" w:fill="auto"/>
          </w:tcPr>
          <w:p w:rsidR="005E1272" w:rsidRPr="007C5A91" w:rsidRDefault="00D946EA" w:rsidP="00D946EA">
            <w:pPr>
              <w:rPr>
                <w:rFonts w:asciiTheme="minorHAnsi" w:hAnsiTheme="minorHAnsi" w:cstheme="minorHAnsi"/>
                <w:sz w:val="22"/>
                <w:szCs w:val="22"/>
              </w:rPr>
            </w:pPr>
            <w:r>
              <w:rPr>
                <w:rFonts w:asciiTheme="minorHAnsi" w:hAnsiTheme="minorHAnsi" w:cstheme="minorHAnsi"/>
                <w:sz w:val="22"/>
                <w:szCs w:val="22"/>
              </w:rPr>
              <w:t>All SMSP</w:t>
            </w:r>
            <w:r w:rsidRPr="00D946EA">
              <w:rPr>
                <w:rFonts w:asciiTheme="minorHAnsi" w:hAnsiTheme="minorHAnsi" w:cstheme="minorHAnsi"/>
                <w:sz w:val="22"/>
                <w:szCs w:val="22"/>
              </w:rPr>
              <w:t xml:space="preserve"> activity must be recorded in an audit lo</w:t>
            </w:r>
            <w:r w:rsidR="00F007EE">
              <w:rPr>
                <w:rFonts w:asciiTheme="minorHAnsi" w:hAnsiTheme="minorHAnsi" w:cstheme="minorHAnsi"/>
                <w:sz w:val="22"/>
                <w:szCs w:val="22"/>
              </w:rPr>
              <w:t>g.</w:t>
            </w:r>
          </w:p>
        </w:tc>
      </w:tr>
      <w:tr w:rsidR="005E1272" w:rsidRPr="007C5A91" w:rsidTr="00701802">
        <w:tc>
          <w:tcPr>
            <w:tcW w:w="2061" w:type="dxa"/>
            <w:shd w:val="clear" w:color="auto" w:fill="auto"/>
          </w:tcPr>
          <w:p w:rsidR="005E1272" w:rsidRPr="007C5A91" w:rsidRDefault="005E1272" w:rsidP="00701802">
            <w:pPr>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7226" w:type="dxa"/>
            <w:shd w:val="clear" w:color="auto" w:fill="auto"/>
          </w:tcPr>
          <w:p w:rsidR="005E1272" w:rsidRDefault="005E1272" w:rsidP="00D946EA">
            <w:pPr>
              <w:rPr>
                <w:rFonts w:asciiTheme="minorHAnsi" w:hAnsiTheme="minorHAnsi" w:cstheme="minorHAnsi"/>
                <w:sz w:val="22"/>
                <w:szCs w:val="22"/>
              </w:rPr>
            </w:pPr>
            <w:r>
              <w:rPr>
                <w:rFonts w:asciiTheme="minorHAnsi" w:hAnsiTheme="minorHAnsi" w:cstheme="minorHAnsi"/>
                <w:sz w:val="22"/>
                <w:szCs w:val="22"/>
              </w:rPr>
              <w:t>The following events MUST be audited:</w:t>
            </w:r>
          </w:p>
          <w:p w:rsidR="005E1272" w:rsidRPr="00D83234" w:rsidRDefault="005E1272" w:rsidP="00D83234">
            <w:pPr>
              <w:pStyle w:val="ListParagraph"/>
              <w:numPr>
                <w:ilvl w:val="0"/>
                <w:numId w:val="25"/>
              </w:numPr>
              <w:rPr>
                <w:rFonts w:asciiTheme="minorHAnsi" w:hAnsiTheme="minorHAnsi" w:cstheme="minorHAnsi"/>
                <w:sz w:val="22"/>
                <w:szCs w:val="22"/>
              </w:rPr>
            </w:pPr>
            <w:proofErr w:type="spellStart"/>
            <w:r w:rsidRPr="00D83234">
              <w:rPr>
                <w:rFonts w:asciiTheme="minorHAnsi" w:hAnsiTheme="minorHAnsi" w:cstheme="minorHAnsi"/>
                <w:sz w:val="22"/>
                <w:szCs w:val="22"/>
              </w:rPr>
              <w:t>getRBACStatus</w:t>
            </w:r>
            <w:proofErr w:type="spellEnd"/>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Request message received</w:t>
            </w:r>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SDS LDAP query sent</w:t>
            </w:r>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SDS LDAP result received</w:t>
            </w:r>
          </w:p>
          <w:p w:rsidR="00D83234" w:rsidRDefault="00D83234"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SMSP RBAC Cache query</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SMSP RBAC Cache result</w:t>
            </w:r>
          </w:p>
          <w:p w:rsidR="00212DB0" w:rsidRPr="00D83234" w:rsidRDefault="00212DB0"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SMSP RBAC Cache write</w:t>
            </w:r>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Response message sent</w:t>
            </w:r>
          </w:p>
          <w:p w:rsidR="005E1272" w:rsidRPr="00D83234" w:rsidRDefault="005E1272" w:rsidP="00D83234">
            <w:pPr>
              <w:pStyle w:val="ListParagraph"/>
              <w:numPr>
                <w:ilvl w:val="0"/>
                <w:numId w:val="25"/>
              </w:numPr>
              <w:rPr>
                <w:rFonts w:asciiTheme="minorHAnsi" w:hAnsiTheme="minorHAnsi" w:cstheme="minorHAnsi"/>
                <w:sz w:val="22"/>
                <w:szCs w:val="22"/>
              </w:rPr>
            </w:pPr>
            <w:proofErr w:type="spellStart"/>
            <w:r w:rsidRPr="00D83234">
              <w:rPr>
                <w:rFonts w:asciiTheme="minorHAnsi" w:hAnsiTheme="minorHAnsi" w:cstheme="minorHAnsi"/>
                <w:sz w:val="22"/>
                <w:szCs w:val="22"/>
              </w:rPr>
              <w:t>getSCRStatus</w:t>
            </w:r>
            <w:proofErr w:type="spellEnd"/>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Request message received</w:t>
            </w:r>
          </w:p>
          <w:p w:rsidR="005E1272" w:rsidRPr="00D83234" w:rsidRDefault="005E1272"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Get Resource Permissions </w:t>
            </w:r>
            <w:r w:rsidR="00212DB0">
              <w:rPr>
                <w:rFonts w:asciiTheme="minorHAnsi" w:hAnsiTheme="minorHAnsi" w:cstheme="minorHAnsi"/>
                <w:sz w:val="22"/>
                <w:szCs w:val="22"/>
              </w:rPr>
              <w:t xml:space="preserve">query </w:t>
            </w:r>
            <w:r w:rsidR="00D83234" w:rsidRPr="00D83234">
              <w:rPr>
                <w:rFonts w:asciiTheme="minorHAnsi" w:hAnsiTheme="minorHAnsi" w:cstheme="minorHAnsi"/>
                <w:sz w:val="22"/>
                <w:szCs w:val="22"/>
              </w:rPr>
              <w:t>sent</w:t>
            </w:r>
          </w:p>
          <w:p w:rsidR="00D83234" w:rsidRPr="00D83234" w:rsidRDefault="00D83234"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Get resource Permissions </w:t>
            </w:r>
            <w:r w:rsidR="00212DB0">
              <w:rPr>
                <w:rFonts w:asciiTheme="minorHAnsi" w:hAnsiTheme="minorHAnsi" w:cstheme="minorHAnsi"/>
                <w:sz w:val="22"/>
                <w:szCs w:val="22"/>
              </w:rPr>
              <w:t xml:space="preserve">result </w:t>
            </w:r>
            <w:r w:rsidRPr="00D83234">
              <w:rPr>
                <w:rFonts w:asciiTheme="minorHAnsi" w:hAnsiTheme="minorHAnsi" w:cstheme="minorHAnsi"/>
                <w:sz w:val="22"/>
                <w:szCs w:val="22"/>
              </w:rPr>
              <w:t>received</w:t>
            </w:r>
          </w:p>
          <w:p w:rsidR="00D83234" w:rsidRPr="00D83234" w:rsidRDefault="00D83234"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PSIS Document List Data </w:t>
            </w:r>
            <w:r w:rsidR="00212DB0">
              <w:rPr>
                <w:rFonts w:asciiTheme="minorHAnsi" w:hAnsiTheme="minorHAnsi" w:cstheme="minorHAnsi"/>
                <w:sz w:val="22"/>
                <w:szCs w:val="22"/>
              </w:rPr>
              <w:t xml:space="preserve">query </w:t>
            </w:r>
            <w:r w:rsidRPr="00D83234">
              <w:rPr>
                <w:rFonts w:asciiTheme="minorHAnsi" w:hAnsiTheme="minorHAnsi" w:cstheme="minorHAnsi"/>
                <w:sz w:val="22"/>
                <w:szCs w:val="22"/>
              </w:rPr>
              <w:t>sent</w:t>
            </w:r>
          </w:p>
          <w:p w:rsidR="00D83234" w:rsidRDefault="00D83234" w:rsidP="00D83234">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PSIS </w:t>
            </w:r>
            <w:r>
              <w:rPr>
                <w:rFonts w:asciiTheme="minorHAnsi" w:hAnsiTheme="minorHAnsi" w:cstheme="minorHAnsi"/>
                <w:sz w:val="22"/>
                <w:szCs w:val="22"/>
              </w:rPr>
              <w:t xml:space="preserve">Document List Data </w:t>
            </w:r>
            <w:r w:rsidR="00212DB0">
              <w:rPr>
                <w:rFonts w:asciiTheme="minorHAnsi" w:hAnsiTheme="minorHAnsi" w:cstheme="minorHAnsi"/>
                <w:sz w:val="22"/>
                <w:szCs w:val="22"/>
              </w:rPr>
              <w:t xml:space="preserve">result </w:t>
            </w:r>
            <w:r>
              <w:rPr>
                <w:rFonts w:asciiTheme="minorHAnsi" w:hAnsiTheme="minorHAnsi" w:cstheme="minorHAnsi"/>
                <w:sz w:val="22"/>
                <w:szCs w:val="22"/>
              </w:rPr>
              <w:t>received</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SMSP ACS Cache query</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SMSP ACS Cache result</w:t>
            </w:r>
          </w:p>
          <w:p w:rsidR="00212DB0" w:rsidRPr="00160F94" w:rsidRDefault="00212DB0" w:rsidP="00160F9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SMSP ACS Cache write</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Response message sent</w:t>
            </w:r>
          </w:p>
          <w:p w:rsidR="00D83234" w:rsidRDefault="00D83234" w:rsidP="00D83234">
            <w:pPr>
              <w:pStyle w:val="ListParagraph"/>
              <w:numPr>
                <w:ilvl w:val="0"/>
                <w:numId w:val="25"/>
              </w:numPr>
              <w:rPr>
                <w:rFonts w:asciiTheme="minorHAnsi" w:hAnsiTheme="minorHAnsi" w:cstheme="minorHAnsi"/>
                <w:sz w:val="22"/>
                <w:szCs w:val="22"/>
              </w:rPr>
            </w:pPr>
            <w:proofErr w:type="spellStart"/>
            <w:r>
              <w:rPr>
                <w:rFonts w:asciiTheme="minorHAnsi" w:hAnsiTheme="minorHAnsi" w:cstheme="minorHAnsi"/>
                <w:sz w:val="22"/>
                <w:szCs w:val="22"/>
              </w:rPr>
              <w:t>queryPTV</w:t>
            </w:r>
            <w:proofErr w:type="spellEnd"/>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Request message received</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Response message sent</w:t>
            </w:r>
          </w:p>
          <w:p w:rsidR="00D83234" w:rsidRDefault="00D83234" w:rsidP="00D83234">
            <w:pPr>
              <w:pStyle w:val="ListParagraph"/>
              <w:numPr>
                <w:ilvl w:val="0"/>
                <w:numId w:val="25"/>
              </w:numPr>
              <w:rPr>
                <w:rFonts w:asciiTheme="minorHAnsi" w:hAnsiTheme="minorHAnsi" w:cstheme="minorHAnsi"/>
                <w:sz w:val="22"/>
                <w:szCs w:val="22"/>
              </w:rPr>
            </w:pPr>
            <w:proofErr w:type="spellStart"/>
            <w:r>
              <w:rPr>
                <w:rFonts w:asciiTheme="minorHAnsi" w:hAnsiTheme="minorHAnsi" w:cstheme="minorHAnsi"/>
                <w:sz w:val="22"/>
                <w:szCs w:val="22"/>
              </w:rPr>
              <w:t>createPTV</w:t>
            </w:r>
            <w:proofErr w:type="spellEnd"/>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Request message received</w:t>
            </w:r>
          </w:p>
          <w:p w:rsidR="00212DB0" w:rsidRDefault="00212DB0"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PTV write</w:t>
            </w:r>
          </w:p>
          <w:p w:rsidR="00D83234" w:rsidRDefault="00D83234" w:rsidP="00D83234">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Response message sent</w:t>
            </w:r>
          </w:p>
          <w:p w:rsidR="00D83234" w:rsidRDefault="00D83234" w:rsidP="00D83234">
            <w:pPr>
              <w:pStyle w:val="ListParagraph"/>
              <w:numPr>
                <w:ilvl w:val="0"/>
                <w:numId w:val="25"/>
              </w:numPr>
              <w:rPr>
                <w:rFonts w:asciiTheme="minorHAnsi" w:hAnsiTheme="minorHAnsi" w:cstheme="minorHAnsi"/>
                <w:sz w:val="22"/>
                <w:szCs w:val="22"/>
              </w:rPr>
            </w:pPr>
            <w:proofErr w:type="spellStart"/>
            <w:r>
              <w:rPr>
                <w:rFonts w:asciiTheme="minorHAnsi" w:hAnsiTheme="minorHAnsi" w:cstheme="minorHAnsi"/>
                <w:sz w:val="22"/>
                <w:szCs w:val="22"/>
              </w:rPr>
              <w:t>querySCR</w:t>
            </w:r>
            <w:proofErr w:type="spellEnd"/>
          </w:p>
          <w:p w:rsidR="00D83234" w:rsidRDefault="00D83234"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lastRenderedPageBreak/>
              <w:t>Request message received</w:t>
            </w:r>
          </w:p>
          <w:p w:rsidR="00D83234" w:rsidRP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SDS LDAP query sent</w:t>
            </w:r>
          </w:p>
          <w:p w:rsidR="00D83234" w:rsidRP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SDS LDAP result received</w:t>
            </w:r>
          </w:p>
          <w:p w:rsidR="00D83234" w:rsidRP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Get Resource Permissions </w:t>
            </w:r>
            <w:r w:rsidR="00212DB0">
              <w:rPr>
                <w:rFonts w:asciiTheme="minorHAnsi" w:hAnsiTheme="minorHAnsi" w:cstheme="minorHAnsi"/>
                <w:sz w:val="22"/>
                <w:szCs w:val="22"/>
              </w:rPr>
              <w:t xml:space="preserve">query </w:t>
            </w:r>
            <w:r w:rsidRPr="00D83234">
              <w:rPr>
                <w:rFonts w:asciiTheme="minorHAnsi" w:hAnsiTheme="minorHAnsi" w:cstheme="minorHAnsi"/>
                <w:sz w:val="22"/>
                <w:szCs w:val="22"/>
              </w:rPr>
              <w:t>sent</w:t>
            </w:r>
          </w:p>
          <w:p w:rsidR="00D83234" w:rsidRP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Get resource Permissions </w:t>
            </w:r>
            <w:r w:rsidR="00212DB0">
              <w:rPr>
                <w:rFonts w:asciiTheme="minorHAnsi" w:hAnsiTheme="minorHAnsi" w:cstheme="minorHAnsi"/>
                <w:sz w:val="22"/>
                <w:szCs w:val="22"/>
              </w:rPr>
              <w:t xml:space="preserve">result </w:t>
            </w:r>
            <w:r w:rsidRPr="00D83234">
              <w:rPr>
                <w:rFonts w:asciiTheme="minorHAnsi" w:hAnsiTheme="minorHAnsi" w:cstheme="minorHAnsi"/>
                <w:sz w:val="22"/>
                <w:szCs w:val="22"/>
              </w:rPr>
              <w:t>received</w:t>
            </w:r>
          </w:p>
          <w:p w:rsidR="00D83234" w:rsidRP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PSIS Document List Data </w:t>
            </w:r>
            <w:r w:rsidR="00212DB0">
              <w:rPr>
                <w:rFonts w:asciiTheme="minorHAnsi" w:hAnsiTheme="minorHAnsi" w:cstheme="minorHAnsi"/>
                <w:sz w:val="22"/>
                <w:szCs w:val="22"/>
              </w:rPr>
              <w:t xml:space="preserve">query </w:t>
            </w:r>
            <w:r w:rsidRPr="00D83234">
              <w:rPr>
                <w:rFonts w:asciiTheme="minorHAnsi" w:hAnsiTheme="minorHAnsi" w:cstheme="minorHAnsi"/>
                <w:sz w:val="22"/>
                <w:szCs w:val="22"/>
              </w:rPr>
              <w:t>sent</w:t>
            </w:r>
          </w:p>
          <w:p w:rsidR="00D83234" w:rsidRDefault="00D83234" w:rsidP="00212DB0">
            <w:pPr>
              <w:pStyle w:val="ListParagraph"/>
              <w:numPr>
                <w:ilvl w:val="1"/>
                <w:numId w:val="25"/>
              </w:numPr>
              <w:rPr>
                <w:rFonts w:asciiTheme="minorHAnsi" w:hAnsiTheme="minorHAnsi" w:cstheme="minorHAnsi"/>
                <w:sz w:val="22"/>
                <w:szCs w:val="22"/>
              </w:rPr>
            </w:pPr>
            <w:r w:rsidRPr="00D83234">
              <w:rPr>
                <w:rFonts w:asciiTheme="minorHAnsi" w:hAnsiTheme="minorHAnsi" w:cstheme="minorHAnsi"/>
                <w:sz w:val="22"/>
                <w:szCs w:val="22"/>
              </w:rPr>
              <w:t xml:space="preserve">PSIS Document List Data </w:t>
            </w:r>
            <w:r w:rsidR="00212DB0">
              <w:rPr>
                <w:rFonts w:asciiTheme="minorHAnsi" w:hAnsiTheme="minorHAnsi" w:cstheme="minorHAnsi"/>
                <w:sz w:val="22"/>
                <w:szCs w:val="22"/>
              </w:rPr>
              <w:t xml:space="preserve">result </w:t>
            </w:r>
            <w:r w:rsidRPr="00D83234">
              <w:rPr>
                <w:rFonts w:asciiTheme="minorHAnsi" w:hAnsiTheme="minorHAnsi" w:cstheme="minorHAnsi"/>
                <w:sz w:val="22"/>
                <w:szCs w:val="22"/>
              </w:rPr>
              <w:t>received</w:t>
            </w:r>
          </w:p>
          <w:p w:rsidR="00D83234" w:rsidRDefault="00D83234"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PSIS Document Data </w:t>
            </w:r>
            <w:r w:rsidR="00212DB0">
              <w:rPr>
                <w:rFonts w:asciiTheme="minorHAnsi" w:hAnsiTheme="minorHAnsi" w:cstheme="minorHAnsi"/>
                <w:sz w:val="22"/>
                <w:szCs w:val="22"/>
              </w:rPr>
              <w:t xml:space="preserve">query </w:t>
            </w:r>
            <w:r>
              <w:rPr>
                <w:rFonts w:asciiTheme="minorHAnsi" w:hAnsiTheme="minorHAnsi" w:cstheme="minorHAnsi"/>
                <w:sz w:val="22"/>
                <w:szCs w:val="22"/>
              </w:rPr>
              <w:t>sent</w:t>
            </w:r>
          </w:p>
          <w:p w:rsidR="00D83234"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PSIS Document Data</w:t>
            </w:r>
            <w:r w:rsidR="00D83234">
              <w:rPr>
                <w:rFonts w:asciiTheme="minorHAnsi" w:hAnsiTheme="minorHAnsi" w:cstheme="minorHAnsi"/>
                <w:sz w:val="22"/>
                <w:szCs w:val="22"/>
              </w:rPr>
              <w:t xml:space="preserve"> </w:t>
            </w:r>
            <w:r>
              <w:rPr>
                <w:rFonts w:asciiTheme="minorHAnsi" w:hAnsiTheme="minorHAnsi" w:cstheme="minorHAnsi"/>
                <w:sz w:val="22"/>
                <w:szCs w:val="22"/>
              </w:rPr>
              <w:t xml:space="preserve">result </w:t>
            </w:r>
            <w:r w:rsidR="00D83234">
              <w:rPr>
                <w:rFonts w:asciiTheme="minorHAnsi" w:hAnsiTheme="minorHAnsi" w:cstheme="minorHAnsi"/>
                <w:sz w:val="22"/>
                <w:szCs w:val="22"/>
              </w:rPr>
              <w:t>received</w:t>
            </w:r>
          </w:p>
          <w:p w:rsidR="00D83234" w:rsidRDefault="00D83234"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Alert sent</w:t>
            </w:r>
          </w:p>
          <w:p w:rsidR="00212DB0"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PTV read</w:t>
            </w:r>
          </w:p>
          <w:p w:rsidR="00212DB0"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PTV write</w:t>
            </w:r>
          </w:p>
          <w:p w:rsidR="00212DB0" w:rsidRPr="00212DB0" w:rsidRDefault="00212DB0" w:rsidP="00212DB0">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RBAC Cache query</w:t>
            </w:r>
          </w:p>
          <w:p w:rsidR="00212DB0" w:rsidRPr="00212DB0" w:rsidRDefault="00212DB0" w:rsidP="00212DB0">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RBAC Cache result</w:t>
            </w:r>
          </w:p>
          <w:p w:rsidR="00212DB0" w:rsidRPr="00212DB0" w:rsidRDefault="00212DB0" w:rsidP="00212DB0">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RBAC Cache write</w:t>
            </w:r>
          </w:p>
          <w:p w:rsidR="00212DB0" w:rsidRPr="00212DB0" w:rsidRDefault="00212DB0" w:rsidP="00212DB0">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ACS Cache query</w:t>
            </w:r>
          </w:p>
          <w:p w:rsidR="00212DB0" w:rsidRPr="00212DB0" w:rsidRDefault="00212DB0" w:rsidP="00212DB0">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ACS Cache result</w:t>
            </w:r>
          </w:p>
          <w:p w:rsidR="00212DB0" w:rsidRPr="00160F94" w:rsidRDefault="00212DB0" w:rsidP="00160F94">
            <w:pPr>
              <w:pStyle w:val="ListParagraph"/>
              <w:numPr>
                <w:ilvl w:val="1"/>
                <w:numId w:val="25"/>
              </w:numPr>
              <w:rPr>
                <w:rFonts w:asciiTheme="minorHAnsi" w:hAnsiTheme="minorHAnsi" w:cstheme="minorHAnsi"/>
                <w:sz w:val="22"/>
                <w:szCs w:val="22"/>
              </w:rPr>
            </w:pPr>
            <w:r w:rsidRPr="00212DB0">
              <w:rPr>
                <w:rFonts w:asciiTheme="minorHAnsi" w:hAnsiTheme="minorHAnsi" w:cstheme="minorHAnsi"/>
                <w:sz w:val="22"/>
                <w:szCs w:val="22"/>
              </w:rPr>
              <w:t>SMSP ACS Cache write</w:t>
            </w:r>
          </w:p>
          <w:p w:rsidR="00212DB0" w:rsidRPr="00212DB0"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Response message sent</w:t>
            </w:r>
          </w:p>
          <w:p w:rsidR="00212DB0" w:rsidRDefault="00212DB0" w:rsidP="00D83234">
            <w:pPr>
              <w:pStyle w:val="ListParagraph"/>
              <w:numPr>
                <w:ilvl w:val="0"/>
                <w:numId w:val="25"/>
              </w:numPr>
              <w:rPr>
                <w:rFonts w:asciiTheme="minorHAnsi" w:hAnsiTheme="minorHAnsi" w:cstheme="minorHAnsi"/>
                <w:sz w:val="22"/>
                <w:szCs w:val="22"/>
              </w:rPr>
            </w:pPr>
            <w:proofErr w:type="spellStart"/>
            <w:r>
              <w:rPr>
                <w:rFonts w:asciiTheme="minorHAnsi" w:hAnsiTheme="minorHAnsi" w:cstheme="minorHAnsi"/>
                <w:sz w:val="22"/>
                <w:szCs w:val="22"/>
              </w:rPr>
              <w:t>runReport</w:t>
            </w:r>
            <w:proofErr w:type="spellEnd"/>
          </w:p>
          <w:p w:rsidR="00212DB0"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Request message received</w:t>
            </w:r>
          </w:p>
          <w:p w:rsidR="00212DB0" w:rsidRDefault="00212DB0" w:rsidP="00212DB0">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Response message sent</w:t>
            </w:r>
          </w:p>
          <w:p w:rsidR="00212DB0" w:rsidRDefault="00212DB0" w:rsidP="00D8323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Configuration</w:t>
            </w:r>
          </w:p>
          <w:p w:rsidR="00212DB0" w:rsidRDefault="00212DB0" w:rsidP="00F007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Configuration item change</w:t>
            </w:r>
          </w:p>
          <w:p w:rsidR="00212DB0" w:rsidRDefault="0028199D" w:rsidP="00D8323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Daily </w:t>
            </w:r>
            <w:r w:rsidR="00212DB0">
              <w:rPr>
                <w:rFonts w:asciiTheme="minorHAnsi" w:hAnsiTheme="minorHAnsi" w:cstheme="minorHAnsi"/>
                <w:sz w:val="22"/>
                <w:szCs w:val="22"/>
              </w:rPr>
              <w:t>Op</w:t>
            </w:r>
            <w:r w:rsidR="00164BAF">
              <w:rPr>
                <w:rFonts w:asciiTheme="minorHAnsi" w:hAnsiTheme="minorHAnsi" w:cstheme="minorHAnsi"/>
                <w:sz w:val="22"/>
                <w:szCs w:val="22"/>
              </w:rPr>
              <w:t>erational Report</w:t>
            </w:r>
          </w:p>
          <w:p w:rsidR="00F007EE" w:rsidRDefault="00F007EE" w:rsidP="00F007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Operational report run start</w:t>
            </w:r>
          </w:p>
          <w:p w:rsidR="00F007EE" w:rsidRPr="00666362" w:rsidRDefault="00F007EE" w:rsidP="00666362">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Operational report run end</w:t>
            </w:r>
          </w:p>
        </w:tc>
      </w:tr>
      <w:tr w:rsidR="00F007EE" w:rsidRPr="007C5A91" w:rsidTr="00701802">
        <w:tc>
          <w:tcPr>
            <w:tcW w:w="2061" w:type="dxa"/>
            <w:shd w:val="clear" w:color="auto" w:fill="auto"/>
          </w:tcPr>
          <w:p w:rsidR="00F007EE" w:rsidRDefault="00F007EE" w:rsidP="00701802">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(3)</w:t>
            </w:r>
          </w:p>
        </w:tc>
        <w:tc>
          <w:tcPr>
            <w:tcW w:w="7226" w:type="dxa"/>
            <w:shd w:val="clear" w:color="auto" w:fill="auto"/>
          </w:tcPr>
          <w:p w:rsidR="00164BAF" w:rsidRDefault="0028199D" w:rsidP="00D946EA">
            <w:pPr>
              <w:rPr>
                <w:rFonts w:asciiTheme="minorHAnsi" w:hAnsiTheme="minorHAnsi" w:cstheme="minorHAnsi"/>
                <w:sz w:val="22"/>
                <w:szCs w:val="22"/>
              </w:rPr>
            </w:pPr>
            <w:r>
              <w:rPr>
                <w:rFonts w:asciiTheme="minorHAnsi" w:hAnsiTheme="minorHAnsi" w:cstheme="minorHAnsi"/>
                <w:sz w:val="22"/>
                <w:szCs w:val="22"/>
              </w:rPr>
              <w:t>The structure of an audit log record SHOULD conform to the common provider requirements.</w:t>
            </w:r>
          </w:p>
        </w:tc>
      </w:tr>
    </w:tbl>
    <w:p w:rsidR="00D45740" w:rsidRDefault="00D45740" w:rsidP="00D45740">
      <w:pPr>
        <w:spacing w:after="0"/>
      </w:pPr>
      <w:bookmarkStart w:id="45" w:name="_Toc280347027"/>
    </w:p>
    <w:p w:rsidR="00286DC0" w:rsidRDefault="00286DC0" w:rsidP="00D45740">
      <w:pPr>
        <w:spacing w:after="0"/>
      </w:pPr>
    </w:p>
    <w:tbl>
      <w:tblPr>
        <w:tblStyle w:val="TableGrid"/>
        <w:tblW w:w="0" w:type="auto"/>
        <w:shd w:val="clear" w:color="auto" w:fill="D99594"/>
        <w:tblLook w:val="04A0" w:firstRow="1" w:lastRow="0" w:firstColumn="1" w:lastColumn="0" w:noHBand="0" w:noVBand="1"/>
      </w:tblPr>
      <w:tblGrid>
        <w:gridCol w:w="2057"/>
        <w:gridCol w:w="7230"/>
      </w:tblGrid>
      <w:tr w:rsidR="00286DC0" w:rsidRPr="007C5A91" w:rsidTr="00C147D8">
        <w:tc>
          <w:tcPr>
            <w:tcW w:w="2093" w:type="dxa"/>
            <w:shd w:val="clear" w:color="auto" w:fill="auto"/>
          </w:tcPr>
          <w:bookmarkEnd w:id="45"/>
          <w:p w:rsidR="00286DC0" w:rsidRPr="007C5A91" w:rsidRDefault="00286DC0" w:rsidP="00C147D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Ref</w:t>
            </w:r>
          </w:p>
        </w:tc>
        <w:tc>
          <w:tcPr>
            <w:tcW w:w="7371" w:type="dxa"/>
            <w:tcBorders>
              <w:bottom w:val="single" w:sz="4" w:space="0" w:color="auto"/>
            </w:tcBorders>
            <w:shd w:val="clear" w:color="auto" w:fill="auto"/>
          </w:tcPr>
          <w:p w:rsidR="00286DC0" w:rsidRPr="007C5A91" w:rsidRDefault="00286DC0" w:rsidP="00C147D8">
            <w:pPr>
              <w:rPr>
                <w:rFonts w:asciiTheme="minorHAnsi" w:hAnsiTheme="minorHAnsi" w:cstheme="minorHAnsi"/>
                <w:b/>
                <w:sz w:val="22"/>
                <w:szCs w:val="22"/>
                <w:lang w:eastAsia="en-US"/>
              </w:rPr>
            </w:pPr>
            <w:r w:rsidRPr="007C5A91">
              <w:rPr>
                <w:rFonts w:asciiTheme="minorHAnsi" w:hAnsiTheme="minorHAnsi" w:cstheme="minorHAnsi"/>
                <w:b/>
                <w:sz w:val="22"/>
                <w:szCs w:val="22"/>
                <w:lang w:eastAsia="en-US"/>
              </w:rPr>
              <w:t>Description</w:t>
            </w:r>
          </w:p>
        </w:tc>
      </w:tr>
      <w:tr w:rsidR="00286DC0" w:rsidRPr="007C5A91" w:rsidTr="00C147D8">
        <w:tc>
          <w:tcPr>
            <w:tcW w:w="2093" w:type="dxa"/>
            <w:tcBorders>
              <w:bottom w:val="single" w:sz="4" w:space="0" w:color="auto"/>
            </w:tcBorders>
            <w:shd w:val="clear" w:color="auto" w:fill="D99594"/>
          </w:tcPr>
          <w:p w:rsidR="00286DC0" w:rsidRPr="007C5A91" w:rsidRDefault="00286DC0" w:rsidP="00C147D8">
            <w:pPr>
              <w:rPr>
                <w:rFonts w:asciiTheme="minorHAnsi" w:hAnsiTheme="minorHAnsi" w:cstheme="minorHAnsi"/>
                <w:b/>
                <w:sz w:val="22"/>
                <w:szCs w:val="22"/>
                <w:lang w:eastAsia="en-US"/>
              </w:rPr>
            </w:pPr>
            <w:r w:rsidRPr="008814DA">
              <w:rPr>
                <w:rFonts w:asciiTheme="minorHAnsi" w:hAnsiTheme="minorHAnsi" w:cstheme="minorHAnsi"/>
                <w:b/>
                <w:sz w:val="22"/>
                <w:szCs w:val="22"/>
              </w:rPr>
              <w:t>SMSP-</w:t>
            </w:r>
            <w:r>
              <w:rPr>
                <w:rFonts w:asciiTheme="minorHAnsi" w:hAnsiTheme="minorHAnsi" w:cstheme="minorHAnsi"/>
                <w:b/>
                <w:sz w:val="22"/>
                <w:szCs w:val="22"/>
              </w:rPr>
              <w:t>SCR</w:t>
            </w:r>
            <w:r w:rsidRPr="008814DA">
              <w:rPr>
                <w:rFonts w:asciiTheme="minorHAnsi" w:hAnsiTheme="minorHAnsi" w:cstheme="minorHAnsi"/>
                <w:b/>
                <w:sz w:val="22"/>
                <w:szCs w:val="22"/>
              </w:rPr>
              <w:t>-00</w:t>
            </w:r>
            <w:r>
              <w:rPr>
                <w:rFonts w:asciiTheme="minorHAnsi" w:hAnsiTheme="minorHAnsi" w:cstheme="minorHAnsi"/>
                <w:b/>
                <w:sz w:val="22"/>
                <w:szCs w:val="22"/>
              </w:rPr>
              <w:t>5</w:t>
            </w:r>
          </w:p>
        </w:tc>
        <w:tc>
          <w:tcPr>
            <w:tcW w:w="7371" w:type="dxa"/>
            <w:tcBorders>
              <w:bottom w:val="single" w:sz="4" w:space="0" w:color="auto"/>
            </w:tcBorders>
            <w:shd w:val="clear" w:color="auto" w:fill="auto"/>
          </w:tcPr>
          <w:p w:rsidR="00286DC0" w:rsidRPr="007C5A91" w:rsidRDefault="00286DC0" w:rsidP="00C147D8">
            <w:pPr>
              <w:rPr>
                <w:rFonts w:asciiTheme="minorHAnsi" w:hAnsiTheme="minorHAnsi" w:cstheme="minorHAnsi"/>
                <w:b/>
                <w:sz w:val="22"/>
                <w:szCs w:val="22"/>
                <w:lang w:eastAsia="en-US"/>
              </w:rPr>
            </w:pPr>
            <w:r w:rsidRPr="001B4265">
              <w:rPr>
                <w:rFonts w:asciiTheme="minorHAnsi" w:hAnsiTheme="minorHAnsi" w:cstheme="minorHAnsi"/>
                <w:b/>
                <w:sz w:val="22"/>
                <w:szCs w:val="22"/>
              </w:rPr>
              <w:t xml:space="preserve">The SMSP MUST </w:t>
            </w:r>
            <w:r>
              <w:rPr>
                <w:rFonts w:asciiTheme="minorHAnsi" w:hAnsiTheme="minorHAnsi" w:cstheme="minorHAnsi"/>
                <w:b/>
                <w:sz w:val="22"/>
                <w:szCs w:val="22"/>
              </w:rPr>
              <w:t>implement a daily operational report business service</w:t>
            </w:r>
          </w:p>
        </w:tc>
      </w:tr>
      <w:tr w:rsidR="00286DC0" w:rsidRPr="007C5A91" w:rsidTr="00C147D8">
        <w:tc>
          <w:tcPr>
            <w:tcW w:w="2093" w:type="dxa"/>
            <w:shd w:val="clear" w:color="auto" w:fill="auto"/>
          </w:tcPr>
          <w:p w:rsidR="00286DC0" w:rsidRPr="007C5A91" w:rsidRDefault="00286DC0" w:rsidP="00C147D8">
            <w:pPr>
              <w:rPr>
                <w:rFonts w:asciiTheme="minorHAnsi" w:hAnsiTheme="minorHAnsi" w:cstheme="minorHAnsi"/>
                <w:sz w:val="22"/>
                <w:szCs w:val="22"/>
                <w:lang w:eastAsia="en-US"/>
              </w:rPr>
            </w:pPr>
            <w:r w:rsidRPr="007C5A91">
              <w:rPr>
                <w:rFonts w:asciiTheme="minorHAnsi" w:hAnsiTheme="minorHAnsi" w:cstheme="minorHAnsi"/>
                <w:sz w:val="22"/>
                <w:szCs w:val="22"/>
                <w:lang w:eastAsia="en-US"/>
              </w:rPr>
              <w:t>(1)</w:t>
            </w:r>
          </w:p>
        </w:tc>
        <w:tc>
          <w:tcPr>
            <w:tcW w:w="7371" w:type="dxa"/>
            <w:shd w:val="clear" w:color="auto" w:fill="auto"/>
          </w:tcPr>
          <w:p w:rsidR="00286DC0" w:rsidRDefault="00286DC0" w:rsidP="00C147D8">
            <w:pPr>
              <w:rPr>
                <w:rFonts w:asciiTheme="minorHAnsi" w:hAnsiTheme="minorHAnsi" w:cstheme="minorHAnsi"/>
                <w:sz w:val="22"/>
                <w:szCs w:val="22"/>
              </w:rPr>
            </w:pPr>
            <w:r>
              <w:rPr>
                <w:rFonts w:asciiTheme="minorHAnsi" w:hAnsiTheme="minorHAnsi" w:cstheme="minorHAnsi"/>
                <w:sz w:val="22"/>
                <w:szCs w:val="22"/>
              </w:rPr>
              <w:t>The SMSP MUST run a daily operational report.</w:t>
            </w:r>
          </w:p>
          <w:p w:rsidR="00286DC0" w:rsidRPr="00286DC0" w:rsidRDefault="00286DC0" w:rsidP="00286DC0">
            <w:pPr>
              <w:rPr>
                <w:rFonts w:asciiTheme="minorHAnsi" w:hAnsiTheme="minorHAnsi" w:cstheme="minorHAnsi"/>
                <w:sz w:val="22"/>
                <w:szCs w:val="22"/>
              </w:rPr>
            </w:pPr>
            <w:r>
              <w:rPr>
                <w:rFonts w:asciiTheme="minorHAnsi" w:hAnsiTheme="minorHAnsi" w:cstheme="minorHAnsi"/>
                <w:sz w:val="22"/>
                <w:szCs w:val="22"/>
              </w:rPr>
              <w:t>The report MUST be in CSV format</w:t>
            </w:r>
            <w:r w:rsidRPr="00286DC0">
              <w:rPr>
                <w:rFonts w:asciiTheme="minorHAnsi" w:hAnsiTheme="minorHAnsi" w:cstheme="minorHAnsi"/>
                <w:sz w:val="22"/>
                <w:szCs w:val="22"/>
              </w:rPr>
              <w:t>.</w:t>
            </w:r>
          </w:p>
          <w:p w:rsidR="00286DC0" w:rsidRPr="00286DC0" w:rsidRDefault="00286DC0" w:rsidP="00286DC0">
            <w:pPr>
              <w:rPr>
                <w:rFonts w:asciiTheme="minorHAnsi" w:hAnsiTheme="minorHAnsi" w:cstheme="minorHAnsi"/>
                <w:sz w:val="22"/>
                <w:szCs w:val="22"/>
              </w:rPr>
            </w:pPr>
            <w:r w:rsidRPr="00286DC0">
              <w:rPr>
                <w:rFonts w:asciiTheme="minorHAnsi" w:hAnsiTheme="minorHAnsi" w:cstheme="minorHAnsi"/>
                <w:sz w:val="22"/>
                <w:szCs w:val="22"/>
              </w:rPr>
              <w:t>Report structure</w:t>
            </w:r>
            <w:r>
              <w:rPr>
                <w:rFonts w:asciiTheme="minorHAnsi" w:hAnsiTheme="minorHAnsi" w:cstheme="minorHAnsi"/>
                <w:sz w:val="22"/>
                <w:szCs w:val="22"/>
              </w:rPr>
              <w:t xml:space="preserve"> MUST be</w:t>
            </w:r>
            <w:r w:rsidRPr="00286DC0">
              <w:rPr>
                <w:rFonts w:asciiTheme="minorHAnsi" w:hAnsiTheme="minorHAnsi" w:cstheme="minorHAnsi"/>
                <w:sz w:val="22"/>
                <w:szCs w:val="22"/>
              </w:rPr>
              <w:t>:</w:t>
            </w:r>
          </w:p>
          <w:p w:rsidR="00286DC0" w:rsidRPr="00286DC0" w:rsidRDefault="00286DC0" w:rsidP="00286DC0">
            <w:pPr>
              <w:rPr>
                <w:rFonts w:asciiTheme="minorHAnsi" w:hAnsiTheme="minorHAnsi" w:cstheme="minorHAnsi"/>
                <w:sz w:val="22"/>
                <w:szCs w:val="22"/>
              </w:rPr>
            </w:pPr>
            <w:r w:rsidRPr="00286DC0">
              <w:rPr>
                <w:rFonts w:asciiTheme="minorHAnsi" w:hAnsiTheme="minorHAnsi" w:cstheme="minorHAnsi"/>
                <w:sz w:val="22"/>
                <w:szCs w:val="22"/>
              </w:rPr>
              <w:t>“Organis</w:t>
            </w:r>
            <w:r>
              <w:rPr>
                <w:rFonts w:asciiTheme="minorHAnsi" w:hAnsiTheme="minorHAnsi" w:cstheme="minorHAnsi"/>
                <w:sz w:val="22"/>
                <w:szCs w:val="22"/>
              </w:rPr>
              <w:t xml:space="preserve">ation identity as ODS </w:t>
            </w:r>
            <w:proofErr w:type="spellStart"/>
            <w:r>
              <w:rPr>
                <w:rFonts w:asciiTheme="minorHAnsi" w:hAnsiTheme="minorHAnsi" w:cstheme="minorHAnsi"/>
                <w:sz w:val="22"/>
                <w:szCs w:val="22"/>
              </w:rPr>
              <w:t>code”,</w:t>
            </w:r>
            <w:r w:rsidRPr="00286DC0">
              <w:rPr>
                <w:rFonts w:asciiTheme="minorHAnsi" w:hAnsiTheme="minorHAnsi" w:cstheme="minorHAnsi"/>
                <w:sz w:val="22"/>
                <w:szCs w:val="22"/>
              </w:rPr>
              <w:t>”Care</w:t>
            </w:r>
            <w:proofErr w:type="spellEnd"/>
            <w:r w:rsidRPr="00286DC0">
              <w:rPr>
                <w:rFonts w:asciiTheme="minorHAnsi" w:hAnsiTheme="minorHAnsi" w:cstheme="minorHAnsi"/>
                <w:sz w:val="22"/>
                <w:szCs w:val="22"/>
              </w:rPr>
              <w:t xml:space="preserve"> Professional SDS User </w:t>
            </w:r>
            <w:proofErr w:type="spellStart"/>
            <w:r w:rsidRPr="00286DC0">
              <w:rPr>
                <w:rFonts w:asciiTheme="minorHAnsi" w:hAnsiTheme="minorHAnsi" w:cstheme="minorHAnsi"/>
                <w:sz w:val="22"/>
                <w:szCs w:val="22"/>
              </w:rPr>
              <w:t>Identity”,”Care</w:t>
            </w:r>
            <w:proofErr w:type="spellEnd"/>
            <w:r w:rsidRPr="00286DC0">
              <w:rPr>
                <w:rFonts w:asciiTheme="minorHAnsi" w:hAnsiTheme="minorHAnsi" w:cstheme="minorHAnsi"/>
                <w:sz w:val="22"/>
                <w:szCs w:val="22"/>
              </w:rPr>
              <w:t xml:space="preserve"> Professional SDS Role Profile </w:t>
            </w:r>
            <w:proofErr w:type="spellStart"/>
            <w:r w:rsidRPr="00286DC0">
              <w:rPr>
                <w:rFonts w:asciiTheme="minorHAnsi" w:hAnsiTheme="minorHAnsi" w:cstheme="minorHAnsi"/>
                <w:sz w:val="22"/>
                <w:szCs w:val="22"/>
              </w:rPr>
              <w:t>I</w:t>
            </w:r>
            <w:r>
              <w:rPr>
                <w:rFonts w:asciiTheme="minorHAnsi" w:hAnsiTheme="minorHAnsi" w:cstheme="minorHAnsi"/>
                <w:sz w:val="22"/>
                <w:szCs w:val="22"/>
              </w:rPr>
              <w:t>dentity”</w:t>
            </w:r>
            <w:r w:rsidRPr="00286DC0">
              <w:rPr>
                <w:rFonts w:asciiTheme="minorHAnsi" w:hAnsiTheme="minorHAnsi" w:cstheme="minorHAnsi"/>
                <w:sz w:val="22"/>
                <w:szCs w:val="22"/>
              </w:rPr>
              <w:t>,”Emergency</w:t>
            </w:r>
            <w:proofErr w:type="spellEnd"/>
            <w:r w:rsidRPr="00286DC0">
              <w:rPr>
                <w:rFonts w:asciiTheme="minorHAnsi" w:hAnsiTheme="minorHAnsi" w:cstheme="minorHAnsi"/>
                <w:sz w:val="22"/>
                <w:szCs w:val="22"/>
              </w:rPr>
              <w:t xml:space="preserve"> Access in format T or </w:t>
            </w:r>
            <w:proofErr w:type="spellStart"/>
            <w:r w:rsidRPr="00286DC0">
              <w:rPr>
                <w:rFonts w:asciiTheme="minorHAnsi" w:hAnsiTheme="minorHAnsi" w:cstheme="minorHAnsi"/>
                <w:sz w:val="22"/>
                <w:szCs w:val="22"/>
              </w:rPr>
              <w:t>F”,”Emergency</w:t>
            </w:r>
            <w:proofErr w:type="spellEnd"/>
            <w:r w:rsidRPr="00286DC0">
              <w:rPr>
                <w:rFonts w:asciiTheme="minorHAnsi" w:hAnsiTheme="minorHAnsi" w:cstheme="minorHAnsi"/>
                <w:sz w:val="22"/>
                <w:szCs w:val="22"/>
              </w:rPr>
              <w:t xml:space="preserve"> Access </w:t>
            </w:r>
            <w:proofErr w:type="spellStart"/>
            <w:r w:rsidRPr="00286DC0">
              <w:rPr>
                <w:rFonts w:asciiTheme="minorHAnsi" w:hAnsiTheme="minorHAnsi" w:cstheme="minorHAnsi"/>
                <w:sz w:val="22"/>
                <w:szCs w:val="22"/>
              </w:rPr>
              <w:t>Reason”,”Date</w:t>
            </w:r>
            <w:proofErr w:type="spellEnd"/>
            <w:r w:rsidRPr="00286DC0">
              <w:rPr>
                <w:rFonts w:asciiTheme="minorHAnsi" w:hAnsiTheme="minorHAnsi" w:cstheme="minorHAnsi"/>
                <w:sz w:val="22"/>
                <w:szCs w:val="22"/>
              </w:rPr>
              <w:t xml:space="preserve"> and time of SCR query in format YYYYMMDDHHMMSS”</w:t>
            </w:r>
          </w:p>
          <w:p w:rsidR="00286DC0" w:rsidRPr="00286DC0" w:rsidRDefault="00286DC0" w:rsidP="00286DC0">
            <w:pPr>
              <w:rPr>
                <w:rFonts w:asciiTheme="minorHAnsi" w:hAnsiTheme="minorHAnsi" w:cstheme="minorHAnsi"/>
                <w:sz w:val="22"/>
                <w:szCs w:val="22"/>
              </w:rPr>
            </w:pPr>
            <w:r>
              <w:rPr>
                <w:rFonts w:asciiTheme="minorHAnsi" w:hAnsiTheme="minorHAnsi" w:cstheme="minorHAnsi"/>
                <w:sz w:val="22"/>
                <w:szCs w:val="22"/>
              </w:rPr>
              <w:t>Records SHOULD</w:t>
            </w:r>
            <w:r w:rsidRPr="00286DC0">
              <w:rPr>
                <w:rFonts w:asciiTheme="minorHAnsi" w:hAnsiTheme="minorHAnsi" w:cstheme="minorHAnsi"/>
                <w:sz w:val="22"/>
                <w:szCs w:val="22"/>
              </w:rPr>
              <w:t xml:space="preserve"> be sorted by ascending date and time.</w:t>
            </w:r>
          </w:p>
          <w:p w:rsidR="00286DC0" w:rsidRDefault="00286DC0" w:rsidP="00286DC0">
            <w:pPr>
              <w:rPr>
                <w:rFonts w:asciiTheme="minorHAnsi" w:hAnsiTheme="minorHAnsi" w:cstheme="minorHAnsi"/>
                <w:sz w:val="22"/>
                <w:szCs w:val="22"/>
              </w:rPr>
            </w:pPr>
            <w:r>
              <w:rPr>
                <w:rFonts w:asciiTheme="minorHAnsi" w:hAnsiTheme="minorHAnsi" w:cstheme="minorHAnsi"/>
                <w:sz w:val="22"/>
                <w:szCs w:val="22"/>
              </w:rPr>
              <w:t>Any missing values SHOULD</w:t>
            </w:r>
            <w:r w:rsidRPr="00286DC0">
              <w:rPr>
                <w:rFonts w:asciiTheme="minorHAnsi" w:hAnsiTheme="minorHAnsi" w:cstheme="minorHAnsi"/>
                <w:sz w:val="22"/>
                <w:szCs w:val="22"/>
              </w:rPr>
              <w:t xml:space="preserve"> be empty i.e. “”</w:t>
            </w:r>
          </w:p>
          <w:p w:rsidR="00FD313A" w:rsidRDefault="00FD313A" w:rsidP="00286DC0">
            <w:pPr>
              <w:rPr>
                <w:rFonts w:asciiTheme="minorHAnsi" w:hAnsiTheme="minorHAnsi" w:cstheme="minorHAnsi"/>
                <w:sz w:val="22"/>
                <w:szCs w:val="22"/>
              </w:rPr>
            </w:pPr>
            <w:r>
              <w:rPr>
                <w:rFonts w:asciiTheme="minorHAnsi" w:hAnsiTheme="minorHAnsi" w:cstheme="minorHAnsi"/>
                <w:sz w:val="22"/>
                <w:szCs w:val="22"/>
              </w:rPr>
              <w:t>The report MUST include records for all organisations the provider may support.</w:t>
            </w:r>
          </w:p>
          <w:p w:rsidR="00286DC0" w:rsidRDefault="00286DC0" w:rsidP="00286DC0">
            <w:pPr>
              <w:rPr>
                <w:rFonts w:asciiTheme="minorHAnsi" w:hAnsiTheme="minorHAnsi" w:cstheme="minorHAnsi"/>
                <w:sz w:val="22"/>
                <w:szCs w:val="22"/>
              </w:rPr>
            </w:pPr>
            <w:r>
              <w:rPr>
                <w:rFonts w:asciiTheme="minorHAnsi" w:hAnsiTheme="minorHAnsi" w:cstheme="minorHAnsi"/>
                <w:sz w:val="22"/>
                <w:szCs w:val="22"/>
              </w:rPr>
              <w:lastRenderedPageBreak/>
              <w:t xml:space="preserve">The report MUST be run daily and </w:t>
            </w:r>
            <w:r w:rsidR="00FD313A">
              <w:rPr>
                <w:rFonts w:asciiTheme="minorHAnsi" w:hAnsiTheme="minorHAnsi" w:cstheme="minorHAnsi"/>
                <w:sz w:val="22"/>
                <w:szCs w:val="22"/>
              </w:rPr>
              <w:t>cover the 24 hour time period of the previous day midnight (inclusive) to midnight (exclusive). So a report run on for example 5</w:t>
            </w:r>
            <w:r w:rsidR="00FD313A" w:rsidRPr="00FD313A">
              <w:rPr>
                <w:rFonts w:asciiTheme="minorHAnsi" w:hAnsiTheme="minorHAnsi" w:cstheme="minorHAnsi"/>
                <w:sz w:val="22"/>
                <w:szCs w:val="22"/>
                <w:vertAlign w:val="superscript"/>
              </w:rPr>
              <w:t>th</w:t>
            </w:r>
            <w:r w:rsidR="00FD313A">
              <w:rPr>
                <w:rFonts w:asciiTheme="minorHAnsi" w:hAnsiTheme="minorHAnsi" w:cstheme="minorHAnsi"/>
                <w:sz w:val="22"/>
                <w:szCs w:val="22"/>
              </w:rPr>
              <w:t xml:space="preserve"> of August will cover the time period 3</w:t>
            </w:r>
            <w:r w:rsidR="00FD313A" w:rsidRPr="00FD313A">
              <w:rPr>
                <w:rFonts w:asciiTheme="minorHAnsi" w:hAnsiTheme="minorHAnsi" w:cstheme="minorHAnsi"/>
                <w:sz w:val="22"/>
                <w:szCs w:val="22"/>
                <w:vertAlign w:val="superscript"/>
              </w:rPr>
              <w:t>rd</w:t>
            </w:r>
            <w:r w:rsidR="00FD313A">
              <w:rPr>
                <w:rFonts w:asciiTheme="minorHAnsi" w:hAnsiTheme="minorHAnsi" w:cstheme="minorHAnsi"/>
                <w:sz w:val="22"/>
                <w:szCs w:val="22"/>
              </w:rPr>
              <w:t xml:space="preserve"> August 24:00:00 to 4</w:t>
            </w:r>
            <w:r w:rsidR="00FD313A" w:rsidRPr="00FD313A">
              <w:rPr>
                <w:rFonts w:asciiTheme="minorHAnsi" w:hAnsiTheme="minorHAnsi" w:cstheme="minorHAnsi"/>
                <w:sz w:val="22"/>
                <w:szCs w:val="22"/>
                <w:vertAlign w:val="superscript"/>
              </w:rPr>
              <w:t>th</w:t>
            </w:r>
            <w:r w:rsidR="00FD313A">
              <w:rPr>
                <w:rFonts w:asciiTheme="minorHAnsi" w:hAnsiTheme="minorHAnsi" w:cstheme="minorHAnsi"/>
                <w:sz w:val="22"/>
                <w:szCs w:val="22"/>
              </w:rPr>
              <w:t xml:space="preserve"> August 23:59:59.</w:t>
            </w:r>
          </w:p>
          <w:p w:rsidR="00FD313A" w:rsidRDefault="00FD313A" w:rsidP="00286DC0">
            <w:pPr>
              <w:rPr>
                <w:rFonts w:asciiTheme="minorHAnsi" w:hAnsiTheme="minorHAnsi" w:cstheme="minorHAnsi"/>
                <w:sz w:val="22"/>
                <w:szCs w:val="22"/>
              </w:rPr>
            </w:pPr>
            <w:r>
              <w:rPr>
                <w:rFonts w:asciiTheme="minorHAnsi" w:hAnsiTheme="minorHAnsi" w:cstheme="minorHAnsi"/>
                <w:sz w:val="22"/>
                <w:szCs w:val="22"/>
              </w:rPr>
              <w:t>The time at which the report is run is a configuration item.</w:t>
            </w:r>
          </w:p>
          <w:p w:rsidR="00FD313A" w:rsidRDefault="00FD313A" w:rsidP="00286DC0">
            <w:pPr>
              <w:rPr>
                <w:rFonts w:asciiTheme="minorHAnsi" w:hAnsiTheme="minorHAnsi" w:cstheme="minorHAnsi"/>
                <w:sz w:val="22"/>
                <w:szCs w:val="22"/>
              </w:rPr>
            </w:pPr>
            <w:r>
              <w:rPr>
                <w:rFonts w:asciiTheme="minorHAnsi" w:hAnsiTheme="minorHAnsi" w:cstheme="minorHAnsi"/>
                <w:sz w:val="22"/>
                <w:szCs w:val="22"/>
              </w:rPr>
              <w:t>The report result MUST</w:t>
            </w:r>
            <w:r w:rsidR="008E5171">
              <w:rPr>
                <w:rFonts w:asciiTheme="minorHAnsi" w:hAnsiTheme="minorHAnsi" w:cstheme="minorHAnsi"/>
                <w:sz w:val="22"/>
                <w:szCs w:val="22"/>
              </w:rPr>
              <w:t xml:space="preserve"> be saved as a CSV text file in a secure file store location</w:t>
            </w:r>
            <w:r>
              <w:rPr>
                <w:rFonts w:asciiTheme="minorHAnsi" w:hAnsiTheme="minorHAnsi" w:cstheme="minorHAnsi"/>
                <w:sz w:val="22"/>
                <w:szCs w:val="22"/>
              </w:rPr>
              <w:t>.</w:t>
            </w:r>
          </w:p>
          <w:p w:rsidR="00FD313A" w:rsidRDefault="008E5171" w:rsidP="00286DC0">
            <w:pPr>
              <w:rPr>
                <w:rFonts w:asciiTheme="minorHAnsi" w:hAnsiTheme="minorHAnsi" w:cstheme="minorHAnsi"/>
                <w:sz w:val="22"/>
                <w:szCs w:val="22"/>
              </w:rPr>
            </w:pPr>
            <w:r>
              <w:rPr>
                <w:rFonts w:asciiTheme="minorHAnsi" w:hAnsiTheme="minorHAnsi" w:cstheme="minorHAnsi"/>
                <w:sz w:val="22"/>
                <w:szCs w:val="22"/>
              </w:rPr>
              <w:t>The CSV text file name MUST</w:t>
            </w:r>
            <w:r w:rsidR="00FD313A">
              <w:rPr>
                <w:rFonts w:asciiTheme="minorHAnsi" w:hAnsiTheme="minorHAnsi" w:cstheme="minorHAnsi"/>
                <w:sz w:val="22"/>
                <w:szCs w:val="22"/>
              </w:rPr>
              <w:t xml:space="preserve"> be formatted as:</w:t>
            </w:r>
          </w:p>
          <w:p w:rsidR="00FD313A" w:rsidRDefault="00FD313A" w:rsidP="00FD313A">
            <w:pPr>
              <w:ind w:left="720"/>
              <w:rPr>
                <w:rFonts w:asciiTheme="minorHAnsi" w:hAnsiTheme="minorHAnsi" w:cstheme="minorHAnsi"/>
                <w:sz w:val="22"/>
                <w:szCs w:val="22"/>
              </w:rPr>
            </w:pPr>
            <w:r>
              <w:rPr>
                <w:rFonts w:asciiTheme="minorHAnsi" w:hAnsiTheme="minorHAnsi" w:cstheme="minorHAnsi"/>
                <w:sz w:val="22"/>
                <w:szCs w:val="22"/>
              </w:rPr>
              <w:t xml:space="preserve">SCR SMSP Operational Report </w:t>
            </w:r>
            <w:proofErr w:type="spellStart"/>
            <w:r>
              <w:rPr>
                <w:rFonts w:asciiTheme="minorHAnsi" w:hAnsiTheme="minorHAnsi" w:cstheme="minorHAnsi"/>
                <w:sz w:val="22"/>
                <w:szCs w:val="22"/>
              </w:rPr>
              <w:t>ProviderID</w:t>
            </w:r>
            <w:proofErr w:type="spellEnd"/>
            <w:r>
              <w:rPr>
                <w:rFonts w:asciiTheme="minorHAnsi" w:hAnsiTheme="minorHAnsi" w:cstheme="minorHAnsi"/>
                <w:sz w:val="22"/>
                <w:szCs w:val="22"/>
              </w:rPr>
              <w:t>=XXX Period=DD-MM-YYYY</w:t>
            </w:r>
          </w:p>
          <w:p w:rsidR="008E5171" w:rsidRDefault="00FD313A" w:rsidP="00C147D8">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ProviderID</w:t>
            </w:r>
            <w:proofErr w:type="spellEnd"/>
            <w:r>
              <w:rPr>
                <w:rFonts w:asciiTheme="minorHAnsi" w:hAnsiTheme="minorHAnsi" w:cstheme="minorHAnsi"/>
                <w:sz w:val="22"/>
                <w:szCs w:val="22"/>
              </w:rPr>
              <w:t xml:space="preserve"> MUST </w:t>
            </w:r>
            <w:proofErr w:type="gramStart"/>
            <w:r>
              <w:rPr>
                <w:rFonts w:asciiTheme="minorHAnsi" w:hAnsiTheme="minorHAnsi" w:cstheme="minorHAnsi"/>
                <w:sz w:val="22"/>
                <w:szCs w:val="22"/>
              </w:rPr>
              <w:t>be</w:t>
            </w:r>
            <w:proofErr w:type="gramEnd"/>
            <w:r w:rsidR="002234C8">
              <w:rPr>
                <w:rFonts w:asciiTheme="minorHAnsi" w:hAnsiTheme="minorHAnsi" w:cstheme="minorHAnsi"/>
                <w:sz w:val="22"/>
                <w:szCs w:val="22"/>
              </w:rPr>
              <w:t xml:space="preserve"> set to a value that uniquely identifies a SCR SMSP instance.</w:t>
            </w:r>
          </w:p>
          <w:p w:rsidR="00286DC0" w:rsidRPr="007C5A91" w:rsidRDefault="008E5171" w:rsidP="00C147D8">
            <w:pPr>
              <w:rPr>
                <w:rFonts w:asciiTheme="minorHAnsi" w:hAnsiTheme="minorHAnsi" w:cstheme="minorHAnsi"/>
                <w:sz w:val="22"/>
                <w:szCs w:val="22"/>
              </w:rPr>
            </w:pPr>
            <w:r>
              <w:rPr>
                <w:rFonts w:asciiTheme="minorHAnsi" w:hAnsiTheme="minorHAnsi" w:cstheme="minorHAnsi"/>
                <w:sz w:val="22"/>
                <w:szCs w:val="22"/>
              </w:rPr>
              <w:t xml:space="preserve">There SHOULD be a manual process in place to securely </w:t>
            </w:r>
            <w:r w:rsidR="00F23922">
              <w:rPr>
                <w:rFonts w:asciiTheme="minorHAnsi" w:hAnsiTheme="minorHAnsi" w:cstheme="minorHAnsi"/>
                <w:sz w:val="22"/>
                <w:szCs w:val="22"/>
              </w:rPr>
              <w:t xml:space="preserve">send the operational reports to the SCR Programme at HSCIC. </w:t>
            </w:r>
            <w:r>
              <w:rPr>
                <w:rFonts w:asciiTheme="minorHAnsi" w:hAnsiTheme="minorHAnsi" w:cstheme="minorHAnsi"/>
                <w:sz w:val="22"/>
                <w:szCs w:val="22"/>
              </w:rPr>
              <w:t xml:space="preserve"> </w:t>
            </w:r>
            <w:r w:rsidR="00FD313A">
              <w:rPr>
                <w:rFonts w:asciiTheme="minorHAnsi" w:hAnsiTheme="minorHAnsi" w:cstheme="minorHAnsi"/>
                <w:sz w:val="22"/>
                <w:szCs w:val="22"/>
              </w:rPr>
              <w:t xml:space="preserve">  </w:t>
            </w:r>
          </w:p>
        </w:tc>
      </w:tr>
    </w:tbl>
    <w:p w:rsidR="00284FA4" w:rsidRPr="00D95A1D" w:rsidRDefault="00284FA4" w:rsidP="00954AA0">
      <w:pPr>
        <w:rPr>
          <w:iCs/>
          <w:szCs w:val="22"/>
          <w:highlight w:val="yellow"/>
        </w:rPr>
      </w:pPr>
    </w:p>
    <w:p w:rsidR="00954AA0" w:rsidRDefault="00236F18" w:rsidP="003A556C">
      <w:pPr>
        <w:pStyle w:val="Heading2"/>
      </w:pPr>
      <w:bookmarkStart w:id="46" w:name="_Toc398793438"/>
      <w:r>
        <w:t>SCR</w:t>
      </w:r>
      <w:r w:rsidR="003A556C" w:rsidRPr="003A556C">
        <w:t xml:space="preserve"> Mini Service to Spine Service - Error Mapping</w:t>
      </w:r>
      <w:bookmarkEnd w:id="46"/>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93"/>
        <w:gridCol w:w="7194"/>
      </w:tblGrid>
      <w:tr w:rsidR="003A556C" w:rsidRPr="00874EBA" w:rsidTr="00AA0AE8">
        <w:trPr>
          <w:trHeight w:val="676"/>
        </w:trPr>
        <w:tc>
          <w:tcPr>
            <w:tcW w:w="2093" w:type="dxa"/>
            <w:tcBorders>
              <w:top w:val="single" w:sz="4" w:space="0" w:color="auto"/>
              <w:bottom w:val="single" w:sz="4" w:space="0" w:color="auto"/>
              <w:right w:val="single" w:sz="4" w:space="0" w:color="auto"/>
            </w:tcBorders>
            <w:shd w:val="clear" w:color="auto" w:fill="D99594"/>
          </w:tcPr>
          <w:p w:rsidR="003A556C" w:rsidRPr="00874EBA" w:rsidRDefault="00C032D5" w:rsidP="00AA0AE8">
            <w:pPr>
              <w:tabs>
                <w:tab w:val="right" w:pos="14580"/>
              </w:tabs>
              <w:rPr>
                <w:rFonts w:asciiTheme="minorHAnsi" w:hAnsiTheme="minorHAnsi" w:cstheme="minorHAnsi"/>
                <w:b/>
                <w:sz w:val="22"/>
                <w:szCs w:val="22"/>
              </w:rPr>
            </w:pPr>
            <w:r>
              <w:rPr>
                <w:rFonts w:asciiTheme="minorHAnsi" w:hAnsiTheme="minorHAnsi" w:cstheme="minorHAnsi"/>
                <w:b/>
                <w:sz w:val="22"/>
                <w:szCs w:val="22"/>
              </w:rPr>
              <w:t>SMSP-SCR-006</w:t>
            </w:r>
          </w:p>
        </w:tc>
        <w:tc>
          <w:tcPr>
            <w:tcW w:w="7313" w:type="dxa"/>
            <w:tcBorders>
              <w:top w:val="single" w:sz="4" w:space="0" w:color="auto"/>
              <w:left w:val="single" w:sz="4" w:space="0" w:color="auto"/>
              <w:bottom w:val="single" w:sz="4" w:space="0" w:color="auto"/>
            </w:tcBorders>
            <w:shd w:val="clear" w:color="auto" w:fill="auto"/>
          </w:tcPr>
          <w:p w:rsidR="003A556C" w:rsidRPr="00874EBA" w:rsidRDefault="003A556C" w:rsidP="00AA0AE8">
            <w:pPr>
              <w:tabs>
                <w:tab w:val="right" w:pos="14580"/>
              </w:tabs>
              <w:rPr>
                <w:rFonts w:asciiTheme="minorHAnsi" w:hAnsiTheme="minorHAnsi" w:cstheme="minorHAnsi"/>
                <w:b/>
                <w:sz w:val="22"/>
                <w:szCs w:val="22"/>
              </w:rPr>
            </w:pPr>
            <w:r w:rsidRPr="00874EBA">
              <w:rPr>
                <w:rFonts w:asciiTheme="minorHAnsi" w:hAnsiTheme="minorHAnsi" w:cstheme="minorHAnsi"/>
                <w:b/>
                <w:sz w:val="22"/>
                <w:szCs w:val="22"/>
              </w:rPr>
              <w:t>Error codes MUST provide sufficient detail about the outcome of calls to national applications</w:t>
            </w:r>
          </w:p>
        </w:tc>
      </w:tr>
      <w:tr w:rsidR="003A556C" w:rsidRPr="00D11B78" w:rsidTr="00AA0AE8">
        <w:tc>
          <w:tcPr>
            <w:tcW w:w="9406" w:type="dxa"/>
            <w:gridSpan w:val="2"/>
            <w:tcBorders>
              <w:bottom w:val="single" w:sz="4" w:space="0" w:color="auto"/>
            </w:tcBorders>
          </w:tcPr>
          <w:p w:rsidR="003A556C" w:rsidRDefault="003A556C" w:rsidP="00AA0AE8">
            <w:pPr>
              <w:pStyle w:val="Default0"/>
              <w:rPr>
                <w:sz w:val="20"/>
                <w:szCs w:val="20"/>
              </w:rPr>
            </w:pPr>
            <w:r>
              <w:rPr>
                <w:sz w:val="20"/>
                <w:szCs w:val="20"/>
              </w:rPr>
              <w:t>There are many scenarios where a final out</w:t>
            </w:r>
            <w:r w:rsidR="009512F0">
              <w:rPr>
                <w:sz w:val="20"/>
                <w:szCs w:val="20"/>
              </w:rPr>
              <w:t>come of one or more calls to SCR</w:t>
            </w:r>
            <w:r>
              <w:rPr>
                <w:sz w:val="20"/>
                <w:szCs w:val="20"/>
              </w:rPr>
              <w:t xml:space="preserve"> is that a bus</w:t>
            </w:r>
            <w:r w:rsidR="009512F0">
              <w:rPr>
                <w:sz w:val="20"/>
                <w:szCs w:val="20"/>
              </w:rPr>
              <w:t>iness error is returned from SCR</w:t>
            </w:r>
            <w:r>
              <w:rPr>
                <w:sz w:val="20"/>
                <w:szCs w:val="20"/>
              </w:rPr>
              <w:t xml:space="preserve"> itself. This is important information to pass back to the SMSP client so that it has the opportunity to handle it appropriately and/or inform the user about the nature of the problem. </w:t>
            </w:r>
          </w:p>
          <w:p w:rsidR="003A556C" w:rsidRDefault="003A556C" w:rsidP="00AA0AE8">
            <w:pPr>
              <w:keepNext/>
              <w:keepLines/>
              <w:spacing w:before="120"/>
              <w:rPr>
                <w:sz w:val="20"/>
                <w:szCs w:val="20"/>
              </w:rPr>
            </w:pPr>
            <w:r>
              <w:rPr>
                <w:sz w:val="20"/>
                <w:szCs w:val="20"/>
              </w:rPr>
              <w:t xml:space="preserve">Whilst the precise details of error handling and mapping are a responsibility of each supplier’s implementation, the following business error scenarios MUST be distinguishable by use of the appropriate SMSP error code: </w:t>
            </w:r>
          </w:p>
          <w:tbl>
            <w:tblPr>
              <w:tblW w:w="9061" w:type="dxa"/>
              <w:tblLook w:val="04A0" w:firstRow="1" w:lastRow="0" w:firstColumn="1" w:lastColumn="0" w:noHBand="0" w:noVBand="1"/>
            </w:tblPr>
            <w:tblGrid>
              <w:gridCol w:w="7322"/>
              <w:gridCol w:w="1739"/>
            </w:tblGrid>
            <w:tr w:rsidR="003A556C" w:rsidRPr="00C92A17" w:rsidTr="00A62E4A">
              <w:trPr>
                <w:trHeight w:val="600"/>
              </w:trPr>
              <w:tc>
                <w:tcPr>
                  <w:tcW w:w="7322" w:type="dxa"/>
                  <w:tcBorders>
                    <w:top w:val="single" w:sz="4" w:space="0" w:color="auto"/>
                    <w:left w:val="single" w:sz="4" w:space="0" w:color="auto"/>
                    <w:bottom w:val="single" w:sz="4" w:space="0" w:color="auto"/>
                    <w:right w:val="single" w:sz="4" w:space="0" w:color="auto"/>
                  </w:tcBorders>
                  <w:shd w:val="clear" w:color="000000" w:fill="F2F2F2"/>
                  <w:noWrap/>
                  <w:hideMark/>
                </w:tcPr>
                <w:p w:rsidR="003A556C" w:rsidRPr="00C92A17" w:rsidRDefault="003A556C" w:rsidP="00AA0AE8">
                  <w:pPr>
                    <w:spacing w:after="0"/>
                    <w:textboxTightWrap w:val="none"/>
                    <w:rPr>
                      <w:rFonts w:ascii="Calibri" w:hAnsi="Calibri"/>
                      <w:b/>
                      <w:bCs/>
                      <w:color w:val="000000"/>
                      <w:sz w:val="22"/>
                      <w:szCs w:val="22"/>
                    </w:rPr>
                  </w:pPr>
                  <w:r w:rsidRPr="00C92A17">
                    <w:rPr>
                      <w:rFonts w:ascii="Calibri" w:hAnsi="Calibri"/>
                      <w:b/>
                      <w:bCs/>
                      <w:color w:val="000000"/>
                      <w:sz w:val="22"/>
                      <w:szCs w:val="22"/>
                    </w:rPr>
                    <w:t>Business Error Scenario</w:t>
                  </w:r>
                </w:p>
              </w:tc>
              <w:tc>
                <w:tcPr>
                  <w:tcW w:w="1739" w:type="dxa"/>
                  <w:tcBorders>
                    <w:top w:val="single" w:sz="4" w:space="0" w:color="auto"/>
                    <w:left w:val="nil"/>
                    <w:bottom w:val="single" w:sz="4" w:space="0" w:color="auto"/>
                    <w:right w:val="single" w:sz="4" w:space="0" w:color="auto"/>
                  </w:tcBorders>
                  <w:shd w:val="clear" w:color="000000" w:fill="F2F2F2"/>
                  <w:hideMark/>
                </w:tcPr>
                <w:p w:rsidR="003A556C" w:rsidRPr="00C92A17" w:rsidRDefault="003A556C" w:rsidP="00AA0AE8">
                  <w:pPr>
                    <w:spacing w:after="0"/>
                    <w:textboxTightWrap w:val="none"/>
                    <w:rPr>
                      <w:rFonts w:ascii="Calibri" w:hAnsi="Calibri"/>
                      <w:b/>
                      <w:bCs/>
                      <w:color w:val="000000"/>
                      <w:sz w:val="22"/>
                      <w:szCs w:val="22"/>
                    </w:rPr>
                  </w:pPr>
                  <w:r w:rsidRPr="00C92A17">
                    <w:rPr>
                      <w:rFonts w:ascii="Calibri" w:hAnsi="Calibri"/>
                      <w:b/>
                      <w:bCs/>
                      <w:color w:val="000000"/>
                      <w:sz w:val="22"/>
                      <w:szCs w:val="22"/>
                    </w:rPr>
                    <w:t>SMSP Error Code</w:t>
                  </w:r>
                </w:p>
              </w:tc>
            </w:tr>
            <w:tr w:rsidR="003A556C" w:rsidRPr="00C92A17" w:rsidTr="00A62E4A">
              <w:trPr>
                <w:trHeight w:val="300"/>
              </w:trPr>
              <w:tc>
                <w:tcPr>
                  <w:tcW w:w="7322" w:type="dxa"/>
                  <w:tcBorders>
                    <w:top w:val="nil"/>
                    <w:left w:val="single" w:sz="4" w:space="0" w:color="auto"/>
                    <w:bottom w:val="single" w:sz="4" w:space="0" w:color="auto"/>
                    <w:right w:val="single" w:sz="4" w:space="0" w:color="auto"/>
                  </w:tcBorders>
                  <w:shd w:val="clear" w:color="auto" w:fill="auto"/>
                  <w:noWrap/>
                  <w:vAlign w:val="bottom"/>
                  <w:hideMark/>
                </w:tcPr>
                <w:p w:rsidR="003A556C" w:rsidRPr="00C771D5" w:rsidRDefault="0059125B" w:rsidP="00AA0AE8">
                  <w:pPr>
                    <w:spacing w:after="0"/>
                    <w:textboxTightWrap w:val="none"/>
                    <w:rPr>
                      <w:rFonts w:ascii="Calibri" w:hAnsi="Calibri"/>
                      <w:b/>
                      <w:bCs/>
                      <w:color w:val="000000"/>
                      <w:sz w:val="22"/>
                      <w:szCs w:val="22"/>
                    </w:rPr>
                  </w:pPr>
                  <w:r>
                    <w:rPr>
                      <w:rFonts w:ascii="Calibri" w:hAnsi="Calibri"/>
                      <w:b/>
                      <w:bCs/>
                      <w:color w:val="000000"/>
                      <w:sz w:val="22"/>
                      <w:szCs w:val="22"/>
                    </w:rPr>
                    <w:t>RBAC Check Failed</w:t>
                  </w:r>
                </w:p>
                <w:p w:rsidR="003A556C" w:rsidRPr="00C771D5" w:rsidRDefault="0059125B" w:rsidP="00AA0AE8">
                  <w:pPr>
                    <w:spacing w:after="0"/>
                    <w:textboxTightWrap w:val="none"/>
                    <w:rPr>
                      <w:rFonts w:ascii="Calibri" w:hAnsi="Calibri"/>
                      <w:bCs/>
                      <w:color w:val="000000"/>
                      <w:sz w:val="22"/>
                      <w:szCs w:val="22"/>
                    </w:rPr>
                  </w:pPr>
                  <w:r>
                    <w:rPr>
                      <w:rFonts w:ascii="Calibri" w:hAnsi="Calibri"/>
                      <w:bCs/>
                      <w:color w:val="000000"/>
                      <w:sz w:val="22"/>
                      <w:szCs w:val="22"/>
                    </w:rPr>
                    <w:t>The user identified in the request does not have appropriate Spine RBAC to query for a SCR.</w:t>
                  </w:r>
                </w:p>
              </w:tc>
              <w:tc>
                <w:tcPr>
                  <w:tcW w:w="1739" w:type="dxa"/>
                  <w:tcBorders>
                    <w:top w:val="nil"/>
                    <w:left w:val="nil"/>
                    <w:bottom w:val="single" w:sz="4" w:space="0" w:color="auto"/>
                    <w:right w:val="single" w:sz="4" w:space="0" w:color="auto"/>
                  </w:tcBorders>
                  <w:shd w:val="clear" w:color="auto" w:fill="auto"/>
                  <w:noWrap/>
                  <w:hideMark/>
                </w:tcPr>
                <w:p w:rsidR="003A556C" w:rsidRPr="00C771D5" w:rsidRDefault="0059125B" w:rsidP="00AA0AE8">
                  <w:pPr>
                    <w:spacing w:after="0"/>
                    <w:textboxTightWrap w:val="none"/>
                    <w:rPr>
                      <w:rFonts w:ascii="Calibri" w:hAnsi="Calibri"/>
                      <w:b/>
                      <w:color w:val="000000"/>
                      <w:sz w:val="22"/>
                      <w:szCs w:val="22"/>
                    </w:rPr>
                  </w:pPr>
                  <w:r>
                    <w:rPr>
                      <w:rFonts w:ascii="Calibri" w:hAnsi="Calibri"/>
                      <w:b/>
                      <w:color w:val="000000"/>
                      <w:sz w:val="22"/>
                      <w:szCs w:val="22"/>
                    </w:rPr>
                    <w:t>SCR-000</w:t>
                  </w:r>
                  <w:r w:rsidR="00D01A50">
                    <w:rPr>
                      <w:rFonts w:ascii="Calibri" w:hAnsi="Calibri"/>
                      <w:b/>
                      <w:color w:val="000000"/>
                      <w:sz w:val="22"/>
                      <w:szCs w:val="22"/>
                    </w:rPr>
                    <w:t>1</w:t>
                  </w:r>
                </w:p>
              </w:tc>
            </w:tr>
            <w:tr w:rsidR="003A556C" w:rsidRPr="00C92A17" w:rsidTr="00A62E4A">
              <w:trPr>
                <w:trHeight w:val="1200"/>
              </w:trPr>
              <w:tc>
                <w:tcPr>
                  <w:tcW w:w="7322" w:type="dxa"/>
                  <w:tcBorders>
                    <w:top w:val="nil"/>
                    <w:left w:val="single" w:sz="4" w:space="0" w:color="auto"/>
                    <w:bottom w:val="single" w:sz="4" w:space="0" w:color="auto"/>
                    <w:right w:val="single" w:sz="4" w:space="0" w:color="auto"/>
                  </w:tcBorders>
                  <w:shd w:val="clear" w:color="auto" w:fill="auto"/>
                  <w:hideMark/>
                </w:tcPr>
                <w:p w:rsidR="003A556C" w:rsidRPr="00C771D5" w:rsidRDefault="0059125B" w:rsidP="00AA0AE8">
                  <w:pPr>
                    <w:spacing w:after="0"/>
                    <w:textboxTightWrap w:val="none"/>
                    <w:rPr>
                      <w:rFonts w:ascii="Calibri" w:hAnsi="Calibri"/>
                      <w:b/>
                      <w:color w:val="000000"/>
                      <w:sz w:val="22"/>
                      <w:szCs w:val="22"/>
                    </w:rPr>
                  </w:pPr>
                  <w:r>
                    <w:rPr>
                      <w:rFonts w:ascii="Calibri" w:hAnsi="Calibri"/>
                      <w:b/>
                      <w:color w:val="000000"/>
                      <w:sz w:val="22"/>
                      <w:szCs w:val="22"/>
                    </w:rPr>
                    <w:t>ACS Check Failed</w:t>
                  </w:r>
                </w:p>
                <w:p w:rsidR="003A556C" w:rsidRPr="00C92A17" w:rsidRDefault="0059125B" w:rsidP="00AA0AE8">
                  <w:pPr>
                    <w:spacing w:after="0"/>
                    <w:textboxTightWrap w:val="none"/>
                    <w:rPr>
                      <w:rFonts w:ascii="Calibri" w:hAnsi="Calibri"/>
                      <w:color w:val="000000"/>
                      <w:sz w:val="22"/>
                      <w:szCs w:val="22"/>
                    </w:rPr>
                  </w:pPr>
                  <w:r>
                    <w:rPr>
                      <w:rFonts w:ascii="Calibri" w:hAnsi="Calibri"/>
                      <w:color w:val="000000"/>
                      <w:sz w:val="22"/>
                      <w:szCs w:val="22"/>
                    </w:rPr>
                    <w:t xml:space="preserve">The patient identified in the request has </w:t>
                  </w:r>
                  <w:r w:rsidR="00A62E4A">
                    <w:rPr>
                      <w:rFonts w:ascii="Calibri" w:hAnsi="Calibri"/>
                      <w:color w:val="000000"/>
                      <w:sz w:val="22"/>
                      <w:szCs w:val="22"/>
                    </w:rPr>
                    <w:t>not given Spine Access Control Services consent.</w:t>
                  </w:r>
                </w:p>
              </w:tc>
              <w:tc>
                <w:tcPr>
                  <w:tcW w:w="1739" w:type="dxa"/>
                  <w:tcBorders>
                    <w:top w:val="nil"/>
                    <w:left w:val="nil"/>
                    <w:bottom w:val="single" w:sz="4" w:space="0" w:color="auto"/>
                    <w:right w:val="single" w:sz="4" w:space="0" w:color="auto"/>
                  </w:tcBorders>
                  <w:shd w:val="clear" w:color="auto" w:fill="auto"/>
                  <w:noWrap/>
                  <w:hideMark/>
                </w:tcPr>
                <w:p w:rsidR="003A556C" w:rsidRPr="00C771D5" w:rsidRDefault="0059125B" w:rsidP="00AA0AE8">
                  <w:pPr>
                    <w:spacing w:after="0"/>
                    <w:textboxTightWrap w:val="none"/>
                    <w:rPr>
                      <w:rFonts w:ascii="Calibri" w:hAnsi="Calibri"/>
                      <w:b/>
                      <w:color w:val="000000"/>
                      <w:sz w:val="22"/>
                      <w:szCs w:val="22"/>
                    </w:rPr>
                  </w:pPr>
                  <w:r>
                    <w:rPr>
                      <w:rFonts w:ascii="Calibri" w:hAnsi="Calibri"/>
                      <w:b/>
                      <w:color w:val="000000"/>
                      <w:sz w:val="22"/>
                      <w:szCs w:val="22"/>
                    </w:rPr>
                    <w:t> SCR-000</w:t>
                  </w:r>
                  <w:r w:rsidR="00D01A50">
                    <w:rPr>
                      <w:rFonts w:ascii="Calibri" w:hAnsi="Calibri"/>
                      <w:b/>
                      <w:color w:val="000000"/>
                      <w:sz w:val="22"/>
                      <w:szCs w:val="22"/>
                    </w:rPr>
                    <w:t>2</w:t>
                  </w:r>
                </w:p>
              </w:tc>
            </w:tr>
            <w:tr w:rsidR="003A556C" w:rsidRPr="00C92A17" w:rsidTr="006D5C64">
              <w:trPr>
                <w:trHeight w:val="300"/>
              </w:trPr>
              <w:tc>
                <w:tcPr>
                  <w:tcW w:w="7322" w:type="dxa"/>
                  <w:tcBorders>
                    <w:top w:val="nil"/>
                    <w:left w:val="single" w:sz="4" w:space="0" w:color="auto"/>
                    <w:bottom w:val="single" w:sz="4" w:space="0" w:color="auto"/>
                    <w:right w:val="single" w:sz="4" w:space="0" w:color="auto"/>
                  </w:tcBorders>
                  <w:shd w:val="clear" w:color="auto" w:fill="auto"/>
                  <w:noWrap/>
                  <w:vAlign w:val="bottom"/>
                  <w:hideMark/>
                </w:tcPr>
                <w:p w:rsidR="003A556C" w:rsidRPr="00C771D5" w:rsidRDefault="00A62E4A" w:rsidP="00AA0AE8">
                  <w:pPr>
                    <w:spacing w:after="0"/>
                    <w:textboxTightWrap w:val="none"/>
                    <w:rPr>
                      <w:rFonts w:ascii="Calibri" w:hAnsi="Calibri"/>
                      <w:b/>
                      <w:bCs/>
                      <w:color w:val="000000"/>
                      <w:sz w:val="22"/>
                      <w:szCs w:val="22"/>
                    </w:rPr>
                  </w:pPr>
                  <w:r>
                    <w:rPr>
                      <w:rFonts w:ascii="Calibri" w:hAnsi="Calibri"/>
                      <w:b/>
                      <w:bCs/>
                      <w:color w:val="000000"/>
                      <w:sz w:val="22"/>
                      <w:szCs w:val="22"/>
                    </w:rPr>
                    <w:t>PTV Check Failed</w:t>
                  </w:r>
                </w:p>
                <w:p w:rsidR="003A556C" w:rsidRPr="00C771D5" w:rsidRDefault="00A62E4A" w:rsidP="00AA0AE8">
                  <w:pPr>
                    <w:spacing w:after="0"/>
                    <w:textboxTightWrap w:val="none"/>
                    <w:rPr>
                      <w:rFonts w:ascii="Calibri" w:hAnsi="Calibri"/>
                      <w:bCs/>
                      <w:color w:val="000000"/>
                      <w:sz w:val="22"/>
                      <w:szCs w:val="22"/>
                    </w:rPr>
                  </w:pPr>
                  <w:r>
                    <w:rPr>
                      <w:rFonts w:ascii="Calibri" w:hAnsi="Calibri"/>
                      <w:bCs/>
                      <w:color w:val="000000"/>
                      <w:sz w:val="22"/>
                      <w:szCs w:val="22"/>
                    </w:rPr>
                    <w:t>There is no valid recorded permission to view between the patient identified in the request and the user</w:t>
                  </w:r>
                  <w:r w:rsidR="003A556C" w:rsidRPr="00C771D5">
                    <w:rPr>
                      <w:rFonts w:ascii="Calibri" w:hAnsi="Calibri"/>
                      <w:bCs/>
                      <w:color w:val="000000"/>
                      <w:sz w:val="22"/>
                      <w:szCs w:val="22"/>
                    </w:rPr>
                    <w:t>.</w:t>
                  </w:r>
                </w:p>
              </w:tc>
              <w:tc>
                <w:tcPr>
                  <w:tcW w:w="1739" w:type="dxa"/>
                  <w:tcBorders>
                    <w:top w:val="nil"/>
                    <w:left w:val="nil"/>
                    <w:bottom w:val="single" w:sz="4" w:space="0" w:color="auto"/>
                    <w:right w:val="single" w:sz="4" w:space="0" w:color="auto"/>
                  </w:tcBorders>
                  <w:shd w:val="clear" w:color="auto" w:fill="auto"/>
                  <w:noWrap/>
                  <w:hideMark/>
                </w:tcPr>
                <w:p w:rsidR="003A556C" w:rsidRPr="00C92A17" w:rsidRDefault="00A62E4A" w:rsidP="00AA0AE8">
                  <w:pPr>
                    <w:spacing w:after="0"/>
                    <w:textboxTightWrap w:val="none"/>
                    <w:rPr>
                      <w:rFonts w:ascii="Calibri" w:hAnsi="Calibri"/>
                      <w:b/>
                      <w:bCs/>
                      <w:color w:val="000000"/>
                      <w:sz w:val="22"/>
                      <w:szCs w:val="22"/>
                    </w:rPr>
                  </w:pPr>
                  <w:r>
                    <w:rPr>
                      <w:rFonts w:ascii="Calibri" w:hAnsi="Calibri"/>
                      <w:b/>
                      <w:bCs/>
                      <w:color w:val="000000"/>
                      <w:sz w:val="22"/>
                      <w:szCs w:val="22"/>
                    </w:rPr>
                    <w:t>SCR-000</w:t>
                  </w:r>
                  <w:r w:rsidR="00D01A50">
                    <w:rPr>
                      <w:rFonts w:ascii="Calibri" w:hAnsi="Calibri"/>
                      <w:b/>
                      <w:bCs/>
                      <w:color w:val="000000"/>
                      <w:sz w:val="22"/>
                      <w:szCs w:val="22"/>
                    </w:rPr>
                    <w:t>3</w:t>
                  </w:r>
                </w:p>
              </w:tc>
            </w:tr>
            <w:tr w:rsidR="006D5C64" w:rsidRPr="00C92A17" w:rsidTr="006D5C64">
              <w:trPr>
                <w:trHeight w:val="300"/>
              </w:trPr>
              <w:tc>
                <w:tcPr>
                  <w:tcW w:w="7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C64" w:rsidRDefault="006D5C64" w:rsidP="00AA0AE8">
                  <w:pPr>
                    <w:spacing w:after="0"/>
                    <w:textboxTightWrap w:val="none"/>
                    <w:rPr>
                      <w:rFonts w:ascii="Calibri" w:hAnsi="Calibri"/>
                      <w:b/>
                      <w:bCs/>
                      <w:color w:val="000000"/>
                      <w:sz w:val="22"/>
                      <w:szCs w:val="22"/>
                    </w:rPr>
                  </w:pPr>
                  <w:r>
                    <w:rPr>
                      <w:rFonts w:ascii="Calibri" w:hAnsi="Calibri"/>
                      <w:b/>
                      <w:bCs/>
                      <w:color w:val="000000"/>
                      <w:sz w:val="22"/>
                      <w:szCs w:val="22"/>
                    </w:rPr>
                    <w:t>SCR Not Found</w:t>
                  </w:r>
                </w:p>
                <w:p w:rsidR="006D5C64" w:rsidRPr="006D5C64" w:rsidRDefault="006D5C64" w:rsidP="00AA0AE8">
                  <w:pPr>
                    <w:spacing w:after="0"/>
                    <w:textboxTightWrap w:val="none"/>
                    <w:rPr>
                      <w:rFonts w:ascii="Calibri" w:hAnsi="Calibri"/>
                      <w:bCs/>
                      <w:color w:val="000000"/>
                      <w:sz w:val="22"/>
                      <w:szCs w:val="22"/>
                    </w:rPr>
                  </w:pPr>
                  <w:r>
                    <w:rPr>
                      <w:rFonts w:ascii="Calibri" w:hAnsi="Calibri"/>
                      <w:bCs/>
                      <w:color w:val="000000"/>
                      <w:sz w:val="22"/>
                      <w:szCs w:val="22"/>
                    </w:rPr>
                    <w:t>There is no SCR for the patient identified in the request.</w:t>
                  </w:r>
                </w:p>
              </w:tc>
              <w:tc>
                <w:tcPr>
                  <w:tcW w:w="1739" w:type="dxa"/>
                  <w:tcBorders>
                    <w:top w:val="single" w:sz="4" w:space="0" w:color="auto"/>
                    <w:left w:val="nil"/>
                    <w:bottom w:val="single" w:sz="4" w:space="0" w:color="auto"/>
                    <w:right w:val="single" w:sz="4" w:space="0" w:color="auto"/>
                  </w:tcBorders>
                  <w:shd w:val="clear" w:color="auto" w:fill="auto"/>
                  <w:noWrap/>
                </w:tcPr>
                <w:p w:rsidR="006D5C64" w:rsidRDefault="006D5C64" w:rsidP="00AA0AE8">
                  <w:pPr>
                    <w:spacing w:after="0"/>
                    <w:textboxTightWrap w:val="none"/>
                    <w:rPr>
                      <w:rFonts w:ascii="Calibri" w:hAnsi="Calibri"/>
                      <w:b/>
                      <w:bCs/>
                      <w:color w:val="000000"/>
                      <w:sz w:val="22"/>
                      <w:szCs w:val="22"/>
                    </w:rPr>
                  </w:pPr>
                  <w:r>
                    <w:rPr>
                      <w:rFonts w:ascii="Calibri" w:hAnsi="Calibri"/>
                      <w:b/>
                      <w:bCs/>
                      <w:color w:val="000000"/>
                      <w:sz w:val="22"/>
                      <w:szCs w:val="22"/>
                    </w:rPr>
                    <w:t>SCR-0004</w:t>
                  </w:r>
                </w:p>
              </w:tc>
            </w:tr>
          </w:tbl>
          <w:p w:rsidR="00F87E4A" w:rsidRPr="00C771D5" w:rsidRDefault="00F87E4A" w:rsidP="00AA0AE8">
            <w:pPr>
              <w:pStyle w:val="Default0"/>
              <w:rPr>
                <w:sz w:val="20"/>
                <w:szCs w:val="20"/>
              </w:rPr>
            </w:pPr>
          </w:p>
          <w:p w:rsidR="003A556C" w:rsidRDefault="003A556C" w:rsidP="0059125B">
            <w:pPr>
              <w:pStyle w:val="Default0"/>
              <w:rPr>
                <w:sz w:val="20"/>
                <w:szCs w:val="20"/>
              </w:rPr>
            </w:pPr>
            <w:r w:rsidRPr="00C771D5">
              <w:rPr>
                <w:sz w:val="20"/>
                <w:szCs w:val="20"/>
              </w:rPr>
              <w:t>For business er</w:t>
            </w:r>
            <w:r w:rsidR="0059125B">
              <w:rPr>
                <w:sz w:val="20"/>
                <w:szCs w:val="20"/>
              </w:rPr>
              <w:t>ror scenarios returned by SCR</w:t>
            </w:r>
            <w:r w:rsidRPr="00C771D5">
              <w:rPr>
                <w:sz w:val="20"/>
                <w:szCs w:val="20"/>
              </w:rPr>
              <w:t xml:space="preserve"> other than those listed ab</w:t>
            </w:r>
            <w:r w:rsidR="0059125B">
              <w:rPr>
                <w:sz w:val="20"/>
                <w:szCs w:val="20"/>
              </w:rPr>
              <w:t>ove then a generic code of SMSP</w:t>
            </w:r>
            <w:r w:rsidRPr="00C771D5">
              <w:rPr>
                <w:sz w:val="20"/>
                <w:szCs w:val="20"/>
              </w:rPr>
              <w:t>-9999 MAY be used as a default.</w:t>
            </w:r>
          </w:p>
          <w:p w:rsidR="00F87E4A" w:rsidRDefault="00F87E4A" w:rsidP="0059125B">
            <w:pPr>
              <w:pStyle w:val="Default0"/>
              <w:rPr>
                <w:sz w:val="20"/>
                <w:szCs w:val="20"/>
              </w:rPr>
            </w:pPr>
          </w:p>
          <w:p w:rsidR="00F87E4A" w:rsidRDefault="00F87E4A" w:rsidP="0059125B">
            <w:pPr>
              <w:pStyle w:val="Default0"/>
              <w:rPr>
                <w:sz w:val="20"/>
                <w:szCs w:val="20"/>
              </w:rPr>
            </w:pPr>
            <w:r>
              <w:rPr>
                <w:sz w:val="20"/>
                <w:szCs w:val="20"/>
              </w:rPr>
              <w:t xml:space="preserve">The provider SHOULD implement an error log where more detailed error </w:t>
            </w:r>
            <w:r w:rsidR="0028199D">
              <w:rPr>
                <w:sz w:val="20"/>
                <w:szCs w:val="20"/>
              </w:rPr>
              <w:t>messages relating to called Spine services and internal SMSP errors can be logged.</w:t>
            </w:r>
          </w:p>
          <w:p w:rsidR="0028199D" w:rsidRDefault="0028199D" w:rsidP="0059125B">
            <w:pPr>
              <w:pStyle w:val="Default0"/>
              <w:rPr>
                <w:sz w:val="20"/>
                <w:szCs w:val="20"/>
              </w:rPr>
            </w:pPr>
          </w:p>
          <w:p w:rsidR="0028199D" w:rsidRPr="002234C8" w:rsidRDefault="0028199D" w:rsidP="0059125B">
            <w:pPr>
              <w:pStyle w:val="Default0"/>
              <w:rPr>
                <w:sz w:val="20"/>
                <w:szCs w:val="20"/>
              </w:rPr>
            </w:pPr>
            <w:r w:rsidRPr="002234C8">
              <w:rPr>
                <w:sz w:val="22"/>
                <w:szCs w:val="22"/>
              </w:rPr>
              <w:lastRenderedPageBreak/>
              <w:t>The structure of an error log record SHOULD conform to the common provider requirements.</w:t>
            </w:r>
          </w:p>
          <w:p w:rsidR="0028199D" w:rsidRPr="0059125B" w:rsidRDefault="0028199D" w:rsidP="0059125B">
            <w:pPr>
              <w:pStyle w:val="Default0"/>
              <w:rPr>
                <w:sz w:val="20"/>
                <w:szCs w:val="20"/>
              </w:rPr>
            </w:pPr>
          </w:p>
        </w:tc>
      </w:tr>
    </w:tbl>
    <w:p w:rsidR="005E095F" w:rsidRDefault="005E095F" w:rsidP="00EE740F">
      <w:pPr>
        <w:rPr>
          <w:i/>
          <w:iCs/>
          <w:szCs w:val="22"/>
          <w:highlight w:val="yellow"/>
        </w:rPr>
      </w:pPr>
    </w:p>
    <w:p w:rsidR="005E095F" w:rsidRDefault="005E095F" w:rsidP="005E095F">
      <w:pPr>
        <w:spacing w:after="0"/>
        <w:rPr>
          <w:bCs/>
          <w:iCs/>
          <w:sz w:val="20"/>
        </w:rPr>
      </w:pPr>
    </w:p>
    <w:p w:rsidR="005E095F" w:rsidRDefault="005E095F" w:rsidP="005E095F">
      <w:pPr>
        <w:spacing w:after="0"/>
        <w:rPr>
          <w:bCs/>
          <w:iCs/>
          <w:sz w:val="20"/>
        </w:rPr>
      </w:pPr>
    </w:p>
    <w:p w:rsidR="005E095F" w:rsidRPr="00BA27D7" w:rsidRDefault="005E095F" w:rsidP="005E095F">
      <w:pPr>
        <w:spacing w:after="0"/>
        <w:rPr>
          <w:bCs/>
          <w:iCs/>
          <w:sz w:val="20"/>
        </w:rPr>
        <w:sectPr w:rsidR="005E095F" w:rsidRPr="00BA27D7" w:rsidSect="00D14ED2">
          <w:pgSz w:w="11907" w:h="16840" w:code="9"/>
          <w:pgMar w:top="1559" w:right="1418" w:bottom="1559" w:left="1418" w:header="709" w:footer="567" w:gutter="0"/>
          <w:cols w:space="720"/>
          <w:docGrid w:linePitch="360"/>
        </w:sectPr>
      </w:pPr>
    </w:p>
    <w:p w:rsidR="006E12D4" w:rsidRDefault="006E12D4" w:rsidP="005E095F">
      <w:pPr>
        <w:pStyle w:val="Heading2"/>
        <w:tabs>
          <w:tab w:val="num" w:pos="576"/>
        </w:tabs>
        <w:ind w:left="576" w:hanging="576"/>
      </w:pPr>
      <w:bookmarkStart w:id="47" w:name="_Toc283648178"/>
      <w:bookmarkStart w:id="48" w:name="_Toc285614137"/>
      <w:bookmarkStart w:id="49" w:name="_Toc296950702"/>
      <w:bookmarkStart w:id="50" w:name="_Toc398793439"/>
      <w:proofErr w:type="spellStart"/>
      <w:proofErr w:type="gramStart"/>
      <w:r>
        <w:lastRenderedPageBreak/>
        <w:t>getRBACStatus</w:t>
      </w:r>
      <w:bookmarkEnd w:id="50"/>
      <w:proofErr w:type="spellEnd"/>
      <w:proofErr w:type="gramEnd"/>
    </w:p>
    <w:p w:rsidR="006E12D4" w:rsidRDefault="006E12D4" w:rsidP="006E12D4">
      <w:pPr>
        <w:spacing w:before="120"/>
        <w:jc w:val="both"/>
        <w:rPr>
          <w:sz w:val="20"/>
        </w:rPr>
      </w:pPr>
      <w:r w:rsidRPr="003C522B">
        <w:rPr>
          <w:sz w:val="20"/>
        </w:rPr>
        <w:t>The ‘</w:t>
      </w:r>
      <w:bookmarkStart w:id="51" w:name="OLE_LINK3"/>
      <w:proofErr w:type="spellStart"/>
      <w:r>
        <w:rPr>
          <w:i/>
          <w:sz w:val="20"/>
        </w:rPr>
        <w:t>ge</w:t>
      </w:r>
      <w:r w:rsidR="008E1B75">
        <w:rPr>
          <w:i/>
          <w:sz w:val="20"/>
        </w:rPr>
        <w:t>t</w:t>
      </w:r>
      <w:r>
        <w:rPr>
          <w:i/>
          <w:sz w:val="20"/>
        </w:rPr>
        <w:t>RBACStatus</w:t>
      </w:r>
      <w:bookmarkEnd w:id="51"/>
      <w:proofErr w:type="spellEnd"/>
      <w:r w:rsidRPr="003C522B">
        <w:rPr>
          <w:sz w:val="20"/>
        </w:rPr>
        <w:t xml:space="preserve">’ </w:t>
      </w:r>
      <w:r>
        <w:rPr>
          <w:sz w:val="20"/>
        </w:rPr>
        <w:t>service</w:t>
      </w:r>
      <w:r w:rsidRPr="003C522B">
        <w:rPr>
          <w:sz w:val="20"/>
        </w:rPr>
        <w:t xml:space="preserve"> provide</w:t>
      </w:r>
      <w:r>
        <w:rPr>
          <w:sz w:val="20"/>
        </w:rPr>
        <w:t>s</w:t>
      </w:r>
      <w:r w:rsidRPr="003C522B">
        <w:rPr>
          <w:sz w:val="20"/>
        </w:rPr>
        <w:t xml:space="preserve"> the ability to ascert</w:t>
      </w:r>
      <w:r w:rsidR="006627F2">
        <w:rPr>
          <w:sz w:val="20"/>
        </w:rPr>
        <w:t>ain the Spine</w:t>
      </w:r>
      <w:r>
        <w:rPr>
          <w:sz w:val="20"/>
        </w:rPr>
        <w:t xml:space="preserve"> RBAC status </w:t>
      </w:r>
      <w:r w:rsidR="005B401B">
        <w:rPr>
          <w:sz w:val="20"/>
        </w:rPr>
        <w:t xml:space="preserve">for accessing </w:t>
      </w:r>
      <w:r>
        <w:rPr>
          <w:sz w:val="20"/>
        </w:rPr>
        <w:t>a</w:t>
      </w:r>
      <w:r w:rsidR="005B401B">
        <w:rPr>
          <w:sz w:val="20"/>
        </w:rPr>
        <w:t>ny</w:t>
      </w:r>
      <w:r w:rsidR="00F95738">
        <w:rPr>
          <w:sz w:val="20"/>
        </w:rPr>
        <w:t xml:space="preserve"> SCR for the user</w:t>
      </w:r>
      <w:r w:rsidRPr="003C522B">
        <w:rPr>
          <w:sz w:val="20"/>
        </w:rPr>
        <w:t>.</w:t>
      </w:r>
    </w:p>
    <w:p w:rsidR="006E12D4" w:rsidRDefault="006E12D4" w:rsidP="006E12D4">
      <w:pPr>
        <w:spacing w:before="120"/>
        <w:jc w:val="both"/>
        <w:rPr>
          <w:sz w:val="20"/>
        </w:rPr>
      </w:pPr>
      <w:r>
        <w:rPr>
          <w:sz w:val="20"/>
        </w:rPr>
        <w:t>Key Points:</w:t>
      </w:r>
    </w:p>
    <w:p w:rsidR="006E12D4" w:rsidRPr="005B401B" w:rsidRDefault="003C26D0" w:rsidP="005B401B">
      <w:pPr>
        <w:pStyle w:val="Heading3"/>
        <w:tabs>
          <w:tab w:val="num" w:pos="1843"/>
          <w:tab w:val="right" w:pos="14580"/>
        </w:tabs>
        <w:spacing w:before="120" w:after="120"/>
        <w:ind w:left="1701"/>
        <w:rPr>
          <w:b w:val="0"/>
          <w:sz w:val="20"/>
          <w:szCs w:val="20"/>
        </w:rPr>
      </w:pPr>
      <w:r>
        <w:rPr>
          <w:b w:val="0"/>
          <w:sz w:val="20"/>
          <w:szCs w:val="20"/>
        </w:rPr>
        <w:t>This is</w:t>
      </w:r>
      <w:r w:rsidR="006E12D4">
        <w:rPr>
          <w:b w:val="0"/>
          <w:sz w:val="20"/>
          <w:szCs w:val="20"/>
        </w:rPr>
        <w:t xml:space="preserve"> an attended </w:t>
      </w:r>
      <w:r w:rsidR="00F95738">
        <w:rPr>
          <w:b w:val="0"/>
          <w:sz w:val="20"/>
          <w:szCs w:val="20"/>
        </w:rPr>
        <w:t xml:space="preserve">session authentication with smartcard </w:t>
      </w:r>
      <w:r w:rsidR="006E12D4">
        <w:rPr>
          <w:b w:val="0"/>
          <w:sz w:val="20"/>
          <w:szCs w:val="20"/>
        </w:rPr>
        <w:t xml:space="preserve">interaction </w:t>
      </w:r>
      <w:r w:rsidR="00F95738">
        <w:rPr>
          <w:b w:val="0"/>
          <w:sz w:val="20"/>
          <w:szCs w:val="20"/>
        </w:rPr>
        <w:t xml:space="preserve">only </w:t>
      </w:r>
      <w:r w:rsidR="006E12D4">
        <w:rPr>
          <w:b w:val="0"/>
          <w:sz w:val="20"/>
          <w:szCs w:val="20"/>
        </w:rPr>
        <w:t xml:space="preserve">(see </w:t>
      </w:r>
      <w:r w:rsidR="006E12D4" w:rsidRPr="006865DA">
        <w:rPr>
          <w:b w:val="0"/>
          <w:color w:val="auto"/>
          <w:sz w:val="20"/>
          <w:szCs w:val="20"/>
        </w:rPr>
        <w:t>Client Access Methods in ITK Spine Mini Service – Common Client Requirements</w:t>
      </w:r>
      <w:r w:rsidR="006E12D4">
        <w:rPr>
          <w:b w:val="0"/>
          <w:sz w:val="20"/>
          <w:szCs w:val="20"/>
        </w:rPr>
        <w:t>).</w:t>
      </w:r>
    </w:p>
    <w:p w:rsidR="006E12D4" w:rsidRPr="001F4D9C" w:rsidRDefault="00F95738" w:rsidP="006E12D4">
      <w:pPr>
        <w:pStyle w:val="Heading3"/>
        <w:tabs>
          <w:tab w:val="num" w:pos="1843"/>
          <w:tab w:val="right" w:pos="14580"/>
        </w:tabs>
        <w:spacing w:before="120" w:after="120"/>
        <w:ind w:left="1701"/>
        <w:rPr>
          <w:b w:val="0"/>
          <w:sz w:val="20"/>
          <w:szCs w:val="20"/>
        </w:rPr>
      </w:pPr>
      <w:r>
        <w:rPr>
          <w:b w:val="0"/>
          <w:sz w:val="20"/>
          <w:szCs w:val="20"/>
        </w:rPr>
        <w:t>The SSO token in the message header needs to be mapped to SDS User identifier and SDS Role Profile identifier</w:t>
      </w:r>
      <w:proofErr w:type="gramStart"/>
      <w:r>
        <w:rPr>
          <w:b w:val="0"/>
          <w:sz w:val="20"/>
          <w:szCs w:val="20"/>
        </w:rPr>
        <w:t>.</w:t>
      </w:r>
      <w:r w:rsidR="005B401B">
        <w:rPr>
          <w:b w:val="0"/>
          <w:sz w:val="20"/>
          <w:szCs w:val="20"/>
        </w:rPr>
        <w:t>.</w:t>
      </w:r>
      <w:proofErr w:type="gramEnd"/>
      <w:r w:rsidR="005B401B">
        <w:rPr>
          <w:b w:val="0"/>
          <w:sz w:val="20"/>
          <w:szCs w:val="20"/>
        </w:rPr>
        <w:t xml:space="preserve"> </w:t>
      </w:r>
    </w:p>
    <w:p w:rsidR="006E12D4" w:rsidRDefault="006E12D4" w:rsidP="006E12D4">
      <w:pPr>
        <w:rPr>
          <w:b/>
          <w:sz w:val="20"/>
        </w:rPr>
      </w:pPr>
    </w:p>
    <w:p w:rsidR="006E12D4" w:rsidRPr="00F07C78" w:rsidRDefault="006E12D4" w:rsidP="006E12D4">
      <w:pPr>
        <w:rPr>
          <w:sz w:val="20"/>
        </w:rPr>
      </w:pPr>
      <w:r>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17"/>
        <w:gridCol w:w="1161"/>
        <w:gridCol w:w="10266"/>
        <w:gridCol w:w="1250"/>
      </w:tblGrid>
      <w:tr w:rsidR="006E12D4" w:rsidRPr="00F07C78" w:rsidTr="005B401B">
        <w:tc>
          <w:tcPr>
            <w:tcW w:w="1417" w:type="dxa"/>
            <w:tcBorders>
              <w:top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Attributes</w:t>
            </w:r>
          </w:p>
        </w:tc>
        <w:tc>
          <w:tcPr>
            <w:tcW w:w="10266" w:type="dxa"/>
            <w:tcBorders>
              <w:top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Cardinality</w:t>
            </w:r>
          </w:p>
        </w:tc>
      </w:tr>
      <w:tr w:rsidR="006E12D4" w:rsidRPr="003C522B" w:rsidTr="005B401B">
        <w:tc>
          <w:tcPr>
            <w:tcW w:w="1417" w:type="dxa"/>
            <w:tcBorders>
              <w:top w:val="single" w:sz="8" w:space="0" w:color="4F81BD"/>
              <w:bottom w:val="single" w:sz="8" w:space="0" w:color="4F81BD"/>
            </w:tcBorders>
          </w:tcPr>
          <w:p w:rsidR="006E12D4" w:rsidRPr="00D17D48" w:rsidRDefault="006E12D4" w:rsidP="005E1272">
            <w:pPr>
              <w:spacing w:before="120"/>
              <w:rPr>
                <w:b/>
                <w:bCs/>
                <w:sz w:val="20"/>
              </w:rPr>
            </w:pPr>
          </w:p>
        </w:tc>
        <w:tc>
          <w:tcPr>
            <w:tcW w:w="1161" w:type="dxa"/>
            <w:tcBorders>
              <w:top w:val="single" w:sz="8" w:space="0" w:color="4F81BD"/>
              <w:left w:val="single" w:sz="8" w:space="0" w:color="4F81BD"/>
              <w:bottom w:val="single" w:sz="8" w:space="0" w:color="4F81BD"/>
              <w:right w:val="single" w:sz="8" w:space="0" w:color="4F81BD"/>
            </w:tcBorders>
          </w:tcPr>
          <w:p w:rsidR="006E12D4" w:rsidRPr="00D17D48" w:rsidRDefault="006E12D4" w:rsidP="005E1272">
            <w:pPr>
              <w:spacing w:before="120"/>
              <w:jc w:val="both"/>
              <w:rPr>
                <w:sz w:val="20"/>
              </w:rPr>
            </w:pPr>
          </w:p>
        </w:tc>
        <w:tc>
          <w:tcPr>
            <w:tcW w:w="10266" w:type="dxa"/>
            <w:tcBorders>
              <w:top w:val="single" w:sz="8" w:space="0" w:color="4F81BD"/>
              <w:bottom w:val="single" w:sz="8" w:space="0" w:color="4F81BD"/>
            </w:tcBorders>
          </w:tcPr>
          <w:p w:rsidR="006E12D4" w:rsidRPr="00D17D48" w:rsidRDefault="006E12D4" w:rsidP="005E1272">
            <w:pPr>
              <w:spacing w:before="120"/>
              <w:jc w:val="both"/>
              <w:rPr>
                <w:sz w:val="20"/>
              </w:rPr>
            </w:pPr>
          </w:p>
        </w:tc>
        <w:tc>
          <w:tcPr>
            <w:tcW w:w="1250" w:type="dxa"/>
            <w:tcBorders>
              <w:top w:val="single" w:sz="8" w:space="0" w:color="4F81BD"/>
              <w:left w:val="single" w:sz="8" w:space="0" w:color="4F81BD"/>
              <w:bottom w:val="single" w:sz="8" w:space="0" w:color="4F81BD"/>
            </w:tcBorders>
          </w:tcPr>
          <w:p w:rsidR="006E12D4" w:rsidRPr="00D17D48" w:rsidRDefault="003C26D0" w:rsidP="005E1272">
            <w:pPr>
              <w:spacing w:before="120"/>
              <w:rPr>
                <w:sz w:val="20"/>
              </w:rPr>
            </w:pPr>
            <w:r>
              <w:rPr>
                <w:sz w:val="20"/>
              </w:rPr>
              <w:t>1</w:t>
            </w:r>
            <w:r w:rsidR="006E12D4">
              <w:rPr>
                <w:sz w:val="20"/>
              </w:rPr>
              <w:t>..1</w:t>
            </w:r>
          </w:p>
        </w:tc>
      </w:tr>
    </w:tbl>
    <w:p w:rsidR="006E12D4" w:rsidRDefault="006E12D4" w:rsidP="006E12D4">
      <w:pPr>
        <w:rPr>
          <w:i/>
          <w:sz w:val="20"/>
        </w:rPr>
      </w:pPr>
    </w:p>
    <w:p w:rsidR="006E12D4" w:rsidRPr="00DA51F2" w:rsidRDefault="006E12D4" w:rsidP="006E12D4">
      <w:pPr>
        <w:rPr>
          <w:b/>
          <w:sz w:val="20"/>
        </w:rPr>
      </w:pPr>
      <w:r w:rsidRPr="00DA51F2">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6E12D4" w:rsidRPr="0006146A" w:rsidTr="005E1272">
        <w:trPr>
          <w:trHeight w:val="413"/>
        </w:trPr>
        <w:tc>
          <w:tcPr>
            <w:tcW w:w="1242" w:type="dxa"/>
            <w:tcBorders>
              <w:top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Cardinality</w:t>
            </w:r>
          </w:p>
        </w:tc>
      </w:tr>
      <w:tr w:rsidR="006E12D4" w:rsidRPr="00B9357B" w:rsidTr="005E1272">
        <w:trPr>
          <w:trHeight w:val="412"/>
        </w:trPr>
        <w:tc>
          <w:tcPr>
            <w:tcW w:w="1242" w:type="dxa"/>
            <w:tcBorders>
              <w:top w:val="single" w:sz="8" w:space="0" w:color="4F81BD"/>
              <w:bottom w:val="single" w:sz="8" w:space="0" w:color="4F81BD"/>
            </w:tcBorders>
          </w:tcPr>
          <w:p w:rsidR="006E12D4" w:rsidRPr="00D17D48" w:rsidRDefault="006E12D4" w:rsidP="005E1272">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6E12D4" w:rsidRPr="00D17D48" w:rsidRDefault="006E12D4" w:rsidP="005E1272">
            <w:pPr>
              <w:spacing w:before="120"/>
              <w:jc w:val="both"/>
              <w:rPr>
                <w:sz w:val="20"/>
              </w:rPr>
            </w:pPr>
          </w:p>
        </w:tc>
        <w:tc>
          <w:tcPr>
            <w:tcW w:w="10463" w:type="dxa"/>
            <w:tcBorders>
              <w:top w:val="single" w:sz="8" w:space="0" w:color="4F81BD"/>
              <w:bottom w:val="single" w:sz="8" w:space="0" w:color="4F81BD"/>
            </w:tcBorders>
          </w:tcPr>
          <w:p w:rsidR="006E12D4" w:rsidRDefault="003C5BCA" w:rsidP="005E1272">
            <w:pPr>
              <w:spacing w:before="120"/>
              <w:jc w:val="both"/>
              <w:rPr>
                <w:sz w:val="20"/>
              </w:rPr>
            </w:pPr>
            <w:r>
              <w:rPr>
                <w:sz w:val="20"/>
              </w:rPr>
              <w:t>A response code returned:</w:t>
            </w:r>
          </w:p>
          <w:p w:rsidR="003C5BCA" w:rsidRDefault="003C5BCA" w:rsidP="003C5BCA">
            <w:pPr>
              <w:spacing w:before="120"/>
              <w:ind w:left="720"/>
              <w:jc w:val="both"/>
              <w:rPr>
                <w:sz w:val="20"/>
              </w:rPr>
            </w:pPr>
            <w:r w:rsidRPr="003C5BCA">
              <w:rPr>
                <w:sz w:val="20"/>
              </w:rPr>
              <w:t>SMSP-0000 Success</w:t>
            </w:r>
          </w:p>
          <w:p w:rsidR="003C5BCA" w:rsidRDefault="003C5BCA" w:rsidP="003C5BCA">
            <w:pPr>
              <w:spacing w:before="120"/>
              <w:ind w:left="720"/>
              <w:jc w:val="both"/>
              <w:rPr>
                <w:sz w:val="20"/>
              </w:rPr>
            </w:pPr>
            <w:r w:rsidRPr="003C5BCA">
              <w:rPr>
                <w:sz w:val="20"/>
              </w:rPr>
              <w:t>SMSP-0001 Input message validation error</w:t>
            </w:r>
          </w:p>
          <w:p w:rsidR="003C5BCA" w:rsidRDefault="003C5BCA" w:rsidP="003C5BCA">
            <w:pPr>
              <w:spacing w:before="120"/>
              <w:ind w:left="720"/>
              <w:jc w:val="both"/>
              <w:rPr>
                <w:sz w:val="20"/>
              </w:rPr>
            </w:pPr>
            <w:r w:rsidRPr="003C5BCA">
              <w:rPr>
                <w:sz w:val="20"/>
              </w:rPr>
              <w:t>SMSP-0002 Response message validation error</w:t>
            </w:r>
          </w:p>
          <w:p w:rsidR="003C5BCA" w:rsidRDefault="003C5BCA" w:rsidP="003C5BCA">
            <w:pPr>
              <w:spacing w:before="120"/>
              <w:ind w:left="720"/>
              <w:jc w:val="both"/>
              <w:rPr>
                <w:sz w:val="20"/>
              </w:rPr>
            </w:pPr>
            <w:r w:rsidRPr="003C5BCA">
              <w:rPr>
                <w:sz w:val="20"/>
              </w:rPr>
              <w:t>SMSP-0004 Could not connect to Spine</w:t>
            </w:r>
          </w:p>
          <w:p w:rsidR="00051060" w:rsidRDefault="00051060" w:rsidP="003C5BCA">
            <w:pPr>
              <w:spacing w:before="120"/>
              <w:ind w:left="720"/>
              <w:jc w:val="both"/>
              <w:rPr>
                <w:sz w:val="20"/>
              </w:rPr>
            </w:pPr>
            <w:r w:rsidRPr="00051060">
              <w:rPr>
                <w:sz w:val="20"/>
              </w:rPr>
              <w:t>SMSP-0005 Author Credentials Error</w:t>
            </w:r>
          </w:p>
          <w:p w:rsidR="003C5BCA" w:rsidRPr="00D17D48" w:rsidRDefault="003C5BCA" w:rsidP="003C5BCA">
            <w:pPr>
              <w:spacing w:before="120"/>
              <w:ind w:left="720"/>
              <w:jc w:val="both"/>
              <w:rPr>
                <w:sz w:val="20"/>
              </w:rPr>
            </w:pPr>
            <w:r w:rsidRPr="003C5BCA">
              <w:rPr>
                <w:sz w:val="20"/>
              </w:rPr>
              <w:t>SMSP-9999 Generic Spine Mini Service Provider software failure</w:t>
            </w:r>
          </w:p>
          <w:p w:rsidR="006E12D4" w:rsidRPr="00D17D48" w:rsidRDefault="006E12D4" w:rsidP="005E1272">
            <w:pPr>
              <w:spacing w:before="120"/>
              <w:jc w:val="both"/>
              <w:rPr>
                <w:sz w:val="20"/>
              </w:rPr>
            </w:pPr>
            <w:r w:rsidRPr="00D17D48">
              <w:rPr>
                <w:sz w:val="20"/>
              </w:rPr>
              <w:t>NB: See the “ITK Spine Mini Services Vocabulary Specification” For a list of these codes and their meanings</w:t>
            </w:r>
            <w:r w:rsidR="003C5BCA">
              <w:rPr>
                <w:sz w:val="20"/>
              </w:rPr>
              <w:t>.</w:t>
            </w:r>
          </w:p>
        </w:tc>
        <w:tc>
          <w:tcPr>
            <w:tcW w:w="1276" w:type="dxa"/>
            <w:tcBorders>
              <w:top w:val="single" w:sz="8" w:space="0" w:color="4F81BD"/>
              <w:left w:val="single" w:sz="8" w:space="0" w:color="4F81BD"/>
              <w:bottom w:val="single" w:sz="8" w:space="0" w:color="4F81BD"/>
            </w:tcBorders>
          </w:tcPr>
          <w:p w:rsidR="006E12D4" w:rsidRPr="00D17D48" w:rsidRDefault="006E12D4" w:rsidP="005E1272">
            <w:pPr>
              <w:spacing w:before="120"/>
              <w:rPr>
                <w:sz w:val="20"/>
              </w:rPr>
            </w:pPr>
            <w:r w:rsidRPr="00D17D48">
              <w:rPr>
                <w:sz w:val="20"/>
              </w:rPr>
              <w:t>1..1</w:t>
            </w:r>
          </w:p>
        </w:tc>
      </w:tr>
      <w:tr w:rsidR="006E12D4" w:rsidRPr="00B9357B" w:rsidTr="005E1272">
        <w:trPr>
          <w:trHeight w:val="412"/>
        </w:trPr>
        <w:tc>
          <w:tcPr>
            <w:tcW w:w="1242" w:type="dxa"/>
          </w:tcPr>
          <w:p w:rsidR="006E12D4" w:rsidRPr="00D17D48" w:rsidRDefault="006E12D4" w:rsidP="005E1272">
            <w:pPr>
              <w:spacing w:before="120"/>
              <w:rPr>
                <w:b/>
                <w:bCs/>
                <w:sz w:val="20"/>
              </w:rPr>
            </w:pPr>
            <w:r w:rsidRPr="00D17D48">
              <w:rPr>
                <w:b/>
                <w:bCs/>
                <w:sz w:val="20"/>
              </w:rPr>
              <w:lastRenderedPageBreak/>
              <w:t>Response Display Name</w:t>
            </w:r>
          </w:p>
        </w:tc>
        <w:tc>
          <w:tcPr>
            <w:tcW w:w="1161" w:type="dxa"/>
            <w:tcBorders>
              <w:left w:val="single" w:sz="8" w:space="0" w:color="4F81BD"/>
              <w:right w:val="single" w:sz="8" w:space="0" w:color="4F81BD"/>
            </w:tcBorders>
          </w:tcPr>
          <w:p w:rsidR="006E12D4" w:rsidRPr="00D17D48" w:rsidRDefault="006E12D4" w:rsidP="005E1272">
            <w:pPr>
              <w:spacing w:before="120"/>
              <w:jc w:val="both"/>
              <w:rPr>
                <w:sz w:val="20"/>
              </w:rPr>
            </w:pPr>
          </w:p>
        </w:tc>
        <w:tc>
          <w:tcPr>
            <w:tcW w:w="10463" w:type="dxa"/>
          </w:tcPr>
          <w:p w:rsidR="006E12D4" w:rsidRPr="00D17D48" w:rsidRDefault="006E12D4" w:rsidP="005E1272">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6E12D4" w:rsidRPr="00D17D48" w:rsidRDefault="006E12D4" w:rsidP="005E1272">
            <w:pPr>
              <w:spacing w:before="120"/>
              <w:rPr>
                <w:sz w:val="20"/>
              </w:rPr>
            </w:pPr>
            <w:r w:rsidRPr="00D17D48">
              <w:rPr>
                <w:sz w:val="20"/>
              </w:rPr>
              <w:t>1..1</w:t>
            </w:r>
          </w:p>
        </w:tc>
      </w:tr>
      <w:tr w:rsidR="006E12D4" w:rsidRPr="00B9357B" w:rsidTr="005E1272">
        <w:trPr>
          <w:trHeight w:val="412"/>
        </w:trPr>
        <w:tc>
          <w:tcPr>
            <w:tcW w:w="1242" w:type="dxa"/>
            <w:tcBorders>
              <w:top w:val="single" w:sz="8" w:space="0" w:color="4F81BD"/>
              <w:bottom w:val="single" w:sz="8" w:space="0" w:color="4F81BD"/>
            </w:tcBorders>
          </w:tcPr>
          <w:p w:rsidR="006E12D4" w:rsidRPr="00D17D48" w:rsidRDefault="006E12D4" w:rsidP="005E1272">
            <w:pPr>
              <w:spacing w:before="120"/>
              <w:rPr>
                <w:b/>
                <w:bCs/>
                <w:sz w:val="20"/>
              </w:rPr>
            </w:pPr>
            <w:r w:rsidRPr="00D17D48">
              <w:rPr>
                <w:b/>
                <w:bCs/>
                <w:sz w:val="20"/>
              </w:rPr>
              <w:t>Payload</w:t>
            </w:r>
          </w:p>
        </w:tc>
        <w:tc>
          <w:tcPr>
            <w:tcW w:w="1161" w:type="dxa"/>
            <w:tcBorders>
              <w:top w:val="single" w:sz="8" w:space="0" w:color="4F81BD"/>
              <w:left w:val="single" w:sz="8" w:space="0" w:color="4F81BD"/>
              <w:bottom w:val="single" w:sz="8" w:space="0" w:color="4F81BD"/>
              <w:right w:val="single" w:sz="8" w:space="0" w:color="4F81BD"/>
            </w:tcBorders>
          </w:tcPr>
          <w:p w:rsidR="006E12D4" w:rsidRPr="00D17D48" w:rsidRDefault="006E12D4" w:rsidP="005E1272">
            <w:pPr>
              <w:spacing w:before="120"/>
              <w:rPr>
                <w:sz w:val="20"/>
              </w:rPr>
            </w:pPr>
          </w:p>
        </w:tc>
        <w:tc>
          <w:tcPr>
            <w:tcW w:w="10463"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95"/>
              <w:gridCol w:w="2295"/>
              <w:gridCol w:w="5218"/>
              <w:gridCol w:w="1275"/>
            </w:tblGrid>
            <w:tr w:rsidR="006E12D4" w:rsidRPr="003C522B" w:rsidTr="005E1272">
              <w:trPr>
                <w:trHeight w:val="412"/>
              </w:trPr>
              <w:tc>
                <w:tcPr>
                  <w:tcW w:w="1273" w:type="dxa"/>
                  <w:tcBorders>
                    <w:top w:val="single" w:sz="8" w:space="0" w:color="4F81BD"/>
                    <w:lef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Parameter</w:t>
                  </w:r>
                </w:p>
              </w:tc>
              <w:tc>
                <w:tcPr>
                  <w:tcW w:w="2295" w:type="dxa"/>
                  <w:tcBorders>
                    <w:top w:val="single" w:sz="8" w:space="0" w:color="4F81BD"/>
                    <w:left w:val="single" w:sz="8" w:space="0" w:color="4F81BD"/>
                    <w:right w:val="single" w:sz="8" w:space="0" w:color="4F81BD"/>
                  </w:tcBorders>
                  <w:shd w:val="clear" w:color="auto" w:fill="4F81BD"/>
                </w:tcPr>
                <w:p w:rsidR="006E12D4" w:rsidRPr="00D17D48" w:rsidRDefault="006E12D4" w:rsidP="005E1272">
                  <w:pPr>
                    <w:spacing w:before="120"/>
                    <w:jc w:val="both"/>
                    <w:rPr>
                      <w:b/>
                      <w:bCs/>
                      <w:color w:val="FFFFFF"/>
                      <w:sz w:val="20"/>
                    </w:rPr>
                  </w:pPr>
                  <w:r w:rsidRPr="00D17D48">
                    <w:rPr>
                      <w:b/>
                      <w:bCs/>
                      <w:color w:val="FFFFFF"/>
                      <w:sz w:val="20"/>
                    </w:rPr>
                    <w:t>Attributes</w:t>
                  </w:r>
                </w:p>
              </w:tc>
              <w:tc>
                <w:tcPr>
                  <w:tcW w:w="5218" w:type="dxa"/>
                  <w:tcBorders>
                    <w:top w:val="single" w:sz="8" w:space="0" w:color="4F81BD"/>
                  </w:tcBorders>
                  <w:shd w:val="clear" w:color="auto" w:fill="4F81BD"/>
                </w:tcPr>
                <w:p w:rsidR="006E12D4" w:rsidRPr="00D17D48" w:rsidRDefault="006E12D4" w:rsidP="005E1272">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6E12D4" w:rsidRPr="00D17D48" w:rsidRDefault="006E12D4" w:rsidP="005E1272">
                  <w:pPr>
                    <w:spacing w:before="120"/>
                    <w:rPr>
                      <w:b/>
                      <w:bCs/>
                      <w:color w:val="FFFFFF"/>
                      <w:sz w:val="20"/>
                    </w:rPr>
                  </w:pPr>
                  <w:r w:rsidRPr="00D17D48">
                    <w:rPr>
                      <w:b/>
                      <w:bCs/>
                      <w:color w:val="FFFFFF"/>
                      <w:sz w:val="20"/>
                    </w:rPr>
                    <w:t>Cardinality</w:t>
                  </w:r>
                </w:p>
              </w:tc>
            </w:tr>
            <w:tr w:rsidR="006E12D4" w:rsidRPr="003C522B" w:rsidTr="005E1272">
              <w:trPr>
                <w:trHeight w:val="412"/>
              </w:trPr>
              <w:tc>
                <w:tcPr>
                  <w:tcW w:w="1273" w:type="dxa"/>
                  <w:tcBorders>
                    <w:top w:val="single" w:sz="8" w:space="0" w:color="4F81BD"/>
                    <w:left w:val="single" w:sz="8" w:space="0" w:color="4F81BD"/>
                    <w:bottom w:val="single" w:sz="8" w:space="0" w:color="4F81BD"/>
                  </w:tcBorders>
                </w:tcPr>
                <w:p w:rsidR="006E12D4" w:rsidRPr="00D17D48" w:rsidRDefault="003C26D0" w:rsidP="005E1272">
                  <w:pPr>
                    <w:spacing w:before="120"/>
                    <w:rPr>
                      <w:b/>
                      <w:bCs/>
                      <w:sz w:val="20"/>
                    </w:rPr>
                  </w:pPr>
                  <w:r>
                    <w:rPr>
                      <w:b/>
                      <w:bCs/>
                      <w:sz w:val="20"/>
                    </w:rPr>
                    <w:t>With PTV</w:t>
                  </w:r>
                </w:p>
              </w:tc>
              <w:tc>
                <w:tcPr>
                  <w:tcW w:w="2295" w:type="dxa"/>
                  <w:tcBorders>
                    <w:top w:val="single" w:sz="8" w:space="0" w:color="4F81BD"/>
                    <w:left w:val="single" w:sz="8" w:space="0" w:color="4F81BD"/>
                    <w:bottom w:val="single" w:sz="8" w:space="0" w:color="4F81BD"/>
                    <w:right w:val="single" w:sz="8" w:space="0" w:color="4F81BD"/>
                  </w:tcBorders>
                </w:tcPr>
                <w:p w:rsidR="006E12D4" w:rsidRPr="00D17D48" w:rsidRDefault="006E12D4" w:rsidP="005E1272">
                  <w:pPr>
                    <w:spacing w:before="120"/>
                    <w:jc w:val="both"/>
                    <w:rPr>
                      <w:sz w:val="20"/>
                    </w:rPr>
                  </w:pPr>
                </w:p>
              </w:tc>
              <w:tc>
                <w:tcPr>
                  <w:tcW w:w="5218" w:type="dxa"/>
                  <w:tcBorders>
                    <w:top w:val="single" w:sz="8" w:space="0" w:color="4F81BD"/>
                    <w:bottom w:val="single" w:sz="8" w:space="0" w:color="4F81BD"/>
                  </w:tcBorders>
                </w:tcPr>
                <w:p w:rsidR="006E12D4" w:rsidRPr="00D17D48" w:rsidRDefault="006E12D4" w:rsidP="005E1272">
                  <w:pPr>
                    <w:spacing w:before="120"/>
                    <w:jc w:val="both"/>
                    <w:rPr>
                      <w:sz w:val="20"/>
                    </w:rPr>
                  </w:pPr>
                  <w:r w:rsidRPr="00D17D48">
                    <w:rPr>
                      <w:sz w:val="20"/>
                    </w:rPr>
                    <w:t>A Boolean flag</w:t>
                  </w:r>
                  <w:r w:rsidR="003C26D0">
                    <w:rPr>
                      <w:sz w:val="20"/>
                    </w:rPr>
                    <w:t xml:space="preserve"> indicating whether or not the care professional has RBAC permission to access a SCR when a patient has given Permission To View</w:t>
                  </w:r>
                  <w:r w:rsidRPr="00D17D48">
                    <w:rPr>
                      <w:sz w:val="20"/>
                    </w:rPr>
                    <w:t>. The value of the parameter will either be ‘TRUE’ or ‘FALSE’.</w:t>
                  </w:r>
                </w:p>
              </w:tc>
              <w:tc>
                <w:tcPr>
                  <w:tcW w:w="1275" w:type="dxa"/>
                  <w:tcBorders>
                    <w:top w:val="single" w:sz="8" w:space="0" w:color="4F81BD"/>
                    <w:left w:val="single" w:sz="8" w:space="0" w:color="4F81BD"/>
                    <w:bottom w:val="single" w:sz="8" w:space="0" w:color="4F81BD"/>
                    <w:right w:val="single" w:sz="8" w:space="0" w:color="4F81BD"/>
                  </w:tcBorders>
                </w:tcPr>
                <w:p w:rsidR="006E12D4" w:rsidRPr="00D17D48" w:rsidRDefault="006E12D4" w:rsidP="005E1272">
                  <w:pPr>
                    <w:spacing w:before="120"/>
                    <w:rPr>
                      <w:sz w:val="20"/>
                    </w:rPr>
                  </w:pPr>
                  <w:r w:rsidRPr="00D17D48">
                    <w:rPr>
                      <w:sz w:val="20"/>
                    </w:rPr>
                    <w:t>1..1</w:t>
                  </w:r>
                </w:p>
              </w:tc>
            </w:tr>
            <w:tr w:rsidR="006E12D4" w:rsidRPr="003C522B" w:rsidTr="005E1272">
              <w:trPr>
                <w:trHeight w:val="412"/>
              </w:trPr>
              <w:tc>
                <w:tcPr>
                  <w:tcW w:w="1273" w:type="dxa"/>
                  <w:tcBorders>
                    <w:left w:val="single" w:sz="8" w:space="0" w:color="4F81BD"/>
                    <w:bottom w:val="single" w:sz="8" w:space="0" w:color="4F81BD"/>
                  </w:tcBorders>
                </w:tcPr>
                <w:p w:rsidR="006E12D4" w:rsidRPr="00D17D48" w:rsidRDefault="003C26D0" w:rsidP="005E1272">
                  <w:pPr>
                    <w:spacing w:before="120"/>
                    <w:rPr>
                      <w:b/>
                      <w:bCs/>
                      <w:sz w:val="20"/>
                    </w:rPr>
                  </w:pPr>
                  <w:r>
                    <w:rPr>
                      <w:b/>
                      <w:bCs/>
                      <w:sz w:val="20"/>
                    </w:rPr>
                    <w:t>In Emergency</w:t>
                  </w:r>
                </w:p>
              </w:tc>
              <w:tc>
                <w:tcPr>
                  <w:tcW w:w="2295" w:type="dxa"/>
                  <w:tcBorders>
                    <w:left w:val="single" w:sz="8" w:space="0" w:color="4F81BD"/>
                    <w:bottom w:val="single" w:sz="8" w:space="0" w:color="4F81BD"/>
                    <w:right w:val="single" w:sz="8" w:space="0" w:color="4F81BD"/>
                  </w:tcBorders>
                </w:tcPr>
                <w:p w:rsidR="006E12D4" w:rsidRPr="00D17D48" w:rsidRDefault="006E12D4" w:rsidP="005E1272">
                  <w:pPr>
                    <w:spacing w:before="120"/>
                    <w:jc w:val="both"/>
                    <w:rPr>
                      <w:sz w:val="20"/>
                    </w:rPr>
                  </w:pPr>
                </w:p>
              </w:tc>
              <w:tc>
                <w:tcPr>
                  <w:tcW w:w="5218" w:type="dxa"/>
                  <w:tcBorders>
                    <w:bottom w:val="single" w:sz="8" w:space="0" w:color="4F81BD"/>
                  </w:tcBorders>
                </w:tcPr>
                <w:p w:rsidR="006E12D4" w:rsidRPr="001F4D9C" w:rsidRDefault="003C26D0" w:rsidP="005E1272">
                  <w:pPr>
                    <w:spacing w:before="120"/>
                    <w:jc w:val="both"/>
                    <w:rPr>
                      <w:sz w:val="20"/>
                    </w:rPr>
                  </w:pPr>
                  <w:r w:rsidRPr="003C26D0">
                    <w:rPr>
                      <w:sz w:val="20"/>
                    </w:rPr>
                    <w:t>A Boolean flag indicating whether or not the care professional has RBAC</w:t>
                  </w:r>
                  <w:r>
                    <w:rPr>
                      <w:sz w:val="20"/>
                    </w:rPr>
                    <w:t xml:space="preserve"> permission to access a SCR in an emergency situation, i.e. a patient does not have to give</w:t>
                  </w:r>
                  <w:r w:rsidRPr="003C26D0">
                    <w:rPr>
                      <w:sz w:val="20"/>
                    </w:rPr>
                    <w:t xml:space="preserve"> Permission To View. The value of the parameter will either be ‘TRUE’ or ‘FALSE’.</w:t>
                  </w:r>
                </w:p>
              </w:tc>
              <w:tc>
                <w:tcPr>
                  <w:tcW w:w="1275" w:type="dxa"/>
                  <w:tcBorders>
                    <w:left w:val="single" w:sz="8" w:space="0" w:color="4F81BD"/>
                    <w:bottom w:val="single" w:sz="8" w:space="0" w:color="4F81BD"/>
                    <w:right w:val="single" w:sz="8" w:space="0" w:color="4F81BD"/>
                  </w:tcBorders>
                </w:tcPr>
                <w:p w:rsidR="006E12D4" w:rsidRPr="00D17D48" w:rsidRDefault="003C26D0" w:rsidP="005E1272">
                  <w:pPr>
                    <w:spacing w:before="120"/>
                    <w:rPr>
                      <w:sz w:val="20"/>
                    </w:rPr>
                  </w:pPr>
                  <w:r>
                    <w:rPr>
                      <w:sz w:val="20"/>
                    </w:rPr>
                    <w:t>1</w:t>
                  </w:r>
                  <w:r w:rsidR="006E12D4" w:rsidRPr="00D17D48">
                    <w:rPr>
                      <w:sz w:val="20"/>
                    </w:rPr>
                    <w:t>..1</w:t>
                  </w:r>
                </w:p>
              </w:tc>
            </w:tr>
          </w:tbl>
          <w:p w:rsidR="006E12D4" w:rsidRPr="00D17D48" w:rsidRDefault="006E12D4" w:rsidP="005E1272">
            <w:pPr>
              <w:spacing w:before="120"/>
              <w:jc w:val="both"/>
              <w:rPr>
                <w:sz w:val="20"/>
              </w:rPr>
            </w:pPr>
          </w:p>
        </w:tc>
        <w:tc>
          <w:tcPr>
            <w:tcW w:w="1276" w:type="dxa"/>
            <w:tcBorders>
              <w:top w:val="single" w:sz="8" w:space="0" w:color="4F81BD"/>
              <w:left w:val="single" w:sz="8" w:space="0" w:color="4F81BD"/>
              <w:bottom w:val="single" w:sz="8" w:space="0" w:color="4F81BD"/>
            </w:tcBorders>
          </w:tcPr>
          <w:p w:rsidR="006E12D4" w:rsidRPr="00D17D48" w:rsidRDefault="006E12D4" w:rsidP="005E1272">
            <w:pPr>
              <w:spacing w:before="120"/>
              <w:rPr>
                <w:sz w:val="20"/>
              </w:rPr>
            </w:pPr>
            <w:r w:rsidRPr="00D17D48">
              <w:rPr>
                <w:sz w:val="20"/>
              </w:rPr>
              <w:t>0..1</w:t>
            </w:r>
          </w:p>
        </w:tc>
      </w:tr>
    </w:tbl>
    <w:p w:rsidR="006E12D4" w:rsidRDefault="006E12D4" w:rsidP="006E12D4">
      <w:pPr>
        <w:pStyle w:val="Heading2"/>
        <w:numPr>
          <w:ilvl w:val="0"/>
          <w:numId w:val="0"/>
        </w:numPr>
      </w:pPr>
    </w:p>
    <w:p w:rsidR="006E12D4" w:rsidRDefault="006E12D4">
      <w:pPr>
        <w:spacing w:after="0"/>
        <w:textboxTightWrap w:val="none"/>
        <w:rPr>
          <w:rFonts w:eastAsia="MS Mincho"/>
          <w:b/>
          <w:color w:val="003350"/>
          <w:spacing w:val="-8"/>
          <w:kern w:val="28"/>
          <w:sz w:val="35"/>
          <w:szCs w:val="28"/>
          <w:lang w:eastAsia="en-US"/>
        </w:rPr>
      </w:pPr>
      <w:r>
        <w:br w:type="page"/>
      </w:r>
    </w:p>
    <w:p w:rsidR="005E095F" w:rsidRDefault="001B7504" w:rsidP="005E095F">
      <w:pPr>
        <w:pStyle w:val="Heading2"/>
        <w:tabs>
          <w:tab w:val="num" w:pos="576"/>
        </w:tabs>
        <w:ind w:left="576" w:hanging="576"/>
      </w:pPr>
      <w:bookmarkStart w:id="52" w:name="_Toc398793440"/>
      <w:proofErr w:type="spellStart"/>
      <w:proofErr w:type="gramStart"/>
      <w:r>
        <w:lastRenderedPageBreak/>
        <w:t>get</w:t>
      </w:r>
      <w:bookmarkEnd w:id="47"/>
      <w:bookmarkEnd w:id="48"/>
      <w:bookmarkEnd w:id="49"/>
      <w:r>
        <w:t>SCRStatus</w:t>
      </w:r>
      <w:bookmarkEnd w:id="52"/>
      <w:proofErr w:type="spellEnd"/>
      <w:proofErr w:type="gramEnd"/>
    </w:p>
    <w:p w:rsidR="005E095F" w:rsidRDefault="005E095F" w:rsidP="005E095F">
      <w:pPr>
        <w:spacing w:before="120"/>
        <w:jc w:val="both"/>
        <w:rPr>
          <w:sz w:val="20"/>
        </w:rPr>
      </w:pPr>
      <w:r w:rsidRPr="003C522B">
        <w:rPr>
          <w:sz w:val="20"/>
        </w:rPr>
        <w:t>The ‘</w:t>
      </w:r>
      <w:bookmarkStart w:id="53" w:name="OLE_LINK4"/>
      <w:proofErr w:type="spellStart"/>
      <w:r w:rsidR="001B7504">
        <w:rPr>
          <w:i/>
          <w:sz w:val="20"/>
        </w:rPr>
        <w:t>getSCRStatus</w:t>
      </w:r>
      <w:bookmarkEnd w:id="53"/>
      <w:proofErr w:type="spellEnd"/>
      <w:r w:rsidRPr="003C522B">
        <w:rPr>
          <w:sz w:val="20"/>
        </w:rPr>
        <w:t xml:space="preserve">’ </w:t>
      </w:r>
      <w:r>
        <w:rPr>
          <w:sz w:val="20"/>
        </w:rPr>
        <w:t>service</w:t>
      </w:r>
      <w:r w:rsidRPr="003C522B">
        <w:rPr>
          <w:sz w:val="20"/>
        </w:rPr>
        <w:t xml:space="preserve"> provide</w:t>
      </w:r>
      <w:r>
        <w:rPr>
          <w:sz w:val="20"/>
        </w:rPr>
        <w:t>s</w:t>
      </w:r>
      <w:r w:rsidRPr="003C522B">
        <w:rPr>
          <w:sz w:val="20"/>
        </w:rPr>
        <w:t xml:space="preserve"> the ability to ascert</w:t>
      </w:r>
      <w:r w:rsidR="001B7504">
        <w:rPr>
          <w:sz w:val="20"/>
        </w:rPr>
        <w:t>ain the status of a SCR for a given NHS Number</w:t>
      </w:r>
      <w:r w:rsidRPr="003C522B">
        <w:rPr>
          <w:sz w:val="20"/>
        </w:rPr>
        <w:t>.</w:t>
      </w:r>
    </w:p>
    <w:p w:rsidR="005E095F" w:rsidRDefault="005E095F" w:rsidP="005E095F">
      <w:pPr>
        <w:spacing w:before="120"/>
        <w:jc w:val="both"/>
        <w:rPr>
          <w:sz w:val="20"/>
        </w:rPr>
      </w:pPr>
      <w:r>
        <w:rPr>
          <w:sz w:val="20"/>
        </w:rPr>
        <w:t>Key Points:</w:t>
      </w:r>
    </w:p>
    <w:p w:rsidR="000C401C" w:rsidRDefault="00051060" w:rsidP="005E095F">
      <w:pPr>
        <w:pStyle w:val="Heading3"/>
        <w:tabs>
          <w:tab w:val="num" w:pos="1843"/>
          <w:tab w:val="right" w:pos="14580"/>
        </w:tabs>
        <w:spacing w:before="120" w:after="120"/>
        <w:ind w:left="1701"/>
        <w:rPr>
          <w:b w:val="0"/>
          <w:sz w:val="20"/>
          <w:szCs w:val="20"/>
        </w:rPr>
      </w:pPr>
      <w:bookmarkStart w:id="54" w:name="_Toc283648179"/>
      <w:r>
        <w:rPr>
          <w:b w:val="0"/>
          <w:sz w:val="20"/>
          <w:szCs w:val="20"/>
        </w:rPr>
        <w:t>This can use any of the four client access methods for the</w:t>
      </w:r>
      <w:r w:rsidR="000C401C">
        <w:rPr>
          <w:b w:val="0"/>
          <w:sz w:val="20"/>
          <w:szCs w:val="20"/>
        </w:rPr>
        <w:t xml:space="preserve"> interaction (see </w:t>
      </w:r>
      <w:r w:rsidR="006865DA" w:rsidRPr="006865DA">
        <w:rPr>
          <w:b w:val="0"/>
          <w:color w:val="auto"/>
          <w:sz w:val="20"/>
          <w:szCs w:val="20"/>
        </w:rPr>
        <w:t>Client Access Methods in ITK Spine Mini Service – Common Client Requirements</w:t>
      </w:r>
      <w:r w:rsidR="000C401C">
        <w:rPr>
          <w:b w:val="0"/>
          <w:sz w:val="20"/>
          <w:szCs w:val="20"/>
        </w:rPr>
        <w:t>).</w:t>
      </w:r>
    </w:p>
    <w:p w:rsidR="005E095F" w:rsidRPr="00896784" w:rsidRDefault="000C401C" w:rsidP="005E095F">
      <w:pPr>
        <w:pStyle w:val="Heading3"/>
        <w:tabs>
          <w:tab w:val="num" w:pos="1843"/>
          <w:tab w:val="right" w:pos="14580"/>
        </w:tabs>
        <w:spacing w:before="120" w:after="120"/>
        <w:ind w:left="1701"/>
        <w:rPr>
          <w:b w:val="0"/>
          <w:sz w:val="20"/>
          <w:szCs w:val="20"/>
        </w:rPr>
      </w:pPr>
      <w:r>
        <w:rPr>
          <w:b w:val="0"/>
          <w:sz w:val="20"/>
          <w:szCs w:val="20"/>
        </w:rPr>
        <w:t>The NHS number within the request is considered to be verified</w:t>
      </w:r>
      <w:r w:rsidR="005E095F" w:rsidRPr="00896784">
        <w:rPr>
          <w:b w:val="0"/>
          <w:sz w:val="20"/>
          <w:szCs w:val="20"/>
        </w:rPr>
        <w:t>.</w:t>
      </w:r>
      <w:bookmarkEnd w:id="54"/>
    </w:p>
    <w:p w:rsidR="005E095F" w:rsidRPr="001F4D9C" w:rsidRDefault="005E095F" w:rsidP="001F4D9C">
      <w:pPr>
        <w:pStyle w:val="Heading3"/>
        <w:tabs>
          <w:tab w:val="num" w:pos="1843"/>
          <w:tab w:val="right" w:pos="14580"/>
        </w:tabs>
        <w:spacing w:before="120" w:after="120"/>
        <w:ind w:left="1701"/>
        <w:rPr>
          <w:b w:val="0"/>
          <w:sz w:val="20"/>
          <w:szCs w:val="20"/>
        </w:rPr>
      </w:pPr>
      <w:bookmarkStart w:id="55" w:name="_Toc283648180"/>
      <w:r w:rsidRPr="00896784">
        <w:rPr>
          <w:b w:val="0"/>
          <w:sz w:val="20"/>
          <w:szCs w:val="20"/>
        </w:rPr>
        <w:t>Field validation will be performed for mandatory fields and field formatting.</w:t>
      </w:r>
      <w:bookmarkEnd w:id="55"/>
    </w:p>
    <w:p w:rsidR="005E095F" w:rsidRDefault="005E095F" w:rsidP="005E095F">
      <w:pPr>
        <w:rPr>
          <w:b/>
          <w:sz w:val="20"/>
        </w:rPr>
      </w:pPr>
    </w:p>
    <w:p w:rsidR="005E095F" w:rsidRPr="00F07C78" w:rsidRDefault="005E095F" w:rsidP="005E095F">
      <w:pPr>
        <w:rPr>
          <w:sz w:val="20"/>
        </w:rPr>
      </w:pPr>
      <w:r>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41"/>
        <w:gridCol w:w="1250"/>
      </w:tblGrid>
      <w:tr w:rsidR="005E095F" w:rsidRPr="00F07C78" w:rsidTr="00D14ED2">
        <w:tc>
          <w:tcPr>
            <w:tcW w:w="1242"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441"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3C522B" w:rsidTr="00D14ED2">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NHS Number</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441" w:type="dxa"/>
            <w:tcBorders>
              <w:top w:val="single" w:sz="8" w:space="0" w:color="4F81BD"/>
              <w:bottom w:val="single" w:sz="8" w:space="0" w:color="4F81BD"/>
            </w:tcBorders>
          </w:tcPr>
          <w:p w:rsidR="005E095F" w:rsidRPr="00D17D48" w:rsidRDefault="005E095F" w:rsidP="00D14ED2">
            <w:pPr>
              <w:spacing w:before="120"/>
              <w:jc w:val="both"/>
              <w:rPr>
                <w:sz w:val="20"/>
              </w:rPr>
            </w:pPr>
            <w:r w:rsidRPr="00D17D48">
              <w:rPr>
                <w:sz w:val="20"/>
              </w:rPr>
              <w:t>The NHS standard identifier for an individual.</w:t>
            </w:r>
          </w:p>
          <w:p w:rsidR="005E095F" w:rsidRDefault="005E095F" w:rsidP="00D14ED2">
            <w:pPr>
              <w:spacing w:before="120"/>
              <w:jc w:val="both"/>
              <w:rPr>
                <w:sz w:val="20"/>
              </w:rPr>
            </w:pPr>
            <w:r w:rsidRPr="00D17D48">
              <w:rPr>
                <w:sz w:val="20"/>
              </w:rPr>
              <w:t>[Max 10 Numerical Characters only]</w:t>
            </w:r>
          </w:p>
          <w:p w:rsidR="00564A61" w:rsidRPr="00D17D48" w:rsidRDefault="00564A61" w:rsidP="00D14ED2">
            <w:pPr>
              <w:spacing w:before="120"/>
              <w:jc w:val="both"/>
              <w:rPr>
                <w:sz w:val="20"/>
              </w:rPr>
            </w:pPr>
            <w:r>
              <w:rPr>
                <w:sz w:val="20"/>
              </w:rPr>
              <w:t>[</w:t>
            </w:r>
            <w:r w:rsidRPr="00564A61">
              <w:rPr>
                <w:sz w:val="20"/>
              </w:rPr>
              <w:t>Modulus 11 check</w:t>
            </w:r>
            <w:r>
              <w:rPr>
                <w:sz w:val="20"/>
              </w:rPr>
              <w:t>]</w:t>
            </w:r>
          </w:p>
        </w:tc>
        <w:tc>
          <w:tcPr>
            <w:tcW w:w="1250"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t>1..1</w:t>
            </w:r>
          </w:p>
        </w:tc>
      </w:tr>
    </w:tbl>
    <w:p w:rsidR="005E095F" w:rsidRDefault="005E095F" w:rsidP="005E095F">
      <w:pPr>
        <w:rPr>
          <w:i/>
          <w:sz w:val="20"/>
        </w:rPr>
      </w:pPr>
    </w:p>
    <w:p w:rsidR="005E095F" w:rsidRPr="00DA51F2" w:rsidRDefault="005E095F" w:rsidP="005E095F">
      <w:pPr>
        <w:rPr>
          <w:b/>
          <w:sz w:val="20"/>
        </w:rPr>
      </w:pPr>
      <w:r w:rsidRPr="00DA51F2">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5E095F" w:rsidRPr="0006146A" w:rsidTr="00D14ED2">
        <w:trPr>
          <w:trHeight w:val="413"/>
        </w:trPr>
        <w:tc>
          <w:tcPr>
            <w:tcW w:w="1242"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B9357B" w:rsidTr="00D14ED2">
        <w:trPr>
          <w:trHeight w:val="412"/>
        </w:trPr>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463" w:type="dxa"/>
            <w:tcBorders>
              <w:top w:val="single" w:sz="8" w:space="0" w:color="4F81BD"/>
              <w:bottom w:val="single" w:sz="8" w:space="0" w:color="4F81BD"/>
            </w:tcBorders>
          </w:tcPr>
          <w:p w:rsidR="005E095F" w:rsidRDefault="003C5BCA" w:rsidP="00D14ED2">
            <w:pPr>
              <w:spacing w:before="120"/>
              <w:jc w:val="both"/>
              <w:rPr>
                <w:sz w:val="20"/>
              </w:rPr>
            </w:pPr>
            <w:r>
              <w:rPr>
                <w:sz w:val="20"/>
              </w:rPr>
              <w:t>A response code returned:</w:t>
            </w:r>
          </w:p>
          <w:p w:rsidR="003C5BCA" w:rsidRPr="003C5BCA" w:rsidRDefault="003C5BCA" w:rsidP="003C5BCA">
            <w:pPr>
              <w:spacing w:before="120"/>
              <w:ind w:left="720"/>
              <w:jc w:val="both"/>
              <w:rPr>
                <w:sz w:val="20"/>
              </w:rPr>
            </w:pPr>
            <w:r w:rsidRPr="003C5BCA">
              <w:rPr>
                <w:sz w:val="20"/>
              </w:rPr>
              <w:t>SMSP-0000 Success</w:t>
            </w:r>
          </w:p>
          <w:p w:rsidR="003C5BCA" w:rsidRPr="003C5BCA" w:rsidRDefault="003C5BCA" w:rsidP="003C5BCA">
            <w:pPr>
              <w:spacing w:before="120"/>
              <w:ind w:left="720"/>
              <w:jc w:val="both"/>
              <w:rPr>
                <w:sz w:val="20"/>
              </w:rPr>
            </w:pPr>
            <w:r w:rsidRPr="003C5BCA">
              <w:rPr>
                <w:sz w:val="20"/>
              </w:rPr>
              <w:t>SMSP-0001 Input message validation error</w:t>
            </w:r>
          </w:p>
          <w:p w:rsidR="003C5BCA" w:rsidRPr="003C5BCA" w:rsidRDefault="003C5BCA" w:rsidP="003C5BCA">
            <w:pPr>
              <w:spacing w:before="120"/>
              <w:ind w:left="720"/>
              <w:jc w:val="both"/>
              <w:rPr>
                <w:sz w:val="20"/>
              </w:rPr>
            </w:pPr>
            <w:r w:rsidRPr="003C5BCA">
              <w:rPr>
                <w:sz w:val="20"/>
              </w:rPr>
              <w:t>SMSP-0002 Response message validation error</w:t>
            </w:r>
          </w:p>
          <w:p w:rsidR="003C5BCA" w:rsidRDefault="003C5BCA" w:rsidP="003C5BCA">
            <w:pPr>
              <w:spacing w:before="120"/>
              <w:ind w:left="720"/>
              <w:jc w:val="both"/>
              <w:rPr>
                <w:sz w:val="20"/>
              </w:rPr>
            </w:pPr>
            <w:r w:rsidRPr="003C5BCA">
              <w:rPr>
                <w:sz w:val="20"/>
              </w:rPr>
              <w:t>SMSP-0004 Could not connect to Spine</w:t>
            </w:r>
          </w:p>
          <w:p w:rsidR="00051060" w:rsidRPr="003C5BCA" w:rsidRDefault="00051060" w:rsidP="003C5BCA">
            <w:pPr>
              <w:spacing w:before="120"/>
              <w:ind w:left="720"/>
              <w:jc w:val="both"/>
              <w:rPr>
                <w:sz w:val="20"/>
              </w:rPr>
            </w:pPr>
            <w:r w:rsidRPr="00051060">
              <w:rPr>
                <w:sz w:val="20"/>
              </w:rPr>
              <w:t>SMSP-0005 Author Credentials Error</w:t>
            </w:r>
          </w:p>
          <w:p w:rsidR="003C5BCA" w:rsidRPr="00D17D48" w:rsidRDefault="003C5BCA" w:rsidP="003C5BCA">
            <w:pPr>
              <w:spacing w:before="120"/>
              <w:ind w:left="720"/>
              <w:jc w:val="both"/>
              <w:rPr>
                <w:sz w:val="20"/>
              </w:rPr>
            </w:pPr>
            <w:r w:rsidRPr="003C5BCA">
              <w:rPr>
                <w:sz w:val="20"/>
              </w:rPr>
              <w:lastRenderedPageBreak/>
              <w:t>SMSP-9999 Generic Spine Mini Service Provider software failure</w:t>
            </w:r>
          </w:p>
          <w:p w:rsidR="005E095F" w:rsidRPr="00D17D48" w:rsidRDefault="005E095F" w:rsidP="00D14ED2">
            <w:pPr>
              <w:spacing w:before="120"/>
              <w:jc w:val="both"/>
              <w:rPr>
                <w:sz w:val="20"/>
              </w:rPr>
            </w:pPr>
            <w:r w:rsidRPr="00D17D48">
              <w:rPr>
                <w:sz w:val="20"/>
              </w:rPr>
              <w:t>NB: See the “ITK Spine Mini Services Vocabulary Specification” For a list of these codes and their meanings</w:t>
            </w:r>
          </w:p>
        </w:tc>
        <w:tc>
          <w:tcPr>
            <w:tcW w:w="1276"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lastRenderedPageBreak/>
              <w:t>1..1</w:t>
            </w:r>
          </w:p>
        </w:tc>
      </w:tr>
      <w:tr w:rsidR="005E095F" w:rsidRPr="00B9357B" w:rsidTr="00D14ED2">
        <w:trPr>
          <w:trHeight w:val="412"/>
        </w:trPr>
        <w:tc>
          <w:tcPr>
            <w:tcW w:w="1242" w:type="dxa"/>
          </w:tcPr>
          <w:p w:rsidR="005E095F" w:rsidRPr="00D17D48" w:rsidRDefault="005E095F" w:rsidP="00D14ED2">
            <w:pPr>
              <w:spacing w:before="120"/>
              <w:rPr>
                <w:b/>
                <w:bCs/>
                <w:sz w:val="20"/>
              </w:rPr>
            </w:pPr>
            <w:r w:rsidRPr="00D17D48">
              <w:rPr>
                <w:b/>
                <w:bCs/>
                <w:sz w:val="20"/>
              </w:rPr>
              <w:lastRenderedPageBreak/>
              <w:t>Response Display Name</w:t>
            </w:r>
          </w:p>
        </w:tc>
        <w:tc>
          <w:tcPr>
            <w:tcW w:w="1161" w:type="dxa"/>
            <w:tcBorders>
              <w:left w:val="single" w:sz="8" w:space="0" w:color="4F81BD"/>
              <w:right w:val="single" w:sz="8" w:space="0" w:color="4F81BD"/>
            </w:tcBorders>
          </w:tcPr>
          <w:p w:rsidR="005E095F" w:rsidRPr="00D17D48" w:rsidRDefault="005E095F" w:rsidP="00D14ED2">
            <w:pPr>
              <w:spacing w:before="120"/>
              <w:jc w:val="both"/>
              <w:rPr>
                <w:sz w:val="20"/>
              </w:rPr>
            </w:pPr>
          </w:p>
        </w:tc>
        <w:tc>
          <w:tcPr>
            <w:tcW w:w="10463" w:type="dxa"/>
          </w:tcPr>
          <w:p w:rsidR="005E095F" w:rsidRPr="00D17D48" w:rsidRDefault="005E095F" w:rsidP="00D14ED2">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5E095F" w:rsidRPr="00D17D48" w:rsidRDefault="005E095F" w:rsidP="00D14ED2">
            <w:pPr>
              <w:spacing w:before="120"/>
              <w:rPr>
                <w:sz w:val="20"/>
              </w:rPr>
            </w:pPr>
            <w:r w:rsidRPr="00D17D48">
              <w:rPr>
                <w:sz w:val="20"/>
              </w:rPr>
              <w:t>1..1</w:t>
            </w:r>
          </w:p>
        </w:tc>
      </w:tr>
      <w:tr w:rsidR="005E095F" w:rsidRPr="00B9357B" w:rsidTr="00D14ED2">
        <w:trPr>
          <w:trHeight w:val="412"/>
        </w:trPr>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Payload</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rPr>
                <w:sz w:val="20"/>
              </w:rPr>
            </w:pPr>
          </w:p>
        </w:tc>
        <w:tc>
          <w:tcPr>
            <w:tcW w:w="10463"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3"/>
              <w:gridCol w:w="2295"/>
              <w:gridCol w:w="5218"/>
              <w:gridCol w:w="1275"/>
            </w:tblGrid>
            <w:tr w:rsidR="005E095F" w:rsidRPr="003C522B" w:rsidTr="00D14ED2">
              <w:trPr>
                <w:trHeight w:val="412"/>
              </w:trPr>
              <w:tc>
                <w:tcPr>
                  <w:tcW w:w="1273"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2295"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jc w:val="both"/>
                    <w:rPr>
                      <w:b/>
                      <w:bCs/>
                      <w:color w:val="FFFFFF"/>
                      <w:sz w:val="20"/>
                    </w:rPr>
                  </w:pPr>
                  <w:r w:rsidRPr="00D17D48">
                    <w:rPr>
                      <w:b/>
                      <w:bCs/>
                      <w:color w:val="FFFFFF"/>
                      <w:sz w:val="20"/>
                    </w:rPr>
                    <w:t>Attributes</w:t>
                  </w:r>
                </w:p>
              </w:tc>
              <w:tc>
                <w:tcPr>
                  <w:tcW w:w="5218" w:type="dxa"/>
                  <w:tcBorders>
                    <w:top w:val="single" w:sz="8" w:space="0" w:color="4F81BD"/>
                  </w:tcBorders>
                  <w:shd w:val="clear" w:color="auto" w:fill="4F81BD"/>
                </w:tcPr>
                <w:p w:rsidR="005E095F" w:rsidRPr="00D17D48" w:rsidRDefault="005E095F" w:rsidP="00D14ED2">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3C522B" w:rsidTr="00D14ED2">
              <w:trPr>
                <w:trHeight w:val="412"/>
              </w:trPr>
              <w:tc>
                <w:tcPr>
                  <w:tcW w:w="1273" w:type="dxa"/>
                  <w:tcBorders>
                    <w:top w:val="single" w:sz="8" w:space="0" w:color="4F81BD"/>
                    <w:left w:val="single" w:sz="8" w:space="0" w:color="4F81BD"/>
                    <w:bottom w:val="single" w:sz="8" w:space="0" w:color="4F81BD"/>
                  </w:tcBorders>
                </w:tcPr>
                <w:p w:rsidR="005E095F" w:rsidRPr="00D17D48" w:rsidRDefault="00374FF3" w:rsidP="00D14ED2">
                  <w:pPr>
                    <w:spacing w:before="120"/>
                    <w:rPr>
                      <w:b/>
                      <w:bCs/>
                      <w:sz w:val="20"/>
                    </w:rPr>
                  </w:pPr>
                  <w:r>
                    <w:rPr>
                      <w:b/>
                      <w:bCs/>
                      <w:sz w:val="20"/>
                    </w:rPr>
                    <w:t xml:space="preserve">SCR </w:t>
                  </w:r>
                  <w:r w:rsidR="001F4D9C">
                    <w:rPr>
                      <w:b/>
                      <w:bCs/>
                      <w:sz w:val="20"/>
                    </w:rPr>
                    <w:t>Exists</w:t>
                  </w:r>
                </w:p>
              </w:tc>
              <w:tc>
                <w:tcPr>
                  <w:tcW w:w="2295"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5218" w:type="dxa"/>
                  <w:tcBorders>
                    <w:top w:val="single" w:sz="8" w:space="0" w:color="4F81BD"/>
                    <w:bottom w:val="single" w:sz="8" w:space="0" w:color="4F81BD"/>
                  </w:tcBorders>
                </w:tcPr>
                <w:p w:rsidR="005E095F" w:rsidRPr="00D17D48" w:rsidRDefault="005E095F" w:rsidP="00D14ED2">
                  <w:pPr>
                    <w:spacing w:before="120"/>
                    <w:jc w:val="both"/>
                    <w:rPr>
                      <w:sz w:val="20"/>
                    </w:rPr>
                  </w:pPr>
                  <w:r w:rsidRPr="00D17D48">
                    <w:rPr>
                      <w:sz w:val="20"/>
                    </w:rPr>
                    <w:t xml:space="preserve">A Boolean flag indicating whether or not the NHS Number passed in the request </w:t>
                  </w:r>
                  <w:r w:rsidR="001F4D9C">
                    <w:rPr>
                      <w:sz w:val="20"/>
                    </w:rPr>
                    <w:t>has a SCR</w:t>
                  </w:r>
                  <w:r w:rsidR="005612D4">
                    <w:rPr>
                      <w:sz w:val="20"/>
                    </w:rPr>
                    <w:t xml:space="preserve">, the specified patient has a GP summary with a status of Normal. </w:t>
                  </w:r>
                  <w:r w:rsidRPr="00D17D48">
                    <w:rPr>
                      <w:sz w:val="20"/>
                    </w:rPr>
                    <w:t>The value of the parameter will either be ‘TRUE’ or ‘FALSE’.</w:t>
                  </w:r>
                </w:p>
              </w:tc>
              <w:tc>
                <w:tcPr>
                  <w:tcW w:w="1275"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rPr>
                      <w:sz w:val="20"/>
                    </w:rPr>
                  </w:pPr>
                  <w:r w:rsidRPr="00D17D48">
                    <w:rPr>
                      <w:sz w:val="20"/>
                    </w:rPr>
                    <w:t>1..1</w:t>
                  </w:r>
                </w:p>
              </w:tc>
            </w:tr>
            <w:tr w:rsidR="005E095F" w:rsidRPr="003C522B" w:rsidTr="00D14ED2">
              <w:trPr>
                <w:trHeight w:val="412"/>
              </w:trPr>
              <w:tc>
                <w:tcPr>
                  <w:tcW w:w="1273" w:type="dxa"/>
                  <w:tcBorders>
                    <w:left w:val="single" w:sz="8" w:space="0" w:color="4F81BD"/>
                    <w:bottom w:val="single" w:sz="8" w:space="0" w:color="4F81BD"/>
                  </w:tcBorders>
                </w:tcPr>
                <w:p w:rsidR="005E095F" w:rsidRPr="00D17D48" w:rsidRDefault="00374FF3" w:rsidP="00D14ED2">
                  <w:pPr>
                    <w:spacing w:before="120"/>
                    <w:rPr>
                      <w:b/>
                      <w:bCs/>
                      <w:sz w:val="20"/>
                    </w:rPr>
                  </w:pPr>
                  <w:r>
                    <w:rPr>
                      <w:b/>
                      <w:bCs/>
                      <w:sz w:val="20"/>
                    </w:rPr>
                    <w:t xml:space="preserve">SCR </w:t>
                  </w:r>
                  <w:r w:rsidR="001F4D9C">
                    <w:rPr>
                      <w:b/>
                      <w:bCs/>
                      <w:sz w:val="20"/>
                    </w:rPr>
                    <w:t>Consent</w:t>
                  </w:r>
                </w:p>
              </w:tc>
              <w:tc>
                <w:tcPr>
                  <w:tcW w:w="2295" w:type="dxa"/>
                  <w:tcBorders>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5218" w:type="dxa"/>
                  <w:tcBorders>
                    <w:bottom w:val="single" w:sz="8" w:space="0" w:color="4F81BD"/>
                  </w:tcBorders>
                </w:tcPr>
                <w:p w:rsidR="001F4D9C" w:rsidRDefault="001F4D9C" w:rsidP="00D14ED2">
                  <w:pPr>
                    <w:spacing w:before="120"/>
                    <w:jc w:val="both"/>
                    <w:rPr>
                      <w:sz w:val="20"/>
                    </w:rPr>
                  </w:pPr>
                  <w:r>
                    <w:rPr>
                      <w:sz w:val="20"/>
                    </w:rPr>
                    <w:t>The Spine Access Control Service (ACS) patient consent value for the NHS Number passed in the request:</w:t>
                  </w:r>
                </w:p>
                <w:p w:rsidR="001F4D9C" w:rsidRPr="001F4D9C" w:rsidRDefault="001F4D9C" w:rsidP="005277A0">
                  <w:pPr>
                    <w:spacing w:before="120"/>
                    <w:ind w:left="720"/>
                    <w:jc w:val="both"/>
                    <w:rPr>
                      <w:sz w:val="20"/>
                    </w:rPr>
                  </w:pPr>
                  <w:r w:rsidRPr="001F4D9C">
                    <w:rPr>
                      <w:sz w:val="20"/>
                    </w:rPr>
                    <w:t>0 - No, the patient does not have a Summary Care Record (has opted out)</w:t>
                  </w:r>
                </w:p>
                <w:p w:rsidR="001F4D9C" w:rsidRPr="001F4D9C" w:rsidRDefault="001F4D9C" w:rsidP="001F4D9C">
                  <w:pPr>
                    <w:spacing w:before="120"/>
                    <w:ind w:left="720"/>
                    <w:jc w:val="both"/>
                    <w:rPr>
                      <w:sz w:val="20"/>
                    </w:rPr>
                  </w:pPr>
                  <w:r w:rsidRPr="001F4D9C">
                    <w:rPr>
                      <w:sz w:val="20"/>
                    </w:rPr>
                    <w:t>2 - Ask / &lt;no value&gt;, the patient must be asked every time for permission to view their Summary Care Record</w:t>
                  </w:r>
                </w:p>
                <w:p w:rsidR="005E095F" w:rsidRDefault="001F4D9C" w:rsidP="00D14ED2">
                  <w:pPr>
                    <w:spacing w:before="120"/>
                    <w:jc w:val="both"/>
                    <w:rPr>
                      <w:sz w:val="20"/>
                    </w:rPr>
                  </w:pPr>
                  <w:r w:rsidRPr="001F4D9C">
                    <w:rPr>
                      <w:sz w:val="20"/>
                    </w:rPr>
                    <w:t>[Max 1 Numerical Character only]</w:t>
                  </w:r>
                </w:p>
                <w:p w:rsidR="004C1B4A" w:rsidRPr="001F4D9C" w:rsidRDefault="005277A0" w:rsidP="00D14ED2">
                  <w:pPr>
                    <w:spacing w:before="120"/>
                    <w:jc w:val="both"/>
                    <w:rPr>
                      <w:sz w:val="20"/>
                    </w:rPr>
                  </w:pPr>
                  <w:r>
                    <w:rPr>
                      <w:sz w:val="20"/>
                    </w:rPr>
                    <w:t>Note a</w:t>
                  </w:r>
                  <w:r w:rsidR="004C1B4A">
                    <w:rPr>
                      <w:sz w:val="20"/>
                    </w:rPr>
                    <w:t xml:space="preserve"> consent value of “Yes” is depreciated in Spine 2</w:t>
                  </w:r>
                  <w:r>
                    <w:rPr>
                      <w:sz w:val="20"/>
                    </w:rPr>
                    <w:t xml:space="preserve"> so is no longer used.</w:t>
                  </w:r>
                </w:p>
              </w:tc>
              <w:tc>
                <w:tcPr>
                  <w:tcW w:w="1275" w:type="dxa"/>
                  <w:tcBorders>
                    <w:left w:val="single" w:sz="8" w:space="0" w:color="4F81BD"/>
                    <w:bottom w:val="single" w:sz="8" w:space="0" w:color="4F81BD"/>
                    <w:right w:val="single" w:sz="8" w:space="0" w:color="4F81BD"/>
                  </w:tcBorders>
                </w:tcPr>
                <w:p w:rsidR="005E095F" w:rsidRPr="00D17D48" w:rsidRDefault="00BF1B38" w:rsidP="00D14ED2">
                  <w:pPr>
                    <w:spacing w:before="120"/>
                    <w:rPr>
                      <w:sz w:val="20"/>
                    </w:rPr>
                  </w:pPr>
                  <w:r>
                    <w:rPr>
                      <w:sz w:val="20"/>
                    </w:rPr>
                    <w:t>1</w:t>
                  </w:r>
                  <w:r w:rsidR="005E095F" w:rsidRPr="00D17D48">
                    <w:rPr>
                      <w:sz w:val="20"/>
                    </w:rPr>
                    <w:t>..1</w:t>
                  </w:r>
                </w:p>
              </w:tc>
            </w:tr>
          </w:tbl>
          <w:p w:rsidR="005E095F" w:rsidRPr="00D17D48" w:rsidRDefault="005E095F" w:rsidP="00D14ED2">
            <w:pPr>
              <w:spacing w:before="120"/>
              <w:jc w:val="both"/>
              <w:rPr>
                <w:sz w:val="20"/>
              </w:rPr>
            </w:pPr>
          </w:p>
        </w:tc>
        <w:tc>
          <w:tcPr>
            <w:tcW w:w="1276"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t>0..1</w:t>
            </w:r>
          </w:p>
        </w:tc>
      </w:tr>
    </w:tbl>
    <w:p w:rsidR="005E095F" w:rsidRDefault="005E095F" w:rsidP="005E095F">
      <w:pPr>
        <w:rPr>
          <w:i/>
          <w:sz w:val="20"/>
        </w:rPr>
      </w:pPr>
    </w:p>
    <w:p w:rsidR="005E095F" w:rsidRDefault="005E095F" w:rsidP="005E095F">
      <w:pPr>
        <w:spacing w:after="0"/>
        <w:rPr>
          <w:b/>
          <w:bCs/>
          <w:iCs/>
          <w:sz w:val="28"/>
          <w:szCs w:val="28"/>
        </w:rPr>
      </w:pPr>
      <w:bookmarkStart w:id="56" w:name="_Toc283648185"/>
      <w:r>
        <w:br w:type="page"/>
      </w:r>
    </w:p>
    <w:p w:rsidR="005E095F" w:rsidRDefault="00374FF3" w:rsidP="005E095F">
      <w:pPr>
        <w:pStyle w:val="Heading2"/>
        <w:tabs>
          <w:tab w:val="num" w:pos="576"/>
        </w:tabs>
        <w:ind w:left="576" w:hanging="576"/>
      </w:pPr>
      <w:bookmarkStart w:id="57" w:name="_Toc398793441"/>
      <w:bookmarkEnd w:id="56"/>
      <w:proofErr w:type="spellStart"/>
      <w:proofErr w:type="gramStart"/>
      <w:r>
        <w:lastRenderedPageBreak/>
        <w:t>queryPTV</w:t>
      </w:r>
      <w:bookmarkEnd w:id="57"/>
      <w:proofErr w:type="spellEnd"/>
      <w:proofErr w:type="gramEnd"/>
    </w:p>
    <w:p w:rsidR="005E095F" w:rsidRPr="00C22553" w:rsidRDefault="005E095F" w:rsidP="005E095F">
      <w:pPr>
        <w:spacing w:before="120"/>
        <w:jc w:val="both"/>
        <w:rPr>
          <w:sz w:val="20"/>
        </w:rPr>
      </w:pPr>
      <w:r w:rsidRPr="003C522B">
        <w:rPr>
          <w:sz w:val="20"/>
        </w:rPr>
        <w:t xml:space="preserve">The </w:t>
      </w:r>
      <w:r>
        <w:rPr>
          <w:sz w:val="20"/>
        </w:rPr>
        <w:t>‘</w:t>
      </w:r>
      <w:bookmarkStart w:id="58" w:name="OLE_LINK5"/>
      <w:proofErr w:type="spellStart"/>
      <w:r w:rsidR="00374FF3">
        <w:rPr>
          <w:i/>
          <w:sz w:val="20"/>
        </w:rPr>
        <w:t>queryPTV</w:t>
      </w:r>
      <w:bookmarkEnd w:id="58"/>
      <w:proofErr w:type="spellEnd"/>
      <w:r>
        <w:rPr>
          <w:i/>
          <w:sz w:val="20"/>
        </w:rPr>
        <w:t xml:space="preserve">’ </w:t>
      </w:r>
      <w:r w:rsidRPr="00F97AED">
        <w:rPr>
          <w:iCs/>
          <w:sz w:val="20"/>
        </w:rPr>
        <w:t>service</w:t>
      </w:r>
      <w:r w:rsidRPr="003C522B">
        <w:rPr>
          <w:sz w:val="20"/>
        </w:rPr>
        <w:t xml:space="preserve"> provide</w:t>
      </w:r>
      <w:r>
        <w:rPr>
          <w:sz w:val="20"/>
        </w:rPr>
        <w:t>s</w:t>
      </w:r>
      <w:r w:rsidR="00374FF3">
        <w:rPr>
          <w:sz w:val="20"/>
        </w:rPr>
        <w:t xml:space="preserve"> the ability to check if a Permission </w:t>
      </w:r>
      <w:proofErr w:type="gramStart"/>
      <w:r w:rsidR="00374FF3">
        <w:rPr>
          <w:sz w:val="20"/>
        </w:rPr>
        <w:t>To</w:t>
      </w:r>
      <w:proofErr w:type="gramEnd"/>
      <w:r w:rsidR="00374FF3">
        <w:rPr>
          <w:sz w:val="20"/>
        </w:rPr>
        <w:t xml:space="preserve"> View (PTV) exists between </w:t>
      </w:r>
      <w:r w:rsidRPr="003C522B">
        <w:rPr>
          <w:sz w:val="20"/>
        </w:rPr>
        <w:t>a patient</w:t>
      </w:r>
      <w:r w:rsidR="00051060">
        <w:rPr>
          <w:sz w:val="20"/>
        </w:rPr>
        <w:t xml:space="preserve"> and the user</w:t>
      </w:r>
      <w:r w:rsidRPr="003C522B">
        <w:rPr>
          <w:sz w:val="20"/>
        </w:rPr>
        <w:t>.</w:t>
      </w:r>
    </w:p>
    <w:p w:rsidR="005E095F" w:rsidRDefault="005E095F" w:rsidP="005E095F">
      <w:pPr>
        <w:spacing w:before="120"/>
        <w:jc w:val="both"/>
        <w:rPr>
          <w:sz w:val="20"/>
        </w:rPr>
      </w:pPr>
    </w:p>
    <w:p w:rsidR="005E095F" w:rsidRDefault="005E095F" w:rsidP="005E095F">
      <w:pPr>
        <w:spacing w:before="120"/>
        <w:jc w:val="both"/>
        <w:rPr>
          <w:sz w:val="20"/>
        </w:rPr>
      </w:pPr>
      <w:bookmarkStart w:id="59" w:name="OLE_LINK1"/>
      <w:bookmarkStart w:id="60" w:name="OLE_LINK2"/>
      <w:r>
        <w:rPr>
          <w:sz w:val="20"/>
        </w:rPr>
        <w:t>Key Points:</w:t>
      </w:r>
    </w:p>
    <w:p w:rsidR="00374FF3" w:rsidRPr="00374FF3" w:rsidRDefault="002053A0" w:rsidP="00374FF3">
      <w:pPr>
        <w:pStyle w:val="Heading3"/>
        <w:tabs>
          <w:tab w:val="num" w:pos="1843"/>
          <w:tab w:val="right" w:pos="14580"/>
        </w:tabs>
        <w:spacing w:before="120" w:after="120"/>
        <w:ind w:left="1701"/>
        <w:rPr>
          <w:b w:val="0"/>
          <w:sz w:val="20"/>
          <w:szCs w:val="20"/>
        </w:rPr>
      </w:pPr>
      <w:bookmarkStart w:id="61" w:name="_Toc283648186"/>
      <w:r>
        <w:rPr>
          <w:b w:val="0"/>
          <w:sz w:val="20"/>
          <w:szCs w:val="20"/>
        </w:rPr>
        <w:t xml:space="preserve">This is an </w:t>
      </w:r>
      <w:r w:rsidR="00374FF3">
        <w:rPr>
          <w:b w:val="0"/>
          <w:sz w:val="20"/>
          <w:szCs w:val="20"/>
        </w:rPr>
        <w:t xml:space="preserve">attended </w:t>
      </w:r>
      <w:r w:rsidR="00051060">
        <w:rPr>
          <w:b w:val="0"/>
          <w:sz w:val="20"/>
          <w:szCs w:val="20"/>
        </w:rPr>
        <w:t xml:space="preserve">session authenticated with smartcard </w:t>
      </w:r>
      <w:r w:rsidR="00374FF3">
        <w:rPr>
          <w:b w:val="0"/>
          <w:sz w:val="20"/>
          <w:szCs w:val="20"/>
        </w:rPr>
        <w:t xml:space="preserve">interaction </w:t>
      </w:r>
      <w:r w:rsidR="00051060">
        <w:rPr>
          <w:b w:val="0"/>
          <w:sz w:val="20"/>
          <w:szCs w:val="20"/>
        </w:rPr>
        <w:t xml:space="preserve">only </w:t>
      </w:r>
      <w:r w:rsidR="006865DA">
        <w:rPr>
          <w:b w:val="0"/>
          <w:sz w:val="20"/>
          <w:szCs w:val="20"/>
        </w:rPr>
        <w:t xml:space="preserve">(see </w:t>
      </w:r>
      <w:r w:rsidR="006865DA" w:rsidRPr="006865DA">
        <w:rPr>
          <w:b w:val="0"/>
          <w:color w:val="auto"/>
          <w:sz w:val="20"/>
          <w:szCs w:val="20"/>
        </w:rPr>
        <w:t>Client Access Methods in ITK Spine Mini Service – Common Client Requirements</w:t>
      </w:r>
      <w:r w:rsidR="006865DA">
        <w:rPr>
          <w:b w:val="0"/>
          <w:sz w:val="20"/>
          <w:szCs w:val="20"/>
        </w:rPr>
        <w:t>)</w:t>
      </w:r>
      <w:r w:rsidR="00374FF3">
        <w:rPr>
          <w:b w:val="0"/>
          <w:sz w:val="20"/>
          <w:szCs w:val="20"/>
        </w:rPr>
        <w:t>.</w:t>
      </w:r>
    </w:p>
    <w:p w:rsidR="00374FF3" w:rsidRDefault="00374FF3" w:rsidP="005E095F">
      <w:pPr>
        <w:pStyle w:val="Heading3"/>
        <w:tabs>
          <w:tab w:val="num" w:pos="1843"/>
          <w:tab w:val="right" w:pos="14580"/>
        </w:tabs>
        <w:spacing w:before="120" w:after="120"/>
        <w:ind w:left="1701"/>
        <w:rPr>
          <w:b w:val="0"/>
          <w:sz w:val="20"/>
          <w:szCs w:val="20"/>
        </w:rPr>
      </w:pPr>
      <w:r>
        <w:rPr>
          <w:b w:val="0"/>
          <w:sz w:val="20"/>
          <w:szCs w:val="20"/>
        </w:rPr>
        <w:t>The NHS Number within the request is considered to be verified.</w:t>
      </w:r>
    </w:p>
    <w:p w:rsidR="002053A0" w:rsidRPr="00B878E9" w:rsidRDefault="005E095F" w:rsidP="00B878E9">
      <w:pPr>
        <w:pStyle w:val="Heading3"/>
        <w:tabs>
          <w:tab w:val="num" w:pos="1843"/>
          <w:tab w:val="right" w:pos="14580"/>
        </w:tabs>
        <w:spacing w:before="120" w:after="120"/>
        <w:ind w:left="1701"/>
        <w:rPr>
          <w:b w:val="0"/>
          <w:sz w:val="20"/>
          <w:szCs w:val="20"/>
        </w:rPr>
      </w:pPr>
      <w:r w:rsidRPr="00896784">
        <w:rPr>
          <w:b w:val="0"/>
          <w:sz w:val="20"/>
          <w:szCs w:val="20"/>
        </w:rPr>
        <w:t>Field validation will be performed for mandatory fields and field formatting.</w:t>
      </w:r>
      <w:bookmarkEnd w:id="59"/>
      <w:bookmarkEnd w:id="60"/>
      <w:bookmarkEnd w:id="61"/>
    </w:p>
    <w:p w:rsidR="005E095F" w:rsidRDefault="005E095F" w:rsidP="005E095F">
      <w:pPr>
        <w:rPr>
          <w:b/>
          <w:sz w:val="20"/>
        </w:rPr>
      </w:pPr>
    </w:p>
    <w:p w:rsidR="005E095F" w:rsidRPr="00EF1364" w:rsidRDefault="005E095F" w:rsidP="005E095F">
      <w:pPr>
        <w:rPr>
          <w:sz w:val="20"/>
        </w:rPr>
      </w:pPr>
      <w:r w:rsidRPr="00EF1364">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17"/>
        <w:gridCol w:w="1161"/>
        <w:gridCol w:w="10266"/>
        <w:gridCol w:w="1250"/>
      </w:tblGrid>
      <w:tr w:rsidR="005E095F" w:rsidRPr="00F07C78" w:rsidTr="005C3645">
        <w:tc>
          <w:tcPr>
            <w:tcW w:w="1417"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266"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3C522B" w:rsidTr="005C3645">
        <w:tc>
          <w:tcPr>
            <w:tcW w:w="1417" w:type="dxa"/>
            <w:tcBorders>
              <w:top w:val="single" w:sz="8" w:space="0" w:color="4F81BD"/>
              <w:bottom w:val="single" w:sz="8" w:space="0" w:color="4F81BD"/>
            </w:tcBorders>
          </w:tcPr>
          <w:p w:rsidR="005E095F" w:rsidRPr="00D17D48" w:rsidRDefault="00F47DB6" w:rsidP="00D14ED2">
            <w:pPr>
              <w:spacing w:before="120"/>
              <w:rPr>
                <w:b/>
                <w:bCs/>
                <w:sz w:val="20"/>
              </w:rPr>
            </w:pPr>
            <w:r>
              <w:rPr>
                <w:b/>
                <w:bCs/>
                <w:sz w:val="20"/>
              </w:rPr>
              <w:t>NHS Number</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rPr>
                <w:sz w:val="20"/>
              </w:rPr>
            </w:pPr>
          </w:p>
        </w:tc>
        <w:tc>
          <w:tcPr>
            <w:tcW w:w="10266" w:type="dxa"/>
            <w:tcBorders>
              <w:top w:val="single" w:sz="8" w:space="0" w:color="4F81BD"/>
              <w:bottom w:val="single" w:sz="8" w:space="0" w:color="4F81BD"/>
            </w:tcBorders>
          </w:tcPr>
          <w:p w:rsidR="00F47DB6" w:rsidRPr="00F47DB6" w:rsidRDefault="00F47DB6" w:rsidP="00F47DB6">
            <w:pPr>
              <w:spacing w:before="120"/>
              <w:jc w:val="both"/>
              <w:rPr>
                <w:sz w:val="20"/>
              </w:rPr>
            </w:pPr>
            <w:r w:rsidRPr="00F47DB6">
              <w:rPr>
                <w:sz w:val="20"/>
              </w:rPr>
              <w:t>The NHS standard identifier for an individual.</w:t>
            </w:r>
          </w:p>
          <w:p w:rsidR="005E095F" w:rsidRDefault="00F47DB6" w:rsidP="00F47DB6">
            <w:pPr>
              <w:spacing w:before="120"/>
              <w:jc w:val="both"/>
              <w:rPr>
                <w:sz w:val="20"/>
              </w:rPr>
            </w:pPr>
            <w:r w:rsidRPr="00F47DB6">
              <w:rPr>
                <w:sz w:val="20"/>
              </w:rPr>
              <w:t>[Max 10 Numerical Characters only]</w:t>
            </w:r>
          </w:p>
          <w:p w:rsidR="00DC329A" w:rsidRPr="00D17D48" w:rsidRDefault="00DC329A" w:rsidP="00F47DB6">
            <w:pPr>
              <w:spacing w:before="120"/>
              <w:jc w:val="both"/>
              <w:rPr>
                <w:i/>
                <w:sz w:val="20"/>
              </w:rPr>
            </w:pPr>
            <w:r>
              <w:rPr>
                <w:sz w:val="20"/>
              </w:rPr>
              <w:t>[</w:t>
            </w:r>
            <w:r w:rsidRPr="00564A61">
              <w:rPr>
                <w:sz w:val="20"/>
              </w:rPr>
              <w:t>Modulus 11 check</w:t>
            </w:r>
            <w:r>
              <w:rPr>
                <w:sz w:val="20"/>
              </w:rPr>
              <w:t>]</w:t>
            </w:r>
          </w:p>
        </w:tc>
        <w:tc>
          <w:tcPr>
            <w:tcW w:w="1250"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Pr>
                <w:sz w:val="20"/>
              </w:rPr>
              <w:t>1</w:t>
            </w:r>
            <w:r w:rsidRPr="00D17D48">
              <w:rPr>
                <w:sz w:val="20"/>
              </w:rPr>
              <w:t>..1</w:t>
            </w:r>
          </w:p>
        </w:tc>
      </w:tr>
    </w:tbl>
    <w:p w:rsidR="005E095F" w:rsidRDefault="005E095F" w:rsidP="005E095F">
      <w:pPr>
        <w:rPr>
          <w:i/>
          <w:sz w:val="20"/>
        </w:rPr>
      </w:pPr>
    </w:p>
    <w:p w:rsidR="005E095F" w:rsidRPr="00DA51F2" w:rsidRDefault="005E095F" w:rsidP="005E095F">
      <w:pPr>
        <w:rPr>
          <w:b/>
          <w:sz w:val="20"/>
        </w:rPr>
      </w:pPr>
      <w:r w:rsidRPr="00DA51F2">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5E095F" w:rsidRPr="0006146A" w:rsidTr="00D14ED2">
        <w:trPr>
          <w:trHeight w:val="413"/>
        </w:trPr>
        <w:tc>
          <w:tcPr>
            <w:tcW w:w="1242"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B9357B" w:rsidTr="00D14ED2">
        <w:trPr>
          <w:trHeight w:val="412"/>
        </w:trPr>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463" w:type="dxa"/>
            <w:tcBorders>
              <w:top w:val="single" w:sz="8" w:space="0" w:color="4F81BD"/>
              <w:bottom w:val="single" w:sz="8" w:space="0" w:color="4F81BD"/>
            </w:tcBorders>
          </w:tcPr>
          <w:p w:rsidR="005E095F" w:rsidRDefault="005E095F" w:rsidP="00D14ED2">
            <w:pPr>
              <w:spacing w:before="120"/>
              <w:jc w:val="both"/>
              <w:rPr>
                <w:sz w:val="20"/>
              </w:rPr>
            </w:pPr>
            <w:r w:rsidRPr="00D17D48">
              <w:rPr>
                <w:sz w:val="20"/>
              </w:rPr>
              <w:t xml:space="preserve">A response </w:t>
            </w:r>
            <w:r w:rsidR="003C5BCA">
              <w:rPr>
                <w:sz w:val="20"/>
              </w:rPr>
              <w:t>code returned:</w:t>
            </w:r>
          </w:p>
          <w:p w:rsidR="003C5BCA" w:rsidRPr="003C5BCA" w:rsidRDefault="003C5BCA" w:rsidP="003C5BCA">
            <w:pPr>
              <w:spacing w:before="120"/>
              <w:ind w:left="720"/>
              <w:jc w:val="both"/>
              <w:rPr>
                <w:sz w:val="20"/>
              </w:rPr>
            </w:pPr>
            <w:r w:rsidRPr="003C5BCA">
              <w:rPr>
                <w:sz w:val="20"/>
              </w:rPr>
              <w:t>SMSP-0000 Success</w:t>
            </w:r>
          </w:p>
          <w:p w:rsidR="003C5BCA" w:rsidRPr="003C5BCA" w:rsidRDefault="003C5BCA" w:rsidP="003C5BCA">
            <w:pPr>
              <w:spacing w:before="120"/>
              <w:ind w:left="720"/>
              <w:jc w:val="both"/>
              <w:rPr>
                <w:sz w:val="20"/>
              </w:rPr>
            </w:pPr>
            <w:r w:rsidRPr="003C5BCA">
              <w:rPr>
                <w:sz w:val="20"/>
              </w:rPr>
              <w:t>SMSP-0001 Input message validation error</w:t>
            </w:r>
          </w:p>
          <w:p w:rsidR="003C5BCA" w:rsidRDefault="003C5BCA" w:rsidP="003C5BCA">
            <w:pPr>
              <w:spacing w:before="120"/>
              <w:ind w:left="720"/>
              <w:jc w:val="both"/>
              <w:rPr>
                <w:sz w:val="20"/>
              </w:rPr>
            </w:pPr>
            <w:r w:rsidRPr="003C5BCA">
              <w:rPr>
                <w:sz w:val="20"/>
              </w:rPr>
              <w:t>SMSP-0002 Response message validation error</w:t>
            </w:r>
          </w:p>
          <w:p w:rsidR="00051060" w:rsidRPr="003C5BCA" w:rsidRDefault="00051060" w:rsidP="003C5BCA">
            <w:pPr>
              <w:spacing w:before="120"/>
              <w:ind w:left="720"/>
              <w:jc w:val="both"/>
              <w:rPr>
                <w:sz w:val="20"/>
              </w:rPr>
            </w:pPr>
            <w:r w:rsidRPr="00051060">
              <w:rPr>
                <w:sz w:val="20"/>
              </w:rPr>
              <w:t>SMSP-0005 Author Credentials Error</w:t>
            </w:r>
          </w:p>
          <w:p w:rsidR="003C5BCA" w:rsidRPr="00D17D48" w:rsidRDefault="003C5BCA" w:rsidP="003C5BCA">
            <w:pPr>
              <w:spacing w:before="120"/>
              <w:ind w:left="720"/>
              <w:jc w:val="both"/>
              <w:rPr>
                <w:sz w:val="20"/>
              </w:rPr>
            </w:pPr>
            <w:r w:rsidRPr="003C5BCA">
              <w:rPr>
                <w:sz w:val="20"/>
              </w:rPr>
              <w:lastRenderedPageBreak/>
              <w:t>SMSP-9999 Generic Spine Mini Service Provider software failure</w:t>
            </w:r>
          </w:p>
          <w:p w:rsidR="005E095F" w:rsidRPr="00D17D48" w:rsidRDefault="005E095F" w:rsidP="00D14ED2">
            <w:pPr>
              <w:spacing w:before="120"/>
              <w:jc w:val="both"/>
              <w:rPr>
                <w:sz w:val="20"/>
              </w:rPr>
            </w:pPr>
            <w:r w:rsidRPr="00D17D48">
              <w:rPr>
                <w:sz w:val="20"/>
              </w:rPr>
              <w:t>NB: See the “ITK Spine Mini Services Vocabulary Specification” For a list of these codes and their meanings</w:t>
            </w:r>
          </w:p>
        </w:tc>
        <w:tc>
          <w:tcPr>
            <w:tcW w:w="1276"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lastRenderedPageBreak/>
              <w:t>1..1</w:t>
            </w:r>
          </w:p>
        </w:tc>
      </w:tr>
      <w:tr w:rsidR="005E095F" w:rsidRPr="00B9357B" w:rsidTr="00D14ED2">
        <w:trPr>
          <w:trHeight w:val="412"/>
        </w:trPr>
        <w:tc>
          <w:tcPr>
            <w:tcW w:w="1242" w:type="dxa"/>
          </w:tcPr>
          <w:p w:rsidR="005E095F" w:rsidRPr="00D17D48" w:rsidRDefault="005E095F" w:rsidP="00D14ED2">
            <w:pPr>
              <w:spacing w:before="120"/>
              <w:rPr>
                <w:b/>
                <w:bCs/>
                <w:sz w:val="20"/>
              </w:rPr>
            </w:pPr>
            <w:r w:rsidRPr="00D17D48">
              <w:rPr>
                <w:b/>
                <w:bCs/>
                <w:sz w:val="20"/>
              </w:rPr>
              <w:lastRenderedPageBreak/>
              <w:t>Response Display Name</w:t>
            </w:r>
          </w:p>
        </w:tc>
        <w:tc>
          <w:tcPr>
            <w:tcW w:w="1161" w:type="dxa"/>
            <w:tcBorders>
              <w:left w:val="single" w:sz="8" w:space="0" w:color="4F81BD"/>
              <w:right w:val="single" w:sz="8" w:space="0" w:color="4F81BD"/>
            </w:tcBorders>
          </w:tcPr>
          <w:p w:rsidR="005E095F" w:rsidRPr="00D17D48" w:rsidRDefault="005E095F" w:rsidP="00D14ED2">
            <w:pPr>
              <w:spacing w:before="120"/>
              <w:jc w:val="both"/>
              <w:rPr>
                <w:sz w:val="20"/>
              </w:rPr>
            </w:pPr>
          </w:p>
        </w:tc>
        <w:tc>
          <w:tcPr>
            <w:tcW w:w="10463" w:type="dxa"/>
          </w:tcPr>
          <w:p w:rsidR="005E095F" w:rsidRPr="00D17D48" w:rsidRDefault="005E095F" w:rsidP="00D14ED2">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5E095F" w:rsidRPr="00D17D48" w:rsidRDefault="005E095F" w:rsidP="00D14ED2">
            <w:pPr>
              <w:spacing w:before="120"/>
              <w:rPr>
                <w:sz w:val="20"/>
              </w:rPr>
            </w:pPr>
            <w:r w:rsidRPr="00D17D48">
              <w:rPr>
                <w:sz w:val="20"/>
              </w:rPr>
              <w:t>1..1</w:t>
            </w:r>
          </w:p>
        </w:tc>
      </w:tr>
      <w:tr w:rsidR="005E095F" w:rsidRPr="00B9357B" w:rsidTr="00D14ED2">
        <w:trPr>
          <w:trHeight w:val="412"/>
        </w:trPr>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Payload</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rPr>
                <w:sz w:val="20"/>
              </w:rPr>
            </w:pPr>
          </w:p>
        </w:tc>
        <w:tc>
          <w:tcPr>
            <w:tcW w:w="10463"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3"/>
              <w:gridCol w:w="1417"/>
              <w:gridCol w:w="6096"/>
              <w:gridCol w:w="1275"/>
            </w:tblGrid>
            <w:tr w:rsidR="005E095F" w:rsidRPr="003C522B" w:rsidTr="00D14ED2">
              <w:trPr>
                <w:trHeight w:val="412"/>
              </w:trPr>
              <w:tc>
                <w:tcPr>
                  <w:tcW w:w="1273"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417"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jc w:val="both"/>
                    <w:rPr>
                      <w:b/>
                      <w:bCs/>
                      <w:color w:val="FFFFFF"/>
                      <w:sz w:val="20"/>
                    </w:rPr>
                  </w:pPr>
                  <w:r w:rsidRPr="00D17D48">
                    <w:rPr>
                      <w:b/>
                      <w:bCs/>
                      <w:color w:val="FFFFFF"/>
                      <w:sz w:val="20"/>
                    </w:rPr>
                    <w:t>Attributes</w:t>
                  </w:r>
                </w:p>
              </w:tc>
              <w:tc>
                <w:tcPr>
                  <w:tcW w:w="6096" w:type="dxa"/>
                  <w:tcBorders>
                    <w:top w:val="single" w:sz="8" w:space="0" w:color="4F81BD"/>
                  </w:tcBorders>
                  <w:shd w:val="clear" w:color="auto" w:fill="4F81BD"/>
                </w:tcPr>
                <w:p w:rsidR="005E095F" w:rsidRPr="00D17D48" w:rsidRDefault="005E095F" w:rsidP="00D14ED2">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3C522B" w:rsidTr="00D14ED2">
              <w:trPr>
                <w:trHeight w:val="412"/>
              </w:trPr>
              <w:tc>
                <w:tcPr>
                  <w:tcW w:w="1273" w:type="dxa"/>
                  <w:tcBorders>
                    <w:top w:val="single" w:sz="8" w:space="0" w:color="4F81BD"/>
                    <w:left w:val="single" w:sz="8" w:space="0" w:color="4F81BD"/>
                    <w:bottom w:val="single" w:sz="8" w:space="0" w:color="4F81BD"/>
                  </w:tcBorders>
                </w:tcPr>
                <w:p w:rsidR="005E095F" w:rsidRPr="00D17D48" w:rsidRDefault="005C3645" w:rsidP="00D14ED2">
                  <w:pPr>
                    <w:spacing w:before="120"/>
                    <w:rPr>
                      <w:b/>
                      <w:bCs/>
                      <w:sz w:val="20"/>
                    </w:rPr>
                  </w:pPr>
                  <w:r>
                    <w:rPr>
                      <w:b/>
                      <w:bCs/>
                      <w:sz w:val="20"/>
                    </w:rPr>
                    <w:t>PTV Exists</w:t>
                  </w:r>
                </w:p>
              </w:tc>
              <w:tc>
                <w:tcPr>
                  <w:tcW w:w="1417"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6096" w:type="dxa"/>
                  <w:tcBorders>
                    <w:top w:val="single" w:sz="8" w:space="0" w:color="4F81BD"/>
                    <w:bottom w:val="single" w:sz="8" w:space="0" w:color="4F81BD"/>
                  </w:tcBorders>
                </w:tcPr>
                <w:p w:rsidR="005E095F" w:rsidRPr="00D17D48" w:rsidRDefault="005C3645" w:rsidP="00D14ED2">
                  <w:pPr>
                    <w:spacing w:before="120"/>
                    <w:jc w:val="both"/>
                    <w:rPr>
                      <w:i/>
                      <w:sz w:val="20"/>
                    </w:rPr>
                  </w:pPr>
                  <w:r w:rsidRPr="005C3645">
                    <w:rPr>
                      <w:sz w:val="20"/>
                    </w:rPr>
                    <w:t>A Boolean fl</w:t>
                  </w:r>
                  <w:r>
                    <w:rPr>
                      <w:sz w:val="20"/>
                    </w:rPr>
                    <w:t xml:space="preserve">ag indicating whether or not a </w:t>
                  </w:r>
                  <w:r w:rsidR="006372F6">
                    <w:rPr>
                      <w:sz w:val="20"/>
                    </w:rPr>
                    <w:t xml:space="preserve">current </w:t>
                  </w:r>
                  <w:r>
                    <w:rPr>
                      <w:sz w:val="20"/>
                    </w:rPr>
                    <w:t>PTV exists between the patient identified by the</w:t>
                  </w:r>
                  <w:r w:rsidRPr="005C3645">
                    <w:rPr>
                      <w:sz w:val="20"/>
                    </w:rPr>
                    <w:t xml:space="preserve"> NHS Number</w:t>
                  </w:r>
                  <w:r>
                    <w:rPr>
                      <w:sz w:val="20"/>
                    </w:rPr>
                    <w:t xml:space="preserve"> and the</w:t>
                  </w:r>
                  <w:r w:rsidR="00B878E9">
                    <w:rPr>
                      <w:sz w:val="20"/>
                    </w:rPr>
                    <w:t xml:space="preserve"> care professional</w:t>
                  </w:r>
                  <w:r w:rsidRPr="005C3645">
                    <w:rPr>
                      <w:sz w:val="20"/>
                    </w:rPr>
                    <w:t>. The value of the parameter will either be ‘TRUE’ or ‘FALSE’.</w:t>
                  </w:r>
                </w:p>
              </w:tc>
              <w:tc>
                <w:tcPr>
                  <w:tcW w:w="1275"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rPr>
                      <w:sz w:val="20"/>
                    </w:rPr>
                  </w:pPr>
                  <w:r w:rsidRPr="00D17D48">
                    <w:rPr>
                      <w:sz w:val="20"/>
                    </w:rPr>
                    <w:t>1..1</w:t>
                  </w:r>
                </w:p>
              </w:tc>
            </w:tr>
          </w:tbl>
          <w:p w:rsidR="005E095F" w:rsidRPr="00D17D48" w:rsidRDefault="005E095F" w:rsidP="00D14ED2">
            <w:pPr>
              <w:spacing w:before="120"/>
              <w:jc w:val="both"/>
              <w:rPr>
                <w:sz w:val="20"/>
              </w:rPr>
            </w:pPr>
          </w:p>
        </w:tc>
        <w:tc>
          <w:tcPr>
            <w:tcW w:w="1276"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t>0..1</w:t>
            </w:r>
          </w:p>
        </w:tc>
      </w:tr>
    </w:tbl>
    <w:p w:rsidR="005E095F" w:rsidRPr="000C5E32" w:rsidRDefault="005E095F" w:rsidP="005E095F"/>
    <w:p w:rsidR="005E095F" w:rsidRDefault="005E095F" w:rsidP="005E095F">
      <w:pPr>
        <w:spacing w:after="0"/>
        <w:rPr>
          <w:b/>
          <w:bCs/>
          <w:iCs/>
          <w:sz w:val="28"/>
          <w:szCs w:val="28"/>
        </w:rPr>
      </w:pPr>
      <w:bookmarkStart w:id="62" w:name="_Toc283648195"/>
      <w:r>
        <w:br w:type="page"/>
      </w:r>
    </w:p>
    <w:p w:rsidR="005E095F" w:rsidRDefault="006372F6" w:rsidP="005E095F">
      <w:pPr>
        <w:pStyle w:val="Heading2"/>
        <w:tabs>
          <w:tab w:val="num" w:pos="576"/>
        </w:tabs>
        <w:ind w:left="576" w:hanging="576"/>
      </w:pPr>
      <w:bookmarkStart w:id="63" w:name="_Toc398793442"/>
      <w:bookmarkEnd w:id="62"/>
      <w:proofErr w:type="spellStart"/>
      <w:proofErr w:type="gramStart"/>
      <w:r>
        <w:lastRenderedPageBreak/>
        <w:t>createPTV</w:t>
      </w:r>
      <w:bookmarkEnd w:id="63"/>
      <w:proofErr w:type="spellEnd"/>
      <w:proofErr w:type="gramEnd"/>
    </w:p>
    <w:p w:rsidR="00FC7B56" w:rsidRPr="00FC7B56" w:rsidRDefault="00FC7B56" w:rsidP="00FC7B56">
      <w:pPr>
        <w:pStyle w:val="Default0"/>
        <w:rPr>
          <w:sz w:val="20"/>
          <w:szCs w:val="20"/>
        </w:rPr>
      </w:pPr>
      <w:bookmarkStart w:id="64" w:name="_Toc283648202"/>
      <w:proofErr w:type="gramStart"/>
      <w:r w:rsidRPr="00FC7B56">
        <w:rPr>
          <w:sz w:val="20"/>
          <w:szCs w:val="20"/>
        </w:rPr>
        <w:t>Th</w:t>
      </w:r>
      <w:r w:rsidR="006372F6">
        <w:rPr>
          <w:sz w:val="20"/>
          <w:szCs w:val="20"/>
        </w:rPr>
        <w:t>e  “</w:t>
      </w:r>
      <w:bookmarkStart w:id="65" w:name="OLE_LINK6"/>
      <w:proofErr w:type="spellStart"/>
      <w:proofErr w:type="gramEnd"/>
      <w:r w:rsidR="006372F6">
        <w:rPr>
          <w:sz w:val="20"/>
          <w:szCs w:val="20"/>
        </w:rPr>
        <w:t>createPTV</w:t>
      </w:r>
      <w:bookmarkEnd w:id="65"/>
      <w:proofErr w:type="spellEnd"/>
      <w:r w:rsidRPr="00FC7B56">
        <w:rPr>
          <w:sz w:val="20"/>
          <w:szCs w:val="20"/>
        </w:rPr>
        <w:t xml:space="preserve">” service provides the ability to </w:t>
      </w:r>
      <w:r w:rsidR="006372F6">
        <w:rPr>
          <w:sz w:val="20"/>
          <w:szCs w:val="20"/>
        </w:rPr>
        <w:t>create</w:t>
      </w:r>
      <w:r w:rsidR="006372F6" w:rsidRPr="006372F6">
        <w:rPr>
          <w:sz w:val="20"/>
          <w:szCs w:val="20"/>
        </w:rPr>
        <w:t xml:space="preserve"> a </w:t>
      </w:r>
      <w:r w:rsidR="006372F6">
        <w:rPr>
          <w:sz w:val="20"/>
          <w:szCs w:val="20"/>
        </w:rPr>
        <w:t xml:space="preserve">Permission To View (PTV) </w:t>
      </w:r>
      <w:r w:rsidR="006372F6" w:rsidRPr="006372F6">
        <w:rPr>
          <w:sz w:val="20"/>
          <w:szCs w:val="20"/>
        </w:rPr>
        <w:t xml:space="preserve">between a patient and a </w:t>
      </w:r>
      <w:r w:rsidR="00B878E9">
        <w:rPr>
          <w:sz w:val="20"/>
          <w:szCs w:val="20"/>
        </w:rPr>
        <w:t xml:space="preserve">list of </w:t>
      </w:r>
      <w:r w:rsidR="006372F6" w:rsidRPr="006372F6">
        <w:rPr>
          <w:sz w:val="20"/>
          <w:szCs w:val="20"/>
        </w:rPr>
        <w:t>care professional Spi</w:t>
      </w:r>
      <w:r w:rsidR="00B878E9">
        <w:rPr>
          <w:sz w:val="20"/>
          <w:szCs w:val="20"/>
        </w:rPr>
        <w:t>ne Directory Service (SDS) users</w:t>
      </w:r>
      <w:r w:rsidRPr="00FC7B56">
        <w:rPr>
          <w:sz w:val="20"/>
          <w:szCs w:val="20"/>
        </w:rPr>
        <w:t xml:space="preserve">. </w:t>
      </w:r>
    </w:p>
    <w:p w:rsidR="00FC7B56" w:rsidRPr="00FC7B56" w:rsidRDefault="00FC7B56" w:rsidP="00FC7B56">
      <w:pPr>
        <w:pStyle w:val="Default0"/>
        <w:rPr>
          <w:sz w:val="20"/>
          <w:szCs w:val="20"/>
        </w:rPr>
      </w:pPr>
    </w:p>
    <w:p w:rsidR="00FC7B56" w:rsidRDefault="00FC7B56" w:rsidP="00FC7B56">
      <w:pPr>
        <w:pStyle w:val="Default0"/>
        <w:rPr>
          <w:sz w:val="20"/>
          <w:szCs w:val="20"/>
        </w:rPr>
      </w:pPr>
      <w:r w:rsidRPr="00FC7B56">
        <w:rPr>
          <w:sz w:val="20"/>
          <w:szCs w:val="20"/>
        </w:rPr>
        <w:t xml:space="preserve">Key Points: </w:t>
      </w:r>
    </w:p>
    <w:p w:rsidR="00175929" w:rsidRPr="00374FF3" w:rsidRDefault="00590863" w:rsidP="00175929">
      <w:pPr>
        <w:pStyle w:val="Heading3"/>
        <w:tabs>
          <w:tab w:val="num" w:pos="1843"/>
          <w:tab w:val="right" w:pos="14580"/>
        </w:tabs>
        <w:spacing w:before="120" w:after="120"/>
        <w:ind w:left="1701"/>
        <w:rPr>
          <w:b w:val="0"/>
          <w:sz w:val="20"/>
          <w:szCs w:val="20"/>
        </w:rPr>
      </w:pPr>
      <w:r>
        <w:rPr>
          <w:b w:val="0"/>
          <w:sz w:val="20"/>
          <w:szCs w:val="20"/>
        </w:rPr>
        <w:t>This can use any of the four client access methods for the</w:t>
      </w:r>
      <w:r w:rsidR="002053A0">
        <w:rPr>
          <w:b w:val="0"/>
          <w:sz w:val="20"/>
          <w:szCs w:val="20"/>
        </w:rPr>
        <w:t xml:space="preserve"> </w:t>
      </w:r>
      <w:r w:rsidR="00175929">
        <w:rPr>
          <w:b w:val="0"/>
          <w:sz w:val="20"/>
          <w:szCs w:val="20"/>
        </w:rPr>
        <w:t xml:space="preserve">interaction </w:t>
      </w:r>
      <w:r w:rsidR="006865DA">
        <w:rPr>
          <w:b w:val="0"/>
          <w:sz w:val="20"/>
          <w:szCs w:val="20"/>
        </w:rPr>
        <w:t xml:space="preserve">(see </w:t>
      </w:r>
      <w:r w:rsidR="006865DA" w:rsidRPr="006865DA">
        <w:rPr>
          <w:b w:val="0"/>
          <w:color w:val="auto"/>
          <w:sz w:val="20"/>
          <w:szCs w:val="20"/>
        </w:rPr>
        <w:t>Client Access Methods in ITK Spine Mini Service – Common Client Requirements</w:t>
      </w:r>
      <w:r w:rsidR="006865DA">
        <w:rPr>
          <w:b w:val="0"/>
          <w:sz w:val="20"/>
          <w:szCs w:val="20"/>
        </w:rPr>
        <w:t>)</w:t>
      </w:r>
      <w:r w:rsidR="00175929">
        <w:rPr>
          <w:b w:val="0"/>
          <w:sz w:val="20"/>
          <w:szCs w:val="20"/>
        </w:rPr>
        <w:t>.</w:t>
      </w:r>
    </w:p>
    <w:p w:rsidR="00175929" w:rsidRDefault="00175929" w:rsidP="00175929">
      <w:pPr>
        <w:pStyle w:val="Heading3"/>
        <w:tabs>
          <w:tab w:val="num" w:pos="1843"/>
          <w:tab w:val="right" w:pos="14580"/>
        </w:tabs>
        <w:spacing w:before="120" w:after="120"/>
        <w:ind w:left="1701"/>
        <w:rPr>
          <w:b w:val="0"/>
          <w:sz w:val="20"/>
          <w:szCs w:val="20"/>
        </w:rPr>
      </w:pPr>
      <w:r>
        <w:rPr>
          <w:b w:val="0"/>
          <w:sz w:val="20"/>
          <w:szCs w:val="20"/>
        </w:rPr>
        <w:t>The NHS Number within the request is considered to be verified.</w:t>
      </w:r>
    </w:p>
    <w:p w:rsidR="00C401F6" w:rsidRPr="00B878E9" w:rsidRDefault="00175929" w:rsidP="00B878E9">
      <w:pPr>
        <w:pStyle w:val="Heading3"/>
        <w:tabs>
          <w:tab w:val="num" w:pos="1843"/>
          <w:tab w:val="right" w:pos="14580"/>
        </w:tabs>
        <w:spacing w:before="120" w:after="120"/>
        <w:ind w:left="1701"/>
        <w:rPr>
          <w:b w:val="0"/>
          <w:sz w:val="20"/>
          <w:szCs w:val="20"/>
        </w:rPr>
      </w:pPr>
      <w:r w:rsidRPr="00896784">
        <w:rPr>
          <w:b w:val="0"/>
          <w:sz w:val="20"/>
          <w:szCs w:val="20"/>
        </w:rPr>
        <w:t>Field validation will be performed for mandatory fields and field formatting.</w:t>
      </w:r>
    </w:p>
    <w:p w:rsidR="00C401F6" w:rsidRDefault="00C401F6" w:rsidP="00175929">
      <w:pPr>
        <w:pStyle w:val="Heading3"/>
        <w:tabs>
          <w:tab w:val="num" w:pos="1843"/>
          <w:tab w:val="right" w:pos="14580"/>
        </w:tabs>
        <w:spacing w:before="120" w:after="120"/>
        <w:ind w:left="1701"/>
        <w:rPr>
          <w:b w:val="0"/>
          <w:sz w:val="20"/>
          <w:szCs w:val="20"/>
        </w:rPr>
      </w:pPr>
      <w:r>
        <w:rPr>
          <w:b w:val="0"/>
          <w:sz w:val="20"/>
          <w:szCs w:val="20"/>
        </w:rPr>
        <w:t>The start date/time of the PTV must be set by date/time of the interaction with SMSP.</w:t>
      </w:r>
    </w:p>
    <w:p w:rsidR="00D8647C" w:rsidRDefault="00C401F6" w:rsidP="00175929">
      <w:pPr>
        <w:pStyle w:val="Heading3"/>
        <w:tabs>
          <w:tab w:val="num" w:pos="1843"/>
          <w:tab w:val="right" w:pos="14580"/>
        </w:tabs>
        <w:spacing w:before="120" w:after="120"/>
        <w:ind w:left="1701"/>
        <w:rPr>
          <w:b w:val="0"/>
          <w:sz w:val="20"/>
          <w:szCs w:val="20"/>
        </w:rPr>
      </w:pPr>
      <w:r>
        <w:rPr>
          <w:b w:val="0"/>
          <w:sz w:val="20"/>
          <w:szCs w:val="20"/>
        </w:rPr>
        <w:t>The end date/</w:t>
      </w:r>
      <w:r w:rsidR="00D8647C">
        <w:rPr>
          <w:b w:val="0"/>
          <w:sz w:val="20"/>
          <w:szCs w:val="20"/>
        </w:rPr>
        <w:t>time of the PTV must be set by start date/time + default PTV duration or start date/time + request supplied PTV duration.</w:t>
      </w:r>
    </w:p>
    <w:p w:rsidR="00D8647C" w:rsidRDefault="00D8647C" w:rsidP="00175929">
      <w:pPr>
        <w:pStyle w:val="Heading3"/>
        <w:tabs>
          <w:tab w:val="num" w:pos="1843"/>
          <w:tab w:val="right" w:pos="14580"/>
        </w:tabs>
        <w:spacing w:before="120" w:after="120"/>
        <w:ind w:left="1701"/>
        <w:rPr>
          <w:b w:val="0"/>
          <w:sz w:val="20"/>
          <w:szCs w:val="20"/>
        </w:rPr>
      </w:pPr>
      <w:r>
        <w:rPr>
          <w:b w:val="0"/>
          <w:sz w:val="20"/>
          <w:szCs w:val="20"/>
        </w:rPr>
        <w:t>Default PTV duration is defined as a SMSP configuration item</w:t>
      </w:r>
    </w:p>
    <w:p w:rsidR="00D8647C" w:rsidRDefault="00D8647C" w:rsidP="00175929">
      <w:pPr>
        <w:pStyle w:val="Heading3"/>
        <w:tabs>
          <w:tab w:val="num" w:pos="1843"/>
          <w:tab w:val="right" w:pos="14580"/>
        </w:tabs>
        <w:spacing w:before="120" w:after="120"/>
        <w:ind w:left="1701"/>
        <w:rPr>
          <w:b w:val="0"/>
          <w:sz w:val="20"/>
          <w:szCs w:val="20"/>
        </w:rPr>
      </w:pPr>
      <w:r>
        <w:rPr>
          <w:b w:val="0"/>
          <w:sz w:val="20"/>
          <w:szCs w:val="20"/>
        </w:rPr>
        <w:t>Request supplied PTV duration must not exceed maximum PTV duration.</w:t>
      </w:r>
    </w:p>
    <w:p w:rsidR="00175929" w:rsidRPr="00D8647C" w:rsidRDefault="00D8647C" w:rsidP="00FC7B56">
      <w:pPr>
        <w:pStyle w:val="Heading3"/>
        <w:tabs>
          <w:tab w:val="num" w:pos="1843"/>
          <w:tab w:val="right" w:pos="14580"/>
        </w:tabs>
        <w:spacing w:before="120" w:after="120"/>
        <w:ind w:left="1701"/>
        <w:rPr>
          <w:b w:val="0"/>
          <w:sz w:val="20"/>
          <w:szCs w:val="20"/>
        </w:rPr>
      </w:pPr>
      <w:r>
        <w:rPr>
          <w:b w:val="0"/>
          <w:sz w:val="20"/>
          <w:szCs w:val="20"/>
        </w:rPr>
        <w:t>Maximum PTV duration is defined as a SMSP configuration item</w:t>
      </w:r>
      <w:r w:rsidR="00175929" w:rsidRPr="00896784">
        <w:rPr>
          <w:b w:val="0"/>
          <w:sz w:val="20"/>
          <w:szCs w:val="20"/>
        </w:rPr>
        <w:t>.</w:t>
      </w:r>
    </w:p>
    <w:p w:rsidR="00FC7B56" w:rsidRPr="00C610F0" w:rsidRDefault="00FC7B56" w:rsidP="00FC7B56">
      <w:pPr>
        <w:pStyle w:val="ListParagraph"/>
        <w:spacing w:after="0"/>
        <w:ind w:left="1080"/>
        <w:textboxTightWrap w:val="none"/>
        <w:rPr>
          <w:rFonts w:cstheme="minorHAnsi"/>
        </w:rPr>
      </w:pPr>
    </w:p>
    <w:p w:rsidR="005E095F" w:rsidRPr="00FF67E4" w:rsidRDefault="005E095F" w:rsidP="005E095F">
      <w:pPr>
        <w:rPr>
          <w:sz w:val="20"/>
        </w:rPr>
      </w:pPr>
      <w:r w:rsidRPr="00FF67E4">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242"/>
        <w:gridCol w:w="175"/>
        <w:gridCol w:w="986"/>
        <w:gridCol w:w="115"/>
        <w:gridCol w:w="10326"/>
        <w:gridCol w:w="1250"/>
      </w:tblGrid>
      <w:tr w:rsidR="005E095F" w:rsidRPr="00F07C78" w:rsidTr="006372F6">
        <w:tc>
          <w:tcPr>
            <w:tcW w:w="1242"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gridSpan w:val="2"/>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441" w:type="dxa"/>
            <w:gridSpan w:val="2"/>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6372F6" w:rsidRPr="003C522B" w:rsidTr="006372F6">
        <w:tc>
          <w:tcPr>
            <w:tcW w:w="1417" w:type="dxa"/>
            <w:gridSpan w:val="2"/>
            <w:tcBorders>
              <w:top w:val="single" w:sz="8" w:space="0" w:color="4F81BD"/>
              <w:bottom w:val="single" w:sz="8" w:space="0" w:color="4F81BD"/>
            </w:tcBorders>
          </w:tcPr>
          <w:p w:rsidR="006372F6" w:rsidRPr="00D17D48" w:rsidRDefault="006372F6" w:rsidP="00263323">
            <w:pPr>
              <w:spacing w:before="120"/>
              <w:rPr>
                <w:b/>
                <w:bCs/>
                <w:sz w:val="20"/>
              </w:rPr>
            </w:pPr>
            <w:r>
              <w:rPr>
                <w:b/>
                <w:bCs/>
                <w:sz w:val="20"/>
              </w:rPr>
              <w:t>NHS Number</w:t>
            </w:r>
          </w:p>
        </w:tc>
        <w:tc>
          <w:tcPr>
            <w:tcW w:w="1101" w:type="dxa"/>
            <w:gridSpan w:val="2"/>
            <w:tcBorders>
              <w:top w:val="single" w:sz="8" w:space="0" w:color="4F81BD"/>
              <w:left w:val="single" w:sz="8" w:space="0" w:color="4F81BD"/>
              <w:bottom w:val="single" w:sz="8" w:space="0" w:color="4F81BD"/>
              <w:right w:val="single" w:sz="8" w:space="0" w:color="4F81BD"/>
            </w:tcBorders>
          </w:tcPr>
          <w:p w:rsidR="006372F6" w:rsidRPr="00D17D48" w:rsidRDefault="006372F6" w:rsidP="00263323">
            <w:pPr>
              <w:spacing w:before="120"/>
              <w:rPr>
                <w:sz w:val="20"/>
              </w:rPr>
            </w:pPr>
          </w:p>
        </w:tc>
        <w:tc>
          <w:tcPr>
            <w:tcW w:w="10326" w:type="dxa"/>
            <w:tcBorders>
              <w:top w:val="single" w:sz="8" w:space="0" w:color="4F81BD"/>
              <w:bottom w:val="single" w:sz="8" w:space="0" w:color="4F81BD"/>
            </w:tcBorders>
          </w:tcPr>
          <w:p w:rsidR="006372F6" w:rsidRPr="00F47DB6" w:rsidRDefault="006372F6" w:rsidP="00263323">
            <w:pPr>
              <w:spacing w:before="120"/>
              <w:jc w:val="both"/>
              <w:rPr>
                <w:sz w:val="20"/>
              </w:rPr>
            </w:pPr>
            <w:r w:rsidRPr="00F47DB6">
              <w:rPr>
                <w:sz w:val="20"/>
              </w:rPr>
              <w:t>The NHS standard identifier for an individual.</w:t>
            </w:r>
          </w:p>
          <w:p w:rsidR="006372F6" w:rsidRDefault="006372F6" w:rsidP="00263323">
            <w:pPr>
              <w:spacing w:before="120"/>
              <w:jc w:val="both"/>
              <w:rPr>
                <w:sz w:val="20"/>
              </w:rPr>
            </w:pPr>
            <w:r w:rsidRPr="00F47DB6">
              <w:rPr>
                <w:sz w:val="20"/>
              </w:rPr>
              <w:t>[Max 10 Numerical Characters only]</w:t>
            </w:r>
          </w:p>
          <w:p w:rsidR="00DC329A" w:rsidRPr="00D17D48" w:rsidRDefault="00DC329A" w:rsidP="00263323">
            <w:pPr>
              <w:spacing w:before="120"/>
              <w:jc w:val="both"/>
              <w:rPr>
                <w:i/>
                <w:sz w:val="20"/>
              </w:rPr>
            </w:pPr>
            <w:r>
              <w:rPr>
                <w:sz w:val="20"/>
              </w:rPr>
              <w:t>[</w:t>
            </w:r>
            <w:r w:rsidRPr="00564A61">
              <w:rPr>
                <w:sz w:val="20"/>
              </w:rPr>
              <w:t>Modulus 11 check</w:t>
            </w:r>
            <w:r>
              <w:rPr>
                <w:sz w:val="20"/>
              </w:rPr>
              <w:t>]</w:t>
            </w:r>
          </w:p>
        </w:tc>
        <w:tc>
          <w:tcPr>
            <w:tcW w:w="1250" w:type="dxa"/>
            <w:tcBorders>
              <w:top w:val="single" w:sz="8" w:space="0" w:color="4F81BD"/>
              <w:left w:val="single" w:sz="8" w:space="0" w:color="4F81BD"/>
              <w:bottom w:val="single" w:sz="8" w:space="0" w:color="4F81BD"/>
            </w:tcBorders>
          </w:tcPr>
          <w:p w:rsidR="006372F6" w:rsidRPr="00D17D48" w:rsidRDefault="006372F6" w:rsidP="00263323">
            <w:pPr>
              <w:spacing w:before="120"/>
              <w:rPr>
                <w:sz w:val="20"/>
              </w:rPr>
            </w:pPr>
            <w:r>
              <w:rPr>
                <w:sz w:val="20"/>
              </w:rPr>
              <w:t>1</w:t>
            </w:r>
            <w:r w:rsidRPr="00D17D48">
              <w:rPr>
                <w:sz w:val="20"/>
              </w:rPr>
              <w:t>..1</w:t>
            </w:r>
          </w:p>
        </w:tc>
      </w:tr>
      <w:tr w:rsidR="00CB419D" w:rsidRPr="003C522B" w:rsidTr="006372F6">
        <w:tc>
          <w:tcPr>
            <w:tcW w:w="1417" w:type="dxa"/>
            <w:gridSpan w:val="2"/>
            <w:tcBorders>
              <w:top w:val="single" w:sz="8" w:space="0" w:color="4F81BD"/>
              <w:bottom w:val="single" w:sz="8" w:space="0" w:color="4F81BD"/>
            </w:tcBorders>
          </w:tcPr>
          <w:p w:rsidR="00CB419D" w:rsidRDefault="00F9531C" w:rsidP="00263323">
            <w:pPr>
              <w:spacing w:before="120"/>
              <w:rPr>
                <w:b/>
                <w:bCs/>
                <w:sz w:val="20"/>
              </w:rPr>
            </w:pPr>
            <w:r>
              <w:rPr>
                <w:b/>
                <w:bCs/>
                <w:sz w:val="20"/>
              </w:rPr>
              <w:t>Care Professional List</w:t>
            </w:r>
          </w:p>
        </w:tc>
        <w:tc>
          <w:tcPr>
            <w:tcW w:w="1101" w:type="dxa"/>
            <w:gridSpan w:val="2"/>
            <w:tcBorders>
              <w:top w:val="single" w:sz="8" w:space="0" w:color="4F81BD"/>
              <w:left w:val="single" w:sz="8" w:space="0" w:color="4F81BD"/>
              <w:bottom w:val="single" w:sz="8" w:space="0" w:color="4F81BD"/>
              <w:right w:val="single" w:sz="8" w:space="0" w:color="4F81BD"/>
            </w:tcBorders>
          </w:tcPr>
          <w:p w:rsidR="00CB419D" w:rsidRPr="00D17D48" w:rsidRDefault="00CB419D" w:rsidP="00263323">
            <w:pPr>
              <w:spacing w:before="120"/>
              <w:rPr>
                <w:sz w:val="20"/>
              </w:rPr>
            </w:pPr>
          </w:p>
        </w:tc>
        <w:tc>
          <w:tcPr>
            <w:tcW w:w="10326"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273"/>
              <w:gridCol w:w="1417"/>
              <w:gridCol w:w="6096"/>
              <w:gridCol w:w="1275"/>
            </w:tblGrid>
            <w:tr w:rsidR="00CB419D" w:rsidRPr="003C522B" w:rsidTr="00182540">
              <w:trPr>
                <w:trHeight w:val="412"/>
              </w:trPr>
              <w:tc>
                <w:tcPr>
                  <w:tcW w:w="1273" w:type="dxa"/>
                  <w:tcBorders>
                    <w:top w:val="single" w:sz="8" w:space="0" w:color="4F81BD"/>
                    <w:left w:val="single" w:sz="8" w:space="0" w:color="4F81BD"/>
                  </w:tcBorders>
                  <w:shd w:val="clear" w:color="auto" w:fill="4F81BD"/>
                </w:tcPr>
                <w:p w:rsidR="00CB419D" w:rsidRPr="00D17D48" w:rsidRDefault="00CB419D" w:rsidP="00182540">
                  <w:pPr>
                    <w:spacing w:before="120"/>
                    <w:rPr>
                      <w:b/>
                      <w:bCs/>
                      <w:color w:val="FFFFFF"/>
                      <w:sz w:val="20"/>
                    </w:rPr>
                  </w:pPr>
                  <w:r w:rsidRPr="00D17D48">
                    <w:rPr>
                      <w:b/>
                      <w:bCs/>
                      <w:color w:val="FFFFFF"/>
                      <w:sz w:val="20"/>
                    </w:rPr>
                    <w:t>Parameter</w:t>
                  </w:r>
                </w:p>
              </w:tc>
              <w:tc>
                <w:tcPr>
                  <w:tcW w:w="1417" w:type="dxa"/>
                  <w:tcBorders>
                    <w:top w:val="single" w:sz="8" w:space="0" w:color="4F81BD"/>
                    <w:left w:val="single" w:sz="8" w:space="0" w:color="4F81BD"/>
                    <w:right w:val="single" w:sz="8" w:space="0" w:color="4F81BD"/>
                  </w:tcBorders>
                  <w:shd w:val="clear" w:color="auto" w:fill="4F81BD"/>
                </w:tcPr>
                <w:p w:rsidR="00CB419D" w:rsidRPr="00D17D48" w:rsidRDefault="00CB419D" w:rsidP="00182540">
                  <w:pPr>
                    <w:spacing w:before="120"/>
                    <w:jc w:val="both"/>
                    <w:rPr>
                      <w:b/>
                      <w:bCs/>
                      <w:color w:val="FFFFFF"/>
                      <w:sz w:val="20"/>
                    </w:rPr>
                  </w:pPr>
                  <w:r w:rsidRPr="00D17D48">
                    <w:rPr>
                      <w:b/>
                      <w:bCs/>
                      <w:color w:val="FFFFFF"/>
                      <w:sz w:val="20"/>
                    </w:rPr>
                    <w:t>Attributes</w:t>
                  </w:r>
                </w:p>
              </w:tc>
              <w:tc>
                <w:tcPr>
                  <w:tcW w:w="6096" w:type="dxa"/>
                  <w:tcBorders>
                    <w:top w:val="single" w:sz="8" w:space="0" w:color="4F81BD"/>
                  </w:tcBorders>
                  <w:shd w:val="clear" w:color="auto" w:fill="4F81BD"/>
                </w:tcPr>
                <w:p w:rsidR="00CB419D" w:rsidRPr="00D17D48" w:rsidRDefault="00CB419D" w:rsidP="00182540">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CB419D" w:rsidRPr="00D17D48" w:rsidRDefault="00CB419D" w:rsidP="00182540">
                  <w:pPr>
                    <w:spacing w:before="120"/>
                    <w:rPr>
                      <w:b/>
                      <w:bCs/>
                      <w:color w:val="FFFFFF"/>
                      <w:sz w:val="20"/>
                    </w:rPr>
                  </w:pPr>
                  <w:r w:rsidRPr="00D17D48">
                    <w:rPr>
                      <w:b/>
                      <w:bCs/>
                      <w:color w:val="FFFFFF"/>
                      <w:sz w:val="20"/>
                    </w:rPr>
                    <w:t>Cardinality</w:t>
                  </w:r>
                </w:p>
              </w:tc>
            </w:tr>
            <w:tr w:rsidR="00CB419D" w:rsidRPr="003C522B" w:rsidTr="00182540">
              <w:trPr>
                <w:trHeight w:val="412"/>
              </w:trPr>
              <w:tc>
                <w:tcPr>
                  <w:tcW w:w="1273" w:type="dxa"/>
                  <w:tcBorders>
                    <w:top w:val="single" w:sz="8" w:space="0" w:color="4F81BD"/>
                    <w:left w:val="single" w:sz="8" w:space="0" w:color="4F81BD"/>
                    <w:bottom w:val="single" w:sz="8" w:space="0" w:color="4F81BD"/>
                  </w:tcBorders>
                </w:tcPr>
                <w:p w:rsidR="00CB419D" w:rsidRPr="00D17D48" w:rsidRDefault="00CB419D" w:rsidP="00182540">
                  <w:pPr>
                    <w:spacing w:before="120"/>
                    <w:rPr>
                      <w:b/>
                      <w:bCs/>
                      <w:sz w:val="20"/>
                    </w:rPr>
                  </w:pPr>
                  <w:r w:rsidRPr="00CB419D">
                    <w:rPr>
                      <w:b/>
                      <w:bCs/>
                      <w:sz w:val="20"/>
                    </w:rPr>
                    <w:t>Care Professional Role</w:t>
                  </w:r>
                </w:p>
              </w:tc>
              <w:tc>
                <w:tcPr>
                  <w:tcW w:w="1417" w:type="dxa"/>
                  <w:tcBorders>
                    <w:top w:val="single" w:sz="8" w:space="0" w:color="4F81BD"/>
                    <w:left w:val="single" w:sz="8" w:space="0" w:color="4F81BD"/>
                    <w:bottom w:val="single" w:sz="8" w:space="0" w:color="4F81BD"/>
                    <w:right w:val="single" w:sz="8" w:space="0" w:color="4F81BD"/>
                  </w:tcBorders>
                </w:tcPr>
                <w:p w:rsidR="00CB419D" w:rsidRPr="00D17D48" w:rsidRDefault="00CB419D" w:rsidP="00182540">
                  <w:pPr>
                    <w:spacing w:before="120"/>
                    <w:jc w:val="both"/>
                    <w:rPr>
                      <w:sz w:val="20"/>
                    </w:rPr>
                  </w:pPr>
                </w:p>
              </w:tc>
              <w:tc>
                <w:tcPr>
                  <w:tcW w:w="6096" w:type="dxa"/>
                  <w:tcBorders>
                    <w:top w:val="single" w:sz="8" w:space="0" w:color="4F81BD"/>
                    <w:bottom w:val="single" w:sz="8" w:space="0" w:color="4F81BD"/>
                  </w:tcBorders>
                </w:tcPr>
                <w:p w:rsidR="00CB419D" w:rsidRPr="00D17D48" w:rsidRDefault="00CB419D" w:rsidP="00182540">
                  <w:pPr>
                    <w:spacing w:before="120"/>
                    <w:jc w:val="both"/>
                    <w:rPr>
                      <w:i/>
                      <w:sz w:val="20"/>
                    </w:rPr>
                  </w:pPr>
                  <w:r w:rsidRPr="00CB419D">
                    <w:rPr>
                      <w:sz w:val="20"/>
                    </w:rPr>
                    <w:t>SDS Role Profile identifier for care professional.</w:t>
                  </w:r>
                </w:p>
              </w:tc>
              <w:tc>
                <w:tcPr>
                  <w:tcW w:w="1275" w:type="dxa"/>
                  <w:tcBorders>
                    <w:top w:val="single" w:sz="8" w:space="0" w:color="4F81BD"/>
                    <w:left w:val="single" w:sz="8" w:space="0" w:color="4F81BD"/>
                    <w:bottom w:val="single" w:sz="8" w:space="0" w:color="4F81BD"/>
                    <w:right w:val="single" w:sz="8" w:space="0" w:color="4F81BD"/>
                  </w:tcBorders>
                </w:tcPr>
                <w:p w:rsidR="00CB419D" w:rsidRPr="00D17D48" w:rsidRDefault="00CB419D" w:rsidP="00182540">
                  <w:pPr>
                    <w:spacing w:before="120"/>
                    <w:rPr>
                      <w:sz w:val="20"/>
                    </w:rPr>
                  </w:pPr>
                  <w:r w:rsidRPr="00D17D48">
                    <w:rPr>
                      <w:sz w:val="20"/>
                    </w:rPr>
                    <w:t>1..1</w:t>
                  </w:r>
                </w:p>
              </w:tc>
            </w:tr>
            <w:tr w:rsidR="00CB419D" w:rsidRPr="003C522B" w:rsidTr="00182540">
              <w:trPr>
                <w:trHeight w:val="412"/>
              </w:trPr>
              <w:tc>
                <w:tcPr>
                  <w:tcW w:w="1273" w:type="dxa"/>
                  <w:tcBorders>
                    <w:top w:val="single" w:sz="8" w:space="0" w:color="4F81BD"/>
                    <w:left w:val="single" w:sz="8" w:space="0" w:color="4F81BD"/>
                    <w:bottom w:val="single" w:sz="8" w:space="0" w:color="4F81BD"/>
                  </w:tcBorders>
                </w:tcPr>
                <w:p w:rsidR="00CB419D" w:rsidRDefault="00CB419D" w:rsidP="00182540">
                  <w:pPr>
                    <w:spacing w:before="120"/>
                    <w:rPr>
                      <w:b/>
                      <w:bCs/>
                      <w:sz w:val="20"/>
                    </w:rPr>
                  </w:pPr>
                  <w:r w:rsidRPr="00CB419D">
                    <w:rPr>
                      <w:b/>
                      <w:bCs/>
                      <w:sz w:val="20"/>
                    </w:rPr>
                    <w:lastRenderedPageBreak/>
                    <w:t>Care Professional Identifier</w:t>
                  </w:r>
                </w:p>
              </w:tc>
              <w:tc>
                <w:tcPr>
                  <w:tcW w:w="1417" w:type="dxa"/>
                  <w:tcBorders>
                    <w:top w:val="single" w:sz="8" w:space="0" w:color="4F81BD"/>
                    <w:left w:val="single" w:sz="8" w:space="0" w:color="4F81BD"/>
                    <w:bottom w:val="single" w:sz="8" w:space="0" w:color="4F81BD"/>
                    <w:right w:val="single" w:sz="8" w:space="0" w:color="4F81BD"/>
                  </w:tcBorders>
                </w:tcPr>
                <w:p w:rsidR="00CB419D" w:rsidRPr="00D17D48" w:rsidRDefault="00CB419D" w:rsidP="00182540">
                  <w:pPr>
                    <w:spacing w:before="120"/>
                    <w:jc w:val="both"/>
                    <w:rPr>
                      <w:sz w:val="20"/>
                    </w:rPr>
                  </w:pPr>
                </w:p>
              </w:tc>
              <w:tc>
                <w:tcPr>
                  <w:tcW w:w="6096" w:type="dxa"/>
                  <w:tcBorders>
                    <w:top w:val="single" w:sz="8" w:space="0" w:color="4F81BD"/>
                    <w:bottom w:val="single" w:sz="8" w:space="0" w:color="4F81BD"/>
                  </w:tcBorders>
                </w:tcPr>
                <w:p w:rsidR="00CB419D" w:rsidRDefault="00CB419D" w:rsidP="00182540">
                  <w:pPr>
                    <w:spacing w:before="120"/>
                    <w:jc w:val="both"/>
                    <w:rPr>
                      <w:sz w:val="20"/>
                    </w:rPr>
                  </w:pPr>
                  <w:r w:rsidRPr="00CB419D">
                    <w:rPr>
                      <w:sz w:val="20"/>
                    </w:rPr>
                    <w:t>SDS User identifier for care professional.</w:t>
                  </w:r>
                </w:p>
              </w:tc>
              <w:tc>
                <w:tcPr>
                  <w:tcW w:w="1275" w:type="dxa"/>
                  <w:tcBorders>
                    <w:top w:val="single" w:sz="8" w:space="0" w:color="4F81BD"/>
                    <w:left w:val="single" w:sz="8" w:space="0" w:color="4F81BD"/>
                    <w:bottom w:val="single" w:sz="8" w:space="0" w:color="4F81BD"/>
                    <w:right w:val="single" w:sz="8" w:space="0" w:color="4F81BD"/>
                  </w:tcBorders>
                </w:tcPr>
                <w:p w:rsidR="00CB419D" w:rsidRPr="00D17D48" w:rsidRDefault="00CB419D" w:rsidP="00182540">
                  <w:pPr>
                    <w:spacing w:before="120"/>
                    <w:rPr>
                      <w:sz w:val="20"/>
                    </w:rPr>
                  </w:pPr>
                  <w:r>
                    <w:rPr>
                      <w:sz w:val="20"/>
                    </w:rPr>
                    <w:t>1..1</w:t>
                  </w:r>
                </w:p>
              </w:tc>
            </w:tr>
          </w:tbl>
          <w:p w:rsidR="00CB419D" w:rsidRPr="00F47DB6" w:rsidRDefault="00CB419D" w:rsidP="00263323">
            <w:pPr>
              <w:spacing w:before="120"/>
              <w:jc w:val="both"/>
              <w:rPr>
                <w:sz w:val="20"/>
              </w:rPr>
            </w:pPr>
          </w:p>
        </w:tc>
        <w:tc>
          <w:tcPr>
            <w:tcW w:w="1250" w:type="dxa"/>
            <w:tcBorders>
              <w:top w:val="single" w:sz="8" w:space="0" w:color="4F81BD"/>
              <w:left w:val="single" w:sz="8" w:space="0" w:color="4F81BD"/>
              <w:bottom w:val="single" w:sz="8" w:space="0" w:color="4F81BD"/>
            </w:tcBorders>
          </w:tcPr>
          <w:p w:rsidR="00CB419D" w:rsidRDefault="00CB419D" w:rsidP="00263323">
            <w:pPr>
              <w:spacing w:before="120"/>
              <w:rPr>
                <w:sz w:val="20"/>
              </w:rPr>
            </w:pPr>
            <w:r>
              <w:rPr>
                <w:sz w:val="20"/>
              </w:rPr>
              <w:lastRenderedPageBreak/>
              <w:t>1..50</w:t>
            </w:r>
          </w:p>
        </w:tc>
      </w:tr>
      <w:tr w:rsidR="005E095F" w:rsidRPr="003C522B" w:rsidTr="006372F6">
        <w:tc>
          <w:tcPr>
            <w:tcW w:w="1417" w:type="dxa"/>
            <w:gridSpan w:val="2"/>
            <w:tcBorders>
              <w:top w:val="single" w:sz="8" w:space="0" w:color="4F81BD"/>
              <w:bottom w:val="single" w:sz="8" w:space="0" w:color="4F81BD"/>
            </w:tcBorders>
          </w:tcPr>
          <w:p w:rsidR="005E095F" w:rsidRPr="00D17D48" w:rsidRDefault="006372F6" w:rsidP="00D14ED2">
            <w:pPr>
              <w:spacing w:before="120"/>
              <w:rPr>
                <w:b/>
                <w:bCs/>
                <w:sz w:val="20"/>
              </w:rPr>
            </w:pPr>
            <w:r>
              <w:rPr>
                <w:b/>
                <w:bCs/>
                <w:sz w:val="20"/>
              </w:rPr>
              <w:lastRenderedPageBreak/>
              <w:t>PTV Duration</w:t>
            </w:r>
          </w:p>
        </w:tc>
        <w:tc>
          <w:tcPr>
            <w:tcW w:w="1101" w:type="dxa"/>
            <w:gridSpan w:val="2"/>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326" w:type="dxa"/>
            <w:tcBorders>
              <w:top w:val="single" w:sz="8" w:space="0" w:color="4F81BD"/>
              <w:bottom w:val="single" w:sz="8" w:space="0" w:color="4F81BD"/>
            </w:tcBorders>
          </w:tcPr>
          <w:p w:rsidR="005E095F" w:rsidRPr="00D17D48" w:rsidRDefault="006372F6" w:rsidP="00D14ED2">
            <w:pPr>
              <w:spacing w:before="120"/>
              <w:jc w:val="both"/>
              <w:rPr>
                <w:sz w:val="20"/>
              </w:rPr>
            </w:pPr>
            <w:r>
              <w:rPr>
                <w:sz w:val="20"/>
              </w:rPr>
              <w:t>Duration of PTV.</w:t>
            </w:r>
          </w:p>
          <w:p w:rsidR="005E095F" w:rsidRPr="00D17D48" w:rsidRDefault="005E095F" w:rsidP="00D14ED2">
            <w:pPr>
              <w:spacing w:before="120"/>
              <w:jc w:val="both"/>
              <w:rPr>
                <w:sz w:val="20"/>
              </w:rPr>
            </w:pPr>
            <w:r w:rsidRPr="00D17D48">
              <w:rPr>
                <w:sz w:val="20"/>
              </w:rPr>
              <w:t>[</w:t>
            </w:r>
            <w:r w:rsidR="006372F6">
              <w:rPr>
                <w:sz w:val="20"/>
              </w:rPr>
              <w:t>DD:HH:MM</w:t>
            </w:r>
            <w:r w:rsidRPr="00D17D48">
              <w:rPr>
                <w:sz w:val="20"/>
              </w:rPr>
              <w:t>]</w:t>
            </w:r>
          </w:p>
        </w:tc>
        <w:tc>
          <w:tcPr>
            <w:tcW w:w="1250" w:type="dxa"/>
            <w:tcBorders>
              <w:top w:val="single" w:sz="8" w:space="0" w:color="4F81BD"/>
              <w:left w:val="single" w:sz="8" w:space="0" w:color="4F81BD"/>
              <w:bottom w:val="single" w:sz="8" w:space="0" w:color="4F81BD"/>
            </w:tcBorders>
          </w:tcPr>
          <w:p w:rsidR="005E095F" w:rsidRPr="00D17D48" w:rsidRDefault="006372F6" w:rsidP="00D14ED2">
            <w:pPr>
              <w:spacing w:before="120"/>
              <w:rPr>
                <w:sz w:val="20"/>
              </w:rPr>
            </w:pPr>
            <w:r>
              <w:rPr>
                <w:sz w:val="20"/>
              </w:rPr>
              <w:t>0</w:t>
            </w:r>
            <w:r w:rsidR="005E095F" w:rsidRPr="00D17D48">
              <w:rPr>
                <w:sz w:val="20"/>
              </w:rPr>
              <w:t>..1</w:t>
            </w:r>
          </w:p>
        </w:tc>
      </w:tr>
    </w:tbl>
    <w:p w:rsidR="005E095F" w:rsidRDefault="005E095F" w:rsidP="005E095F"/>
    <w:p w:rsidR="005E095F" w:rsidRPr="00AB0FB0" w:rsidRDefault="005E095F" w:rsidP="005E095F">
      <w:pPr>
        <w:rPr>
          <w:b/>
          <w:sz w:val="20"/>
        </w:rPr>
      </w:pPr>
      <w:r w:rsidRPr="00AB0FB0">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5E095F" w:rsidRPr="0006146A" w:rsidTr="00D14ED2">
        <w:trPr>
          <w:trHeight w:val="413"/>
        </w:trPr>
        <w:tc>
          <w:tcPr>
            <w:tcW w:w="1242"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B9357B" w:rsidTr="00D14ED2">
        <w:trPr>
          <w:trHeight w:val="412"/>
        </w:trPr>
        <w:tc>
          <w:tcPr>
            <w:tcW w:w="1242" w:type="dxa"/>
            <w:tcBorders>
              <w:top w:val="single" w:sz="8" w:space="0" w:color="4F81BD"/>
              <w:bottom w:val="single" w:sz="8" w:space="0" w:color="4F81BD"/>
            </w:tcBorders>
          </w:tcPr>
          <w:p w:rsidR="005E095F" w:rsidRPr="00D17D48" w:rsidRDefault="005E095F" w:rsidP="00D14ED2">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463" w:type="dxa"/>
            <w:tcBorders>
              <w:top w:val="single" w:sz="8" w:space="0" w:color="4F81BD"/>
              <w:bottom w:val="single" w:sz="8" w:space="0" w:color="4F81BD"/>
            </w:tcBorders>
          </w:tcPr>
          <w:p w:rsidR="005E095F" w:rsidRDefault="003C5BCA" w:rsidP="00D14ED2">
            <w:pPr>
              <w:spacing w:before="120"/>
              <w:jc w:val="both"/>
              <w:rPr>
                <w:sz w:val="20"/>
              </w:rPr>
            </w:pPr>
            <w:r>
              <w:rPr>
                <w:sz w:val="20"/>
              </w:rPr>
              <w:t>A response code returned:</w:t>
            </w:r>
          </w:p>
          <w:p w:rsidR="003C5BCA" w:rsidRPr="003C5BCA" w:rsidRDefault="003C5BCA" w:rsidP="003C5BCA">
            <w:pPr>
              <w:spacing w:before="120"/>
              <w:ind w:left="720"/>
              <w:jc w:val="both"/>
              <w:rPr>
                <w:sz w:val="20"/>
              </w:rPr>
            </w:pPr>
            <w:r w:rsidRPr="003C5BCA">
              <w:rPr>
                <w:sz w:val="20"/>
              </w:rPr>
              <w:t>SMSP-0000 Success</w:t>
            </w:r>
          </w:p>
          <w:p w:rsidR="003C5BCA" w:rsidRPr="003C5BCA" w:rsidRDefault="003C5BCA" w:rsidP="003C5BCA">
            <w:pPr>
              <w:spacing w:before="120"/>
              <w:ind w:left="720"/>
              <w:jc w:val="both"/>
              <w:rPr>
                <w:sz w:val="20"/>
              </w:rPr>
            </w:pPr>
            <w:r w:rsidRPr="003C5BCA">
              <w:rPr>
                <w:sz w:val="20"/>
              </w:rPr>
              <w:t>SMSP-0001 Input message validation error</w:t>
            </w:r>
          </w:p>
          <w:p w:rsidR="003C5BCA" w:rsidRPr="003C5BCA" w:rsidRDefault="003C5BCA" w:rsidP="003C5BCA">
            <w:pPr>
              <w:spacing w:before="120"/>
              <w:ind w:left="720"/>
              <w:jc w:val="both"/>
              <w:rPr>
                <w:sz w:val="20"/>
              </w:rPr>
            </w:pPr>
            <w:r w:rsidRPr="003C5BCA">
              <w:rPr>
                <w:sz w:val="20"/>
              </w:rPr>
              <w:t>SMSP-0002 Response message validation error</w:t>
            </w:r>
          </w:p>
          <w:p w:rsidR="003C5BCA" w:rsidRDefault="003C5BCA" w:rsidP="003C5BCA">
            <w:pPr>
              <w:spacing w:before="120"/>
              <w:ind w:left="720"/>
              <w:jc w:val="both"/>
              <w:rPr>
                <w:sz w:val="20"/>
              </w:rPr>
            </w:pPr>
            <w:r w:rsidRPr="003C5BCA">
              <w:rPr>
                <w:sz w:val="20"/>
              </w:rPr>
              <w:t>SMSP-0004 Could not connect to Spine</w:t>
            </w:r>
          </w:p>
          <w:p w:rsidR="00051060" w:rsidRPr="003C5BCA" w:rsidRDefault="0058661C" w:rsidP="003C5BCA">
            <w:pPr>
              <w:spacing w:before="120"/>
              <w:ind w:left="720"/>
              <w:jc w:val="both"/>
              <w:rPr>
                <w:sz w:val="20"/>
              </w:rPr>
            </w:pPr>
            <w:r w:rsidRPr="0058661C">
              <w:rPr>
                <w:sz w:val="20"/>
              </w:rPr>
              <w:t>SMSP-0005 Author Credentials Error</w:t>
            </w:r>
          </w:p>
          <w:p w:rsidR="003C5BCA" w:rsidRPr="00D17D48" w:rsidRDefault="003C5BCA" w:rsidP="003C5BCA">
            <w:pPr>
              <w:spacing w:before="120"/>
              <w:ind w:left="720"/>
              <w:jc w:val="both"/>
              <w:rPr>
                <w:sz w:val="20"/>
              </w:rPr>
            </w:pPr>
            <w:r w:rsidRPr="003C5BCA">
              <w:rPr>
                <w:sz w:val="20"/>
              </w:rPr>
              <w:t>SMSP-9999 Generic Spine Mini Service Provider software failure</w:t>
            </w:r>
          </w:p>
          <w:p w:rsidR="005E095F" w:rsidRPr="00D17D48" w:rsidRDefault="005E095F" w:rsidP="00D14ED2">
            <w:pPr>
              <w:spacing w:before="120"/>
              <w:jc w:val="both"/>
              <w:rPr>
                <w:sz w:val="20"/>
              </w:rPr>
            </w:pPr>
            <w:r w:rsidRPr="00D17D48">
              <w:rPr>
                <w:sz w:val="20"/>
              </w:rPr>
              <w:t>NB: See the “ITK Spine Mini Services Vocabulary Specification” For a list of these codes and their meanings</w:t>
            </w:r>
          </w:p>
        </w:tc>
        <w:tc>
          <w:tcPr>
            <w:tcW w:w="1276"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sidRPr="00D17D48">
              <w:rPr>
                <w:sz w:val="20"/>
              </w:rPr>
              <w:t>1..1</w:t>
            </w:r>
          </w:p>
        </w:tc>
      </w:tr>
      <w:tr w:rsidR="005E095F" w:rsidRPr="00B9357B" w:rsidTr="00D14ED2">
        <w:trPr>
          <w:trHeight w:val="412"/>
        </w:trPr>
        <w:tc>
          <w:tcPr>
            <w:tcW w:w="1242" w:type="dxa"/>
          </w:tcPr>
          <w:p w:rsidR="005E095F" w:rsidRPr="00D17D48" w:rsidRDefault="005E095F" w:rsidP="00D14ED2">
            <w:pPr>
              <w:spacing w:before="120"/>
              <w:rPr>
                <w:b/>
                <w:bCs/>
                <w:sz w:val="20"/>
              </w:rPr>
            </w:pPr>
            <w:r w:rsidRPr="00D17D48">
              <w:rPr>
                <w:b/>
                <w:bCs/>
                <w:sz w:val="20"/>
              </w:rPr>
              <w:t>Response Display Name</w:t>
            </w:r>
          </w:p>
        </w:tc>
        <w:tc>
          <w:tcPr>
            <w:tcW w:w="1161" w:type="dxa"/>
            <w:tcBorders>
              <w:left w:val="single" w:sz="8" w:space="0" w:color="4F81BD"/>
              <w:right w:val="single" w:sz="8" w:space="0" w:color="4F81BD"/>
            </w:tcBorders>
          </w:tcPr>
          <w:p w:rsidR="005E095F" w:rsidRPr="00D17D48" w:rsidRDefault="005E095F" w:rsidP="00D14ED2">
            <w:pPr>
              <w:spacing w:before="120"/>
              <w:jc w:val="both"/>
              <w:rPr>
                <w:sz w:val="20"/>
              </w:rPr>
            </w:pPr>
          </w:p>
        </w:tc>
        <w:tc>
          <w:tcPr>
            <w:tcW w:w="10463" w:type="dxa"/>
          </w:tcPr>
          <w:p w:rsidR="005E095F" w:rsidRPr="00D17D48" w:rsidRDefault="005E095F" w:rsidP="00D14ED2">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5E095F" w:rsidRPr="00D17D48" w:rsidRDefault="005E095F" w:rsidP="00D14ED2">
            <w:pPr>
              <w:spacing w:before="120"/>
              <w:rPr>
                <w:sz w:val="20"/>
              </w:rPr>
            </w:pPr>
            <w:r w:rsidRPr="00D17D48">
              <w:rPr>
                <w:sz w:val="20"/>
              </w:rPr>
              <w:t>1..1</w:t>
            </w:r>
          </w:p>
        </w:tc>
      </w:tr>
    </w:tbl>
    <w:p w:rsidR="005E095F" w:rsidRDefault="005E095F" w:rsidP="005E095F">
      <w:pPr>
        <w:pStyle w:val="Heading2"/>
        <w:numPr>
          <w:ilvl w:val="0"/>
          <w:numId w:val="0"/>
        </w:numPr>
        <w:ind w:left="576"/>
      </w:pPr>
    </w:p>
    <w:p w:rsidR="005E095F" w:rsidRDefault="005E095F" w:rsidP="005E095F">
      <w:pPr>
        <w:rPr>
          <w:sz w:val="28"/>
          <w:szCs w:val="28"/>
        </w:rPr>
      </w:pPr>
      <w:r>
        <w:br w:type="page"/>
      </w:r>
    </w:p>
    <w:p w:rsidR="005E095F" w:rsidRDefault="009512F0" w:rsidP="005E095F">
      <w:pPr>
        <w:pStyle w:val="Heading2"/>
        <w:tabs>
          <w:tab w:val="num" w:pos="576"/>
        </w:tabs>
        <w:ind w:left="576" w:hanging="576"/>
      </w:pPr>
      <w:bookmarkStart w:id="66" w:name="_Toc398793443"/>
      <w:proofErr w:type="spellStart"/>
      <w:proofErr w:type="gramStart"/>
      <w:r>
        <w:lastRenderedPageBreak/>
        <w:t>querySCR</w:t>
      </w:r>
      <w:bookmarkEnd w:id="66"/>
      <w:proofErr w:type="spellEnd"/>
      <w:proofErr w:type="gramEnd"/>
    </w:p>
    <w:p w:rsidR="005E095F" w:rsidRDefault="005E095F" w:rsidP="005E095F">
      <w:pPr>
        <w:spacing w:before="120"/>
        <w:jc w:val="both"/>
        <w:rPr>
          <w:sz w:val="20"/>
        </w:rPr>
      </w:pPr>
      <w:r w:rsidRPr="003C522B">
        <w:rPr>
          <w:sz w:val="20"/>
        </w:rPr>
        <w:t>The ‘</w:t>
      </w:r>
      <w:bookmarkStart w:id="67" w:name="OLE_LINK7"/>
      <w:proofErr w:type="spellStart"/>
      <w:r w:rsidR="009512F0">
        <w:rPr>
          <w:sz w:val="20"/>
        </w:rPr>
        <w:t>querySCR</w:t>
      </w:r>
      <w:bookmarkEnd w:id="67"/>
      <w:proofErr w:type="spellEnd"/>
      <w:r>
        <w:rPr>
          <w:sz w:val="20"/>
        </w:rPr>
        <w:t>’</w:t>
      </w:r>
      <w:r w:rsidRPr="003C522B">
        <w:rPr>
          <w:sz w:val="20"/>
        </w:rPr>
        <w:t xml:space="preserve"> </w:t>
      </w:r>
      <w:r>
        <w:rPr>
          <w:sz w:val="20"/>
        </w:rPr>
        <w:t>service</w:t>
      </w:r>
      <w:r w:rsidRPr="003C522B">
        <w:rPr>
          <w:sz w:val="20"/>
        </w:rPr>
        <w:t xml:space="preserve"> provide</w:t>
      </w:r>
      <w:r>
        <w:rPr>
          <w:sz w:val="20"/>
        </w:rPr>
        <w:t>s</w:t>
      </w:r>
      <w:r w:rsidRPr="003C522B">
        <w:rPr>
          <w:sz w:val="20"/>
        </w:rPr>
        <w:t xml:space="preserve"> the abi</w:t>
      </w:r>
      <w:r w:rsidR="009512F0">
        <w:rPr>
          <w:sz w:val="20"/>
        </w:rPr>
        <w:t>lity to retrieve a SCR for a specific patient</w:t>
      </w:r>
      <w:r w:rsidR="00590863">
        <w:rPr>
          <w:sz w:val="20"/>
        </w:rPr>
        <w:t xml:space="preserve"> by the user</w:t>
      </w:r>
      <w:r>
        <w:rPr>
          <w:sz w:val="20"/>
        </w:rPr>
        <w:t>.</w:t>
      </w:r>
    </w:p>
    <w:p w:rsidR="00865730" w:rsidRDefault="005E095F" w:rsidP="00865730">
      <w:pPr>
        <w:spacing w:before="120"/>
        <w:jc w:val="both"/>
        <w:rPr>
          <w:sz w:val="20"/>
        </w:rPr>
      </w:pPr>
      <w:r>
        <w:rPr>
          <w:sz w:val="20"/>
        </w:rPr>
        <w:t>Key Points:</w:t>
      </w:r>
    </w:p>
    <w:p w:rsidR="005E095F" w:rsidRPr="00865730" w:rsidRDefault="00F72F10" w:rsidP="00865730">
      <w:pPr>
        <w:pStyle w:val="Heading3"/>
        <w:rPr>
          <w:b w:val="0"/>
          <w:sz w:val="20"/>
          <w:szCs w:val="20"/>
        </w:rPr>
      </w:pPr>
      <w:r w:rsidRPr="00865730">
        <w:rPr>
          <w:b w:val="0"/>
          <w:sz w:val="20"/>
          <w:szCs w:val="20"/>
        </w:rPr>
        <w:lastRenderedPageBreak/>
        <w:t xml:space="preserve">This is an attended </w:t>
      </w:r>
      <w:r w:rsidR="00AE0B8E">
        <w:rPr>
          <w:b w:val="0"/>
          <w:sz w:val="20"/>
          <w:szCs w:val="20"/>
        </w:rPr>
        <w:t xml:space="preserve">session authenticated </w:t>
      </w:r>
      <w:r w:rsidR="006865DA">
        <w:rPr>
          <w:b w:val="0"/>
          <w:sz w:val="20"/>
          <w:szCs w:val="20"/>
        </w:rPr>
        <w:t xml:space="preserve">with smartcard </w:t>
      </w:r>
      <w:r w:rsidRPr="00865730">
        <w:rPr>
          <w:b w:val="0"/>
          <w:sz w:val="20"/>
          <w:szCs w:val="20"/>
        </w:rPr>
        <w:t xml:space="preserve">interaction </w:t>
      </w:r>
      <w:r w:rsidR="00AE0B8E">
        <w:rPr>
          <w:b w:val="0"/>
          <w:sz w:val="20"/>
          <w:szCs w:val="20"/>
        </w:rPr>
        <w:t xml:space="preserve">only </w:t>
      </w:r>
      <w:r w:rsidR="006865DA">
        <w:rPr>
          <w:b w:val="0"/>
          <w:sz w:val="20"/>
          <w:szCs w:val="20"/>
        </w:rPr>
        <w:t xml:space="preserve">(see </w:t>
      </w:r>
      <w:r w:rsidR="006865DA" w:rsidRPr="006865DA">
        <w:rPr>
          <w:b w:val="0"/>
          <w:color w:val="auto"/>
          <w:sz w:val="20"/>
          <w:szCs w:val="20"/>
        </w:rPr>
        <w:t>Client Access Methods in ITK Spine Mini Service – Common Client Requirements</w:t>
      </w:r>
      <w:r w:rsidR="006865DA">
        <w:rPr>
          <w:b w:val="0"/>
          <w:sz w:val="20"/>
          <w:szCs w:val="20"/>
        </w:rPr>
        <w:t>)</w:t>
      </w:r>
      <w:r w:rsidR="005E095F" w:rsidRPr="00865730">
        <w:rPr>
          <w:b w:val="0"/>
          <w:sz w:val="20"/>
          <w:szCs w:val="20"/>
        </w:rPr>
        <w:t>.</w:t>
      </w:r>
    </w:p>
    <w:p w:rsidR="005E095F" w:rsidRPr="00865730" w:rsidRDefault="00F72F10" w:rsidP="00865730">
      <w:pPr>
        <w:pStyle w:val="Heading3"/>
        <w:rPr>
          <w:b w:val="0"/>
          <w:sz w:val="20"/>
          <w:szCs w:val="20"/>
        </w:rPr>
      </w:pPr>
      <w:r w:rsidRPr="00865730">
        <w:rPr>
          <w:b w:val="0"/>
          <w:sz w:val="20"/>
          <w:szCs w:val="20"/>
        </w:rPr>
        <w:t>The NHS Number within the request is considered to be verified</w:t>
      </w:r>
      <w:r w:rsidR="005E095F" w:rsidRPr="00865730">
        <w:rPr>
          <w:b w:val="0"/>
          <w:sz w:val="20"/>
          <w:szCs w:val="20"/>
        </w:rPr>
        <w:t>.</w:t>
      </w:r>
    </w:p>
    <w:p w:rsidR="005E095F" w:rsidRPr="00865730" w:rsidRDefault="00E3419E" w:rsidP="00865730">
      <w:pPr>
        <w:pStyle w:val="Heading3"/>
        <w:rPr>
          <w:b w:val="0"/>
          <w:sz w:val="20"/>
          <w:szCs w:val="20"/>
        </w:rPr>
      </w:pPr>
      <w:r w:rsidRPr="00865730">
        <w:rPr>
          <w:b w:val="0"/>
          <w:sz w:val="20"/>
          <w:szCs w:val="20"/>
        </w:rPr>
        <w:t>Field validation will be performed for mandatory fields and field formatting</w:t>
      </w:r>
      <w:r w:rsidR="005E095F" w:rsidRPr="00865730">
        <w:rPr>
          <w:b w:val="0"/>
          <w:sz w:val="20"/>
          <w:szCs w:val="20"/>
        </w:rPr>
        <w:t xml:space="preserve">. </w:t>
      </w:r>
    </w:p>
    <w:p w:rsidR="005E095F" w:rsidRPr="00865730" w:rsidRDefault="00E3419E" w:rsidP="00865730">
      <w:pPr>
        <w:pStyle w:val="Heading3"/>
        <w:rPr>
          <w:b w:val="0"/>
          <w:sz w:val="20"/>
          <w:szCs w:val="20"/>
        </w:rPr>
      </w:pPr>
      <w:r w:rsidRPr="00865730">
        <w:rPr>
          <w:b w:val="0"/>
          <w:sz w:val="20"/>
          <w:szCs w:val="20"/>
        </w:rPr>
        <w:t xml:space="preserve">If the Create PTV parameter is TRUE then a PTV between the patient identified by the NHS Number and the care professional identified in the request header must be created first as defined in </w:t>
      </w:r>
      <w:proofErr w:type="spellStart"/>
      <w:r w:rsidRPr="00865730">
        <w:rPr>
          <w:b w:val="0"/>
          <w:sz w:val="20"/>
          <w:szCs w:val="20"/>
        </w:rPr>
        <w:t>createPTV</w:t>
      </w:r>
      <w:proofErr w:type="spellEnd"/>
      <w:r w:rsidRPr="00865730">
        <w:rPr>
          <w:b w:val="0"/>
          <w:sz w:val="20"/>
          <w:szCs w:val="20"/>
        </w:rPr>
        <w:t xml:space="preserve"> service.</w:t>
      </w:r>
    </w:p>
    <w:p w:rsidR="005E095F" w:rsidRPr="00865730" w:rsidRDefault="00FB1F7E" w:rsidP="00865730">
      <w:pPr>
        <w:pStyle w:val="Heading3"/>
        <w:rPr>
          <w:b w:val="0"/>
          <w:sz w:val="20"/>
          <w:szCs w:val="20"/>
        </w:rPr>
      </w:pPr>
      <w:r w:rsidRPr="00865730">
        <w:rPr>
          <w:b w:val="0"/>
          <w:sz w:val="20"/>
          <w:szCs w:val="20"/>
        </w:rPr>
        <w:t>The SMSP must carry out authorisation checks against RBAC, Consent and PTV before querying PSIS or the SMSP cache</w:t>
      </w:r>
      <w:r w:rsidR="005E095F" w:rsidRPr="00865730">
        <w:rPr>
          <w:b w:val="0"/>
          <w:sz w:val="20"/>
          <w:szCs w:val="20"/>
        </w:rPr>
        <w:t xml:space="preserve">. </w:t>
      </w:r>
    </w:p>
    <w:p w:rsidR="00FB1F7E" w:rsidRPr="00865730" w:rsidRDefault="00FB1F7E" w:rsidP="00865730">
      <w:pPr>
        <w:pStyle w:val="Heading3"/>
        <w:rPr>
          <w:b w:val="0"/>
          <w:sz w:val="20"/>
          <w:szCs w:val="20"/>
        </w:rPr>
      </w:pPr>
      <w:r w:rsidRPr="00865730">
        <w:rPr>
          <w:b w:val="0"/>
          <w:sz w:val="20"/>
          <w:szCs w:val="20"/>
        </w:rPr>
        <w:t>The RBAC check must check that the SDS User Role Profile identifier has the correct RBAC permissions to retrieve a SCR. If the RBAC check fails the interaction must terminate and return an appropriate error response.</w:t>
      </w:r>
    </w:p>
    <w:p w:rsidR="00E800C4" w:rsidRPr="00865730" w:rsidRDefault="00FB1F7E" w:rsidP="00865730">
      <w:pPr>
        <w:pStyle w:val="Heading3"/>
        <w:rPr>
          <w:b w:val="0"/>
          <w:sz w:val="20"/>
          <w:szCs w:val="20"/>
        </w:rPr>
      </w:pPr>
      <w:r w:rsidRPr="00865730">
        <w:rPr>
          <w:b w:val="0"/>
          <w:sz w:val="20"/>
          <w:szCs w:val="20"/>
        </w:rPr>
        <w:t>The patient consent check must check the Spine Access Control Service (ACS) for the patient consent value. This can have one of the following values:</w:t>
      </w:r>
      <w:r w:rsidR="004C654A" w:rsidRPr="00865730">
        <w:rPr>
          <w:b w:val="0"/>
          <w:sz w:val="20"/>
          <w:szCs w:val="20"/>
        </w:rPr>
        <w:t xml:space="preserve"> </w:t>
      </w:r>
      <w:r w:rsidRPr="00865730">
        <w:rPr>
          <w:b w:val="0"/>
          <w:sz w:val="20"/>
          <w:szCs w:val="20"/>
        </w:rPr>
        <w:t>Yes – The Patient need not be asked for permission to view their Summary Care Record</w:t>
      </w:r>
      <w:r w:rsidR="004C654A" w:rsidRPr="00865730">
        <w:rPr>
          <w:b w:val="0"/>
          <w:sz w:val="20"/>
          <w:szCs w:val="20"/>
        </w:rPr>
        <w:t xml:space="preserve">, </w:t>
      </w:r>
      <w:r w:rsidRPr="00865730">
        <w:rPr>
          <w:b w:val="0"/>
          <w:sz w:val="20"/>
          <w:szCs w:val="20"/>
        </w:rPr>
        <w:t>No - The patient does not have a Summary Care Record (has opted out)</w:t>
      </w:r>
      <w:r w:rsidR="004C654A" w:rsidRPr="00865730">
        <w:rPr>
          <w:b w:val="0"/>
          <w:sz w:val="20"/>
          <w:szCs w:val="20"/>
        </w:rPr>
        <w:t xml:space="preserve"> or </w:t>
      </w:r>
      <w:r w:rsidRPr="00865730">
        <w:rPr>
          <w:b w:val="0"/>
          <w:sz w:val="20"/>
          <w:szCs w:val="20"/>
        </w:rPr>
        <w:t>Ask / &lt;no value&gt; - The patient must be asked every time for permission to view their Summary Care Record</w:t>
      </w:r>
      <w:r w:rsidR="004C654A" w:rsidRPr="00865730">
        <w:rPr>
          <w:b w:val="0"/>
          <w:sz w:val="20"/>
          <w:szCs w:val="20"/>
        </w:rPr>
        <w:t xml:space="preserve">. </w:t>
      </w:r>
      <w:r w:rsidRPr="00865730">
        <w:rPr>
          <w:b w:val="0"/>
          <w:sz w:val="20"/>
          <w:szCs w:val="20"/>
        </w:rPr>
        <w:t>If the consent check fails, value equals No; the interaction must terminate and return an appropriate error response.</w:t>
      </w:r>
      <w:r w:rsidR="004C654A" w:rsidRPr="00865730">
        <w:rPr>
          <w:b w:val="0"/>
          <w:sz w:val="20"/>
          <w:szCs w:val="20"/>
        </w:rPr>
        <w:t xml:space="preserve"> I</w:t>
      </w:r>
      <w:r w:rsidRPr="00865730">
        <w:rPr>
          <w:b w:val="0"/>
          <w:sz w:val="20"/>
          <w:szCs w:val="20"/>
        </w:rPr>
        <w:t>f the consent check fails then the value should be "assumed" and the process should continue.</w:t>
      </w:r>
      <w:r w:rsidR="004C654A" w:rsidRPr="00865730">
        <w:rPr>
          <w:b w:val="0"/>
          <w:sz w:val="20"/>
          <w:szCs w:val="20"/>
        </w:rPr>
        <w:t xml:space="preserve"> </w:t>
      </w:r>
      <w:r w:rsidRPr="00865730">
        <w:rPr>
          <w:b w:val="0"/>
          <w:sz w:val="20"/>
          <w:szCs w:val="20"/>
        </w:rPr>
        <w:t>In some circumst</w:t>
      </w:r>
      <w:r w:rsidR="00821707">
        <w:rPr>
          <w:b w:val="0"/>
          <w:sz w:val="20"/>
          <w:szCs w:val="20"/>
        </w:rPr>
        <w:t xml:space="preserve">ances ACS may have a </w:t>
      </w:r>
      <w:r w:rsidRPr="00865730">
        <w:rPr>
          <w:b w:val="0"/>
          <w:sz w:val="20"/>
          <w:szCs w:val="20"/>
        </w:rPr>
        <w:t>Ask / &lt;no value&gt; setting, however within the actual SCR content there may be an explicit local dissent code that is held on the originating GP system that does not give consent.</w:t>
      </w:r>
      <w:r w:rsidR="004C654A" w:rsidRPr="00865730">
        <w:rPr>
          <w:b w:val="0"/>
          <w:sz w:val="20"/>
          <w:szCs w:val="20"/>
        </w:rPr>
        <w:t xml:space="preserve"> </w:t>
      </w:r>
      <w:r w:rsidRPr="00865730">
        <w:rPr>
          <w:b w:val="0"/>
          <w:sz w:val="20"/>
          <w:szCs w:val="20"/>
        </w:rPr>
        <w:t>In this situation the SCR is still returned as it will contain no content i.e. will be empty.</w:t>
      </w:r>
    </w:p>
    <w:p w:rsidR="00E800C4" w:rsidRPr="00865730" w:rsidRDefault="004C654A" w:rsidP="00865730">
      <w:pPr>
        <w:pStyle w:val="Heading3"/>
        <w:rPr>
          <w:b w:val="0"/>
          <w:sz w:val="20"/>
          <w:szCs w:val="20"/>
        </w:rPr>
      </w:pPr>
      <w:r w:rsidRPr="00865730">
        <w:rPr>
          <w:b w:val="0"/>
          <w:sz w:val="20"/>
          <w:szCs w:val="20"/>
        </w:rPr>
        <w:t>If the patient has an Ask / &lt;no value&gt; in ACS then the PTV check must check that the SDS Role Profile identifier has a valid PTV for the patient</w:t>
      </w:r>
      <w:r w:rsidR="00E800C4" w:rsidRPr="00865730">
        <w:rPr>
          <w:b w:val="0"/>
          <w:sz w:val="20"/>
          <w:szCs w:val="20"/>
        </w:rPr>
        <w:t>. If the PTV check fails the interaction must terminate and return an appropriate error response</w:t>
      </w:r>
      <w:r w:rsidR="00A95CCC" w:rsidRPr="00865730">
        <w:rPr>
          <w:b w:val="0"/>
          <w:sz w:val="20"/>
          <w:szCs w:val="20"/>
        </w:rPr>
        <w:t>.</w:t>
      </w:r>
    </w:p>
    <w:p w:rsidR="00A95CCC" w:rsidRPr="00865730" w:rsidRDefault="00A95CCC" w:rsidP="00865730">
      <w:pPr>
        <w:pStyle w:val="Heading3"/>
        <w:rPr>
          <w:b w:val="0"/>
          <w:sz w:val="20"/>
          <w:szCs w:val="20"/>
        </w:rPr>
      </w:pPr>
      <w:r w:rsidRPr="00865730">
        <w:rPr>
          <w:b w:val="0"/>
          <w:sz w:val="20"/>
          <w:szCs w:val="20"/>
        </w:rPr>
        <w:t>Where Emergency Access is TRUE the PTV check does not need to be carried out.</w:t>
      </w:r>
    </w:p>
    <w:p w:rsidR="00E800C4" w:rsidRPr="00865730" w:rsidRDefault="00E800C4" w:rsidP="00865730">
      <w:pPr>
        <w:pStyle w:val="Heading3"/>
        <w:rPr>
          <w:b w:val="0"/>
          <w:sz w:val="20"/>
          <w:szCs w:val="20"/>
        </w:rPr>
      </w:pPr>
      <w:r w:rsidRPr="00865730">
        <w:rPr>
          <w:b w:val="0"/>
          <w:sz w:val="20"/>
          <w:szCs w:val="20"/>
        </w:rPr>
        <w:t>When all authorisation checks have been passed, the SMSP must initiate a PSIS Document List Query message to TMS for the patient. This will return a list of document identifiers (UUIDs) for the documents associated with the patient.  At most there will be a single SCR document associated with a patient. To retrieve the document contents the SMSP must initiate a PSIS Document Query message to TMS for the document UUID. If either of the PSIS queries fails the interaction MUST terminate and return an appropriate error response.</w:t>
      </w:r>
    </w:p>
    <w:p w:rsidR="00A95CCC" w:rsidRPr="00865730" w:rsidRDefault="00A95CCC" w:rsidP="00865730">
      <w:pPr>
        <w:pStyle w:val="Heading3"/>
        <w:rPr>
          <w:b w:val="0"/>
          <w:sz w:val="20"/>
          <w:szCs w:val="20"/>
        </w:rPr>
      </w:pPr>
      <w:r w:rsidRPr="00865730">
        <w:rPr>
          <w:b w:val="0"/>
          <w:sz w:val="20"/>
          <w:szCs w:val="20"/>
        </w:rPr>
        <w:t>When the interaction is being called with an emergency access an appropriate alert message must be sent to TMS.</w:t>
      </w:r>
      <w:r w:rsidR="005612D4">
        <w:rPr>
          <w:b w:val="0"/>
          <w:sz w:val="20"/>
          <w:szCs w:val="20"/>
        </w:rPr>
        <w:t xml:space="preserve"> The </w:t>
      </w:r>
      <w:proofErr w:type="spellStart"/>
      <w:r w:rsidR="005612D4">
        <w:rPr>
          <w:b w:val="0"/>
          <w:sz w:val="20"/>
          <w:szCs w:val="20"/>
        </w:rPr>
        <w:t>ReasonCoded</w:t>
      </w:r>
      <w:proofErr w:type="spellEnd"/>
      <w:r w:rsidR="005612D4">
        <w:rPr>
          <w:b w:val="0"/>
          <w:sz w:val="20"/>
          <w:szCs w:val="20"/>
        </w:rPr>
        <w:t xml:space="preserve"> segment of the Spine message should be set to TBD.</w:t>
      </w:r>
    </w:p>
    <w:p w:rsidR="00FB1F7E" w:rsidRPr="00865730" w:rsidRDefault="00A95CCC" w:rsidP="00865730">
      <w:pPr>
        <w:pStyle w:val="Heading3"/>
        <w:rPr>
          <w:b w:val="0"/>
          <w:sz w:val="20"/>
          <w:szCs w:val="20"/>
        </w:rPr>
      </w:pPr>
      <w:r w:rsidRPr="00865730">
        <w:rPr>
          <w:b w:val="0"/>
          <w:sz w:val="20"/>
          <w:szCs w:val="20"/>
        </w:rPr>
        <w:t>When the interaction is being called with a self-claim legitimate relationship an appropriate alert message must be sent to TMS.</w:t>
      </w:r>
      <w:r w:rsidR="005612D4">
        <w:rPr>
          <w:b w:val="0"/>
          <w:sz w:val="20"/>
          <w:szCs w:val="20"/>
        </w:rPr>
        <w:t xml:space="preserve"> The </w:t>
      </w:r>
      <w:proofErr w:type="spellStart"/>
      <w:r w:rsidR="005612D4">
        <w:rPr>
          <w:b w:val="0"/>
          <w:sz w:val="20"/>
          <w:szCs w:val="20"/>
        </w:rPr>
        <w:t>ReasonCoded</w:t>
      </w:r>
      <w:proofErr w:type="spellEnd"/>
      <w:r w:rsidR="005612D4">
        <w:rPr>
          <w:b w:val="0"/>
          <w:sz w:val="20"/>
          <w:szCs w:val="20"/>
        </w:rPr>
        <w:t xml:space="preserve"> segment of the Spine message should be set to TBD.</w:t>
      </w:r>
    </w:p>
    <w:p w:rsidR="00FB1F7E" w:rsidRPr="004C654A" w:rsidRDefault="00FB1F7E" w:rsidP="005E095F">
      <w:pPr>
        <w:rPr>
          <w:sz w:val="20"/>
        </w:rPr>
      </w:pPr>
    </w:p>
    <w:p w:rsidR="005E095F" w:rsidRPr="00FF67E4" w:rsidRDefault="005E095F" w:rsidP="005E095F">
      <w:pPr>
        <w:rPr>
          <w:sz w:val="20"/>
        </w:rPr>
      </w:pPr>
      <w:r w:rsidRPr="00FF67E4">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95"/>
        <w:gridCol w:w="1161"/>
        <w:gridCol w:w="10388"/>
        <w:gridCol w:w="1250"/>
      </w:tblGrid>
      <w:tr w:rsidR="005E095F" w:rsidRPr="00F07C78" w:rsidTr="00FF6F8E">
        <w:tc>
          <w:tcPr>
            <w:tcW w:w="1295"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388"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D57546" w:rsidRPr="003C522B" w:rsidTr="00FF6F8E">
        <w:tc>
          <w:tcPr>
            <w:tcW w:w="1295" w:type="dxa"/>
            <w:tcBorders>
              <w:top w:val="single" w:sz="8" w:space="0" w:color="4F81BD"/>
              <w:bottom w:val="single" w:sz="8" w:space="0" w:color="4F81BD"/>
            </w:tcBorders>
          </w:tcPr>
          <w:p w:rsidR="00D57546" w:rsidRDefault="00D57546" w:rsidP="00D14ED2">
            <w:pPr>
              <w:spacing w:before="120"/>
              <w:rPr>
                <w:b/>
                <w:bCs/>
                <w:sz w:val="20"/>
              </w:rPr>
            </w:pPr>
            <w:r w:rsidRPr="00D57546">
              <w:rPr>
                <w:b/>
                <w:bCs/>
                <w:sz w:val="20"/>
              </w:rPr>
              <w:t>NHS Number</w:t>
            </w:r>
          </w:p>
        </w:tc>
        <w:tc>
          <w:tcPr>
            <w:tcW w:w="1161" w:type="dxa"/>
            <w:tcBorders>
              <w:top w:val="single" w:sz="8" w:space="0" w:color="4F81BD"/>
              <w:left w:val="single" w:sz="8" w:space="0" w:color="4F81BD"/>
              <w:bottom w:val="single" w:sz="8" w:space="0" w:color="4F81BD"/>
              <w:right w:val="single" w:sz="8" w:space="0" w:color="4F81BD"/>
            </w:tcBorders>
          </w:tcPr>
          <w:p w:rsidR="00D57546" w:rsidRPr="00D17D48" w:rsidRDefault="00D57546" w:rsidP="00D14ED2">
            <w:pPr>
              <w:spacing w:before="120"/>
              <w:jc w:val="both"/>
              <w:rPr>
                <w:sz w:val="20"/>
              </w:rPr>
            </w:pPr>
          </w:p>
        </w:tc>
        <w:tc>
          <w:tcPr>
            <w:tcW w:w="10388" w:type="dxa"/>
            <w:tcBorders>
              <w:top w:val="single" w:sz="8" w:space="0" w:color="4F81BD"/>
              <w:bottom w:val="single" w:sz="8" w:space="0" w:color="4F81BD"/>
            </w:tcBorders>
          </w:tcPr>
          <w:p w:rsidR="00D57546" w:rsidRPr="00D57546" w:rsidRDefault="00D57546" w:rsidP="00D57546">
            <w:pPr>
              <w:spacing w:before="120"/>
              <w:jc w:val="both"/>
              <w:rPr>
                <w:sz w:val="20"/>
              </w:rPr>
            </w:pPr>
            <w:r w:rsidRPr="00D57546">
              <w:rPr>
                <w:sz w:val="20"/>
              </w:rPr>
              <w:t>The NHS standard identifier for an individual.</w:t>
            </w:r>
          </w:p>
          <w:p w:rsidR="00D57546" w:rsidRDefault="00D57546" w:rsidP="00D57546">
            <w:pPr>
              <w:spacing w:before="120"/>
              <w:jc w:val="both"/>
              <w:rPr>
                <w:sz w:val="20"/>
              </w:rPr>
            </w:pPr>
            <w:r w:rsidRPr="00D57546">
              <w:rPr>
                <w:sz w:val="20"/>
              </w:rPr>
              <w:t>[Max 10 Numerical Characters only]</w:t>
            </w:r>
          </w:p>
          <w:p w:rsidR="00DC329A" w:rsidRPr="00F72F10" w:rsidRDefault="00DC329A" w:rsidP="00D57546">
            <w:pPr>
              <w:spacing w:before="120"/>
              <w:jc w:val="both"/>
              <w:rPr>
                <w:sz w:val="20"/>
              </w:rPr>
            </w:pPr>
            <w:r w:rsidRPr="00DC329A">
              <w:rPr>
                <w:sz w:val="20"/>
              </w:rPr>
              <w:t>[Modulus 11 check]</w:t>
            </w:r>
          </w:p>
        </w:tc>
        <w:tc>
          <w:tcPr>
            <w:tcW w:w="1250" w:type="dxa"/>
            <w:tcBorders>
              <w:top w:val="single" w:sz="8" w:space="0" w:color="4F81BD"/>
              <w:left w:val="single" w:sz="8" w:space="0" w:color="4F81BD"/>
              <w:bottom w:val="single" w:sz="8" w:space="0" w:color="4F81BD"/>
            </w:tcBorders>
          </w:tcPr>
          <w:p w:rsidR="00D57546" w:rsidRDefault="00D57546" w:rsidP="00D14ED2">
            <w:pPr>
              <w:spacing w:before="120"/>
              <w:rPr>
                <w:sz w:val="20"/>
              </w:rPr>
            </w:pPr>
            <w:r>
              <w:rPr>
                <w:sz w:val="20"/>
              </w:rPr>
              <w:t>1..1</w:t>
            </w:r>
          </w:p>
        </w:tc>
      </w:tr>
      <w:tr w:rsidR="005E095F" w:rsidRPr="003C522B" w:rsidTr="00FF6F8E">
        <w:tc>
          <w:tcPr>
            <w:tcW w:w="1295" w:type="dxa"/>
            <w:tcBorders>
              <w:top w:val="single" w:sz="8" w:space="0" w:color="4F81BD"/>
              <w:bottom w:val="single" w:sz="8" w:space="0" w:color="4F81BD"/>
            </w:tcBorders>
          </w:tcPr>
          <w:p w:rsidR="005E095F" w:rsidRPr="00D17D48" w:rsidRDefault="00F72F10" w:rsidP="00D14ED2">
            <w:pPr>
              <w:spacing w:before="120"/>
              <w:rPr>
                <w:b/>
                <w:bCs/>
                <w:sz w:val="20"/>
              </w:rPr>
            </w:pPr>
            <w:r>
              <w:rPr>
                <w:b/>
                <w:bCs/>
                <w:sz w:val="20"/>
              </w:rPr>
              <w:t>Self Claim LR</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388" w:type="dxa"/>
            <w:tcBorders>
              <w:top w:val="single" w:sz="8" w:space="0" w:color="4F81BD"/>
              <w:bottom w:val="single" w:sz="8" w:space="0" w:color="4F81BD"/>
            </w:tcBorders>
          </w:tcPr>
          <w:p w:rsidR="005E095F" w:rsidRPr="00D17D48" w:rsidRDefault="00F72F10" w:rsidP="00D14ED2">
            <w:pPr>
              <w:spacing w:before="120"/>
              <w:jc w:val="both"/>
              <w:rPr>
                <w:sz w:val="20"/>
              </w:rPr>
            </w:pPr>
            <w:r w:rsidRPr="00F72F10">
              <w:rPr>
                <w:sz w:val="20"/>
              </w:rPr>
              <w:t>A Boolean flag indicati</w:t>
            </w:r>
            <w:r>
              <w:rPr>
                <w:sz w:val="20"/>
              </w:rPr>
              <w:t>ng whether or not the request is being called based on a self-claim legitimate relationship between the care professional and patient</w:t>
            </w:r>
            <w:r w:rsidRPr="00F72F10">
              <w:rPr>
                <w:sz w:val="20"/>
              </w:rPr>
              <w:t>. The value of the parameter will either be ‘TRUE’ or ‘FALSE’.</w:t>
            </w:r>
          </w:p>
        </w:tc>
        <w:tc>
          <w:tcPr>
            <w:tcW w:w="1250" w:type="dxa"/>
            <w:tcBorders>
              <w:top w:val="single" w:sz="8" w:space="0" w:color="4F81BD"/>
              <w:left w:val="single" w:sz="8" w:space="0" w:color="4F81BD"/>
              <w:bottom w:val="single" w:sz="8" w:space="0" w:color="4F81BD"/>
            </w:tcBorders>
          </w:tcPr>
          <w:p w:rsidR="005E095F" w:rsidRPr="00D17D48" w:rsidRDefault="005E095F" w:rsidP="00D14ED2">
            <w:pPr>
              <w:spacing w:before="120"/>
              <w:rPr>
                <w:sz w:val="20"/>
              </w:rPr>
            </w:pPr>
            <w:r>
              <w:rPr>
                <w:sz w:val="20"/>
              </w:rPr>
              <w:t>1</w:t>
            </w:r>
            <w:r w:rsidRPr="00D17D48">
              <w:rPr>
                <w:sz w:val="20"/>
              </w:rPr>
              <w:t>..1</w:t>
            </w:r>
          </w:p>
        </w:tc>
      </w:tr>
      <w:tr w:rsidR="005E095F" w:rsidRPr="003C522B" w:rsidTr="00FF6F8E">
        <w:tc>
          <w:tcPr>
            <w:tcW w:w="1295" w:type="dxa"/>
            <w:tcBorders>
              <w:bottom w:val="single" w:sz="8" w:space="0" w:color="4F81BD"/>
            </w:tcBorders>
          </w:tcPr>
          <w:p w:rsidR="005E095F" w:rsidRPr="00D17D48" w:rsidRDefault="00F72F10" w:rsidP="00D14ED2">
            <w:pPr>
              <w:spacing w:before="120"/>
              <w:rPr>
                <w:b/>
                <w:bCs/>
                <w:sz w:val="20"/>
              </w:rPr>
            </w:pPr>
            <w:r>
              <w:rPr>
                <w:b/>
                <w:bCs/>
                <w:sz w:val="20"/>
              </w:rPr>
              <w:t>Emergency Access</w:t>
            </w:r>
          </w:p>
        </w:tc>
        <w:tc>
          <w:tcPr>
            <w:tcW w:w="1161" w:type="dxa"/>
            <w:tcBorders>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388" w:type="dxa"/>
            <w:tcBorders>
              <w:bottom w:val="single" w:sz="8" w:space="0" w:color="4F81BD"/>
            </w:tcBorders>
          </w:tcPr>
          <w:p w:rsidR="005E095F" w:rsidRPr="00D17D48" w:rsidRDefault="00F72F10" w:rsidP="00D14ED2">
            <w:pPr>
              <w:spacing w:before="120"/>
              <w:jc w:val="both"/>
              <w:rPr>
                <w:sz w:val="20"/>
              </w:rPr>
            </w:pPr>
            <w:r w:rsidRPr="00F72F10">
              <w:rPr>
                <w:sz w:val="20"/>
              </w:rPr>
              <w:t>A Boolean flag indicating whether or not the re</w:t>
            </w:r>
            <w:r>
              <w:rPr>
                <w:sz w:val="20"/>
              </w:rPr>
              <w:t>quest is being called as an emergency access i.e. the care professional has not been able to obtain</w:t>
            </w:r>
            <w:r w:rsidRPr="00F72F10">
              <w:rPr>
                <w:sz w:val="20"/>
              </w:rPr>
              <w:t xml:space="preserve"> patient</w:t>
            </w:r>
            <w:r>
              <w:rPr>
                <w:sz w:val="20"/>
              </w:rPr>
              <w:t xml:space="preserve"> permission to view</w:t>
            </w:r>
            <w:r w:rsidRPr="00F72F10">
              <w:rPr>
                <w:sz w:val="20"/>
              </w:rPr>
              <w:t>. The value of the parameter will either be ‘TRUE’ or ‘FALSE’.</w:t>
            </w:r>
          </w:p>
        </w:tc>
        <w:tc>
          <w:tcPr>
            <w:tcW w:w="1250" w:type="dxa"/>
            <w:tcBorders>
              <w:left w:val="single" w:sz="8" w:space="0" w:color="4F81BD"/>
              <w:bottom w:val="single" w:sz="8" w:space="0" w:color="4F81BD"/>
            </w:tcBorders>
          </w:tcPr>
          <w:p w:rsidR="005E095F" w:rsidRPr="00D17D48" w:rsidRDefault="00F72F10" w:rsidP="00D14ED2">
            <w:pPr>
              <w:spacing w:before="120"/>
              <w:rPr>
                <w:sz w:val="20"/>
              </w:rPr>
            </w:pPr>
            <w:r>
              <w:rPr>
                <w:sz w:val="20"/>
              </w:rPr>
              <w:t>1</w:t>
            </w:r>
            <w:r w:rsidR="005E095F" w:rsidRPr="00D17D48">
              <w:rPr>
                <w:sz w:val="20"/>
              </w:rPr>
              <w:t>..1</w:t>
            </w:r>
          </w:p>
        </w:tc>
      </w:tr>
      <w:tr w:rsidR="005419E5" w:rsidRPr="003C522B" w:rsidTr="00FF6F8E">
        <w:tc>
          <w:tcPr>
            <w:tcW w:w="1295" w:type="dxa"/>
            <w:tcBorders>
              <w:left w:val="single" w:sz="8" w:space="0" w:color="4F81BD"/>
              <w:bottom w:val="single" w:sz="8" w:space="0" w:color="4F81BD"/>
            </w:tcBorders>
          </w:tcPr>
          <w:p w:rsidR="005419E5" w:rsidRDefault="005419E5" w:rsidP="00D14ED2">
            <w:pPr>
              <w:spacing w:before="120"/>
              <w:rPr>
                <w:b/>
                <w:bCs/>
                <w:sz w:val="20"/>
              </w:rPr>
            </w:pPr>
            <w:r>
              <w:rPr>
                <w:b/>
                <w:bCs/>
                <w:sz w:val="20"/>
              </w:rPr>
              <w:t>Emergency Access Reason</w:t>
            </w:r>
          </w:p>
        </w:tc>
        <w:tc>
          <w:tcPr>
            <w:tcW w:w="1161" w:type="dxa"/>
            <w:tcBorders>
              <w:left w:val="single" w:sz="8" w:space="0" w:color="4F81BD"/>
              <w:bottom w:val="single" w:sz="8" w:space="0" w:color="4F81BD"/>
              <w:right w:val="single" w:sz="8" w:space="0" w:color="4F81BD"/>
            </w:tcBorders>
          </w:tcPr>
          <w:p w:rsidR="005419E5" w:rsidRPr="00D17D48" w:rsidRDefault="005419E5" w:rsidP="00D14ED2">
            <w:pPr>
              <w:spacing w:before="120"/>
              <w:jc w:val="both"/>
              <w:rPr>
                <w:sz w:val="20"/>
              </w:rPr>
            </w:pPr>
          </w:p>
        </w:tc>
        <w:tc>
          <w:tcPr>
            <w:tcW w:w="10388" w:type="dxa"/>
            <w:tcBorders>
              <w:bottom w:val="single" w:sz="8" w:space="0" w:color="4F81BD"/>
            </w:tcBorders>
          </w:tcPr>
          <w:p w:rsidR="005419E5" w:rsidRDefault="005419E5" w:rsidP="00D14ED2">
            <w:pPr>
              <w:spacing w:before="120"/>
              <w:jc w:val="both"/>
              <w:rPr>
                <w:sz w:val="20"/>
              </w:rPr>
            </w:pPr>
            <w:r>
              <w:rPr>
                <w:sz w:val="20"/>
              </w:rPr>
              <w:t>Emergency access reason.</w:t>
            </w:r>
          </w:p>
          <w:p w:rsidR="005419E5" w:rsidRPr="00F72F10" w:rsidRDefault="005419E5" w:rsidP="00D14ED2">
            <w:pPr>
              <w:spacing w:before="120"/>
              <w:jc w:val="both"/>
              <w:rPr>
                <w:sz w:val="20"/>
              </w:rPr>
            </w:pPr>
            <w:r>
              <w:rPr>
                <w:sz w:val="20"/>
              </w:rPr>
              <w:t>[Max 128 Characters]</w:t>
            </w:r>
          </w:p>
        </w:tc>
        <w:tc>
          <w:tcPr>
            <w:tcW w:w="1250" w:type="dxa"/>
            <w:tcBorders>
              <w:left w:val="single" w:sz="8" w:space="0" w:color="4F81BD"/>
              <w:bottom w:val="single" w:sz="8" w:space="0" w:color="4F81BD"/>
              <w:right w:val="single" w:sz="8" w:space="0" w:color="4F81BD"/>
            </w:tcBorders>
          </w:tcPr>
          <w:p w:rsidR="005419E5" w:rsidRDefault="005419E5" w:rsidP="00D14ED2">
            <w:pPr>
              <w:spacing w:before="120"/>
              <w:rPr>
                <w:sz w:val="20"/>
              </w:rPr>
            </w:pPr>
            <w:r>
              <w:rPr>
                <w:sz w:val="20"/>
              </w:rPr>
              <w:t>0..1</w:t>
            </w:r>
          </w:p>
        </w:tc>
      </w:tr>
      <w:tr w:rsidR="005E095F" w:rsidRPr="003C522B" w:rsidTr="00FF6F8E">
        <w:tc>
          <w:tcPr>
            <w:tcW w:w="1295" w:type="dxa"/>
            <w:tcBorders>
              <w:left w:val="single" w:sz="8" w:space="0" w:color="4F81BD"/>
              <w:bottom w:val="single" w:sz="8" w:space="0" w:color="4F81BD"/>
            </w:tcBorders>
          </w:tcPr>
          <w:p w:rsidR="005E095F" w:rsidRPr="00D17D48" w:rsidRDefault="00F72F10" w:rsidP="00D14ED2">
            <w:pPr>
              <w:spacing w:before="120"/>
              <w:rPr>
                <w:b/>
                <w:bCs/>
                <w:sz w:val="20"/>
              </w:rPr>
            </w:pPr>
            <w:r>
              <w:rPr>
                <w:b/>
                <w:bCs/>
                <w:sz w:val="20"/>
              </w:rPr>
              <w:t>Create PTV</w:t>
            </w:r>
          </w:p>
        </w:tc>
        <w:tc>
          <w:tcPr>
            <w:tcW w:w="1161" w:type="dxa"/>
            <w:tcBorders>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388" w:type="dxa"/>
            <w:tcBorders>
              <w:bottom w:val="single" w:sz="8" w:space="0" w:color="4F81BD"/>
            </w:tcBorders>
          </w:tcPr>
          <w:p w:rsidR="005E095F" w:rsidRPr="00D17D48" w:rsidRDefault="00F72F10" w:rsidP="00D14ED2">
            <w:pPr>
              <w:spacing w:before="120"/>
              <w:jc w:val="both"/>
              <w:rPr>
                <w:sz w:val="20"/>
              </w:rPr>
            </w:pPr>
            <w:r w:rsidRPr="00F72F10">
              <w:rPr>
                <w:sz w:val="20"/>
              </w:rPr>
              <w:t>A Boolean fla</w:t>
            </w:r>
            <w:r>
              <w:rPr>
                <w:sz w:val="20"/>
              </w:rPr>
              <w:t>g indicating whether or not a PTV should be created between the pa</w:t>
            </w:r>
            <w:r w:rsidR="00FF6F8E">
              <w:rPr>
                <w:sz w:val="20"/>
              </w:rPr>
              <w:t>tient and the care professional</w:t>
            </w:r>
            <w:r w:rsidR="00821707">
              <w:rPr>
                <w:sz w:val="20"/>
              </w:rPr>
              <w:t xml:space="preserve"> (the user initiating request)</w:t>
            </w:r>
            <w:r w:rsidRPr="00F72F10">
              <w:rPr>
                <w:sz w:val="20"/>
              </w:rPr>
              <w:t>. The value of the parameter will either be ‘TRUE’ or ‘FALSE’.</w:t>
            </w:r>
          </w:p>
        </w:tc>
        <w:tc>
          <w:tcPr>
            <w:tcW w:w="1250" w:type="dxa"/>
            <w:tcBorders>
              <w:left w:val="single" w:sz="8" w:space="0" w:color="4F81BD"/>
              <w:bottom w:val="single" w:sz="8" w:space="0" w:color="4F81BD"/>
              <w:right w:val="single" w:sz="8" w:space="0" w:color="4F81BD"/>
            </w:tcBorders>
          </w:tcPr>
          <w:p w:rsidR="005E095F" w:rsidRPr="00D17D48" w:rsidRDefault="005E095F" w:rsidP="00D14ED2">
            <w:pPr>
              <w:spacing w:before="120"/>
              <w:rPr>
                <w:sz w:val="20"/>
              </w:rPr>
            </w:pPr>
            <w:r>
              <w:rPr>
                <w:sz w:val="20"/>
              </w:rPr>
              <w:t>1</w:t>
            </w:r>
            <w:r w:rsidRPr="00D17D48">
              <w:rPr>
                <w:sz w:val="20"/>
              </w:rPr>
              <w:t>..1</w:t>
            </w:r>
          </w:p>
        </w:tc>
      </w:tr>
      <w:tr w:rsidR="005E095F" w:rsidRPr="003C522B" w:rsidTr="00FF6F8E">
        <w:tc>
          <w:tcPr>
            <w:tcW w:w="1295" w:type="dxa"/>
            <w:tcBorders>
              <w:left w:val="single" w:sz="8" w:space="0" w:color="4F81BD"/>
              <w:bottom w:val="single" w:sz="8" w:space="0" w:color="4F81BD"/>
            </w:tcBorders>
          </w:tcPr>
          <w:p w:rsidR="005E095F" w:rsidRPr="00D17D48" w:rsidRDefault="00FF6F8E" w:rsidP="00D14ED2">
            <w:pPr>
              <w:spacing w:before="120"/>
              <w:rPr>
                <w:b/>
                <w:bCs/>
                <w:sz w:val="20"/>
              </w:rPr>
            </w:pPr>
            <w:r w:rsidRPr="00FF6F8E">
              <w:rPr>
                <w:b/>
                <w:bCs/>
                <w:sz w:val="20"/>
              </w:rPr>
              <w:t>PTV Duration</w:t>
            </w:r>
          </w:p>
        </w:tc>
        <w:tc>
          <w:tcPr>
            <w:tcW w:w="1161" w:type="dxa"/>
            <w:tcBorders>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388" w:type="dxa"/>
            <w:tcBorders>
              <w:bottom w:val="single" w:sz="8" w:space="0" w:color="4F81BD"/>
            </w:tcBorders>
          </w:tcPr>
          <w:p w:rsidR="00FF6F8E" w:rsidRPr="00FF6F8E" w:rsidRDefault="00FF6F8E" w:rsidP="00FF6F8E">
            <w:pPr>
              <w:spacing w:before="120"/>
              <w:jc w:val="both"/>
              <w:rPr>
                <w:sz w:val="20"/>
              </w:rPr>
            </w:pPr>
            <w:r w:rsidRPr="00FF6F8E">
              <w:rPr>
                <w:sz w:val="20"/>
              </w:rPr>
              <w:t>Duration of PTV.</w:t>
            </w:r>
          </w:p>
          <w:p w:rsidR="005E095F" w:rsidRPr="00D17D48" w:rsidRDefault="00FF6F8E" w:rsidP="00FF6F8E">
            <w:pPr>
              <w:spacing w:before="120"/>
              <w:jc w:val="both"/>
              <w:rPr>
                <w:sz w:val="20"/>
              </w:rPr>
            </w:pPr>
            <w:r w:rsidRPr="00FF6F8E">
              <w:rPr>
                <w:sz w:val="20"/>
              </w:rPr>
              <w:t>[DD:HH:MM]</w:t>
            </w:r>
          </w:p>
        </w:tc>
        <w:tc>
          <w:tcPr>
            <w:tcW w:w="1250" w:type="dxa"/>
            <w:tcBorders>
              <w:left w:val="single" w:sz="8" w:space="0" w:color="4F81BD"/>
              <w:bottom w:val="single" w:sz="8" w:space="0" w:color="4F81BD"/>
              <w:right w:val="single" w:sz="8" w:space="0" w:color="4F81BD"/>
            </w:tcBorders>
          </w:tcPr>
          <w:p w:rsidR="005E095F" w:rsidRPr="00D17D48" w:rsidRDefault="005E095F" w:rsidP="00D14ED2">
            <w:pPr>
              <w:spacing w:before="120"/>
              <w:rPr>
                <w:sz w:val="20"/>
              </w:rPr>
            </w:pPr>
            <w:r w:rsidRPr="00D17D48">
              <w:rPr>
                <w:sz w:val="20"/>
              </w:rPr>
              <w:t>0..1</w:t>
            </w:r>
          </w:p>
        </w:tc>
      </w:tr>
    </w:tbl>
    <w:p w:rsidR="005E095F" w:rsidRDefault="005E095F" w:rsidP="005E095F"/>
    <w:p w:rsidR="005E095F" w:rsidRPr="00AB0FB0" w:rsidRDefault="005E095F" w:rsidP="005E095F">
      <w:pPr>
        <w:rPr>
          <w:b/>
          <w:sz w:val="20"/>
        </w:rPr>
      </w:pPr>
      <w:r w:rsidRPr="00AB0FB0">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FF6F8E" w:rsidRPr="0006146A" w:rsidTr="00263323">
        <w:trPr>
          <w:trHeight w:val="413"/>
        </w:trPr>
        <w:tc>
          <w:tcPr>
            <w:tcW w:w="1242" w:type="dxa"/>
            <w:tcBorders>
              <w:top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Cardinality</w:t>
            </w:r>
          </w:p>
        </w:tc>
      </w:tr>
      <w:tr w:rsidR="00FF6F8E" w:rsidRPr="00B9357B" w:rsidTr="00263323">
        <w:trPr>
          <w:trHeight w:val="412"/>
        </w:trPr>
        <w:tc>
          <w:tcPr>
            <w:tcW w:w="1242" w:type="dxa"/>
            <w:tcBorders>
              <w:top w:val="single" w:sz="8" w:space="0" w:color="4F81BD"/>
              <w:bottom w:val="single" w:sz="8" w:space="0" w:color="4F81BD"/>
            </w:tcBorders>
          </w:tcPr>
          <w:p w:rsidR="00FF6F8E" w:rsidRPr="00D17D48" w:rsidRDefault="00FF6F8E" w:rsidP="00263323">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FF6F8E" w:rsidRPr="00D17D48" w:rsidRDefault="00FF6F8E" w:rsidP="00263323">
            <w:pPr>
              <w:spacing w:before="120"/>
              <w:jc w:val="both"/>
              <w:rPr>
                <w:sz w:val="20"/>
              </w:rPr>
            </w:pPr>
          </w:p>
        </w:tc>
        <w:tc>
          <w:tcPr>
            <w:tcW w:w="10463" w:type="dxa"/>
            <w:tcBorders>
              <w:top w:val="single" w:sz="8" w:space="0" w:color="4F81BD"/>
              <w:bottom w:val="single" w:sz="8" w:space="0" w:color="4F81BD"/>
            </w:tcBorders>
          </w:tcPr>
          <w:p w:rsidR="00FF6F8E" w:rsidRDefault="003C5BCA" w:rsidP="00263323">
            <w:pPr>
              <w:spacing w:before="120"/>
              <w:jc w:val="both"/>
              <w:rPr>
                <w:sz w:val="20"/>
              </w:rPr>
            </w:pPr>
            <w:r>
              <w:rPr>
                <w:sz w:val="20"/>
              </w:rPr>
              <w:t>A response code returned:</w:t>
            </w:r>
          </w:p>
          <w:p w:rsidR="003C5BCA" w:rsidRPr="003C5BCA" w:rsidRDefault="003C5BCA" w:rsidP="00D81C85">
            <w:pPr>
              <w:spacing w:before="120"/>
              <w:ind w:left="720"/>
              <w:jc w:val="both"/>
              <w:rPr>
                <w:sz w:val="20"/>
              </w:rPr>
            </w:pPr>
            <w:r w:rsidRPr="003C5BCA">
              <w:rPr>
                <w:sz w:val="20"/>
              </w:rPr>
              <w:t>SMSP-0000 Success</w:t>
            </w:r>
          </w:p>
          <w:p w:rsidR="003C5BCA" w:rsidRPr="003C5BCA" w:rsidRDefault="003C5BCA" w:rsidP="00D81C85">
            <w:pPr>
              <w:spacing w:before="120"/>
              <w:ind w:left="720"/>
              <w:jc w:val="both"/>
              <w:rPr>
                <w:sz w:val="20"/>
              </w:rPr>
            </w:pPr>
            <w:r w:rsidRPr="003C5BCA">
              <w:rPr>
                <w:sz w:val="20"/>
              </w:rPr>
              <w:lastRenderedPageBreak/>
              <w:t>SMSP-0001 Input message validation error</w:t>
            </w:r>
          </w:p>
          <w:p w:rsidR="003C5BCA" w:rsidRPr="003C5BCA" w:rsidRDefault="003C5BCA" w:rsidP="00D81C85">
            <w:pPr>
              <w:spacing w:before="120"/>
              <w:ind w:left="720"/>
              <w:jc w:val="both"/>
              <w:rPr>
                <w:sz w:val="20"/>
              </w:rPr>
            </w:pPr>
            <w:r w:rsidRPr="003C5BCA">
              <w:rPr>
                <w:sz w:val="20"/>
              </w:rPr>
              <w:t>SMSP-0002 Response message validation error</w:t>
            </w:r>
          </w:p>
          <w:p w:rsidR="003C5BCA" w:rsidRDefault="003C5BCA" w:rsidP="00D81C85">
            <w:pPr>
              <w:spacing w:before="120"/>
              <w:ind w:left="720"/>
              <w:jc w:val="both"/>
              <w:rPr>
                <w:sz w:val="20"/>
              </w:rPr>
            </w:pPr>
            <w:r w:rsidRPr="003C5BCA">
              <w:rPr>
                <w:sz w:val="20"/>
              </w:rPr>
              <w:t>SMSP-0004 Could not connect to Spine</w:t>
            </w:r>
          </w:p>
          <w:p w:rsidR="003C5BCA" w:rsidRPr="003C5BCA" w:rsidRDefault="003C5BCA" w:rsidP="00D81C85">
            <w:pPr>
              <w:spacing w:before="120"/>
              <w:ind w:left="720"/>
              <w:jc w:val="both"/>
              <w:rPr>
                <w:sz w:val="20"/>
              </w:rPr>
            </w:pPr>
            <w:r w:rsidRPr="003C5BCA">
              <w:rPr>
                <w:sz w:val="20"/>
              </w:rPr>
              <w:t>SMSP-0005 Author Credentials Error</w:t>
            </w:r>
          </w:p>
          <w:p w:rsidR="003C5BCA" w:rsidRDefault="003C5BCA" w:rsidP="00D81C85">
            <w:pPr>
              <w:spacing w:before="120"/>
              <w:ind w:left="720"/>
              <w:jc w:val="both"/>
              <w:rPr>
                <w:sz w:val="20"/>
              </w:rPr>
            </w:pPr>
            <w:r w:rsidRPr="003C5BCA">
              <w:rPr>
                <w:sz w:val="20"/>
              </w:rPr>
              <w:t>SMSP-9999 Generic Spine Mini Service Provider software failure</w:t>
            </w:r>
          </w:p>
          <w:p w:rsidR="003C5BCA" w:rsidRDefault="003C5BCA" w:rsidP="00D81C85">
            <w:pPr>
              <w:spacing w:before="120"/>
              <w:ind w:left="720"/>
              <w:jc w:val="both"/>
              <w:rPr>
                <w:sz w:val="20"/>
              </w:rPr>
            </w:pPr>
            <w:r w:rsidRPr="003C5BCA">
              <w:rPr>
                <w:sz w:val="20"/>
              </w:rPr>
              <w:t>SCR-0001</w:t>
            </w:r>
            <w:r>
              <w:rPr>
                <w:sz w:val="20"/>
              </w:rPr>
              <w:t xml:space="preserve"> – </w:t>
            </w:r>
            <w:r w:rsidRPr="003C5BCA">
              <w:rPr>
                <w:sz w:val="20"/>
              </w:rPr>
              <w:t>RBAC Check Failed</w:t>
            </w:r>
          </w:p>
          <w:p w:rsidR="003C5BCA" w:rsidRDefault="003C5BCA" w:rsidP="00D81C85">
            <w:pPr>
              <w:spacing w:before="120"/>
              <w:ind w:left="720"/>
              <w:jc w:val="both"/>
              <w:rPr>
                <w:sz w:val="20"/>
              </w:rPr>
            </w:pPr>
            <w:r>
              <w:rPr>
                <w:sz w:val="20"/>
              </w:rPr>
              <w:t>SCR-0002 –</w:t>
            </w:r>
            <w:r w:rsidR="00EC5232">
              <w:rPr>
                <w:sz w:val="20"/>
              </w:rPr>
              <w:t xml:space="preserve"> </w:t>
            </w:r>
            <w:r w:rsidR="00EC5232" w:rsidRPr="00EC5232">
              <w:rPr>
                <w:sz w:val="20"/>
              </w:rPr>
              <w:t>ACS Check Failed</w:t>
            </w:r>
          </w:p>
          <w:p w:rsidR="003C5BCA" w:rsidRDefault="003C5BCA" w:rsidP="00D81C85">
            <w:pPr>
              <w:spacing w:before="120"/>
              <w:ind w:left="720"/>
              <w:jc w:val="both"/>
              <w:rPr>
                <w:sz w:val="20"/>
              </w:rPr>
            </w:pPr>
            <w:r>
              <w:rPr>
                <w:sz w:val="20"/>
              </w:rPr>
              <w:t xml:space="preserve">SCR-0003 - </w:t>
            </w:r>
            <w:r w:rsidR="00EC5232" w:rsidRPr="00EC5232">
              <w:rPr>
                <w:sz w:val="20"/>
              </w:rPr>
              <w:t>PTV Check Failed</w:t>
            </w:r>
          </w:p>
          <w:p w:rsidR="006D5C64" w:rsidRPr="00D17D48" w:rsidRDefault="006D5C64" w:rsidP="00D81C85">
            <w:pPr>
              <w:spacing w:before="120"/>
              <w:ind w:left="720"/>
              <w:jc w:val="both"/>
              <w:rPr>
                <w:sz w:val="20"/>
              </w:rPr>
            </w:pPr>
            <w:r>
              <w:rPr>
                <w:sz w:val="20"/>
              </w:rPr>
              <w:t xml:space="preserve">SCR-0004 – SCR </w:t>
            </w:r>
            <w:r w:rsidR="00D81C85">
              <w:rPr>
                <w:sz w:val="20"/>
              </w:rPr>
              <w:t>not found</w:t>
            </w:r>
          </w:p>
          <w:p w:rsidR="00FF6F8E" w:rsidRPr="00D17D48" w:rsidRDefault="00FF6F8E" w:rsidP="00263323">
            <w:pPr>
              <w:spacing w:before="120"/>
              <w:jc w:val="both"/>
              <w:rPr>
                <w:sz w:val="20"/>
              </w:rPr>
            </w:pPr>
            <w:r w:rsidRPr="00D17D48">
              <w:rPr>
                <w:sz w:val="20"/>
              </w:rPr>
              <w:t>NB: See the “ITK Spine Mini Services Vocabulary Specification” For a list of these codes and their meanings</w:t>
            </w:r>
          </w:p>
        </w:tc>
        <w:tc>
          <w:tcPr>
            <w:tcW w:w="1276" w:type="dxa"/>
            <w:tcBorders>
              <w:top w:val="single" w:sz="8" w:space="0" w:color="4F81BD"/>
              <w:left w:val="single" w:sz="8" w:space="0" w:color="4F81BD"/>
              <w:bottom w:val="single" w:sz="8" w:space="0" w:color="4F81BD"/>
            </w:tcBorders>
          </w:tcPr>
          <w:p w:rsidR="00FF6F8E" w:rsidRPr="00D17D48" w:rsidRDefault="00FF6F8E" w:rsidP="00263323">
            <w:pPr>
              <w:spacing w:before="120"/>
              <w:rPr>
                <w:sz w:val="20"/>
              </w:rPr>
            </w:pPr>
            <w:r w:rsidRPr="00D17D48">
              <w:rPr>
                <w:sz w:val="20"/>
              </w:rPr>
              <w:lastRenderedPageBreak/>
              <w:t>1..1</w:t>
            </w:r>
          </w:p>
        </w:tc>
      </w:tr>
      <w:tr w:rsidR="00FF6F8E" w:rsidRPr="00B9357B" w:rsidTr="00263323">
        <w:trPr>
          <w:trHeight w:val="412"/>
        </w:trPr>
        <w:tc>
          <w:tcPr>
            <w:tcW w:w="1242" w:type="dxa"/>
          </w:tcPr>
          <w:p w:rsidR="00FF6F8E" w:rsidRPr="00D17D48" w:rsidRDefault="00FF6F8E" w:rsidP="00263323">
            <w:pPr>
              <w:spacing w:before="120"/>
              <w:rPr>
                <w:b/>
                <w:bCs/>
                <w:sz w:val="20"/>
              </w:rPr>
            </w:pPr>
            <w:r w:rsidRPr="00D17D48">
              <w:rPr>
                <w:b/>
                <w:bCs/>
                <w:sz w:val="20"/>
              </w:rPr>
              <w:lastRenderedPageBreak/>
              <w:t>Response Display Name</w:t>
            </w:r>
          </w:p>
        </w:tc>
        <w:tc>
          <w:tcPr>
            <w:tcW w:w="1161" w:type="dxa"/>
            <w:tcBorders>
              <w:left w:val="single" w:sz="8" w:space="0" w:color="4F81BD"/>
              <w:right w:val="single" w:sz="8" w:space="0" w:color="4F81BD"/>
            </w:tcBorders>
          </w:tcPr>
          <w:p w:rsidR="00FF6F8E" w:rsidRPr="00D17D48" w:rsidRDefault="00FF6F8E" w:rsidP="00263323">
            <w:pPr>
              <w:spacing w:before="120"/>
              <w:jc w:val="both"/>
              <w:rPr>
                <w:sz w:val="20"/>
              </w:rPr>
            </w:pPr>
          </w:p>
        </w:tc>
        <w:tc>
          <w:tcPr>
            <w:tcW w:w="10463" w:type="dxa"/>
          </w:tcPr>
          <w:p w:rsidR="00FF6F8E" w:rsidRPr="00D17D48" w:rsidRDefault="00FF6F8E" w:rsidP="00263323">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FF6F8E" w:rsidRPr="00D17D48" w:rsidRDefault="00FF6F8E" w:rsidP="00263323">
            <w:pPr>
              <w:spacing w:before="120"/>
              <w:rPr>
                <w:sz w:val="20"/>
              </w:rPr>
            </w:pPr>
            <w:r w:rsidRPr="00D17D48">
              <w:rPr>
                <w:sz w:val="20"/>
              </w:rPr>
              <w:t>1..1</w:t>
            </w:r>
          </w:p>
        </w:tc>
      </w:tr>
      <w:tr w:rsidR="00FF6F8E" w:rsidRPr="00B9357B" w:rsidTr="00263323">
        <w:trPr>
          <w:trHeight w:val="412"/>
        </w:trPr>
        <w:tc>
          <w:tcPr>
            <w:tcW w:w="1242" w:type="dxa"/>
            <w:tcBorders>
              <w:top w:val="single" w:sz="8" w:space="0" w:color="4F81BD"/>
              <w:bottom w:val="single" w:sz="8" w:space="0" w:color="4F81BD"/>
            </w:tcBorders>
          </w:tcPr>
          <w:p w:rsidR="00FF6F8E" w:rsidRPr="00D17D48" w:rsidRDefault="00FF6F8E" w:rsidP="00263323">
            <w:pPr>
              <w:spacing w:before="120"/>
              <w:rPr>
                <w:b/>
                <w:bCs/>
                <w:sz w:val="20"/>
              </w:rPr>
            </w:pPr>
            <w:r w:rsidRPr="00D17D48">
              <w:rPr>
                <w:b/>
                <w:bCs/>
                <w:sz w:val="20"/>
              </w:rPr>
              <w:t>Payload</w:t>
            </w:r>
          </w:p>
        </w:tc>
        <w:tc>
          <w:tcPr>
            <w:tcW w:w="1161" w:type="dxa"/>
            <w:tcBorders>
              <w:top w:val="single" w:sz="8" w:space="0" w:color="4F81BD"/>
              <w:left w:val="single" w:sz="8" w:space="0" w:color="4F81BD"/>
              <w:bottom w:val="single" w:sz="8" w:space="0" w:color="4F81BD"/>
              <w:right w:val="single" w:sz="8" w:space="0" w:color="4F81BD"/>
            </w:tcBorders>
          </w:tcPr>
          <w:p w:rsidR="00FF6F8E" w:rsidRPr="00D17D48" w:rsidRDefault="00FF6F8E" w:rsidP="00263323">
            <w:pPr>
              <w:spacing w:before="120"/>
              <w:rPr>
                <w:sz w:val="20"/>
              </w:rPr>
            </w:pPr>
          </w:p>
        </w:tc>
        <w:tc>
          <w:tcPr>
            <w:tcW w:w="10463"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3"/>
              <w:gridCol w:w="1417"/>
              <w:gridCol w:w="6096"/>
              <w:gridCol w:w="1275"/>
            </w:tblGrid>
            <w:tr w:rsidR="00FF6F8E" w:rsidRPr="003C522B" w:rsidTr="00263323">
              <w:trPr>
                <w:trHeight w:val="412"/>
              </w:trPr>
              <w:tc>
                <w:tcPr>
                  <w:tcW w:w="1273" w:type="dxa"/>
                  <w:tcBorders>
                    <w:top w:val="single" w:sz="8" w:space="0" w:color="4F81BD"/>
                    <w:left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Parameter</w:t>
                  </w:r>
                </w:p>
              </w:tc>
              <w:tc>
                <w:tcPr>
                  <w:tcW w:w="1417" w:type="dxa"/>
                  <w:tcBorders>
                    <w:top w:val="single" w:sz="8" w:space="0" w:color="4F81BD"/>
                    <w:left w:val="single" w:sz="8" w:space="0" w:color="4F81BD"/>
                    <w:right w:val="single" w:sz="8" w:space="0" w:color="4F81BD"/>
                  </w:tcBorders>
                  <w:shd w:val="clear" w:color="auto" w:fill="4F81BD"/>
                </w:tcPr>
                <w:p w:rsidR="00FF6F8E" w:rsidRPr="00D17D48" w:rsidRDefault="00FF6F8E" w:rsidP="00263323">
                  <w:pPr>
                    <w:spacing w:before="120"/>
                    <w:jc w:val="both"/>
                    <w:rPr>
                      <w:b/>
                      <w:bCs/>
                      <w:color w:val="FFFFFF"/>
                      <w:sz w:val="20"/>
                    </w:rPr>
                  </w:pPr>
                  <w:r w:rsidRPr="00D17D48">
                    <w:rPr>
                      <w:b/>
                      <w:bCs/>
                      <w:color w:val="FFFFFF"/>
                      <w:sz w:val="20"/>
                    </w:rPr>
                    <w:t>Attributes</w:t>
                  </w:r>
                </w:p>
              </w:tc>
              <w:tc>
                <w:tcPr>
                  <w:tcW w:w="6096" w:type="dxa"/>
                  <w:tcBorders>
                    <w:top w:val="single" w:sz="8" w:space="0" w:color="4F81BD"/>
                  </w:tcBorders>
                  <w:shd w:val="clear" w:color="auto" w:fill="4F81BD"/>
                </w:tcPr>
                <w:p w:rsidR="00FF6F8E" w:rsidRPr="00D17D48" w:rsidRDefault="00FF6F8E" w:rsidP="00263323">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FF6F8E" w:rsidRPr="00D17D48" w:rsidRDefault="00FF6F8E" w:rsidP="00263323">
                  <w:pPr>
                    <w:spacing w:before="120"/>
                    <w:rPr>
                      <w:b/>
                      <w:bCs/>
                      <w:color w:val="FFFFFF"/>
                      <w:sz w:val="20"/>
                    </w:rPr>
                  </w:pPr>
                  <w:r w:rsidRPr="00D17D48">
                    <w:rPr>
                      <w:b/>
                      <w:bCs/>
                      <w:color w:val="FFFFFF"/>
                      <w:sz w:val="20"/>
                    </w:rPr>
                    <w:t>Cardinality</w:t>
                  </w:r>
                </w:p>
              </w:tc>
            </w:tr>
            <w:tr w:rsidR="00FF6F8E" w:rsidRPr="003C522B" w:rsidTr="00263323">
              <w:trPr>
                <w:trHeight w:val="412"/>
              </w:trPr>
              <w:tc>
                <w:tcPr>
                  <w:tcW w:w="1273" w:type="dxa"/>
                  <w:tcBorders>
                    <w:top w:val="single" w:sz="8" w:space="0" w:color="4F81BD"/>
                    <w:left w:val="single" w:sz="8" w:space="0" w:color="4F81BD"/>
                    <w:bottom w:val="single" w:sz="8" w:space="0" w:color="4F81BD"/>
                  </w:tcBorders>
                </w:tcPr>
                <w:p w:rsidR="00FF6F8E" w:rsidRPr="00D17D48" w:rsidRDefault="00FF6F8E" w:rsidP="00263323">
                  <w:pPr>
                    <w:spacing w:before="120"/>
                    <w:rPr>
                      <w:b/>
                      <w:bCs/>
                      <w:sz w:val="20"/>
                    </w:rPr>
                  </w:pPr>
                  <w:r>
                    <w:rPr>
                      <w:b/>
                      <w:bCs/>
                      <w:sz w:val="20"/>
                    </w:rPr>
                    <w:t>SCR</w:t>
                  </w:r>
                </w:p>
              </w:tc>
              <w:tc>
                <w:tcPr>
                  <w:tcW w:w="1417" w:type="dxa"/>
                  <w:tcBorders>
                    <w:top w:val="single" w:sz="8" w:space="0" w:color="4F81BD"/>
                    <w:left w:val="single" w:sz="8" w:space="0" w:color="4F81BD"/>
                    <w:bottom w:val="single" w:sz="8" w:space="0" w:color="4F81BD"/>
                    <w:right w:val="single" w:sz="8" w:space="0" w:color="4F81BD"/>
                  </w:tcBorders>
                </w:tcPr>
                <w:p w:rsidR="00FF6F8E" w:rsidRPr="00D17D48" w:rsidRDefault="00FF6F8E" w:rsidP="00263323">
                  <w:pPr>
                    <w:spacing w:before="120"/>
                    <w:jc w:val="both"/>
                    <w:rPr>
                      <w:sz w:val="20"/>
                    </w:rPr>
                  </w:pPr>
                </w:p>
              </w:tc>
              <w:tc>
                <w:tcPr>
                  <w:tcW w:w="6096" w:type="dxa"/>
                  <w:tcBorders>
                    <w:top w:val="single" w:sz="8" w:space="0" w:color="4F81BD"/>
                    <w:bottom w:val="single" w:sz="8" w:space="0" w:color="4F81BD"/>
                  </w:tcBorders>
                </w:tcPr>
                <w:p w:rsidR="00FF6F8E" w:rsidRPr="00D17D48" w:rsidRDefault="00FF6F8E" w:rsidP="00263323">
                  <w:pPr>
                    <w:spacing w:before="120"/>
                    <w:jc w:val="both"/>
                    <w:rPr>
                      <w:i/>
                      <w:sz w:val="20"/>
                    </w:rPr>
                  </w:pPr>
                  <w:r>
                    <w:rPr>
                      <w:sz w:val="20"/>
                    </w:rPr>
                    <w:t>The Summary Care Record in XML format as stored in Spine PSIS.</w:t>
                  </w:r>
                </w:p>
              </w:tc>
              <w:tc>
                <w:tcPr>
                  <w:tcW w:w="1275" w:type="dxa"/>
                  <w:tcBorders>
                    <w:top w:val="single" w:sz="8" w:space="0" w:color="4F81BD"/>
                    <w:left w:val="single" w:sz="8" w:space="0" w:color="4F81BD"/>
                    <w:bottom w:val="single" w:sz="8" w:space="0" w:color="4F81BD"/>
                    <w:right w:val="single" w:sz="8" w:space="0" w:color="4F81BD"/>
                  </w:tcBorders>
                </w:tcPr>
                <w:p w:rsidR="00FF6F8E" w:rsidRPr="00D17D48" w:rsidRDefault="00FF6F8E" w:rsidP="00263323">
                  <w:pPr>
                    <w:spacing w:before="120"/>
                    <w:rPr>
                      <w:sz w:val="20"/>
                    </w:rPr>
                  </w:pPr>
                  <w:r w:rsidRPr="00D17D48">
                    <w:rPr>
                      <w:sz w:val="20"/>
                    </w:rPr>
                    <w:t>1..1</w:t>
                  </w:r>
                </w:p>
              </w:tc>
            </w:tr>
          </w:tbl>
          <w:p w:rsidR="00FF6F8E" w:rsidRPr="00D17D48" w:rsidRDefault="00FF6F8E" w:rsidP="00263323">
            <w:pPr>
              <w:spacing w:before="120"/>
              <w:jc w:val="both"/>
              <w:rPr>
                <w:sz w:val="20"/>
              </w:rPr>
            </w:pPr>
          </w:p>
        </w:tc>
        <w:tc>
          <w:tcPr>
            <w:tcW w:w="1276" w:type="dxa"/>
            <w:tcBorders>
              <w:top w:val="single" w:sz="8" w:space="0" w:color="4F81BD"/>
              <w:left w:val="single" w:sz="8" w:space="0" w:color="4F81BD"/>
              <w:bottom w:val="single" w:sz="8" w:space="0" w:color="4F81BD"/>
            </w:tcBorders>
          </w:tcPr>
          <w:p w:rsidR="00FF6F8E" w:rsidRPr="00D17D48" w:rsidRDefault="00FF6F8E" w:rsidP="00263323">
            <w:pPr>
              <w:spacing w:before="120"/>
              <w:rPr>
                <w:sz w:val="20"/>
              </w:rPr>
            </w:pPr>
            <w:r w:rsidRPr="00D17D48">
              <w:rPr>
                <w:sz w:val="20"/>
              </w:rPr>
              <w:t>0..1</w:t>
            </w:r>
          </w:p>
        </w:tc>
      </w:tr>
    </w:tbl>
    <w:p w:rsidR="005E095F" w:rsidRDefault="005E095F" w:rsidP="005E095F">
      <w:pPr>
        <w:rPr>
          <w:sz w:val="20"/>
        </w:rPr>
      </w:pPr>
    </w:p>
    <w:p w:rsidR="005E095F" w:rsidRDefault="005E095F" w:rsidP="005E095F">
      <w:pPr>
        <w:spacing w:after="0"/>
        <w:rPr>
          <w:b/>
          <w:bCs/>
          <w:iCs/>
          <w:sz w:val="28"/>
          <w:szCs w:val="28"/>
        </w:rPr>
      </w:pPr>
      <w:r>
        <w:br w:type="page"/>
      </w:r>
    </w:p>
    <w:p w:rsidR="005E095F" w:rsidRDefault="00FF6F8E" w:rsidP="005E095F">
      <w:pPr>
        <w:pStyle w:val="Heading2"/>
        <w:tabs>
          <w:tab w:val="num" w:pos="576"/>
        </w:tabs>
        <w:ind w:left="576" w:hanging="576"/>
      </w:pPr>
      <w:bookmarkStart w:id="68" w:name="_Toc398793444"/>
      <w:proofErr w:type="spellStart"/>
      <w:proofErr w:type="gramStart"/>
      <w:r>
        <w:lastRenderedPageBreak/>
        <w:t>runReport</w:t>
      </w:r>
      <w:bookmarkEnd w:id="68"/>
      <w:proofErr w:type="spellEnd"/>
      <w:proofErr w:type="gramEnd"/>
    </w:p>
    <w:p w:rsidR="005E095F" w:rsidRDefault="005E095F" w:rsidP="005E095F">
      <w:pPr>
        <w:spacing w:before="120"/>
        <w:jc w:val="both"/>
        <w:rPr>
          <w:sz w:val="20"/>
        </w:rPr>
      </w:pPr>
      <w:r w:rsidRPr="003C522B">
        <w:rPr>
          <w:sz w:val="20"/>
        </w:rPr>
        <w:t>The ‘</w:t>
      </w:r>
      <w:bookmarkStart w:id="69" w:name="OLE_LINK8"/>
      <w:proofErr w:type="spellStart"/>
      <w:r w:rsidR="008F487D">
        <w:rPr>
          <w:sz w:val="20"/>
        </w:rPr>
        <w:t>runReport</w:t>
      </w:r>
      <w:bookmarkEnd w:id="69"/>
      <w:proofErr w:type="spellEnd"/>
      <w:r>
        <w:rPr>
          <w:sz w:val="20"/>
        </w:rPr>
        <w:t>’</w:t>
      </w:r>
      <w:r w:rsidRPr="003C522B">
        <w:rPr>
          <w:sz w:val="20"/>
        </w:rPr>
        <w:t xml:space="preserve"> </w:t>
      </w:r>
      <w:r>
        <w:rPr>
          <w:sz w:val="20"/>
        </w:rPr>
        <w:t>service</w:t>
      </w:r>
      <w:r w:rsidRPr="003C522B">
        <w:rPr>
          <w:sz w:val="20"/>
        </w:rPr>
        <w:t xml:space="preserve"> provide</w:t>
      </w:r>
      <w:r>
        <w:rPr>
          <w:sz w:val="20"/>
        </w:rPr>
        <w:t>s</w:t>
      </w:r>
      <w:r w:rsidR="008F487D">
        <w:rPr>
          <w:sz w:val="20"/>
        </w:rPr>
        <w:t xml:space="preserve"> the ability to run standard activity reports against the SMSP audit log and return CSV reports</w:t>
      </w:r>
      <w:r>
        <w:rPr>
          <w:sz w:val="20"/>
        </w:rPr>
        <w:t>.</w:t>
      </w:r>
    </w:p>
    <w:p w:rsidR="005E095F" w:rsidRDefault="005E095F" w:rsidP="005E095F">
      <w:pPr>
        <w:spacing w:before="120"/>
        <w:jc w:val="both"/>
        <w:rPr>
          <w:sz w:val="20"/>
        </w:rPr>
      </w:pPr>
      <w:r>
        <w:rPr>
          <w:sz w:val="20"/>
        </w:rPr>
        <w:t>Key Points:</w:t>
      </w:r>
    </w:p>
    <w:p w:rsidR="00593C49" w:rsidRPr="00593C49" w:rsidRDefault="00AE0B8E" w:rsidP="00593C49">
      <w:pPr>
        <w:pStyle w:val="Heading3"/>
        <w:tabs>
          <w:tab w:val="num" w:pos="1843"/>
          <w:tab w:val="right" w:pos="14580"/>
        </w:tabs>
        <w:spacing w:before="120" w:after="120"/>
        <w:ind w:left="1701"/>
        <w:rPr>
          <w:b w:val="0"/>
          <w:sz w:val="20"/>
          <w:szCs w:val="20"/>
        </w:rPr>
      </w:pPr>
      <w:r>
        <w:rPr>
          <w:b w:val="0"/>
          <w:sz w:val="20"/>
          <w:szCs w:val="20"/>
        </w:rPr>
        <w:t>This can be</w:t>
      </w:r>
      <w:r w:rsidR="008F487D">
        <w:rPr>
          <w:b w:val="0"/>
          <w:sz w:val="20"/>
          <w:szCs w:val="20"/>
        </w:rPr>
        <w:t xml:space="preserve"> attended </w:t>
      </w:r>
      <w:r w:rsidR="006865DA">
        <w:rPr>
          <w:b w:val="0"/>
          <w:sz w:val="20"/>
          <w:szCs w:val="20"/>
        </w:rPr>
        <w:t>with</w:t>
      </w:r>
      <w:r>
        <w:rPr>
          <w:b w:val="0"/>
          <w:sz w:val="20"/>
          <w:szCs w:val="20"/>
        </w:rPr>
        <w:t>out</w:t>
      </w:r>
      <w:r w:rsidR="006865DA">
        <w:rPr>
          <w:b w:val="0"/>
          <w:sz w:val="20"/>
          <w:szCs w:val="20"/>
        </w:rPr>
        <w:t xml:space="preserve"> smartcard</w:t>
      </w:r>
      <w:r>
        <w:rPr>
          <w:b w:val="0"/>
          <w:sz w:val="20"/>
          <w:szCs w:val="20"/>
        </w:rPr>
        <w:t>, attended with smartcard or attended session authentication with smartcard</w:t>
      </w:r>
      <w:r w:rsidR="006865DA">
        <w:rPr>
          <w:b w:val="0"/>
          <w:sz w:val="20"/>
          <w:szCs w:val="20"/>
        </w:rPr>
        <w:t xml:space="preserve"> </w:t>
      </w:r>
      <w:r w:rsidR="008F487D">
        <w:rPr>
          <w:b w:val="0"/>
          <w:sz w:val="20"/>
          <w:szCs w:val="20"/>
        </w:rPr>
        <w:t xml:space="preserve">interaction </w:t>
      </w:r>
      <w:r w:rsidR="006865DA">
        <w:rPr>
          <w:b w:val="0"/>
          <w:sz w:val="20"/>
          <w:szCs w:val="20"/>
        </w:rPr>
        <w:t xml:space="preserve">(see </w:t>
      </w:r>
      <w:r w:rsidR="006865DA" w:rsidRPr="006865DA">
        <w:rPr>
          <w:b w:val="0"/>
          <w:color w:val="auto"/>
          <w:sz w:val="20"/>
          <w:szCs w:val="20"/>
        </w:rPr>
        <w:t>Client Access Methods in ITK Spine Mini Service – Common Client Requirements</w:t>
      </w:r>
      <w:r w:rsidR="006865DA">
        <w:rPr>
          <w:b w:val="0"/>
          <w:sz w:val="20"/>
          <w:szCs w:val="20"/>
        </w:rPr>
        <w:t>)</w:t>
      </w:r>
      <w:r w:rsidR="005E095F">
        <w:rPr>
          <w:b w:val="0"/>
          <w:sz w:val="20"/>
          <w:szCs w:val="20"/>
        </w:rPr>
        <w:t>.</w:t>
      </w:r>
    </w:p>
    <w:p w:rsidR="00593C49" w:rsidRPr="00593C49" w:rsidRDefault="005612D4" w:rsidP="00593C49">
      <w:pPr>
        <w:pStyle w:val="Heading3"/>
        <w:tabs>
          <w:tab w:val="num" w:pos="1843"/>
          <w:tab w:val="right" w:pos="14580"/>
        </w:tabs>
        <w:spacing w:before="120" w:after="120"/>
        <w:ind w:left="1701"/>
        <w:rPr>
          <w:b w:val="0"/>
          <w:sz w:val="20"/>
          <w:szCs w:val="20"/>
        </w:rPr>
      </w:pPr>
      <w:r w:rsidRPr="00FD10DF">
        <w:rPr>
          <w:b w:val="0"/>
          <w:sz w:val="20"/>
          <w:szCs w:val="20"/>
        </w:rPr>
        <w:t>Field validation will be performed for mandatory fields and field formattin</w:t>
      </w:r>
      <w:r>
        <w:rPr>
          <w:b w:val="0"/>
          <w:sz w:val="20"/>
          <w:szCs w:val="20"/>
        </w:rPr>
        <w:t>g</w:t>
      </w:r>
      <w:r w:rsidR="00593C49" w:rsidRPr="00593C49">
        <w:rPr>
          <w:b w:val="0"/>
          <w:sz w:val="20"/>
          <w:szCs w:val="20"/>
        </w:rPr>
        <w:t>.</w:t>
      </w:r>
    </w:p>
    <w:p w:rsidR="00DC329A" w:rsidRDefault="00DC329A" w:rsidP="00DC329A">
      <w:pPr>
        <w:pStyle w:val="Heading3"/>
        <w:tabs>
          <w:tab w:val="num" w:pos="1843"/>
          <w:tab w:val="right" w:pos="14580"/>
        </w:tabs>
        <w:spacing w:before="120" w:after="120"/>
        <w:ind w:left="1701"/>
        <w:rPr>
          <w:b w:val="0"/>
          <w:sz w:val="20"/>
          <w:szCs w:val="20"/>
        </w:rPr>
      </w:pPr>
      <w:r>
        <w:rPr>
          <w:b w:val="0"/>
          <w:sz w:val="20"/>
          <w:szCs w:val="20"/>
        </w:rPr>
        <w:t>Start Date &lt;= End Date.</w:t>
      </w:r>
    </w:p>
    <w:p w:rsidR="00DC329A" w:rsidRPr="00593C49" w:rsidRDefault="00593C49" w:rsidP="00593C49">
      <w:pPr>
        <w:pStyle w:val="Heading3"/>
        <w:tabs>
          <w:tab w:val="num" w:pos="1843"/>
          <w:tab w:val="right" w:pos="14580"/>
        </w:tabs>
        <w:spacing w:before="120" w:after="120"/>
        <w:ind w:left="1701"/>
        <w:rPr>
          <w:b w:val="0"/>
          <w:sz w:val="20"/>
          <w:szCs w:val="20"/>
        </w:rPr>
      </w:pPr>
      <w:r>
        <w:rPr>
          <w:b w:val="0"/>
          <w:sz w:val="20"/>
          <w:szCs w:val="20"/>
        </w:rPr>
        <w:t>Reports MUST only contain successful SCR query audit event</w:t>
      </w:r>
      <w:r w:rsidR="00AA2EFB">
        <w:rPr>
          <w:b w:val="0"/>
          <w:sz w:val="20"/>
          <w:szCs w:val="20"/>
        </w:rPr>
        <w:t>s</w:t>
      </w:r>
      <w:r w:rsidR="00DC329A">
        <w:rPr>
          <w:b w:val="0"/>
          <w:sz w:val="20"/>
          <w:szCs w:val="20"/>
        </w:rPr>
        <w:t>.</w:t>
      </w:r>
    </w:p>
    <w:p w:rsidR="00DC329A" w:rsidRDefault="005D3303" w:rsidP="00DC329A">
      <w:pPr>
        <w:pStyle w:val="Heading3"/>
        <w:tabs>
          <w:tab w:val="num" w:pos="1843"/>
          <w:tab w:val="right" w:pos="14580"/>
        </w:tabs>
        <w:spacing w:before="120" w:after="120"/>
        <w:ind w:left="1701"/>
        <w:rPr>
          <w:b w:val="0"/>
          <w:sz w:val="20"/>
          <w:szCs w:val="20"/>
        </w:rPr>
      </w:pPr>
      <w:r>
        <w:rPr>
          <w:b w:val="0"/>
          <w:sz w:val="20"/>
          <w:szCs w:val="20"/>
        </w:rPr>
        <w:t>The organisation owning the ASID associated with the user initiating the interaction MUST be used to filter the report so only records associated wit</w:t>
      </w:r>
      <w:r w:rsidR="00AA2EFB">
        <w:rPr>
          <w:b w:val="0"/>
          <w:sz w:val="20"/>
          <w:szCs w:val="20"/>
        </w:rPr>
        <w:t>h that organisation are retrieved</w:t>
      </w:r>
      <w:r w:rsidR="005E095F" w:rsidRPr="00FD10DF">
        <w:rPr>
          <w:b w:val="0"/>
          <w:sz w:val="20"/>
          <w:szCs w:val="20"/>
        </w:rPr>
        <w:t>.</w:t>
      </w:r>
    </w:p>
    <w:p w:rsidR="00593C49" w:rsidRPr="00AA2EFB" w:rsidRDefault="00AA2EFB" w:rsidP="00593C49">
      <w:pPr>
        <w:pStyle w:val="Heading3"/>
        <w:tabs>
          <w:tab w:val="num" w:pos="1843"/>
          <w:tab w:val="right" w:pos="14580"/>
        </w:tabs>
        <w:spacing w:before="120" w:after="120"/>
        <w:ind w:left="1701"/>
        <w:rPr>
          <w:b w:val="0"/>
          <w:sz w:val="20"/>
          <w:szCs w:val="20"/>
        </w:rPr>
      </w:pPr>
      <w:r>
        <w:rPr>
          <w:b w:val="0"/>
          <w:sz w:val="20"/>
          <w:szCs w:val="20"/>
        </w:rPr>
        <w:t>If the number of report records found exceed the maximum report size as defined as a configuration item, only the first maximum report size records are returned where found records are ordered by ascending SCR query date and time</w:t>
      </w:r>
      <w:r w:rsidR="00593C49" w:rsidRPr="00FD10DF">
        <w:rPr>
          <w:b w:val="0"/>
          <w:sz w:val="20"/>
          <w:szCs w:val="20"/>
        </w:rPr>
        <w:t>.</w:t>
      </w:r>
    </w:p>
    <w:p w:rsidR="005E095F" w:rsidRPr="003F76F9" w:rsidRDefault="005E095F" w:rsidP="005612D4">
      <w:pPr>
        <w:pStyle w:val="Heading3"/>
        <w:numPr>
          <w:ilvl w:val="0"/>
          <w:numId w:val="0"/>
        </w:numPr>
        <w:tabs>
          <w:tab w:val="right" w:pos="14580"/>
        </w:tabs>
        <w:spacing w:before="120" w:after="120"/>
        <w:rPr>
          <w:b w:val="0"/>
          <w:sz w:val="20"/>
          <w:szCs w:val="20"/>
        </w:rPr>
      </w:pPr>
    </w:p>
    <w:p w:rsidR="005E095F" w:rsidRPr="00FF67E4" w:rsidRDefault="005E095F" w:rsidP="005E095F">
      <w:pPr>
        <w:rPr>
          <w:sz w:val="20"/>
        </w:rPr>
      </w:pPr>
      <w:r w:rsidRPr="00FF67E4">
        <w:rPr>
          <w:b/>
          <w:sz w:val="20"/>
        </w:rPr>
        <w:t>Request Message</w:t>
      </w:r>
    </w:p>
    <w:tbl>
      <w:tblPr>
        <w:tblW w:w="1409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617"/>
        <w:gridCol w:w="1161"/>
        <w:gridCol w:w="10066"/>
        <w:gridCol w:w="1250"/>
      </w:tblGrid>
      <w:tr w:rsidR="005E095F" w:rsidRPr="00F07C78" w:rsidTr="00633336">
        <w:tc>
          <w:tcPr>
            <w:tcW w:w="1617"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Attributes</w:t>
            </w:r>
          </w:p>
        </w:tc>
        <w:tc>
          <w:tcPr>
            <w:tcW w:w="10066" w:type="dxa"/>
            <w:tcBorders>
              <w:top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Description</w:t>
            </w:r>
          </w:p>
        </w:tc>
        <w:tc>
          <w:tcPr>
            <w:tcW w:w="1250" w:type="dxa"/>
            <w:tcBorders>
              <w:top w:val="single" w:sz="8" w:space="0" w:color="4F81BD"/>
              <w:left w:val="single" w:sz="8" w:space="0" w:color="4F81BD"/>
            </w:tcBorders>
            <w:shd w:val="clear" w:color="auto" w:fill="4F81BD"/>
          </w:tcPr>
          <w:p w:rsidR="005E095F" w:rsidRPr="00D17D48" w:rsidRDefault="005E095F" w:rsidP="00D14ED2">
            <w:pPr>
              <w:spacing w:before="120"/>
              <w:rPr>
                <w:b/>
                <w:bCs/>
                <w:color w:val="FFFFFF"/>
                <w:sz w:val="20"/>
              </w:rPr>
            </w:pPr>
            <w:r w:rsidRPr="00D17D48">
              <w:rPr>
                <w:b/>
                <w:bCs/>
                <w:color w:val="FFFFFF"/>
                <w:sz w:val="20"/>
              </w:rPr>
              <w:t>Cardinality</w:t>
            </w:r>
          </w:p>
        </w:tc>
      </w:tr>
      <w:tr w:rsidR="005E095F" w:rsidRPr="003C522B" w:rsidTr="00633336">
        <w:tc>
          <w:tcPr>
            <w:tcW w:w="1617" w:type="dxa"/>
          </w:tcPr>
          <w:p w:rsidR="005E095F" w:rsidRPr="00D17D48" w:rsidRDefault="00633336" w:rsidP="00D14ED2">
            <w:pPr>
              <w:spacing w:before="120"/>
              <w:rPr>
                <w:b/>
                <w:bCs/>
                <w:sz w:val="20"/>
              </w:rPr>
            </w:pPr>
            <w:r>
              <w:rPr>
                <w:b/>
                <w:bCs/>
                <w:sz w:val="20"/>
              </w:rPr>
              <w:t>Start Date</w:t>
            </w:r>
          </w:p>
        </w:tc>
        <w:tc>
          <w:tcPr>
            <w:tcW w:w="1161" w:type="dxa"/>
            <w:tcBorders>
              <w:left w:val="single" w:sz="8" w:space="0" w:color="4F81BD"/>
              <w:right w:val="single" w:sz="8" w:space="0" w:color="4F81BD"/>
            </w:tcBorders>
          </w:tcPr>
          <w:p w:rsidR="005E095F" w:rsidRPr="00D17D48" w:rsidRDefault="005E095F" w:rsidP="00D14ED2">
            <w:pPr>
              <w:spacing w:before="120"/>
              <w:jc w:val="both"/>
              <w:rPr>
                <w:sz w:val="20"/>
              </w:rPr>
            </w:pPr>
          </w:p>
        </w:tc>
        <w:tc>
          <w:tcPr>
            <w:tcW w:w="10066" w:type="dxa"/>
          </w:tcPr>
          <w:p w:rsidR="005E095F" w:rsidRPr="00D17D48" w:rsidRDefault="00633336" w:rsidP="00D14ED2">
            <w:pPr>
              <w:spacing w:before="120"/>
              <w:jc w:val="both"/>
              <w:rPr>
                <w:sz w:val="20"/>
              </w:rPr>
            </w:pPr>
            <w:r>
              <w:rPr>
                <w:sz w:val="20"/>
              </w:rPr>
              <w:t>Start date of the reporting period</w:t>
            </w:r>
            <w:r w:rsidR="005E095F" w:rsidRPr="00D17D48">
              <w:rPr>
                <w:sz w:val="20"/>
              </w:rPr>
              <w:t xml:space="preserve"> in the format of YYYYMMDD</w:t>
            </w:r>
          </w:p>
          <w:p w:rsidR="005E095F" w:rsidRPr="00D17D48" w:rsidRDefault="005E095F" w:rsidP="00D14ED2">
            <w:pPr>
              <w:spacing w:before="120"/>
              <w:jc w:val="both"/>
              <w:rPr>
                <w:sz w:val="20"/>
              </w:rPr>
            </w:pPr>
            <w:r w:rsidRPr="00D17D48">
              <w:rPr>
                <w:sz w:val="20"/>
              </w:rPr>
              <w:t>[Numerical Characters only in YYYYMMDD format]</w:t>
            </w:r>
          </w:p>
        </w:tc>
        <w:tc>
          <w:tcPr>
            <w:tcW w:w="1250" w:type="dxa"/>
            <w:tcBorders>
              <w:left w:val="single" w:sz="8" w:space="0" w:color="4F81BD"/>
            </w:tcBorders>
          </w:tcPr>
          <w:p w:rsidR="005E095F" w:rsidRPr="00D17D48" w:rsidRDefault="00593C49" w:rsidP="00D14ED2">
            <w:pPr>
              <w:spacing w:before="120"/>
              <w:rPr>
                <w:sz w:val="20"/>
              </w:rPr>
            </w:pPr>
            <w:r>
              <w:rPr>
                <w:sz w:val="20"/>
              </w:rPr>
              <w:t>1</w:t>
            </w:r>
            <w:r w:rsidR="005E095F" w:rsidRPr="00D17D48">
              <w:rPr>
                <w:sz w:val="20"/>
              </w:rPr>
              <w:t>..1</w:t>
            </w:r>
          </w:p>
        </w:tc>
      </w:tr>
      <w:tr w:rsidR="005E095F" w:rsidRPr="003C522B" w:rsidTr="00633336">
        <w:tc>
          <w:tcPr>
            <w:tcW w:w="1617" w:type="dxa"/>
            <w:tcBorders>
              <w:top w:val="single" w:sz="8" w:space="0" w:color="4F81BD"/>
              <w:bottom w:val="single" w:sz="8" w:space="0" w:color="4F81BD"/>
            </w:tcBorders>
          </w:tcPr>
          <w:p w:rsidR="005E095F" w:rsidRPr="00D17D48" w:rsidRDefault="00633336" w:rsidP="00D14ED2">
            <w:pPr>
              <w:spacing w:before="120"/>
              <w:rPr>
                <w:b/>
                <w:bCs/>
                <w:sz w:val="20"/>
              </w:rPr>
            </w:pPr>
            <w:r>
              <w:rPr>
                <w:b/>
                <w:bCs/>
                <w:sz w:val="20"/>
              </w:rPr>
              <w:t>End Date</w:t>
            </w:r>
          </w:p>
        </w:tc>
        <w:tc>
          <w:tcPr>
            <w:tcW w:w="1161" w:type="dxa"/>
            <w:tcBorders>
              <w:top w:val="single" w:sz="8" w:space="0" w:color="4F81BD"/>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066" w:type="dxa"/>
            <w:tcBorders>
              <w:top w:val="single" w:sz="8" w:space="0" w:color="4F81BD"/>
              <w:bottom w:val="single" w:sz="8" w:space="0" w:color="4F81BD"/>
            </w:tcBorders>
          </w:tcPr>
          <w:p w:rsidR="00633336" w:rsidRPr="00D17D48" w:rsidRDefault="00633336" w:rsidP="00633336">
            <w:pPr>
              <w:spacing w:before="120"/>
              <w:jc w:val="both"/>
              <w:rPr>
                <w:sz w:val="20"/>
              </w:rPr>
            </w:pPr>
            <w:r>
              <w:rPr>
                <w:sz w:val="20"/>
              </w:rPr>
              <w:t>End date of the reporting period</w:t>
            </w:r>
            <w:r w:rsidRPr="00D17D48">
              <w:rPr>
                <w:sz w:val="20"/>
              </w:rPr>
              <w:t xml:space="preserve"> in the format of YYYYMMDD</w:t>
            </w:r>
          </w:p>
          <w:p w:rsidR="005E095F" w:rsidRPr="00D17D48" w:rsidRDefault="00633336" w:rsidP="00633336">
            <w:pPr>
              <w:spacing w:before="120"/>
              <w:jc w:val="both"/>
              <w:rPr>
                <w:sz w:val="20"/>
              </w:rPr>
            </w:pPr>
            <w:r w:rsidRPr="00D17D48">
              <w:rPr>
                <w:sz w:val="20"/>
              </w:rPr>
              <w:t>[Numerical Characters only in YYYYMMDD format]</w:t>
            </w:r>
          </w:p>
        </w:tc>
        <w:tc>
          <w:tcPr>
            <w:tcW w:w="1250" w:type="dxa"/>
            <w:tcBorders>
              <w:top w:val="single" w:sz="8" w:space="0" w:color="4F81BD"/>
              <w:left w:val="single" w:sz="8" w:space="0" w:color="4F81BD"/>
              <w:bottom w:val="single" w:sz="8" w:space="0" w:color="4F81BD"/>
            </w:tcBorders>
          </w:tcPr>
          <w:p w:rsidR="005E095F" w:rsidRPr="00D17D48" w:rsidRDefault="00593C49" w:rsidP="00D14ED2">
            <w:pPr>
              <w:spacing w:before="120"/>
              <w:rPr>
                <w:sz w:val="20"/>
              </w:rPr>
            </w:pPr>
            <w:r>
              <w:rPr>
                <w:sz w:val="20"/>
              </w:rPr>
              <w:t>1</w:t>
            </w:r>
            <w:r w:rsidR="005E095F" w:rsidRPr="00D17D48">
              <w:rPr>
                <w:sz w:val="20"/>
              </w:rPr>
              <w:t>..1</w:t>
            </w:r>
          </w:p>
        </w:tc>
      </w:tr>
      <w:tr w:rsidR="00633336" w:rsidRPr="003C522B" w:rsidTr="00633336">
        <w:tc>
          <w:tcPr>
            <w:tcW w:w="1617" w:type="dxa"/>
            <w:tcBorders>
              <w:top w:val="single" w:sz="8" w:space="0" w:color="4F81BD"/>
              <w:bottom w:val="single" w:sz="8" w:space="0" w:color="4F81BD"/>
            </w:tcBorders>
          </w:tcPr>
          <w:p w:rsidR="00633336" w:rsidRPr="00D17D48" w:rsidRDefault="00633336" w:rsidP="00C1025D">
            <w:pPr>
              <w:spacing w:before="120"/>
              <w:rPr>
                <w:b/>
                <w:bCs/>
                <w:sz w:val="20"/>
              </w:rPr>
            </w:pPr>
            <w:r w:rsidRPr="00D17D48">
              <w:rPr>
                <w:b/>
                <w:bCs/>
                <w:sz w:val="20"/>
              </w:rPr>
              <w:t>NHS Number</w:t>
            </w:r>
          </w:p>
        </w:tc>
        <w:tc>
          <w:tcPr>
            <w:tcW w:w="1161" w:type="dxa"/>
            <w:tcBorders>
              <w:top w:val="single" w:sz="8" w:space="0" w:color="4F81BD"/>
              <w:left w:val="single" w:sz="8" w:space="0" w:color="4F81BD"/>
              <w:bottom w:val="single" w:sz="8" w:space="0" w:color="4F81BD"/>
              <w:right w:val="single" w:sz="8" w:space="0" w:color="4F81BD"/>
            </w:tcBorders>
          </w:tcPr>
          <w:p w:rsidR="00633336" w:rsidRPr="00D17D48" w:rsidRDefault="00633336" w:rsidP="00C1025D">
            <w:pPr>
              <w:spacing w:before="120"/>
              <w:jc w:val="both"/>
              <w:rPr>
                <w:sz w:val="20"/>
              </w:rPr>
            </w:pPr>
          </w:p>
        </w:tc>
        <w:tc>
          <w:tcPr>
            <w:tcW w:w="10066" w:type="dxa"/>
            <w:tcBorders>
              <w:top w:val="single" w:sz="8" w:space="0" w:color="4F81BD"/>
              <w:bottom w:val="single" w:sz="8" w:space="0" w:color="4F81BD"/>
            </w:tcBorders>
          </w:tcPr>
          <w:p w:rsidR="00633336" w:rsidRPr="00D17D48" w:rsidRDefault="00633336" w:rsidP="00C1025D">
            <w:pPr>
              <w:spacing w:before="120"/>
              <w:jc w:val="both"/>
              <w:rPr>
                <w:sz w:val="20"/>
              </w:rPr>
            </w:pPr>
            <w:r w:rsidRPr="00D17D48">
              <w:rPr>
                <w:sz w:val="20"/>
              </w:rPr>
              <w:t>The NHS standard identifier for an individual.</w:t>
            </w:r>
          </w:p>
          <w:p w:rsidR="00633336" w:rsidRDefault="00633336" w:rsidP="00C1025D">
            <w:pPr>
              <w:spacing w:before="120"/>
              <w:jc w:val="both"/>
              <w:rPr>
                <w:sz w:val="20"/>
              </w:rPr>
            </w:pPr>
            <w:r w:rsidRPr="00D17D48">
              <w:rPr>
                <w:sz w:val="20"/>
              </w:rPr>
              <w:t>[Max 10 Numerical Characters only]</w:t>
            </w:r>
          </w:p>
          <w:p w:rsidR="00DC329A" w:rsidRPr="00D17D48" w:rsidRDefault="00DC329A" w:rsidP="00C1025D">
            <w:pPr>
              <w:spacing w:before="120"/>
              <w:jc w:val="both"/>
              <w:rPr>
                <w:sz w:val="20"/>
              </w:rPr>
            </w:pPr>
            <w:r>
              <w:rPr>
                <w:sz w:val="20"/>
              </w:rPr>
              <w:t>[</w:t>
            </w:r>
            <w:r w:rsidRPr="00564A61">
              <w:rPr>
                <w:sz w:val="20"/>
              </w:rPr>
              <w:t>Modulus 11 check</w:t>
            </w:r>
            <w:r>
              <w:rPr>
                <w:sz w:val="20"/>
              </w:rPr>
              <w:t>]</w:t>
            </w:r>
          </w:p>
        </w:tc>
        <w:tc>
          <w:tcPr>
            <w:tcW w:w="1250" w:type="dxa"/>
            <w:tcBorders>
              <w:top w:val="single" w:sz="8" w:space="0" w:color="4F81BD"/>
              <w:left w:val="single" w:sz="8" w:space="0" w:color="4F81BD"/>
              <w:bottom w:val="single" w:sz="8" w:space="0" w:color="4F81BD"/>
            </w:tcBorders>
          </w:tcPr>
          <w:p w:rsidR="00633336" w:rsidRPr="00D17D48" w:rsidRDefault="00633336" w:rsidP="00C1025D">
            <w:pPr>
              <w:spacing w:before="120"/>
              <w:rPr>
                <w:sz w:val="20"/>
              </w:rPr>
            </w:pPr>
            <w:r>
              <w:rPr>
                <w:sz w:val="20"/>
              </w:rPr>
              <w:t>0</w:t>
            </w:r>
            <w:r w:rsidRPr="00D17D48">
              <w:rPr>
                <w:sz w:val="20"/>
              </w:rPr>
              <w:t>..1</w:t>
            </w:r>
          </w:p>
        </w:tc>
      </w:tr>
      <w:tr w:rsidR="005E095F" w:rsidRPr="003C522B" w:rsidTr="00633336">
        <w:tc>
          <w:tcPr>
            <w:tcW w:w="1617" w:type="dxa"/>
            <w:tcBorders>
              <w:bottom w:val="single" w:sz="8" w:space="0" w:color="4F81BD"/>
            </w:tcBorders>
          </w:tcPr>
          <w:p w:rsidR="005E095F" w:rsidRPr="00D17D48" w:rsidRDefault="00633336" w:rsidP="00D14ED2">
            <w:pPr>
              <w:spacing w:before="120"/>
              <w:rPr>
                <w:b/>
                <w:bCs/>
                <w:sz w:val="20"/>
              </w:rPr>
            </w:pPr>
            <w:r>
              <w:rPr>
                <w:b/>
                <w:bCs/>
                <w:sz w:val="20"/>
              </w:rPr>
              <w:t xml:space="preserve">Care Professional </w:t>
            </w:r>
            <w:r>
              <w:rPr>
                <w:b/>
                <w:bCs/>
                <w:sz w:val="20"/>
              </w:rPr>
              <w:lastRenderedPageBreak/>
              <w:t>Identifier</w:t>
            </w:r>
          </w:p>
        </w:tc>
        <w:tc>
          <w:tcPr>
            <w:tcW w:w="1161" w:type="dxa"/>
            <w:tcBorders>
              <w:left w:val="single" w:sz="8" w:space="0" w:color="4F81BD"/>
              <w:bottom w:val="single" w:sz="8" w:space="0" w:color="4F81BD"/>
              <w:right w:val="single" w:sz="8" w:space="0" w:color="4F81BD"/>
            </w:tcBorders>
          </w:tcPr>
          <w:p w:rsidR="005E095F" w:rsidRPr="00D17D48" w:rsidRDefault="005E095F" w:rsidP="00D14ED2">
            <w:pPr>
              <w:spacing w:before="120"/>
              <w:jc w:val="both"/>
              <w:rPr>
                <w:sz w:val="20"/>
              </w:rPr>
            </w:pPr>
          </w:p>
        </w:tc>
        <w:tc>
          <w:tcPr>
            <w:tcW w:w="10066" w:type="dxa"/>
            <w:tcBorders>
              <w:bottom w:val="single" w:sz="8" w:space="0" w:color="4F81BD"/>
            </w:tcBorders>
          </w:tcPr>
          <w:p w:rsidR="005E095F" w:rsidRPr="00D17D48" w:rsidRDefault="00633336" w:rsidP="00D14ED2">
            <w:pPr>
              <w:spacing w:before="120"/>
              <w:jc w:val="both"/>
              <w:rPr>
                <w:sz w:val="20"/>
              </w:rPr>
            </w:pPr>
            <w:r>
              <w:rPr>
                <w:sz w:val="20"/>
              </w:rPr>
              <w:t>SDS User Identifier for care professional.</w:t>
            </w:r>
            <w:r w:rsidR="005E095F" w:rsidRPr="00D17D48">
              <w:rPr>
                <w:sz w:val="20"/>
              </w:rPr>
              <w:t xml:space="preserve"> </w:t>
            </w:r>
          </w:p>
        </w:tc>
        <w:tc>
          <w:tcPr>
            <w:tcW w:w="1250" w:type="dxa"/>
            <w:tcBorders>
              <w:left w:val="single" w:sz="8" w:space="0" w:color="4F81BD"/>
              <w:bottom w:val="single" w:sz="8" w:space="0" w:color="4F81BD"/>
            </w:tcBorders>
          </w:tcPr>
          <w:p w:rsidR="005E095F" w:rsidRPr="00D17D48" w:rsidRDefault="005E095F" w:rsidP="00D14ED2">
            <w:pPr>
              <w:spacing w:before="120"/>
              <w:rPr>
                <w:sz w:val="20"/>
              </w:rPr>
            </w:pPr>
            <w:r w:rsidRPr="00D17D48">
              <w:rPr>
                <w:sz w:val="20"/>
              </w:rPr>
              <w:t>0..1</w:t>
            </w:r>
          </w:p>
        </w:tc>
      </w:tr>
    </w:tbl>
    <w:p w:rsidR="005E095F" w:rsidRDefault="005E095F" w:rsidP="005E095F"/>
    <w:p w:rsidR="005E095F" w:rsidRPr="00AB0FB0" w:rsidRDefault="005E095F" w:rsidP="005E095F">
      <w:pPr>
        <w:rPr>
          <w:b/>
          <w:sz w:val="20"/>
        </w:rPr>
      </w:pPr>
      <w:r w:rsidRPr="00AB0FB0">
        <w:rPr>
          <w:b/>
          <w:sz w:val="20"/>
        </w:rPr>
        <w:t>Response Message</w:t>
      </w:r>
    </w:p>
    <w:tbl>
      <w:tblPr>
        <w:tblW w:w="1414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42"/>
        <w:gridCol w:w="1161"/>
        <w:gridCol w:w="10463"/>
        <w:gridCol w:w="1276"/>
      </w:tblGrid>
      <w:tr w:rsidR="001A4C04" w:rsidRPr="0006146A" w:rsidTr="00C1025D">
        <w:trPr>
          <w:trHeight w:val="413"/>
        </w:trPr>
        <w:tc>
          <w:tcPr>
            <w:tcW w:w="1242" w:type="dxa"/>
            <w:tcBorders>
              <w:top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Parameter</w:t>
            </w:r>
          </w:p>
        </w:tc>
        <w:tc>
          <w:tcPr>
            <w:tcW w:w="1161" w:type="dxa"/>
            <w:tcBorders>
              <w:top w:val="single" w:sz="8" w:space="0" w:color="4F81BD"/>
              <w:left w:val="single" w:sz="8" w:space="0" w:color="4F81BD"/>
              <w:right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Attributes</w:t>
            </w:r>
          </w:p>
        </w:tc>
        <w:tc>
          <w:tcPr>
            <w:tcW w:w="10463" w:type="dxa"/>
            <w:tcBorders>
              <w:top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Description</w:t>
            </w:r>
          </w:p>
        </w:tc>
        <w:tc>
          <w:tcPr>
            <w:tcW w:w="1276" w:type="dxa"/>
            <w:tcBorders>
              <w:top w:val="single" w:sz="8" w:space="0" w:color="4F81BD"/>
              <w:left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Cardinality</w:t>
            </w:r>
          </w:p>
        </w:tc>
      </w:tr>
      <w:tr w:rsidR="001A4C04" w:rsidRPr="00B9357B" w:rsidTr="00C1025D">
        <w:trPr>
          <w:trHeight w:val="412"/>
        </w:trPr>
        <w:tc>
          <w:tcPr>
            <w:tcW w:w="1242" w:type="dxa"/>
            <w:tcBorders>
              <w:top w:val="single" w:sz="8" w:space="0" w:color="4F81BD"/>
              <w:bottom w:val="single" w:sz="8" w:space="0" w:color="4F81BD"/>
            </w:tcBorders>
          </w:tcPr>
          <w:p w:rsidR="001A4C04" w:rsidRPr="00D17D48" w:rsidRDefault="001A4C04" w:rsidP="00C1025D">
            <w:pPr>
              <w:spacing w:before="120"/>
              <w:rPr>
                <w:b/>
                <w:bCs/>
                <w:sz w:val="20"/>
              </w:rPr>
            </w:pPr>
            <w:r w:rsidRPr="00D17D48">
              <w:rPr>
                <w:b/>
                <w:bCs/>
                <w:sz w:val="20"/>
              </w:rPr>
              <w:t>Response Code</w:t>
            </w:r>
          </w:p>
        </w:tc>
        <w:tc>
          <w:tcPr>
            <w:tcW w:w="1161" w:type="dxa"/>
            <w:tcBorders>
              <w:top w:val="single" w:sz="8" w:space="0" w:color="4F81BD"/>
              <w:left w:val="single" w:sz="8" w:space="0" w:color="4F81BD"/>
              <w:bottom w:val="single" w:sz="8" w:space="0" w:color="4F81BD"/>
              <w:right w:val="single" w:sz="8" w:space="0" w:color="4F81BD"/>
            </w:tcBorders>
          </w:tcPr>
          <w:p w:rsidR="001A4C04" w:rsidRPr="00D17D48" w:rsidRDefault="001A4C04" w:rsidP="00C1025D">
            <w:pPr>
              <w:spacing w:before="120"/>
              <w:jc w:val="both"/>
              <w:rPr>
                <w:sz w:val="20"/>
              </w:rPr>
            </w:pPr>
          </w:p>
        </w:tc>
        <w:tc>
          <w:tcPr>
            <w:tcW w:w="10463" w:type="dxa"/>
            <w:tcBorders>
              <w:top w:val="single" w:sz="8" w:space="0" w:color="4F81BD"/>
              <w:bottom w:val="single" w:sz="8" w:space="0" w:color="4F81BD"/>
            </w:tcBorders>
          </w:tcPr>
          <w:p w:rsidR="001A4C04" w:rsidRDefault="00D81C85" w:rsidP="00C1025D">
            <w:pPr>
              <w:spacing w:before="120"/>
              <w:jc w:val="both"/>
              <w:rPr>
                <w:sz w:val="20"/>
              </w:rPr>
            </w:pPr>
            <w:r>
              <w:rPr>
                <w:sz w:val="20"/>
              </w:rPr>
              <w:t>A response code returned:</w:t>
            </w:r>
          </w:p>
          <w:p w:rsidR="00D81C85" w:rsidRPr="00D81C85" w:rsidRDefault="00D81C85" w:rsidP="00D81C85">
            <w:pPr>
              <w:spacing w:before="120"/>
              <w:ind w:left="720"/>
              <w:jc w:val="both"/>
              <w:rPr>
                <w:sz w:val="20"/>
              </w:rPr>
            </w:pPr>
            <w:r w:rsidRPr="00D81C85">
              <w:rPr>
                <w:sz w:val="20"/>
              </w:rPr>
              <w:t>SMSP-0000 Success</w:t>
            </w:r>
          </w:p>
          <w:p w:rsidR="00D81C85" w:rsidRPr="00D81C85" w:rsidRDefault="00D81C85" w:rsidP="00D81C85">
            <w:pPr>
              <w:spacing w:before="120"/>
              <w:ind w:left="720"/>
              <w:jc w:val="both"/>
              <w:rPr>
                <w:sz w:val="20"/>
              </w:rPr>
            </w:pPr>
            <w:r w:rsidRPr="00D81C85">
              <w:rPr>
                <w:sz w:val="20"/>
              </w:rPr>
              <w:t>SMSP-0001 Input message validation error</w:t>
            </w:r>
          </w:p>
          <w:p w:rsidR="00D81C85" w:rsidRPr="00D81C85" w:rsidRDefault="00D81C85" w:rsidP="00D81C85">
            <w:pPr>
              <w:spacing w:before="120"/>
              <w:ind w:left="720"/>
              <w:jc w:val="both"/>
              <w:rPr>
                <w:sz w:val="20"/>
              </w:rPr>
            </w:pPr>
            <w:r w:rsidRPr="00D81C85">
              <w:rPr>
                <w:sz w:val="20"/>
              </w:rPr>
              <w:t>SMSP-0002 Response message validation error</w:t>
            </w:r>
          </w:p>
          <w:p w:rsidR="00D81C85" w:rsidRPr="00D81C85" w:rsidRDefault="00D81C85" w:rsidP="00D81C85">
            <w:pPr>
              <w:spacing w:before="120"/>
              <w:ind w:left="720"/>
              <w:jc w:val="both"/>
              <w:rPr>
                <w:sz w:val="20"/>
              </w:rPr>
            </w:pPr>
            <w:r w:rsidRPr="00D81C85">
              <w:rPr>
                <w:sz w:val="20"/>
              </w:rPr>
              <w:t>SMSP-0005 Author Credentials Error</w:t>
            </w:r>
          </w:p>
          <w:p w:rsidR="00D81C85" w:rsidRPr="00D17D48" w:rsidRDefault="00D81C85" w:rsidP="00D81C85">
            <w:pPr>
              <w:spacing w:before="120"/>
              <w:ind w:left="720"/>
              <w:jc w:val="both"/>
              <w:rPr>
                <w:sz w:val="20"/>
              </w:rPr>
            </w:pPr>
            <w:r w:rsidRPr="00D81C85">
              <w:rPr>
                <w:sz w:val="20"/>
              </w:rPr>
              <w:t>SMSP-9999 Generic Spine Mini Service Provider software failure</w:t>
            </w:r>
          </w:p>
          <w:p w:rsidR="001A4C04" w:rsidRPr="00D17D48" w:rsidRDefault="001A4C04" w:rsidP="00C1025D">
            <w:pPr>
              <w:spacing w:before="120"/>
              <w:jc w:val="both"/>
              <w:rPr>
                <w:sz w:val="20"/>
              </w:rPr>
            </w:pPr>
            <w:r w:rsidRPr="00D17D48">
              <w:rPr>
                <w:sz w:val="20"/>
              </w:rPr>
              <w:t>NB: See the “ITK Spine Mini Services Vocabulary Specification” For a list of these codes and their meanings</w:t>
            </w:r>
          </w:p>
        </w:tc>
        <w:tc>
          <w:tcPr>
            <w:tcW w:w="1276" w:type="dxa"/>
            <w:tcBorders>
              <w:top w:val="single" w:sz="8" w:space="0" w:color="4F81BD"/>
              <w:left w:val="single" w:sz="8" w:space="0" w:color="4F81BD"/>
              <w:bottom w:val="single" w:sz="8" w:space="0" w:color="4F81BD"/>
            </w:tcBorders>
          </w:tcPr>
          <w:p w:rsidR="001A4C04" w:rsidRPr="00D17D48" w:rsidRDefault="001A4C04" w:rsidP="00C1025D">
            <w:pPr>
              <w:spacing w:before="120"/>
              <w:rPr>
                <w:sz w:val="20"/>
              </w:rPr>
            </w:pPr>
            <w:r w:rsidRPr="00D17D48">
              <w:rPr>
                <w:sz w:val="20"/>
              </w:rPr>
              <w:t>1..1</w:t>
            </w:r>
          </w:p>
        </w:tc>
      </w:tr>
      <w:tr w:rsidR="001A4C04" w:rsidRPr="00B9357B" w:rsidTr="00C1025D">
        <w:trPr>
          <w:trHeight w:val="412"/>
        </w:trPr>
        <w:tc>
          <w:tcPr>
            <w:tcW w:w="1242" w:type="dxa"/>
          </w:tcPr>
          <w:p w:rsidR="001A4C04" w:rsidRPr="00D17D48" w:rsidRDefault="001A4C04" w:rsidP="00C1025D">
            <w:pPr>
              <w:spacing w:before="120"/>
              <w:rPr>
                <w:b/>
                <w:bCs/>
                <w:sz w:val="20"/>
              </w:rPr>
            </w:pPr>
            <w:r w:rsidRPr="00D17D48">
              <w:rPr>
                <w:b/>
                <w:bCs/>
                <w:sz w:val="20"/>
              </w:rPr>
              <w:t>Response Display Name</w:t>
            </w:r>
          </w:p>
        </w:tc>
        <w:tc>
          <w:tcPr>
            <w:tcW w:w="1161" w:type="dxa"/>
            <w:tcBorders>
              <w:left w:val="single" w:sz="8" w:space="0" w:color="4F81BD"/>
              <w:right w:val="single" w:sz="8" w:space="0" w:color="4F81BD"/>
            </w:tcBorders>
          </w:tcPr>
          <w:p w:rsidR="001A4C04" w:rsidRPr="00D17D48" w:rsidRDefault="001A4C04" w:rsidP="00C1025D">
            <w:pPr>
              <w:spacing w:before="120"/>
              <w:jc w:val="both"/>
              <w:rPr>
                <w:sz w:val="20"/>
              </w:rPr>
            </w:pPr>
          </w:p>
        </w:tc>
        <w:tc>
          <w:tcPr>
            <w:tcW w:w="10463" w:type="dxa"/>
          </w:tcPr>
          <w:p w:rsidR="001A4C04" w:rsidRPr="00D17D48" w:rsidRDefault="001A4C04" w:rsidP="00C1025D">
            <w:pPr>
              <w:spacing w:before="120"/>
              <w:jc w:val="both"/>
              <w:rPr>
                <w:sz w:val="20"/>
              </w:rPr>
            </w:pPr>
            <w:r w:rsidRPr="00D17D48">
              <w:rPr>
                <w:sz w:val="20"/>
              </w:rPr>
              <w:t>A response code display name, containing the explanation of the response or error.</w:t>
            </w:r>
          </w:p>
        </w:tc>
        <w:tc>
          <w:tcPr>
            <w:tcW w:w="1276" w:type="dxa"/>
            <w:tcBorders>
              <w:left w:val="single" w:sz="8" w:space="0" w:color="4F81BD"/>
            </w:tcBorders>
          </w:tcPr>
          <w:p w:rsidR="001A4C04" w:rsidRPr="00D17D48" w:rsidRDefault="001A4C04" w:rsidP="00C1025D">
            <w:pPr>
              <w:spacing w:before="120"/>
              <w:rPr>
                <w:sz w:val="20"/>
              </w:rPr>
            </w:pPr>
            <w:r w:rsidRPr="00D17D48">
              <w:rPr>
                <w:sz w:val="20"/>
              </w:rPr>
              <w:t>1..1</w:t>
            </w:r>
          </w:p>
        </w:tc>
      </w:tr>
      <w:tr w:rsidR="001A4C04" w:rsidRPr="00B9357B" w:rsidTr="00C1025D">
        <w:trPr>
          <w:trHeight w:val="412"/>
        </w:trPr>
        <w:tc>
          <w:tcPr>
            <w:tcW w:w="1242" w:type="dxa"/>
            <w:tcBorders>
              <w:top w:val="single" w:sz="8" w:space="0" w:color="4F81BD"/>
              <w:bottom w:val="single" w:sz="8" w:space="0" w:color="4F81BD"/>
            </w:tcBorders>
          </w:tcPr>
          <w:p w:rsidR="001A4C04" w:rsidRPr="00D17D48" w:rsidRDefault="001A4C04" w:rsidP="00C1025D">
            <w:pPr>
              <w:spacing w:before="120"/>
              <w:rPr>
                <w:b/>
                <w:bCs/>
                <w:sz w:val="20"/>
              </w:rPr>
            </w:pPr>
            <w:r w:rsidRPr="00D17D48">
              <w:rPr>
                <w:b/>
                <w:bCs/>
                <w:sz w:val="20"/>
              </w:rPr>
              <w:t>Payload</w:t>
            </w:r>
          </w:p>
        </w:tc>
        <w:tc>
          <w:tcPr>
            <w:tcW w:w="1161" w:type="dxa"/>
            <w:tcBorders>
              <w:top w:val="single" w:sz="8" w:space="0" w:color="4F81BD"/>
              <w:left w:val="single" w:sz="8" w:space="0" w:color="4F81BD"/>
              <w:bottom w:val="single" w:sz="8" w:space="0" w:color="4F81BD"/>
              <w:right w:val="single" w:sz="8" w:space="0" w:color="4F81BD"/>
            </w:tcBorders>
          </w:tcPr>
          <w:p w:rsidR="001A4C04" w:rsidRPr="00D17D48" w:rsidRDefault="001A4C04" w:rsidP="00C1025D">
            <w:pPr>
              <w:spacing w:before="120"/>
              <w:rPr>
                <w:sz w:val="20"/>
              </w:rPr>
            </w:pPr>
          </w:p>
        </w:tc>
        <w:tc>
          <w:tcPr>
            <w:tcW w:w="10463" w:type="dxa"/>
            <w:tcBorders>
              <w:top w:val="single" w:sz="8" w:space="0" w:color="4F81BD"/>
              <w:bottom w:val="single" w:sz="8" w:space="0" w:color="4F81BD"/>
            </w:tcBorders>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3"/>
              <w:gridCol w:w="1417"/>
              <w:gridCol w:w="6096"/>
              <w:gridCol w:w="1275"/>
            </w:tblGrid>
            <w:tr w:rsidR="001A4C04" w:rsidRPr="003C522B" w:rsidTr="00C1025D">
              <w:trPr>
                <w:trHeight w:val="412"/>
              </w:trPr>
              <w:tc>
                <w:tcPr>
                  <w:tcW w:w="1273" w:type="dxa"/>
                  <w:tcBorders>
                    <w:top w:val="single" w:sz="8" w:space="0" w:color="4F81BD"/>
                    <w:left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Parameter</w:t>
                  </w:r>
                </w:p>
              </w:tc>
              <w:tc>
                <w:tcPr>
                  <w:tcW w:w="1417" w:type="dxa"/>
                  <w:tcBorders>
                    <w:top w:val="single" w:sz="8" w:space="0" w:color="4F81BD"/>
                    <w:left w:val="single" w:sz="8" w:space="0" w:color="4F81BD"/>
                    <w:right w:val="single" w:sz="8" w:space="0" w:color="4F81BD"/>
                  </w:tcBorders>
                  <w:shd w:val="clear" w:color="auto" w:fill="4F81BD"/>
                </w:tcPr>
                <w:p w:rsidR="001A4C04" w:rsidRPr="00D17D48" w:rsidRDefault="001A4C04" w:rsidP="00C1025D">
                  <w:pPr>
                    <w:spacing w:before="120"/>
                    <w:jc w:val="both"/>
                    <w:rPr>
                      <w:b/>
                      <w:bCs/>
                      <w:color w:val="FFFFFF"/>
                      <w:sz w:val="20"/>
                    </w:rPr>
                  </w:pPr>
                  <w:r w:rsidRPr="00D17D48">
                    <w:rPr>
                      <w:b/>
                      <w:bCs/>
                      <w:color w:val="FFFFFF"/>
                      <w:sz w:val="20"/>
                    </w:rPr>
                    <w:t>Attributes</w:t>
                  </w:r>
                </w:p>
              </w:tc>
              <w:tc>
                <w:tcPr>
                  <w:tcW w:w="6096" w:type="dxa"/>
                  <w:tcBorders>
                    <w:top w:val="single" w:sz="8" w:space="0" w:color="4F81BD"/>
                  </w:tcBorders>
                  <w:shd w:val="clear" w:color="auto" w:fill="4F81BD"/>
                </w:tcPr>
                <w:p w:rsidR="001A4C04" w:rsidRPr="00D17D48" w:rsidRDefault="001A4C04" w:rsidP="00C1025D">
                  <w:pPr>
                    <w:spacing w:before="120"/>
                    <w:jc w:val="both"/>
                    <w:rPr>
                      <w:b/>
                      <w:bCs/>
                      <w:color w:val="FFFFFF"/>
                      <w:sz w:val="20"/>
                    </w:rPr>
                  </w:pPr>
                  <w:r w:rsidRPr="00D17D48">
                    <w:rPr>
                      <w:b/>
                      <w:bCs/>
                      <w:color w:val="FFFFFF"/>
                      <w:sz w:val="20"/>
                    </w:rPr>
                    <w:t>Description</w:t>
                  </w:r>
                </w:p>
              </w:tc>
              <w:tc>
                <w:tcPr>
                  <w:tcW w:w="1275" w:type="dxa"/>
                  <w:tcBorders>
                    <w:top w:val="single" w:sz="8" w:space="0" w:color="4F81BD"/>
                    <w:left w:val="single" w:sz="8" w:space="0" w:color="4F81BD"/>
                    <w:right w:val="single" w:sz="8" w:space="0" w:color="4F81BD"/>
                  </w:tcBorders>
                  <w:shd w:val="clear" w:color="auto" w:fill="4F81BD"/>
                </w:tcPr>
                <w:p w:rsidR="001A4C04" w:rsidRPr="00D17D48" w:rsidRDefault="001A4C04" w:rsidP="00C1025D">
                  <w:pPr>
                    <w:spacing w:before="120"/>
                    <w:rPr>
                      <w:b/>
                      <w:bCs/>
                      <w:color w:val="FFFFFF"/>
                      <w:sz w:val="20"/>
                    </w:rPr>
                  </w:pPr>
                  <w:r w:rsidRPr="00D17D48">
                    <w:rPr>
                      <w:b/>
                      <w:bCs/>
                      <w:color w:val="FFFFFF"/>
                      <w:sz w:val="20"/>
                    </w:rPr>
                    <w:t>Cardinality</w:t>
                  </w:r>
                </w:p>
              </w:tc>
            </w:tr>
            <w:tr w:rsidR="001A4C04" w:rsidRPr="003C522B" w:rsidTr="00C1025D">
              <w:trPr>
                <w:trHeight w:val="412"/>
              </w:trPr>
              <w:tc>
                <w:tcPr>
                  <w:tcW w:w="1273" w:type="dxa"/>
                  <w:tcBorders>
                    <w:top w:val="single" w:sz="8" w:space="0" w:color="4F81BD"/>
                    <w:left w:val="single" w:sz="8" w:space="0" w:color="4F81BD"/>
                    <w:bottom w:val="single" w:sz="8" w:space="0" w:color="4F81BD"/>
                  </w:tcBorders>
                </w:tcPr>
                <w:p w:rsidR="001A4C04" w:rsidRPr="00D17D48" w:rsidRDefault="003F76F9" w:rsidP="00C1025D">
                  <w:pPr>
                    <w:spacing w:before="120"/>
                    <w:rPr>
                      <w:b/>
                      <w:bCs/>
                      <w:sz w:val="20"/>
                    </w:rPr>
                  </w:pPr>
                  <w:r>
                    <w:rPr>
                      <w:b/>
                      <w:bCs/>
                      <w:sz w:val="20"/>
                    </w:rPr>
                    <w:t>Report</w:t>
                  </w:r>
                </w:p>
              </w:tc>
              <w:tc>
                <w:tcPr>
                  <w:tcW w:w="1417" w:type="dxa"/>
                  <w:tcBorders>
                    <w:top w:val="single" w:sz="8" w:space="0" w:color="4F81BD"/>
                    <w:left w:val="single" w:sz="8" w:space="0" w:color="4F81BD"/>
                    <w:bottom w:val="single" w:sz="8" w:space="0" w:color="4F81BD"/>
                    <w:right w:val="single" w:sz="8" w:space="0" w:color="4F81BD"/>
                  </w:tcBorders>
                </w:tcPr>
                <w:p w:rsidR="001A4C04" w:rsidRPr="00D17D48" w:rsidRDefault="001A4C04" w:rsidP="00C1025D">
                  <w:pPr>
                    <w:spacing w:before="120"/>
                    <w:jc w:val="both"/>
                    <w:rPr>
                      <w:sz w:val="20"/>
                    </w:rPr>
                  </w:pPr>
                </w:p>
              </w:tc>
              <w:tc>
                <w:tcPr>
                  <w:tcW w:w="6096" w:type="dxa"/>
                  <w:tcBorders>
                    <w:top w:val="single" w:sz="8" w:space="0" w:color="4F81BD"/>
                    <w:bottom w:val="single" w:sz="8" w:space="0" w:color="4F81BD"/>
                  </w:tcBorders>
                </w:tcPr>
                <w:p w:rsidR="003F76F9" w:rsidRDefault="003F76F9" w:rsidP="00C147D8">
                  <w:pPr>
                    <w:spacing w:before="120"/>
                    <w:rPr>
                      <w:sz w:val="20"/>
                    </w:rPr>
                  </w:pPr>
                  <w:r>
                    <w:rPr>
                      <w:sz w:val="20"/>
                    </w:rPr>
                    <w:t>Report in CSV format.</w:t>
                  </w:r>
                </w:p>
                <w:p w:rsidR="003F76F9" w:rsidRDefault="003F76F9" w:rsidP="00C147D8">
                  <w:pPr>
                    <w:spacing w:before="120"/>
                    <w:rPr>
                      <w:sz w:val="20"/>
                    </w:rPr>
                  </w:pPr>
                  <w:r>
                    <w:rPr>
                      <w:sz w:val="20"/>
                    </w:rPr>
                    <w:t xml:space="preserve">Report </w:t>
                  </w:r>
                  <w:r w:rsidR="00C147D8">
                    <w:rPr>
                      <w:sz w:val="20"/>
                    </w:rPr>
                    <w:t>structure consists of an initial header record followed by multiple report records.</w:t>
                  </w:r>
                </w:p>
                <w:p w:rsidR="00C147D8" w:rsidRDefault="00C147D8" w:rsidP="00C147D8">
                  <w:pPr>
                    <w:spacing w:before="120"/>
                    <w:rPr>
                      <w:sz w:val="20"/>
                    </w:rPr>
                  </w:pPr>
                  <w:r>
                    <w:rPr>
                      <w:sz w:val="20"/>
                    </w:rPr>
                    <w:t>The header rec</w:t>
                  </w:r>
                  <w:r w:rsidR="00593C49">
                    <w:rPr>
                      <w:sz w:val="20"/>
                    </w:rPr>
                    <w:t>ord</w:t>
                  </w:r>
                  <w:r>
                    <w:rPr>
                      <w:sz w:val="20"/>
                    </w:rPr>
                    <w:t xml:space="preserve"> consists of:</w:t>
                  </w:r>
                </w:p>
                <w:p w:rsidR="00593C49" w:rsidRDefault="00593C49" w:rsidP="00C147D8">
                  <w:pPr>
                    <w:spacing w:before="120"/>
                    <w:rPr>
                      <w:sz w:val="20"/>
                    </w:rPr>
                  </w:pPr>
                  <w:r>
                    <w:rPr>
                      <w:sz w:val="20"/>
                    </w:rPr>
                    <w:t>“Date and time of report generation</w:t>
                  </w:r>
                  <w:r w:rsidR="00C147D8">
                    <w:rPr>
                      <w:sz w:val="20"/>
                    </w:rPr>
                    <w:t xml:space="preserve"> in format </w:t>
                  </w:r>
                  <w:proofErr w:type="spellStart"/>
                  <w:r w:rsidR="00C147D8">
                    <w:rPr>
                      <w:sz w:val="20"/>
                    </w:rPr>
                    <w:t>YYYYMMDDHHMMSS”,”Number</w:t>
                  </w:r>
                  <w:proofErr w:type="spellEnd"/>
                  <w:r w:rsidR="00C147D8">
                    <w:rPr>
                      <w:sz w:val="20"/>
                    </w:rPr>
                    <w:t xml:space="preserve"> of report records</w:t>
                  </w:r>
                  <w:r>
                    <w:rPr>
                      <w:sz w:val="20"/>
                    </w:rPr>
                    <w:t xml:space="preserve"> </w:t>
                  </w:r>
                  <w:proofErr w:type="spellStart"/>
                  <w:r>
                    <w:rPr>
                      <w:sz w:val="20"/>
                    </w:rPr>
                    <w:t>returned</w:t>
                  </w:r>
                  <w:r w:rsidR="00C147D8">
                    <w:rPr>
                      <w:sz w:val="20"/>
                    </w:rPr>
                    <w:t>”,</w:t>
                  </w:r>
                  <w:r>
                    <w:rPr>
                      <w:sz w:val="20"/>
                    </w:rPr>
                    <w:t>”Number</w:t>
                  </w:r>
                  <w:proofErr w:type="spellEnd"/>
                  <w:r>
                    <w:rPr>
                      <w:sz w:val="20"/>
                    </w:rPr>
                    <w:t xml:space="preserve"> of report records found”,”</w:t>
                  </w:r>
                  <w:r>
                    <w:t xml:space="preserve"> </w:t>
                  </w:r>
                  <w:r w:rsidRPr="00593C49">
                    <w:rPr>
                      <w:sz w:val="20"/>
                    </w:rPr>
                    <w:t>Start date of the reporting period in the format of YYYYMMDD</w:t>
                  </w:r>
                  <w:r>
                    <w:rPr>
                      <w:sz w:val="20"/>
                    </w:rPr>
                    <w:t>”,”</w:t>
                  </w:r>
                  <w:r>
                    <w:t xml:space="preserve"> </w:t>
                  </w:r>
                  <w:r w:rsidRPr="00593C49">
                    <w:rPr>
                      <w:sz w:val="20"/>
                    </w:rPr>
                    <w:t>End date of the reporting period in the format of YYYYMMDD</w:t>
                  </w:r>
                  <w:r>
                    <w:rPr>
                      <w:sz w:val="20"/>
                    </w:rPr>
                    <w:t>”,”</w:t>
                  </w:r>
                  <w:r>
                    <w:t xml:space="preserve"> </w:t>
                  </w:r>
                  <w:r w:rsidRPr="00593C49">
                    <w:rPr>
                      <w:sz w:val="20"/>
                    </w:rPr>
                    <w:t>The NHS standard identifier for an individual</w:t>
                  </w:r>
                  <w:r>
                    <w:rPr>
                      <w:sz w:val="20"/>
                    </w:rPr>
                    <w:t>”,”</w:t>
                  </w:r>
                  <w:r>
                    <w:t xml:space="preserve"> </w:t>
                  </w:r>
                  <w:r w:rsidRPr="00593C49">
                    <w:rPr>
                      <w:sz w:val="20"/>
                    </w:rPr>
                    <w:t xml:space="preserve">SDS User Identifier for care </w:t>
                  </w:r>
                  <w:r w:rsidRPr="00593C49">
                    <w:rPr>
                      <w:sz w:val="20"/>
                    </w:rPr>
                    <w:lastRenderedPageBreak/>
                    <w:t>professional</w:t>
                  </w:r>
                  <w:r>
                    <w:rPr>
                      <w:sz w:val="20"/>
                    </w:rPr>
                    <w:t>”</w:t>
                  </w:r>
                </w:p>
                <w:p w:rsidR="00C147D8" w:rsidRPr="003F76F9" w:rsidRDefault="00593C49" w:rsidP="00C147D8">
                  <w:pPr>
                    <w:spacing w:before="120"/>
                    <w:rPr>
                      <w:sz w:val="20"/>
                    </w:rPr>
                  </w:pPr>
                  <w:r>
                    <w:rPr>
                      <w:sz w:val="20"/>
                    </w:rPr>
                    <w:t>A report record consists of:</w:t>
                  </w:r>
                  <w:r w:rsidR="00C147D8">
                    <w:rPr>
                      <w:sz w:val="20"/>
                    </w:rPr>
                    <w:t xml:space="preserve"> </w:t>
                  </w:r>
                </w:p>
                <w:p w:rsidR="003F76F9" w:rsidRDefault="003F76F9" w:rsidP="00C147D8">
                  <w:pPr>
                    <w:spacing w:before="120"/>
                    <w:rPr>
                      <w:sz w:val="20"/>
                    </w:rPr>
                  </w:pPr>
                  <w:r w:rsidRPr="003F76F9">
                    <w:rPr>
                      <w:sz w:val="20"/>
                    </w:rPr>
                    <w:t>“Organisation identity</w:t>
                  </w:r>
                  <w:r w:rsidR="007A2852">
                    <w:rPr>
                      <w:sz w:val="20"/>
                    </w:rPr>
                    <w:t xml:space="preserve"> as ODS </w:t>
                  </w:r>
                  <w:proofErr w:type="spellStart"/>
                  <w:r w:rsidR="007A2852">
                    <w:rPr>
                      <w:sz w:val="20"/>
                    </w:rPr>
                    <w:t>code</w:t>
                  </w:r>
                  <w:r w:rsidRPr="003F76F9">
                    <w:rPr>
                      <w:sz w:val="20"/>
                    </w:rPr>
                    <w:t>”,</w:t>
                  </w:r>
                  <w:r w:rsidR="007A2852">
                    <w:rPr>
                      <w:sz w:val="20"/>
                    </w:rPr>
                    <w:t>”Organisation</w:t>
                  </w:r>
                  <w:proofErr w:type="spellEnd"/>
                  <w:r w:rsidR="007A2852">
                    <w:rPr>
                      <w:sz w:val="20"/>
                    </w:rPr>
                    <w:t xml:space="preserve"> </w:t>
                  </w:r>
                  <w:proofErr w:type="spellStart"/>
                  <w:r w:rsidR="007A2852">
                    <w:rPr>
                      <w:sz w:val="20"/>
                    </w:rPr>
                    <w:t>name”,</w:t>
                  </w:r>
                  <w:r w:rsidRPr="003F76F9">
                    <w:rPr>
                      <w:sz w:val="20"/>
                    </w:rPr>
                    <w:t>”NHS</w:t>
                  </w:r>
                  <w:proofErr w:type="spellEnd"/>
                  <w:r w:rsidRPr="003F76F9">
                    <w:rPr>
                      <w:sz w:val="20"/>
                    </w:rPr>
                    <w:t xml:space="preserve"> </w:t>
                  </w:r>
                  <w:proofErr w:type="spellStart"/>
                  <w:r w:rsidRPr="003F76F9">
                    <w:rPr>
                      <w:sz w:val="20"/>
                    </w:rPr>
                    <w:t>Number”,</w:t>
                  </w:r>
                  <w:r w:rsidR="007A2852">
                    <w:rPr>
                      <w:sz w:val="20"/>
                    </w:rPr>
                    <w:t>”Patient</w:t>
                  </w:r>
                  <w:proofErr w:type="spellEnd"/>
                  <w:r w:rsidR="007A2852">
                    <w:rPr>
                      <w:sz w:val="20"/>
                    </w:rPr>
                    <w:t xml:space="preserve"> first name and last </w:t>
                  </w:r>
                  <w:proofErr w:type="spellStart"/>
                  <w:r w:rsidR="007A2852">
                    <w:rPr>
                      <w:sz w:val="20"/>
                    </w:rPr>
                    <w:t>name”,</w:t>
                  </w:r>
                  <w:r w:rsidRPr="003F76F9">
                    <w:rPr>
                      <w:sz w:val="20"/>
                    </w:rPr>
                    <w:t>”Care</w:t>
                  </w:r>
                  <w:proofErr w:type="spellEnd"/>
                  <w:r w:rsidRPr="003F76F9">
                    <w:rPr>
                      <w:sz w:val="20"/>
                    </w:rPr>
                    <w:t xml:space="preserve"> Professional SDS User </w:t>
                  </w:r>
                  <w:proofErr w:type="spellStart"/>
                  <w:r w:rsidRPr="003F76F9">
                    <w:rPr>
                      <w:sz w:val="20"/>
                    </w:rPr>
                    <w:t>Identity”,”Care</w:t>
                  </w:r>
                  <w:proofErr w:type="spellEnd"/>
                  <w:r w:rsidRPr="003F76F9">
                    <w:rPr>
                      <w:sz w:val="20"/>
                    </w:rPr>
                    <w:t xml:space="preserve"> Professional SDS Role Profile </w:t>
                  </w:r>
                  <w:proofErr w:type="spellStart"/>
                  <w:r w:rsidRPr="003F76F9">
                    <w:rPr>
                      <w:sz w:val="20"/>
                    </w:rPr>
                    <w:t>Identity</w:t>
                  </w:r>
                  <w:r w:rsidR="00CB05CA">
                    <w:rPr>
                      <w:sz w:val="20"/>
                    </w:rPr>
                    <w:t>,</w:t>
                  </w:r>
                  <w:r w:rsidR="007A2852">
                    <w:rPr>
                      <w:sz w:val="20"/>
                    </w:rPr>
                    <w:t>”Care</w:t>
                  </w:r>
                  <w:proofErr w:type="spellEnd"/>
                  <w:r w:rsidR="007A2852">
                    <w:rPr>
                      <w:sz w:val="20"/>
                    </w:rPr>
                    <w:t xml:space="preserve"> professional </w:t>
                  </w:r>
                  <w:proofErr w:type="spellStart"/>
                  <w:r w:rsidR="007A2852">
                    <w:rPr>
                      <w:sz w:val="20"/>
                    </w:rPr>
                    <w:t>name”,</w:t>
                  </w:r>
                  <w:r w:rsidR="00CB05CA">
                    <w:rPr>
                      <w:sz w:val="20"/>
                    </w:rPr>
                    <w:t>”Emergency</w:t>
                  </w:r>
                  <w:proofErr w:type="spellEnd"/>
                  <w:r w:rsidR="00CB05CA">
                    <w:rPr>
                      <w:sz w:val="20"/>
                    </w:rPr>
                    <w:t xml:space="preserve"> Access in format T </w:t>
                  </w:r>
                  <w:r w:rsidR="007A2852">
                    <w:rPr>
                      <w:sz w:val="20"/>
                    </w:rPr>
                    <w:t xml:space="preserve">or </w:t>
                  </w:r>
                  <w:proofErr w:type="spellStart"/>
                  <w:r w:rsidR="007A2852">
                    <w:rPr>
                      <w:sz w:val="20"/>
                    </w:rPr>
                    <w:t>F”,”Emergency</w:t>
                  </w:r>
                  <w:proofErr w:type="spellEnd"/>
                  <w:r w:rsidR="007A2852">
                    <w:rPr>
                      <w:sz w:val="20"/>
                    </w:rPr>
                    <w:t xml:space="preserve"> Access </w:t>
                  </w:r>
                  <w:proofErr w:type="spellStart"/>
                  <w:r w:rsidR="007A2852">
                    <w:rPr>
                      <w:sz w:val="20"/>
                    </w:rPr>
                    <w:t>Reason”</w:t>
                  </w:r>
                  <w:r w:rsidR="00CB05CA" w:rsidRPr="003F76F9">
                    <w:rPr>
                      <w:sz w:val="20"/>
                    </w:rPr>
                    <w:t>,”Date</w:t>
                  </w:r>
                  <w:proofErr w:type="spellEnd"/>
                  <w:r w:rsidR="00CB05CA" w:rsidRPr="003F76F9">
                    <w:rPr>
                      <w:sz w:val="20"/>
                    </w:rPr>
                    <w:t xml:space="preserve"> and time of SCR query </w:t>
                  </w:r>
                  <w:r w:rsidR="00CB05CA">
                    <w:rPr>
                      <w:sz w:val="20"/>
                    </w:rPr>
                    <w:t xml:space="preserve">in format </w:t>
                  </w:r>
                  <w:r w:rsidR="00CB05CA" w:rsidRPr="003F76F9">
                    <w:rPr>
                      <w:sz w:val="20"/>
                    </w:rPr>
                    <w:t>YYYYMMDDHHMMSS”</w:t>
                  </w:r>
                </w:p>
                <w:p w:rsidR="003F76F9" w:rsidRDefault="003F76F9" w:rsidP="00C147D8">
                  <w:pPr>
                    <w:spacing w:before="120"/>
                    <w:rPr>
                      <w:sz w:val="20"/>
                    </w:rPr>
                  </w:pPr>
                  <w:r>
                    <w:rPr>
                      <w:sz w:val="20"/>
                    </w:rPr>
                    <w:t>R</w:t>
                  </w:r>
                  <w:r w:rsidR="00593C49">
                    <w:rPr>
                      <w:sz w:val="20"/>
                    </w:rPr>
                    <w:t>eport r</w:t>
                  </w:r>
                  <w:r>
                    <w:rPr>
                      <w:sz w:val="20"/>
                    </w:rPr>
                    <w:t xml:space="preserve">ecords should be sorted by ascending </w:t>
                  </w:r>
                  <w:r w:rsidR="00AA2EFB">
                    <w:rPr>
                      <w:sz w:val="20"/>
                    </w:rPr>
                    <w:t xml:space="preserve">SCR query </w:t>
                  </w:r>
                  <w:r>
                    <w:rPr>
                      <w:sz w:val="20"/>
                    </w:rPr>
                    <w:t>date and time.</w:t>
                  </w:r>
                </w:p>
                <w:p w:rsidR="007A2852" w:rsidRPr="003F76F9" w:rsidRDefault="007A2852" w:rsidP="00C147D8">
                  <w:pPr>
                    <w:spacing w:before="120"/>
                    <w:rPr>
                      <w:sz w:val="20"/>
                    </w:rPr>
                  </w:pPr>
                  <w:r>
                    <w:rPr>
                      <w:sz w:val="20"/>
                    </w:rPr>
                    <w:t>Any missing values should be empty i.e. “”</w:t>
                  </w:r>
                </w:p>
              </w:tc>
              <w:tc>
                <w:tcPr>
                  <w:tcW w:w="1275" w:type="dxa"/>
                  <w:tcBorders>
                    <w:top w:val="single" w:sz="8" w:space="0" w:color="4F81BD"/>
                    <w:left w:val="single" w:sz="8" w:space="0" w:color="4F81BD"/>
                    <w:bottom w:val="single" w:sz="8" w:space="0" w:color="4F81BD"/>
                    <w:right w:val="single" w:sz="8" w:space="0" w:color="4F81BD"/>
                  </w:tcBorders>
                </w:tcPr>
                <w:p w:rsidR="001A4C04" w:rsidRPr="00D17D48" w:rsidRDefault="001A4C04" w:rsidP="00C1025D">
                  <w:pPr>
                    <w:spacing w:before="120"/>
                    <w:rPr>
                      <w:sz w:val="20"/>
                    </w:rPr>
                  </w:pPr>
                  <w:r w:rsidRPr="00D17D48">
                    <w:rPr>
                      <w:sz w:val="20"/>
                    </w:rPr>
                    <w:lastRenderedPageBreak/>
                    <w:t>1..1</w:t>
                  </w:r>
                </w:p>
              </w:tc>
            </w:tr>
          </w:tbl>
          <w:p w:rsidR="001A4C04" w:rsidRPr="00D17D48" w:rsidRDefault="001A4C04" w:rsidP="00C1025D">
            <w:pPr>
              <w:spacing w:before="120"/>
              <w:jc w:val="both"/>
              <w:rPr>
                <w:sz w:val="20"/>
              </w:rPr>
            </w:pPr>
          </w:p>
        </w:tc>
        <w:tc>
          <w:tcPr>
            <w:tcW w:w="1276" w:type="dxa"/>
            <w:tcBorders>
              <w:top w:val="single" w:sz="8" w:space="0" w:color="4F81BD"/>
              <w:left w:val="single" w:sz="8" w:space="0" w:color="4F81BD"/>
              <w:bottom w:val="single" w:sz="8" w:space="0" w:color="4F81BD"/>
            </w:tcBorders>
          </w:tcPr>
          <w:p w:rsidR="001A4C04" w:rsidRPr="00D17D48" w:rsidRDefault="001A4C04" w:rsidP="00C1025D">
            <w:pPr>
              <w:spacing w:before="120"/>
              <w:rPr>
                <w:sz w:val="20"/>
              </w:rPr>
            </w:pPr>
            <w:r w:rsidRPr="00D17D48">
              <w:rPr>
                <w:sz w:val="20"/>
              </w:rPr>
              <w:lastRenderedPageBreak/>
              <w:t>0..1</w:t>
            </w:r>
          </w:p>
        </w:tc>
      </w:tr>
    </w:tbl>
    <w:p w:rsidR="005E095F" w:rsidRDefault="005E095F" w:rsidP="005E095F">
      <w:pPr>
        <w:rPr>
          <w:sz w:val="28"/>
          <w:szCs w:val="28"/>
        </w:rPr>
      </w:pPr>
      <w:r>
        <w:lastRenderedPageBreak/>
        <w:br w:type="page"/>
      </w:r>
    </w:p>
    <w:p w:rsidR="005E095F" w:rsidRDefault="005E095F" w:rsidP="005E095F">
      <w:pPr>
        <w:pStyle w:val="Heading1"/>
        <w:numPr>
          <w:ilvl w:val="0"/>
          <w:numId w:val="0"/>
        </w:numPr>
        <w:ind w:left="432"/>
        <w:sectPr w:rsidR="005E095F" w:rsidSect="00D14ED2">
          <w:pgSz w:w="16840" w:h="11907" w:orient="landscape" w:code="9"/>
          <w:pgMar w:top="1418" w:right="1559" w:bottom="1418" w:left="1559" w:header="709" w:footer="567" w:gutter="0"/>
          <w:cols w:space="720"/>
          <w:docGrid w:linePitch="360"/>
        </w:sectPr>
      </w:pPr>
      <w:bookmarkStart w:id="70" w:name="_Toc282089060"/>
      <w:bookmarkEnd w:id="64"/>
    </w:p>
    <w:p w:rsidR="005E095F" w:rsidRDefault="005E095F" w:rsidP="005E095F">
      <w:pPr>
        <w:pStyle w:val="Heading1"/>
        <w:tabs>
          <w:tab w:val="num" w:pos="432"/>
        </w:tabs>
        <w:spacing w:before="240" w:after="240"/>
        <w:jc w:val="both"/>
      </w:pPr>
      <w:bookmarkStart w:id="71" w:name="_Toc283648208"/>
      <w:bookmarkStart w:id="72" w:name="_Toc285614142"/>
      <w:bookmarkStart w:id="73" w:name="_Toc296950707"/>
      <w:bookmarkStart w:id="74" w:name="_Toc398793445"/>
      <w:r>
        <w:lastRenderedPageBreak/>
        <w:t>Glossary</w:t>
      </w:r>
      <w:bookmarkEnd w:id="70"/>
      <w:bookmarkEnd w:id="71"/>
      <w:bookmarkEnd w:id="72"/>
      <w:bookmarkEnd w:id="73"/>
      <w:bookmarkEnd w:id="74"/>
    </w:p>
    <w:tbl>
      <w:tblPr>
        <w:tblStyle w:val="MediumShading1-Accent5"/>
        <w:tblW w:w="0" w:type="auto"/>
        <w:tblLook w:val="04A0" w:firstRow="1" w:lastRow="0" w:firstColumn="1" w:lastColumn="0" w:noHBand="0" w:noVBand="1"/>
      </w:tblPr>
      <w:tblGrid>
        <w:gridCol w:w="4643"/>
        <w:gridCol w:w="4644"/>
      </w:tblGrid>
      <w:tr w:rsidR="005E095F" w:rsidRPr="008719AE" w:rsidTr="00D14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Pr="008719AE" w:rsidRDefault="005E095F" w:rsidP="00D14ED2">
            <w:pPr>
              <w:rPr>
                <w:sz w:val="20"/>
              </w:rPr>
            </w:pPr>
            <w:r w:rsidRPr="008719AE">
              <w:rPr>
                <w:sz w:val="20"/>
              </w:rPr>
              <w:t>Term</w:t>
            </w:r>
          </w:p>
        </w:tc>
        <w:tc>
          <w:tcPr>
            <w:tcW w:w="4644" w:type="dxa"/>
          </w:tcPr>
          <w:p w:rsidR="005E095F" w:rsidRPr="008719AE" w:rsidRDefault="005E095F" w:rsidP="00D14ED2">
            <w:pPr>
              <w:cnfStyle w:val="100000000000" w:firstRow="1" w:lastRow="0" w:firstColumn="0" w:lastColumn="0" w:oddVBand="0" w:evenVBand="0" w:oddHBand="0" w:evenHBand="0" w:firstRowFirstColumn="0" w:firstRowLastColumn="0" w:lastRowFirstColumn="0" w:lastRowLastColumn="0"/>
              <w:rPr>
                <w:sz w:val="20"/>
              </w:rPr>
            </w:pPr>
            <w:r w:rsidRPr="008719AE">
              <w:rPr>
                <w:sz w:val="20"/>
              </w:rPr>
              <w:t>Description</w:t>
            </w:r>
          </w:p>
        </w:tc>
      </w:tr>
      <w:tr w:rsidR="005E095F" w:rsidRPr="008719AE" w:rsidTr="00D14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Pr="008719AE" w:rsidRDefault="00DF0807" w:rsidP="00D14ED2">
            <w:pPr>
              <w:rPr>
                <w:sz w:val="20"/>
              </w:rPr>
            </w:pPr>
            <w:r>
              <w:rPr>
                <w:sz w:val="20"/>
              </w:rPr>
              <w:t>ACS</w:t>
            </w:r>
          </w:p>
        </w:tc>
        <w:tc>
          <w:tcPr>
            <w:tcW w:w="4644" w:type="dxa"/>
          </w:tcPr>
          <w:p w:rsidR="005E095F" w:rsidRPr="008719AE" w:rsidRDefault="00DF0807" w:rsidP="00D14ED2">
            <w:pPr>
              <w:cnfStyle w:val="000000100000" w:firstRow="0" w:lastRow="0" w:firstColumn="0" w:lastColumn="0" w:oddVBand="0" w:evenVBand="0" w:oddHBand="1" w:evenHBand="0" w:firstRowFirstColumn="0" w:firstRowLastColumn="0" w:lastRowFirstColumn="0" w:lastRowLastColumn="0"/>
              <w:rPr>
                <w:sz w:val="20"/>
              </w:rPr>
            </w:pPr>
            <w:r>
              <w:rPr>
                <w:sz w:val="20"/>
              </w:rPr>
              <w:t>Access Control Service</w:t>
            </w:r>
            <w:r w:rsidR="005E095F" w:rsidRPr="008719AE">
              <w:rPr>
                <w:sz w:val="20"/>
              </w:rPr>
              <w:t>.</w:t>
            </w:r>
          </w:p>
        </w:tc>
      </w:tr>
      <w:tr w:rsidR="005E095F" w:rsidRPr="008719AE" w:rsidTr="00D14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Pr="008719AE" w:rsidRDefault="0093273C" w:rsidP="00D14ED2">
            <w:pPr>
              <w:rPr>
                <w:sz w:val="20"/>
              </w:rPr>
            </w:pPr>
            <w:r>
              <w:rPr>
                <w:sz w:val="20"/>
              </w:rPr>
              <w:t>CSV</w:t>
            </w:r>
          </w:p>
        </w:tc>
        <w:tc>
          <w:tcPr>
            <w:tcW w:w="4644" w:type="dxa"/>
          </w:tcPr>
          <w:p w:rsidR="005E095F" w:rsidRPr="008719AE" w:rsidRDefault="0093273C" w:rsidP="00D14ED2">
            <w:pPr>
              <w:cnfStyle w:val="000000010000" w:firstRow="0" w:lastRow="0" w:firstColumn="0" w:lastColumn="0" w:oddVBand="0" w:evenVBand="0" w:oddHBand="0" w:evenHBand="1" w:firstRowFirstColumn="0" w:firstRowLastColumn="0" w:lastRowFirstColumn="0" w:lastRowLastColumn="0"/>
              <w:rPr>
                <w:sz w:val="20"/>
              </w:rPr>
            </w:pPr>
            <w:r>
              <w:rPr>
                <w:sz w:val="20"/>
              </w:rPr>
              <w:t>Comma Separated Values</w:t>
            </w:r>
            <w:r w:rsidR="005E095F">
              <w:rPr>
                <w:sz w:val="20"/>
              </w:rPr>
              <w:t>.</w:t>
            </w:r>
          </w:p>
        </w:tc>
      </w:tr>
      <w:tr w:rsidR="0093273C" w:rsidRPr="008719AE" w:rsidTr="00932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EIS</w:t>
            </w:r>
          </w:p>
        </w:tc>
        <w:tc>
          <w:tcPr>
            <w:tcW w:w="4644" w:type="dxa"/>
          </w:tcPr>
          <w:p w:rsidR="0093273C" w:rsidRDefault="0093273C" w:rsidP="00C1025D">
            <w:pPr>
              <w:cnfStyle w:val="000000100000" w:firstRow="0" w:lastRow="0" w:firstColumn="0" w:lastColumn="0" w:oddVBand="0" w:evenVBand="0" w:oddHBand="1" w:evenHBand="0" w:firstRowFirstColumn="0" w:firstRowLastColumn="0" w:lastRowFirstColumn="0" w:lastRowLastColumn="0"/>
              <w:rPr>
                <w:sz w:val="20"/>
              </w:rPr>
            </w:pPr>
            <w:r>
              <w:rPr>
                <w:sz w:val="20"/>
              </w:rPr>
              <w:t>External Interface Specification</w:t>
            </w:r>
          </w:p>
        </w:tc>
      </w:tr>
      <w:tr w:rsidR="0093273C" w:rsidRPr="008719AE" w:rsidTr="00932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IG</w:t>
            </w:r>
          </w:p>
        </w:tc>
        <w:tc>
          <w:tcPr>
            <w:tcW w:w="4644" w:type="dxa"/>
          </w:tcPr>
          <w:p w:rsidR="0093273C" w:rsidRDefault="0093273C" w:rsidP="00C1025D">
            <w:pPr>
              <w:cnfStyle w:val="000000010000" w:firstRow="0" w:lastRow="0" w:firstColumn="0" w:lastColumn="0" w:oddVBand="0" w:evenVBand="0" w:oddHBand="0" w:evenHBand="1" w:firstRowFirstColumn="0" w:firstRowLastColumn="0" w:lastRowFirstColumn="0" w:lastRowLastColumn="0"/>
              <w:rPr>
                <w:sz w:val="20"/>
              </w:rPr>
            </w:pPr>
            <w:r>
              <w:rPr>
                <w:sz w:val="20"/>
              </w:rPr>
              <w:t>Information Governance</w:t>
            </w:r>
          </w:p>
        </w:tc>
      </w:tr>
      <w:tr w:rsidR="0093273C" w:rsidRPr="008719AE" w:rsidTr="00932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ITK</w:t>
            </w:r>
          </w:p>
        </w:tc>
        <w:tc>
          <w:tcPr>
            <w:tcW w:w="4644" w:type="dxa"/>
          </w:tcPr>
          <w:p w:rsidR="0093273C" w:rsidRDefault="0093273C" w:rsidP="00C1025D">
            <w:pPr>
              <w:cnfStyle w:val="000000100000" w:firstRow="0" w:lastRow="0" w:firstColumn="0" w:lastColumn="0" w:oddVBand="0" w:evenVBand="0" w:oddHBand="1" w:evenHBand="0" w:firstRowFirstColumn="0" w:firstRowLastColumn="0" w:lastRowFirstColumn="0" w:lastRowLastColumn="0"/>
              <w:rPr>
                <w:sz w:val="20"/>
              </w:rPr>
            </w:pPr>
            <w:r>
              <w:rPr>
                <w:sz w:val="20"/>
              </w:rPr>
              <w:t>Interoperability Toolkit. Initiative by DHID Tech Office to create lightweight messaging standards to accelerate connectivity between deployed solutions.</w:t>
            </w:r>
          </w:p>
        </w:tc>
      </w:tr>
      <w:tr w:rsidR="0093273C" w:rsidRPr="008719AE" w:rsidTr="00932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ITK Distribution Envelope</w:t>
            </w:r>
          </w:p>
        </w:tc>
        <w:tc>
          <w:tcPr>
            <w:tcW w:w="4644" w:type="dxa"/>
          </w:tcPr>
          <w:p w:rsidR="0093273C" w:rsidRDefault="0093273C" w:rsidP="00C1025D">
            <w:pPr>
              <w:cnfStyle w:val="000000010000" w:firstRow="0" w:lastRow="0" w:firstColumn="0" w:lastColumn="0" w:oddVBand="0" w:evenVBand="0" w:oddHBand="0" w:evenHBand="1" w:firstRowFirstColumn="0" w:firstRowLastColumn="0" w:lastRowFirstColumn="0" w:lastRowLastColumn="0"/>
              <w:rPr>
                <w:sz w:val="20"/>
              </w:rPr>
            </w:pPr>
            <w:r>
              <w:rPr>
                <w:sz w:val="20"/>
              </w:rPr>
              <w:t>Standard ITK term referencing a part of the message wrapper. See standard ITK documentation for further elaboration</w:t>
            </w:r>
          </w:p>
        </w:tc>
      </w:tr>
      <w:tr w:rsidR="005E095F" w:rsidRPr="008719AE" w:rsidTr="00D14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Default="0093273C" w:rsidP="00D14ED2">
            <w:pPr>
              <w:rPr>
                <w:sz w:val="20"/>
              </w:rPr>
            </w:pPr>
            <w:r>
              <w:rPr>
                <w:sz w:val="20"/>
              </w:rPr>
              <w:t>LR</w:t>
            </w:r>
          </w:p>
        </w:tc>
        <w:tc>
          <w:tcPr>
            <w:tcW w:w="4644" w:type="dxa"/>
          </w:tcPr>
          <w:p w:rsidR="005E095F" w:rsidRDefault="0093273C" w:rsidP="00D14ED2">
            <w:pPr>
              <w:cnfStyle w:val="000000100000" w:firstRow="0" w:lastRow="0" w:firstColumn="0" w:lastColumn="0" w:oddVBand="0" w:evenVBand="0" w:oddHBand="1" w:evenHBand="0" w:firstRowFirstColumn="0" w:firstRowLastColumn="0" w:lastRowFirstColumn="0" w:lastRowLastColumn="0"/>
              <w:rPr>
                <w:sz w:val="20"/>
              </w:rPr>
            </w:pPr>
            <w:r>
              <w:rPr>
                <w:sz w:val="20"/>
              </w:rPr>
              <w:t>Legitimate Relationship</w:t>
            </w:r>
          </w:p>
        </w:tc>
      </w:tr>
      <w:tr w:rsidR="0093273C" w:rsidRPr="008719AE" w:rsidTr="00932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MIM</w:t>
            </w:r>
          </w:p>
        </w:tc>
        <w:tc>
          <w:tcPr>
            <w:tcW w:w="4644" w:type="dxa"/>
          </w:tcPr>
          <w:p w:rsidR="0093273C" w:rsidRDefault="0093273C" w:rsidP="00C1025D">
            <w:pPr>
              <w:cnfStyle w:val="000000010000" w:firstRow="0" w:lastRow="0" w:firstColumn="0" w:lastColumn="0" w:oddVBand="0" w:evenVBand="0" w:oddHBand="0" w:evenHBand="1" w:firstRowFirstColumn="0" w:firstRowLastColumn="0" w:lastRowFirstColumn="0" w:lastRowLastColumn="0"/>
              <w:rPr>
                <w:sz w:val="20"/>
              </w:rPr>
            </w:pPr>
            <w:r>
              <w:rPr>
                <w:sz w:val="20"/>
              </w:rPr>
              <w:t>Message Implementation Manual</w:t>
            </w:r>
          </w:p>
        </w:tc>
      </w:tr>
      <w:tr w:rsidR="0093273C" w:rsidRPr="008719AE" w:rsidTr="00D14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D14ED2">
            <w:pPr>
              <w:rPr>
                <w:sz w:val="20"/>
              </w:rPr>
            </w:pPr>
            <w:r>
              <w:rPr>
                <w:sz w:val="20"/>
              </w:rPr>
              <w:t>PSIS</w:t>
            </w:r>
          </w:p>
        </w:tc>
        <w:tc>
          <w:tcPr>
            <w:tcW w:w="4644" w:type="dxa"/>
          </w:tcPr>
          <w:p w:rsidR="0093273C" w:rsidRDefault="0093273C" w:rsidP="00D14ED2">
            <w:pPr>
              <w:cnfStyle w:val="000000100000" w:firstRow="0" w:lastRow="0" w:firstColumn="0" w:lastColumn="0" w:oddVBand="0" w:evenVBand="0" w:oddHBand="1" w:evenHBand="0" w:firstRowFirstColumn="0" w:firstRowLastColumn="0" w:lastRowFirstColumn="0" w:lastRowLastColumn="0"/>
              <w:rPr>
                <w:sz w:val="20"/>
              </w:rPr>
            </w:pPr>
            <w:r>
              <w:rPr>
                <w:sz w:val="20"/>
              </w:rPr>
              <w:t>Personal Spine Information Service</w:t>
            </w:r>
          </w:p>
        </w:tc>
      </w:tr>
      <w:tr w:rsidR="0093273C" w:rsidRPr="008719AE" w:rsidTr="00D14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D14ED2">
            <w:pPr>
              <w:rPr>
                <w:sz w:val="20"/>
              </w:rPr>
            </w:pPr>
            <w:r>
              <w:rPr>
                <w:sz w:val="20"/>
              </w:rPr>
              <w:t>PTV</w:t>
            </w:r>
          </w:p>
        </w:tc>
        <w:tc>
          <w:tcPr>
            <w:tcW w:w="4644" w:type="dxa"/>
          </w:tcPr>
          <w:p w:rsidR="0093273C" w:rsidRDefault="0093273C" w:rsidP="00D14ED2">
            <w:pPr>
              <w:cnfStyle w:val="000000010000" w:firstRow="0" w:lastRow="0" w:firstColumn="0" w:lastColumn="0" w:oddVBand="0" w:evenVBand="0" w:oddHBand="0" w:evenHBand="1" w:firstRowFirstColumn="0" w:firstRowLastColumn="0" w:lastRowFirstColumn="0" w:lastRowLastColumn="0"/>
              <w:rPr>
                <w:sz w:val="20"/>
              </w:rPr>
            </w:pPr>
            <w:r>
              <w:rPr>
                <w:sz w:val="20"/>
              </w:rPr>
              <w:t>Permission to View</w:t>
            </w:r>
          </w:p>
        </w:tc>
      </w:tr>
      <w:tr w:rsidR="005E095F" w:rsidRPr="008719AE" w:rsidTr="00D14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Default="005E095F" w:rsidP="00D14ED2">
            <w:pPr>
              <w:rPr>
                <w:sz w:val="20"/>
              </w:rPr>
            </w:pPr>
            <w:r>
              <w:rPr>
                <w:sz w:val="20"/>
              </w:rPr>
              <w:t>RBAC</w:t>
            </w:r>
          </w:p>
        </w:tc>
        <w:tc>
          <w:tcPr>
            <w:tcW w:w="4644" w:type="dxa"/>
          </w:tcPr>
          <w:p w:rsidR="005E095F" w:rsidRDefault="005E095F" w:rsidP="00D14ED2">
            <w:pPr>
              <w:cnfStyle w:val="000000100000" w:firstRow="0" w:lastRow="0" w:firstColumn="0" w:lastColumn="0" w:oddVBand="0" w:evenVBand="0" w:oddHBand="1" w:evenHBand="0" w:firstRowFirstColumn="0" w:firstRowLastColumn="0" w:lastRowFirstColumn="0" w:lastRowLastColumn="0"/>
              <w:rPr>
                <w:sz w:val="20"/>
              </w:rPr>
            </w:pPr>
            <w:r>
              <w:rPr>
                <w:sz w:val="20"/>
              </w:rPr>
              <w:t>Role Based Access Control. Used across NHS systems to control access to systems for authenticated system users</w:t>
            </w:r>
          </w:p>
        </w:tc>
      </w:tr>
      <w:tr w:rsidR="00CE5D80" w:rsidRPr="008719AE" w:rsidTr="00D14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CE5D80" w:rsidRDefault="00CE5D80" w:rsidP="00D14ED2">
            <w:pPr>
              <w:rPr>
                <w:sz w:val="20"/>
              </w:rPr>
            </w:pPr>
            <w:r>
              <w:rPr>
                <w:sz w:val="20"/>
              </w:rPr>
              <w:t>SCR</w:t>
            </w:r>
          </w:p>
        </w:tc>
        <w:tc>
          <w:tcPr>
            <w:tcW w:w="4644" w:type="dxa"/>
          </w:tcPr>
          <w:p w:rsidR="00CE5D80" w:rsidRDefault="00CE5D80" w:rsidP="00D14ED2">
            <w:pPr>
              <w:cnfStyle w:val="000000010000" w:firstRow="0" w:lastRow="0" w:firstColumn="0" w:lastColumn="0" w:oddVBand="0" w:evenVBand="0" w:oddHBand="0" w:evenHBand="1" w:firstRowFirstColumn="0" w:firstRowLastColumn="0" w:lastRowFirstColumn="0" w:lastRowLastColumn="0"/>
              <w:rPr>
                <w:sz w:val="20"/>
              </w:rPr>
            </w:pPr>
            <w:r>
              <w:rPr>
                <w:sz w:val="20"/>
              </w:rPr>
              <w:t>Summary Care Record</w:t>
            </w:r>
          </w:p>
        </w:tc>
      </w:tr>
      <w:tr w:rsidR="005E095F" w:rsidRPr="008719AE" w:rsidTr="00D14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5E095F" w:rsidRDefault="005E095F" w:rsidP="00D14ED2">
            <w:pPr>
              <w:rPr>
                <w:sz w:val="20"/>
              </w:rPr>
            </w:pPr>
            <w:r>
              <w:rPr>
                <w:sz w:val="20"/>
              </w:rPr>
              <w:t>SMSP</w:t>
            </w:r>
          </w:p>
        </w:tc>
        <w:tc>
          <w:tcPr>
            <w:tcW w:w="4644" w:type="dxa"/>
          </w:tcPr>
          <w:p w:rsidR="005E095F" w:rsidRDefault="005E095F" w:rsidP="00D14ED2">
            <w:pPr>
              <w:cnfStyle w:val="000000100000" w:firstRow="0" w:lastRow="0" w:firstColumn="0" w:lastColumn="0" w:oddVBand="0" w:evenVBand="0" w:oddHBand="1" w:evenHBand="0" w:firstRowFirstColumn="0" w:firstRowLastColumn="0" w:lastRowFirstColumn="0" w:lastRowLastColumn="0"/>
              <w:rPr>
                <w:sz w:val="20"/>
              </w:rPr>
            </w:pPr>
            <w:r>
              <w:rPr>
                <w:sz w:val="20"/>
              </w:rPr>
              <w:t>Spine Mini Service Provider. Middleware that provides access to lightweight, filtered services on National Applications</w:t>
            </w:r>
          </w:p>
        </w:tc>
      </w:tr>
      <w:tr w:rsidR="0093273C" w:rsidRPr="008719AE" w:rsidTr="00932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93273C" w:rsidRDefault="0093273C" w:rsidP="00C1025D">
            <w:pPr>
              <w:rPr>
                <w:sz w:val="20"/>
              </w:rPr>
            </w:pPr>
            <w:r>
              <w:rPr>
                <w:sz w:val="20"/>
              </w:rPr>
              <w:t>SSO</w:t>
            </w:r>
          </w:p>
        </w:tc>
        <w:tc>
          <w:tcPr>
            <w:tcW w:w="4644" w:type="dxa"/>
          </w:tcPr>
          <w:p w:rsidR="0093273C" w:rsidRDefault="0093273C" w:rsidP="00C1025D">
            <w:pPr>
              <w:cnfStyle w:val="000000010000" w:firstRow="0" w:lastRow="0" w:firstColumn="0" w:lastColumn="0" w:oddVBand="0" w:evenVBand="0" w:oddHBand="0" w:evenHBand="1" w:firstRowFirstColumn="0" w:firstRowLastColumn="0" w:lastRowFirstColumn="0" w:lastRowLastColumn="0"/>
              <w:rPr>
                <w:sz w:val="20"/>
              </w:rPr>
            </w:pPr>
            <w:r>
              <w:rPr>
                <w:sz w:val="20"/>
              </w:rPr>
              <w:t>Single Sign On. Mechanism by which a system user authenticates once and can subsequently use various disparate applications without being required to authenticate again.</w:t>
            </w:r>
          </w:p>
        </w:tc>
      </w:tr>
    </w:tbl>
    <w:p w:rsidR="005E095F" w:rsidRDefault="005E095F" w:rsidP="005E095F"/>
    <w:p w:rsidR="00460793" w:rsidRDefault="00460793" w:rsidP="005E095F"/>
    <w:p w:rsidR="00854AC6" w:rsidRPr="00BD1992" w:rsidRDefault="00854AC6" w:rsidP="00854AC6">
      <w:pPr>
        <w:jc w:val="center"/>
        <w:rPr>
          <w:sz w:val="18"/>
          <w:szCs w:val="18"/>
        </w:rPr>
      </w:pPr>
      <w:r w:rsidRPr="00BD1992">
        <w:rPr>
          <w:sz w:val="18"/>
          <w:szCs w:val="18"/>
        </w:rPr>
        <w:t>* * * End of Document * * *</w:t>
      </w:r>
    </w:p>
    <w:p w:rsidR="005E095F" w:rsidRPr="00854AC6" w:rsidRDefault="005E095F" w:rsidP="00EE740F">
      <w:pPr>
        <w:rPr>
          <w:iCs/>
          <w:szCs w:val="22"/>
          <w:highlight w:val="yellow"/>
        </w:rPr>
      </w:pPr>
    </w:p>
    <w:p w:rsidR="005E095F" w:rsidRPr="0037157A" w:rsidRDefault="005E095F" w:rsidP="00EE740F">
      <w:pPr>
        <w:rPr>
          <w:iCs/>
          <w:szCs w:val="22"/>
          <w:highlight w:val="yellow"/>
        </w:rPr>
      </w:pPr>
    </w:p>
    <w:sectPr w:rsidR="005E095F" w:rsidRPr="0037157A" w:rsidSect="001E2958">
      <w:footerReference w:type="first" r:id="rId22"/>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30" w:rsidRDefault="00213430">
      <w:r>
        <w:separator/>
      </w:r>
    </w:p>
  </w:endnote>
  <w:endnote w:type="continuationSeparator" w:id="0">
    <w:p w:rsidR="00213430" w:rsidRDefault="0021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1E2958"/>
  <w:p w:rsidR="00F95738" w:rsidRDefault="00F95738" w:rsidP="00081EB5">
    <w:pPr>
      <w:pStyle w:val="Footer"/>
    </w:pPr>
  </w:p>
  <w:p w:rsidR="00F95738" w:rsidRPr="001E2958" w:rsidRDefault="00F95738" w:rsidP="001E2958">
    <w:pPr>
      <w:pStyle w:val="Footer"/>
    </w:pPr>
    <w:r w:rsidRPr="001E2958">
      <w:t xml:space="preserve">Page </w:t>
    </w:r>
    <w:r>
      <w:fldChar w:fldCharType="begin"/>
    </w:r>
    <w:r>
      <w:instrText xml:space="preserve"> PAGE  \* Arabic  \* MERGEFORMAT </w:instrText>
    </w:r>
    <w:r>
      <w:fldChar w:fldCharType="separate"/>
    </w:r>
    <w:r w:rsidR="00CD322E">
      <w:rPr>
        <w:noProof/>
      </w:rPr>
      <w:t>3</w:t>
    </w:r>
    <w:r>
      <w:rPr>
        <w:noProof/>
      </w:rPr>
      <w:fldChar w:fldCharType="end"/>
    </w:r>
    <w:r w:rsidRPr="001E2958">
      <w:t xml:space="preserve"> of </w:t>
    </w:r>
    <w:fldSimple w:instr=" NUMPAGES ">
      <w:r w:rsidR="00CD322E">
        <w:rPr>
          <w:noProof/>
        </w:rPr>
        <w:t>32</w:t>
      </w:r>
    </w:fldSimple>
    <w:r>
      <w:tab/>
      <w:t xml:space="preserve"> Copyright © 2014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F97D43">
    <w:pPr>
      <w:pStyle w:val="Footer"/>
      <w:jc w:val="right"/>
    </w:pPr>
  </w:p>
  <w:p w:rsidR="00F95738" w:rsidRDefault="00F95738"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rPr>
        <w:noProof/>
      </w:rPr>
      <w:fldChar w:fldCharType="end"/>
    </w:r>
  </w:p>
  <w:p w:rsidR="00F95738" w:rsidRDefault="00F95738">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30" w:rsidRDefault="00213430">
      <w:r>
        <w:separator/>
      </w:r>
    </w:p>
  </w:footnote>
  <w:footnote w:type="continuationSeparator" w:id="0">
    <w:p w:rsidR="00213430" w:rsidRDefault="0021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D377B6">
    <w:pPr>
      <w:pStyle w:val="Header"/>
      <w:tabs>
        <w:tab w:val="clear" w:pos="9639"/>
        <w:tab w:val="right" w:pos="9864"/>
      </w:tabs>
    </w:pPr>
    <w:sdt>
      <w:sdtPr>
        <w:alias w:val="Title"/>
        <w:id w:val="17369141"/>
        <w:dataBinding w:prefixMappings="xmlns:ns0='http://purl.org/dc/elements/1.1/' xmlns:ns1='http://schemas.openxmlformats.org/package/2006/metadata/core-properties' " w:xpath="/ns1:coreProperties[1]/ns0:title[1]" w:storeItemID="{6C3C8BC8-F283-45AE-878A-BAB7291924A1}"/>
        <w:text/>
      </w:sdtPr>
      <w:sdtContent>
        <w:r>
          <w:t>ITK Spine Mini Service – SCR Provider Requirements</w:t>
        </w:r>
      </w:sdtContent>
    </w:sdt>
    <w:r>
      <w:tab/>
      <w:t xml:space="preserve">  V1.3    </w:t>
    </w:r>
    <w:sdt>
      <w:sdtPr>
        <w:alias w:val="Publish Date"/>
        <w:id w:val="17369142"/>
        <w:dataBinding w:prefixMappings="xmlns:ns0='http://schemas.microsoft.com/office/2006/coverPageProps' " w:xpath="/ns0:CoverPageProperties[1]/ns0:PublishDate[1]" w:storeItemID="{55AF091B-3C7A-41E3-B477-F2FDAA23CFDA}"/>
        <w:date w:fullDate="2014-09-18T00:00:00Z">
          <w:dateFormat w:val="dd/MM/yyyy"/>
          <w:lid w:val="en-GB"/>
          <w:storeMappedDataAs w:val="dateTime"/>
          <w:calendar w:val="gregorian"/>
        </w:date>
      </w:sdtPr>
      <w:sdtContent>
        <w:r>
          <w:t>18/09/2014</w:t>
        </w:r>
      </w:sdtContent>
    </w:sdt>
  </w:p>
  <w:p w:rsidR="00F95738" w:rsidRDefault="00F95738"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DA41AC">
    <w:pPr>
      <w:pStyle w:val="Header"/>
      <w:pBdr>
        <w:bottom w:val="single" w:sz="12" w:space="31" w:color="003350"/>
      </w:pBdr>
    </w:pPr>
  </w:p>
  <w:p w:rsidR="00F95738" w:rsidRDefault="00F95738" w:rsidP="00DA41AC">
    <w:pPr>
      <w:pStyle w:val="Header"/>
      <w:pBdr>
        <w:bottom w:val="single" w:sz="12" w:space="31" w:color="003350"/>
      </w:pBdr>
      <w:tabs>
        <w:tab w:val="clear" w:pos="9639"/>
        <w:tab w:val="right" w:pos="9638"/>
      </w:tabs>
    </w:pPr>
  </w:p>
  <w:p w:rsidR="00F95738" w:rsidRDefault="00F95738"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6704" behindDoc="1" locked="0" layoutInCell="1" allowOverlap="1" wp14:anchorId="5B48941C" wp14:editId="0A66D78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38" w:rsidRDefault="00F95738" w:rsidP="00DA41AC">
    <w:pPr>
      <w:pStyle w:val="Header"/>
      <w:pBdr>
        <w:bottom w:val="single" w:sz="12" w:space="31" w:color="003350"/>
      </w:pBdr>
    </w:pPr>
  </w:p>
  <w:p w:rsidR="00F95738" w:rsidRDefault="00F95738" w:rsidP="00DA41AC">
    <w:pPr>
      <w:pStyle w:val="Header"/>
      <w:pBdr>
        <w:bottom w:val="single" w:sz="12" w:space="31" w:color="003350"/>
      </w:pBdr>
      <w:tabs>
        <w:tab w:val="clear" w:pos="9639"/>
        <w:tab w:val="right" w:pos="9638"/>
      </w:tabs>
    </w:pPr>
  </w:p>
  <w:p w:rsidR="00F95738" w:rsidRDefault="00F95738"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728" behindDoc="1" locked="0" layoutInCell="1" allowOverlap="1">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64D22F08">
      <w:start w:val="1"/>
      <w:numFmt w:val="bullet"/>
      <w:pStyle w:val="Bulletlist"/>
      <w:lvlText w:val=""/>
      <w:lvlJc w:val="left"/>
      <w:pPr>
        <w:ind w:left="720" w:hanging="360"/>
      </w:pPr>
      <w:rPr>
        <w:rFonts w:ascii="Symbol" w:hAnsi="Symbol" w:hint="default"/>
      </w:rPr>
    </w:lvl>
    <w:lvl w:ilvl="1" w:tplc="A39E84B6" w:tentative="1">
      <w:start w:val="1"/>
      <w:numFmt w:val="bullet"/>
      <w:lvlText w:val="o"/>
      <w:lvlJc w:val="left"/>
      <w:pPr>
        <w:ind w:left="1440" w:hanging="360"/>
      </w:pPr>
      <w:rPr>
        <w:rFonts w:ascii="Courier New" w:hAnsi="Courier New" w:cs="Courier New" w:hint="default"/>
      </w:rPr>
    </w:lvl>
    <w:lvl w:ilvl="2" w:tplc="C0F06B26" w:tentative="1">
      <w:start w:val="1"/>
      <w:numFmt w:val="bullet"/>
      <w:lvlText w:val=""/>
      <w:lvlJc w:val="left"/>
      <w:pPr>
        <w:ind w:left="2160" w:hanging="360"/>
      </w:pPr>
      <w:rPr>
        <w:rFonts w:ascii="Wingdings" w:hAnsi="Wingdings" w:hint="default"/>
      </w:rPr>
    </w:lvl>
    <w:lvl w:ilvl="3" w:tplc="20E41842" w:tentative="1">
      <w:start w:val="1"/>
      <w:numFmt w:val="bullet"/>
      <w:lvlText w:val=""/>
      <w:lvlJc w:val="left"/>
      <w:pPr>
        <w:ind w:left="2880" w:hanging="360"/>
      </w:pPr>
      <w:rPr>
        <w:rFonts w:ascii="Symbol" w:hAnsi="Symbol" w:hint="default"/>
      </w:rPr>
    </w:lvl>
    <w:lvl w:ilvl="4" w:tplc="E1565892" w:tentative="1">
      <w:start w:val="1"/>
      <w:numFmt w:val="bullet"/>
      <w:lvlText w:val="o"/>
      <w:lvlJc w:val="left"/>
      <w:pPr>
        <w:ind w:left="3600" w:hanging="360"/>
      </w:pPr>
      <w:rPr>
        <w:rFonts w:ascii="Courier New" w:hAnsi="Courier New" w:cs="Courier New" w:hint="default"/>
      </w:rPr>
    </w:lvl>
    <w:lvl w:ilvl="5" w:tplc="44085AF2" w:tentative="1">
      <w:start w:val="1"/>
      <w:numFmt w:val="bullet"/>
      <w:lvlText w:val=""/>
      <w:lvlJc w:val="left"/>
      <w:pPr>
        <w:ind w:left="4320" w:hanging="360"/>
      </w:pPr>
      <w:rPr>
        <w:rFonts w:ascii="Wingdings" w:hAnsi="Wingdings" w:hint="default"/>
      </w:rPr>
    </w:lvl>
    <w:lvl w:ilvl="6" w:tplc="641CF87E" w:tentative="1">
      <w:start w:val="1"/>
      <w:numFmt w:val="bullet"/>
      <w:lvlText w:val=""/>
      <w:lvlJc w:val="left"/>
      <w:pPr>
        <w:ind w:left="5040" w:hanging="360"/>
      </w:pPr>
      <w:rPr>
        <w:rFonts w:ascii="Symbol" w:hAnsi="Symbol" w:hint="default"/>
      </w:rPr>
    </w:lvl>
    <w:lvl w:ilvl="7" w:tplc="BEB24CBC" w:tentative="1">
      <w:start w:val="1"/>
      <w:numFmt w:val="bullet"/>
      <w:lvlText w:val="o"/>
      <w:lvlJc w:val="left"/>
      <w:pPr>
        <w:ind w:left="5760" w:hanging="360"/>
      </w:pPr>
      <w:rPr>
        <w:rFonts w:ascii="Courier New" w:hAnsi="Courier New" w:cs="Courier New" w:hint="default"/>
      </w:rPr>
    </w:lvl>
    <w:lvl w:ilvl="8" w:tplc="20745F6A" w:tentative="1">
      <w:start w:val="1"/>
      <w:numFmt w:val="bullet"/>
      <w:lvlText w:val=""/>
      <w:lvlJc w:val="left"/>
      <w:pPr>
        <w:ind w:left="6480" w:hanging="360"/>
      </w:pPr>
      <w:rPr>
        <w:rFonts w:ascii="Wingdings" w:hAnsi="Wingdings" w:hint="default"/>
      </w:rPr>
    </w:lvl>
  </w:abstractNum>
  <w:abstractNum w:abstractNumId="1">
    <w:nsid w:val="07FF6676"/>
    <w:multiLevelType w:val="hybridMultilevel"/>
    <w:tmpl w:val="EFEE2528"/>
    <w:lvl w:ilvl="0" w:tplc="A3E032F2">
      <w:start w:val="1"/>
      <w:numFmt w:val="bullet"/>
      <w:lvlText w:val=""/>
      <w:lvlJc w:val="left"/>
      <w:pPr>
        <w:ind w:left="720" w:hanging="360"/>
      </w:pPr>
      <w:rPr>
        <w:rFonts w:ascii="Symbol" w:hAnsi="Symbol" w:hint="default"/>
      </w:rPr>
    </w:lvl>
    <w:lvl w:ilvl="1" w:tplc="DDB64436" w:tentative="1">
      <w:start w:val="1"/>
      <w:numFmt w:val="bullet"/>
      <w:lvlText w:val="o"/>
      <w:lvlJc w:val="left"/>
      <w:pPr>
        <w:ind w:left="1440" w:hanging="360"/>
      </w:pPr>
      <w:rPr>
        <w:rFonts w:ascii="Courier New" w:hAnsi="Courier New" w:cs="Courier New" w:hint="default"/>
      </w:rPr>
    </w:lvl>
    <w:lvl w:ilvl="2" w:tplc="2A6E1BD0" w:tentative="1">
      <w:start w:val="1"/>
      <w:numFmt w:val="bullet"/>
      <w:lvlText w:val=""/>
      <w:lvlJc w:val="left"/>
      <w:pPr>
        <w:ind w:left="2160" w:hanging="360"/>
      </w:pPr>
      <w:rPr>
        <w:rFonts w:ascii="Wingdings" w:hAnsi="Wingdings" w:hint="default"/>
      </w:rPr>
    </w:lvl>
    <w:lvl w:ilvl="3" w:tplc="5B66ADC8" w:tentative="1">
      <w:start w:val="1"/>
      <w:numFmt w:val="bullet"/>
      <w:lvlText w:val=""/>
      <w:lvlJc w:val="left"/>
      <w:pPr>
        <w:ind w:left="2880" w:hanging="360"/>
      </w:pPr>
      <w:rPr>
        <w:rFonts w:ascii="Symbol" w:hAnsi="Symbol" w:hint="default"/>
      </w:rPr>
    </w:lvl>
    <w:lvl w:ilvl="4" w:tplc="778803F2" w:tentative="1">
      <w:start w:val="1"/>
      <w:numFmt w:val="bullet"/>
      <w:lvlText w:val="o"/>
      <w:lvlJc w:val="left"/>
      <w:pPr>
        <w:ind w:left="3600" w:hanging="360"/>
      </w:pPr>
      <w:rPr>
        <w:rFonts w:ascii="Courier New" w:hAnsi="Courier New" w:cs="Courier New" w:hint="default"/>
      </w:rPr>
    </w:lvl>
    <w:lvl w:ilvl="5" w:tplc="9F424244" w:tentative="1">
      <w:start w:val="1"/>
      <w:numFmt w:val="bullet"/>
      <w:lvlText w:val=""/>
      <w:lvlJc w:val="left"/>
      <w:pPr>
        <w:ind w:left="4320" w:hanging="360"/>
      </w:pPr>
      <w:rPr>
        <w:rFonts w:ascii="Wingdings" w:hAnsi="Wingdings" w:hint="default"/>
      </w:rPr>
    </w:lvl>
    <w:lvl w:ilvl="6" w:tplc="B4F6F1B0" w:tentative="1">
      <w:start w:val="1"/>
      <w:numFmt w:val="bullet"/>
      <w:lvlText w:val=""/>
      <w:lvlJc w:val="left"/>
      <w:pPr>
        <w:ind w:left="5040" w:hanging="360"/>
      </w:pPr>
      <w:rPr>
        <w:rFonts w:ascii="Symbol" w:hAnsi="Symbol" w:hint="default"/>
      </w:rPr>
    </w:lvl>
    <w:lvl w:ilvl="7" w:tplc="74E288D4" w:tentative="1">
      <w:start w:val="1"/>
      <w:numFmt w:val="bullet"/>
      <w:lvlText w:val="o"/>
      <w:lvlJc w:val="left"/>
      <w:pPr>
        <w:ind w:left="5760" w:hanging="360"/>
      </w:pPr>
      <w:rPr>
        <w:rFonts w:ascii="Courier New" w:hAnsi="Courier New" w:cs="Courier New" w:hint="default"/>
      </w:rPr>
    </w:lvl>
    <w:lvl w:ilvl="8" w:tplc="94C490DE" w:tentative="1">
      <w:start w:val="1"/>
      <w:numFmt w:val="bullet"/>
      <w:lvlText w:val=""/>
      <w:lvlJc w:val="left"/>
      <w:pPr>
        <w:ind w:left="6480" w:hanging="360"/>
      </w:pPr>
      <w:rPr>
        <w:rFonts w:ascii="Wingdings" w:hAnsi="Wingdings" w:hint="default"/>
      </w:rPr>
    </w:lvl>
  </w:abstractNum>
  <w:abstractNum w:abstractNumId="2">
    <w:nsid w:val="15D95C93"/>
    <w:multiLevelType w:val="hybridMultilevel"/>
    <w:tmpl w:val="546E854E"/>
    <w:lvl w:ilvl="0" w:tplc="13969DD6">
      <w:start w:val="1"/>
      <w:numFmt w:val="bullet"/>
      <w:lvlText w:val=""/>
      <w:lvlJc w:val="left"/>
      <w:pPr>
        <w:tabs>
          <w:tab w:val="num" w:pos="720"/>
        </w:tabs>
        <w:ind w:left="720" w:hanging="360"/>
      </w:pPr>
      <w:rPr>
        <w:rFonts w:ascii="Symbol" w:hAnsi="Symbol" w:hint="default"/>
      </w:rPr>
    </w:lvl>
    <w:lvl w:ilvl="1" w:tplc="BA7E1680" w:tentative="1">
      <w:start w:val="1"/>
      <w:numFmt w:val="bullet"/>
      <w:lvlText w:val="o"/>
      <w:lvlJc w:val="left"/>
      <w:pPr>
        <w:tabs>
          <w:tab w:val="num" w:pos="1440"/>
        </w:tabs>
        <w:ind w:left="1440" w:hanging="360"/>
      </w:pPr>
      <w:rPr>
        <w:rFonts w:ascii="Courier New" w:hAnsi="Courier New" w:hint="default"/>
      </w:rPr>
    </w:lvl>
    <w:lvl w:ilvl="2" w:tplc="82068974" w:tentative="1">
      <w:start w:val="1"/>
      <w:numFmt w:val="bullet"/>
      <w:lvlText w:val=""/>
      <w:lvlJc w:val="left"/>
      <w:pPr>
        <w:tabs>
          <w:tab w:val="num" w:pos="2160"/>
        </w:tabs>
        <w:ind w:left="2160" w:hanging="360"/>
      </w:pPr>
      <w:rPr>
        <w:rFonts w:ascii="Wingdings" w:hAnsi="Wingdings" w:hint="default"/>
      </w:rPr>
    </w:lvl>
    <w:lvl w:ilvl="3" w:tplc="B4326F86" w:tentative="1">
      <w:start w:val="1"/>
      <w:numFmt w:val="bullet"/>
      <w:lvlText w:val=""/>
      <w:lvlJc w:val="left"/>
      <w:pPr>
        <w:tabs>
          <w:tab w:val="num" w:pos="2880"/>
        </w:tabs>
        <w:ind w:left="2880" w:hanging="360"/>
      </w:pPr>
      <w:rPr>
        <w:rFonts w:ascii="Symbol" w:hAnsi="Symbol" w:hint="default"/>
      </w:rPr>
    </w:lvl>
    <w:lvl w:ilvl="4" w:tplc="D340D5A6" w:tentative="1">
      <w:start w:val="1"/>
      <w:numFmt w:val="bullet"/>
      <w:lvlText w:val="o"/>
      <w:lvlJc w:val="left"/>
      <w:pPr>
        <w:tabs>
          <w:tab w:val="num" w:pos="3600"/>
        </w:tabs>
        <w:ind w:left="3600" w:hanging="360"/>
      </w:pPr>
      <w:rPr>
        <w:rFonts w:ascii="Courier New" w:hAnsi="Courier New" w:hint="default"/>
      </w:rPr>
    </w:lvl>
    <w:lvl w:ilvl="5" w:tplc="B7A0EE28" w:tentative="1">
      <w:start w:val="1"/>
      <w:numFmt w:val="bullet"/>
      <w:lvlText w:val=""/>
      <w:lvlJc w:val="left"/>
      <w:pPr>
        <w:tabs>
          <w:tab w:val="num" w:pos="4320"/>
        </w:tabs>
        <w:ind w:left="4320" w:hanging="360"/>
      </w:pPr>
      <w:rPr>
        <w:rFonts w:ascii="Wingdings" w:hAnsi="Wingdings" w:hint="default"/>
      </w:rPr>
    </w:lvl>
    <w:lvl w:ilvl="6" w:tplc="0E6A6966" w:tentative="1">
      <w:start w:val="1"/>
      <w:numFmt w:val="bullet"/>
      <w:lvlText w:val=""/>
      <w:lvlJc w:val="left"/>
      <w:pPr>
        <w:tabs>
          <w:tab w:val="num" w:pos="5040"/>
        </w:tabs>
        <w:ind w:left="5040" w:hanging="360"/>
      </w:pPr>
      <w:rPr>
        <w:rFonts w:ascii="Symbol" w:hAnsi="Symbol" w:hint="default"/>
      </w:rPr>
    </w:lvl>
    <w:lvl w:ilvl="7" w:tplc="CACC80CE" w:tentative="1">
      <w:start w:val="1"/>
      <w:numFmt w:val="bullet"/>
      <w:lvlText w:val="o"/>
      <w:lvlJc w:val="left"/>
      <w:pPr>
        <w:tabs>
          <w:tab w:val="num" w:pos="5760"/>
        </w:tabs>
        <w:ind w:left="5760" w:hanging="360"/>
      </w:pPr>
      <w:rPr>
        <w:rFonts w:ascii="Courier New" w:hAnsi="Courier New" w:hint="default"/>
      </w:rPr>
    </w:lvl>
    <w:lvl w:ilvl="8" w:tplc="E2F43AF0" w:tentative="1">
      <w:start w:val="1"/>
      <w:numFmt w:val="bullet"/>
      <w:lvlText w:val=""/>
      <w:lvlJc w:val="left"/>
      <w:pPr>
        <w:tabs>
          <w:tab w:val="num" w:pos="6480"/>
        </w:tabs>
        <w:ind w:left="6480" w:hanging="360"/>
      </w:pPr>
      <w:rPr>
        <w:rFonts w:ascii="Wingdings" w:hAnsi="Wingdings" w:hint="default"/>
      </w:rPr>
    </w:lvl>
  </w:abstractNum>
  <w:abstractNum w:abstractNumId="3">
    <w:nsid w:val="1ECB76F4"/>
    <w:multiLevelType w:val="hybridMultilevel"/>
    <w:tmpl w:val="8AAAFF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2141987"/>
    <w:multiLevelType w:val="hybridMultilevel"/>
    <w:tmpl w:val="3536C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EE1CBE"/>
    <w:multiLevelType w:val="hybridMultilevel"/>
    <w:tmpl w:val="91FE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C7031"/>
    <w:multiLevelType w:val="hybridMultilevel"/>
    <w:tmpl w:val="C494E036"/>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nsid w:val="297069E5"/>
    <w:multiLevelType w:val="hybridMultilevel"/>
    <w:tmpl w:val="7D50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8311F"/>
    <w:multiLevelType w:val="hybridMultilevel"/>
    <w:tmpl w:val="9C32C734"/>
    <w:lvl w:ilvl="0" w:tplc="74E4F19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58F5CD7"/>
    <w:multiLevelType w:val="multilevel"/>
    <w:tmpl w:val="E8FA5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9E2019"/>
    <w:multiLevelType w:val="hybridMultilevel"/>
    <w:tmpl w:val="10F4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E40AA"/>
    <w:multiLevelType w:val="hybridMultilevel"/>
    <w:tmpl w:val="F69C6F30"/>
    <w:lvl w:ilvl="0" w:tplc="C5F4CA84">
      <w:start w:val="1"/>
      <w:numFmt w:val="bullet"/>
      <w:lvlText w:val=""/>
      <w:lvlJc w:val="left"/>
      <w:pPr>
        <w:tabs>
          <w:tab w:val="num" w:pos="720"/>
        </w:tabs>
        <w:ind w:left="720" w:hanging="360"/>
      </w:pPr>
      <w:rPr>
        <w:rFonts w:ascii="Symbol" w:hAnsi="Symbol" w:hint="default"/>
      </w:rPr>
    </w:lvl>
    <w:lvl w:ilvl="1" w:tplc="D4AA0B80" w:tentative="1">
      <w:start w:val="1"/>
      <w:numFmt w:val="bullet"/>
      <w:lvlText w:val="o"/>
      <w:lvlJc w:val="left"/>
      <w:pPr>
        <w:tabs>
          <w:tab w:val="num" w:pos="1440"/>
        </w:tabs>
        <w:ind w:left="1440" w:hanging="360"/>
      </w:pPr>
      <w:rPr>
        <w:rFonts w:ascii="Courier New" w:hAnsi="Courier New" w:hint="default"/>
      </w:rPr>
    </w:lvl>
    <w:lvl w:ilvl="2" w:tplc="A1C0EBDC" w:tentative="1">
      <w:start w:val="1"/>
      <w:numFmt w:val="bullet"/>
      <w:lvlText w:val=""/>
      <w:lvlJc w:val="left"/>
      <w:pPr>
        <w:tabs>
          <w:tab w:val="num" w:pos="2160"/>
        </w:tabs>
        <w:ind w:left="2160" w:hanging="360"/>
      </w:pPr>
      <w:rPr>
        <w:rFonts w:ascii="Wingdings" w:hAnsi="Wingdings" w:hint="default"/>
      </w:rPr>
    </w:lvl>
    <w:lvl w:ilvl="3" w:tplc="1B8E6220" w:tentative="1">
      <w:start w:val="1"/>
      <w:numFmt w:val="bullet"/>
      <w:lvlText w:val=""/>
      <w:lvlJc w:val="left"/>
      <w:pPr>
        <w:tabs>
          <w:tab w:val="num" w:pos="2880"/>
        </w:tabs>
        <w:ind w:left="2880" w:hanging="360"/>
      </w:pPr>
      <w:rPr>
        <w:rFonts w:ascii="Symbol" w:hAnsi="Symbol" w:hint="default"/>
      </w:rPr>
    </w:lvl>
    <w:lvl w:ilvl="4" w:tplc="E45EADFC" w:tentative="1">
      <w:start w:val="1"/>
      <w:numFmt w:val="bullet"/>
      <w:lvlText w:val="o"/>
      <w:lvlJc w:val="left"/>
      <w:pPr>
        <w:tabs>
          <w:tab w:val="num" w:pos="3600"/>
        </w:tabs>
        <w:ind w:left="3600" w:hanging="360"/>
      </w:pPr>
      <w:rPr>
        <w:rFonts w:ascii="Courier New" w:hAnsi="Courier New" w:hint="default"/>
      </w:rPr>
    </w:lvl>
    <w:lvl w:ilvl="5" w:tplc="0BCE1956" w:tentative="1">
      <w:start w:val="1"/>
      <w:numFmt w:val="bullet"/>
      <w:lvlText w:val=""/>
      <w:lvlJc w:val="left"/>
      <w:pPr>
        <w:tabs>
          <w:tab w:val="num" w:pos="4320"/>
        </w:tabs>
        <w:ind w:left="4320" w:hanging="360"/>
      </w:pPr>
      <w:rPr>
        <w:rFonts w:ascii="Wingdings" w:hAnsi="Wingdings" w:hint="default"/>
      </w:rPr>
    </w:lvl>
    <w:lvl w:ilvl="6" w:tplc="49EEC1F6" w:tentative="1">
      <w:start w:val="1"/>
      <w:numFmt w:val="bullet"/>
      <w:lvlText w:val=""/>
      <w:lvlJc w:val="left"/>
      <w:pPr>
        <w:tabs>
          <w:tab w:val="num" w:pos="5040"/>
        </w:tabs>
        <w:ind w:left="5040" w:hanging="360"/>
      </w:pPr>
      <w:rPr>
        <w:rFonts w:ascii="Symbol" w:hAnsi="Symbol" w:hint="default"/>
      </w:rPr>
    </w:lvl>
    <w:lvl w:ilvl="7" w:tplc="809EB6FA" w:tentative="1">
      <w:start w:val="1"/>
      <w:numFmt w:val="bullet"/>
      <w:lvlText w:val="o"/>
      <w:lvlJc w:val="left"/>
      <w:pPr>
        <w:tabs>
          <w:tab w:val="num" w:pos="5760"/>
        </w:tabs>
        <w:ind w:left="5760" w:hanging="360"/>
      </w:pPr>
      <w:rPr>
        <w:rFonts w:ascii="Courier New" w:hAnsi="Courier New" w:hint="default"/>
      </w:rPr>
    </w:lvl>
    <w:lvl w:ilvl="8" w:tplc="3DEAC7A4" w:tentative="1">
      <w:start w:val="1"/>
      <w:numFmt w:val="bullet"/>
      <w:lvlText w:val=""/>
      <w:lvlJc w:val="left"/>
      <w:pPr>
        <w:tabs>
          <w:tab w:val="num" w:pos="6480"/>
        </w:tabs>
        <w:ind w:left="6480" w:hanging="360"/>
      </w:pPr>
      <w:rPr>
        <w:rFonts w:ascii="Wingdings" w:hAnsi="Wingdings" w:hint="default"/>
      </w:rPr>
    </w:lvl>
  </w:abstractNum>
  <w:abstractNum w:abstractNumId="12">
    <w:nsid w:val="52095ECB"/>
    <w:multiLevelType w:val="hybridMultilevel"/>
    <w:tmpl w:val="9CD0676E"/>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4452866"/>
    <w:multiLevelType w:val="hybridMultilevel"/>
    <w:tmpl w:val="20D01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5B5FB1"/>
    <w:multiLevelType w:val="multilevel"/>
    <w:tmpl w:val="DC72AA08"/>
    <w:lvl w:ilvl="0">
      <w:start w:val="1"/>
      <w:numFmt w:val="upperLetter"/>
      <w:pStyle w:val="Appendix2"/>
      <w:lvlText w:val="%1"/>
      <w:lvlJc w:val="left"/>
      <w:pPr>
        <w:tabs>
          <w:tab w:val="num" w:pos="432"/>
        </w:tabs>
        <w:ind w:left="432" w:hanging="432"/>
      </w:pPr>
      <w:rPr>
        <w:rFonts w:cs="Times New Roman"/>
      </w:rPr>
    </w:lvl>
    <w:lvl w:ilvl="1">
      <w:start w:val="1"/>
      <w:numFmt w:val="decimal"/>
      <w:pStyle w:val="Appendix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54DB166D"/>
    <w:multiLevelType w:val="multilevel"/>
    <w:tmpl w:val="B3EA8626"/>
    <w:lvl w:ilvl="0">
      <w:start w:val="1"/>
      <w:numFmt w:val="decimal"/>
      <w:pStyle w:val="Heading1"/>
      <w:lvlText w:val="%1"/>
      <w:lvlJc w:val="left"/>
      <w:pPr>
        <w:ind w:left="432" w:hanging="432"/>
      </w:pPr>
    </w:lvl>
    <w:lvl w:ilvl="1">
      <w:start w:val="1"/>
      <w:numFmt w:val="decimal"/>
      <w:pStyle w:val="Heading2"/>
      <w:lvlText w:val="%1.%2"/>
      <w:lvlJc w:val="left"/>
      <w:pPr>
        <w:ind w:left="2703"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A7B5A2C"/>
    <w:multiLevelType w:val="hybridMultilevel"/>
    <w:tmpl w:val="C436016A"/>
    <w:lvl w:ilvl="0" w:tplc="1AB4C5DA">
      <w:start w:val="1"/>
      <w:numFmt w:val="bullet"/>
      <w:lvlText w:val=""/>
      <w:lvlJc w:val="left"/>
      <w:pPr>
        <w:tabs>
          <w:tab w:val="num" w:pos="360"/>
        </w:tabs>
        <w:ind w:left="360" w:hanging="360"/>
      </w:pPr>
      <w:rPr>
        <w:rFonts w:ascii="Symbol" w:hAnsi="Symbol" w:hint="default"/>
      </w:rPr>
    </w:lvl>
    <w:lvl w:ilvl="1" w:tplc="DF16C8DA">
      <w:start w:val="1"/>
      <w:numFmt w:val="bullet"/>
      <w:lvlText w:val="o"/>
      <w:lvlJc w:val="left"/>
      <w:pPr>
        <w:tabs>
          <w:tab w:val="num" w:pos="1080"/>
        </w:tabs>
        <w:ind w:left="1080" w:hanging="360"/>
      </w:pPr>
      <w:rPr>
        <w:rFonts w:ascii="Courier New" w:hAnsi="Courier New" w:cs="Courier New" w:hint="default"/>
      </w:rPr>
    </w:lvl>
    <w:lvl w:ilvl="2" w:tplc="0DEC658E" w:tentative="1">
      <w:start w:val="1"/>
      <w:numFmt w:val="bullet"/>
      <w:lvlText w:val=""/>
      <w:lvlJc w:val="left"/>
      <w:pPr>
        <w:tabs>
          <w:tab w:val="num" w:pos="1800"/>
        </w:tabs>
        <w:ind w:left="1800" w:hanging="360"/>
      </w:pPr>
      <w:rPr>
        <w:rFonts w:ascii="Wingdings" w:hAnsi="Wingdings" w:hint="default"/>
      </w:rPr>
    </w:lvl>
    <w:lvl w:ilvl="3" w:tplc="93349BF6" w:tentative="1">
      <w:start w:val="1"/>
      <w:numFmt w:val="bullet"/>
      <w:lvlText w:val=""/>
      <w:lvlJc w:val="left"/>
      <w:pPr>
        <w:tabs>
          <w:tab w:val="num" w:pos="2520"/>
        </w:tabs>
        <w:ind w:left="2520" w:hanging="360"/>
      </w:pPr>
      <w:rPr>
        <w:rFonts w:ascii="Symbol" w:hAnsi="Symbol" w:hint="default"/>
      </w:rPr>
    </w:lvl>
    <w:lvl w:ilvl="4" w:tplc="C546A026" w:tentative="1">
      <w:start w:val="1"/>
      <w:numFmt w:val="bullet"/>
      <w:lvlText w:val="o"/>
      <w:lvlJc w:val="left"/>
      <w:pPr>
        <w:tabs>
          <w:tab w:val="num" w:pos="3240"/>
        </w:tabs>
        <w:ind w:left="3240" w:hanging="360"/>
      </w:pPr>
      <w:rPr>
        <w:rFonts w:ascii="Courier New" w:hAnsi="Courier New" w:cs="Courier New" w:hint="default"/>
      </w:rPr>
    </w:lvl>
    <w:lvl w:ilvl="5" w:tplc="5F4A0B70" w:tentative="1">
      <w:start w:val="1"/>
      <w:numFmt w:val="bullet"/>
      <w:lvlText w:val=""/>
      <w:lvlJc w:val="left"/>
      <w:pPr>
        <w:tabs>
          <w:tab w:val="num" w:pos="3960"/>
        </w:tabs>
        <w:ind w:left="3960" w:hanging="360"/>
      </w:pPr>
      <w:rPr>
        <w:rFonts w:ascii="Wingdings" w:hAnsi="Wingdings" w:hint="default"/>
      </w:rPr>
    </w:lvl>
    <w:lvl w:ilvl="6" w:tplc="4BDEEC26" w:tentative="1">
      <w:start w:val="1"/>
      <w:numFmt w:val="bullet"/>
      <w:lvlText w:val=""/>
      <w:lvlJc w:val="left"/>
      <w:pPr>
        <w:tabs>
          <w:tab w:val="num" w:pos="4680"/>
        </w:tabs>
        <w:ind w:left="4680" w:hanging="360"/>
      </w:pPr>
      <w:rPr>
        <w:rFonts w:ascii="Symbol" w:hAnsi="Symbol" w:hint="default"/>
      </w:rPr>
    </w:lvl>
    <w:lvl w:ilvl="7" w:tplc="21180758" w:tentative="1">
      <w:start w:val="1"/>
      <w:numFmt w:val="bullet"/>
      <w:lvlText w:val="o"/>
      <w:lvlJc w:val="left"/>
      <w:pPr>
        <w:tabs>
          <w:tab w:val="num" w:pos="5400"/>
        </w:tabs>
        <w:ind w:left="5400" w:hanging="360"/>
      </w:pPr>
      <w:rPr>
        <w:rFonts w:ascii="Courier New" w:hAnsi="Courier New" w:cs="Courier New" w:hint="default"/>
      </w:rPr>
    </w:lvl>
    <w:lvl w:ilvl="8" w:tplc="11B0EAFC" w:tentative="1">
      <w:start w:val="1"/>
      <w:numFmt w:val="bullet"/>
      <w:lvlText w:val=""/>
      <w:lvlJc w:val="left"/>
      <w:pPr>
        <w:tabs>
          <w:tab w:val="num" w:pos="6120"/>
        </w:tabs>
        <w:ind w:left="6120" w:hanging="360"/>
      </w:pPr>
      <w:rPr>
        <w:rFonts w:ascii="Wingdings" w:hAnsi="Wingdings" w:hint="default"/>
      </w:rPr>
    </w:lvl>
  </w:abstractNum>
  <w:abstractNum w:abstractNumId="17">
    <w:nsid w:val="606E2AD1"/>
    <w:multiLevelType w:val="hybridMultilevel"/>
    <w:tmpl w:val="8976123E"/>
    <w:lvl w:ilvl="0" w:tplc="D3AAA510">
      <w:start w:val="1"/>
      <w:numFmt w:val="bullet"/>
      <w:lvlText w:val=""/>
      <w:lvlJc w:val="left"/>
      <w:pPr>
        <w:ind w:left="720" w:hanging="360"/>
      </w:pPr>
      <w:rPr>
        <w:rFonts w:ascii="Symbol" w:hAnsi="Symbol" w:hint="default"/>
      </w:rPr>
    </w:lvl>
    <w:lvl w:ilvl="1" w:tplc="D7CE79F6" w:tentative="1">
      <w:start w:val="1"/>
      <w:numFmt w:val="bullet"/>
      <w:lvlText w:val="o"/>
      <w:lvlJc w:val="left"/>
      <w:pPr>
        <w:ind w:left="1440" w:hanging="360"/>
      </w:pPr>
      <w:rPr>
        <w:rFonts w:ascii="Courier New" w:hAnsi="Courier New" w:cs="Courier New" w:hint="default"/>
      </w:rPr>
    </w:lvl>
    <w:lvl w:ilvl="2" w:tplc="764844D6" w:tentative="1">
      <w:start w:val="1"/>
      <w:numFmt w:val="bullet"/>
      <w:lvlText w:val=""/>
      <w:lvlJc w:val="left"/>
      <w:pPr>
        <w:ind w:left="2160" w:hanging="360"/>
      </w:pPr>
      <w:rPr>
        <w:rFonts w:ascii="Wingdings" w:hAnsi="Wingdings" w:hint="default"/>
      </w:rPr>
    </w:lvl>
    <w:lvl w:ilvl="3" w:tplc="590E09A4" w:tentative="1">
      <w:start w:val="1"/>
      <w:numFmt w:val="bullet"/>
      <w:lvlText w:val=""/>
      <w:lvlJc w:val="left"/>
      <w:pPr>
        <w:ind w:left="2880" w:hanging="360"/>
      </w:pPr>
      <w:rPr>
        <w:rFonts w:ascii="Symbol" w:hAnsi="Symbol" w:hint="default"/>
      </w:rPr>
    </w:lvl>
    <w:lvl w:ilvl="4" w:tplc="46B8599E" w:tentative="1">
      <w:start w:val="1"/>
      <w:numFmt w:val="bullet"/>
      <w:lvlText w:val="o"/>
      <w:lvlJc w:val="left"/>
      <w:pPr>
        <w:ind w:left="3600" w:hanging="360"/>
      </w:pPr>
      <w:rPr>
        <w:rFonts w:ascii="Courier New" w:hAnsi="Courier New" w:cs="Courier New" w:hint="default"/>
      </w:rPr>
    </w:lvl>
    <w:lvl w:ilvl="5" w:tplc="99CEFCEA" w:tentative="1">
      <w:start w:val="1"/>
      <w:numFmt w:val="bullet"/>
      <w:lvlText w:val=""/>
      <w:lvlJc w:val="left"/>
      <w:pPr>
        <w:ind w:left="4320" w:hanging="360"/>
      </w:pPr>
      <w:rPr>
        <w:rFonts w:ascii="Wingdings" w:hAnsi="Wingdings" w:hint="default"/>
      </w:rPr>
    </w:lvl>
    <w:lvl w:ilvl="6" w:tplc="310C2230" w:tentative="1">
      <w:start w:val="1"/>
      <w:numFmt w:val="bullet"/>
      <w:lvlText w:val=""/>
      <w:lvlJc w:val="left"/>
      <w:pPr>
        <w:ind w:left="5040" w:hanging="360"/>
      </w:pPr>
      <w:rPr>
        <w:rFonts w:ascii="Symbol" w:hAnsi="Symbol" w:hint="default"/>
      </w:rPr>
    </w:lvl>
    <w:lvl w:ilvl="7" w:tplc="05642B7A" w:tentative="1">
      <w:start w:val="1"/>
      <w:numFmt w:val="bullet"/>
      <w:lvlText w:val="o"/>
      <w:lvlJc w:val="left"/>
      <w:pPr>
        <w:ind w:left="5760" w:hanging="360"/>
      </w:pPr>
      <w:rPr>
        <w:rFonts w:ascii="Courier New" w:hAnsi="Courier New" w:cs="Courier New" w:hint="default"/>
      </w:rPr>
    </w:lvl>
    <w:lvl w:ilvl="8" w:tplc="6F5224DC" w:tentative="1">
      <w:start w:val="1"/>
      <w:numFmt w:val="bullet"/>
      <w:lvlText w:val=""/>
      <w:lvlJc w:val="left"/>
      <w:pPr>
        <w:ind w:left="6480" w:hanging="360"/>
      </w:pPr>
      <w:rPr>
        <w:rFonts w:ascii="Wingdings" w:hAnsi="Wingdings" w:hint="default"/>
      </w:rPr>
    </w:lvl>
  </w:abstractNum>
  <w:abstractNum w:abstractNumId="18">
    <w:nsid w:val="63B4491F"/>
    <w:multiLevelType w:val="hybridMultilevel"/>
    <w:tmpl w:val="CB2E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567CC"/>
    <w:multiLevelType w:val="hybridMultilevel"/>
    <w:tmpl w:val="0358A9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numFmt w:val="bullet"/>
      <w:lvlText w:val="-"/>
      <w:lvlJc w:val="left"/>
      <w:pPr>
        <w:tabs>
          <w:tab w:val="num" w:pos="1800"/>
        </w:tabs>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33A518D"/>
    <w:multiLevelType w:val="hybridMultilevel"/>
    <w:tmpl w:val="997A760C"/>
    <w:lvl w:ilvl="0" w:tplc="369A008E">
      <w:start w:val="1"/>
      <w:numFmt w:val="bullet"/>
      <w:lvlText w:val=""/>
      <w:lvlJc w:val="left"/>
      <w:pPr>
        <w:tabs>
          <w:tab w:val="num" w:pos="360"/>
        </w:tabs>
        <w:ind w:left="360" w:hanging="360"/>
      </w:pPr>
      <w:rPr>
        <w:rFonts w:ascii="Symbol" w:hAnsi="Symbol" w:hint="default"/>
      </w:rPr>
    </w:lvl>
    <w:lvl w:ilvl="1" w:tplc="A93CCD84">
      <w:start w:val="1"/>
      <w:numFmt w:val="bullet"/>
      <w:lvlText w:val="o"/>
      <w:lvlJc w:val="left"/>
      <w:pPr>
        <w:tabs>
          <w:tab w:val="num" w:pos="1080"/>
        </w:tabs>
        <w:ind w:left="1080" w:hanging="360"/>
      </w:pPr>
      <w:rPr>
        <w:rFonts w:ascii="Courier New" w:hAnsi="Courier New" w:cs="Courier New" w:hint="default"/>
      </w:rPr>
    </w:lvl>
    <w:lvl w:ilvl="2" w:tplc="B8BEC952" w:tentative="1">
      <w:start w:val="1"/>
      <w:numFmt w:val="bullet"/>
      <w:lvlText w:val=""/>
      <w:lvlJc w:val="left"/>
      <w:pPr>
        <w:tabs>
          <w:tab w:val="num" w:pos="1800"/>
        </w:tabs>
        <w:ind w:left="1800" w:hanging="360"/>
      </w:pPr>
      <w:rPr>
        <w:rFonts w:ascii="Wingdings" w:hAnsi="Wingdings" w:hint="default"/>
      </w:rPr>
    </w:lvl>
    <w:lvl w:ilvl="3" w:tplc="C4928A32" w:tentative="1">
      <w:start w:val="1"/>
      <w:numFmt w:val="bullet"/>
      <w:lvlText w:val=""/>
      <w:lvlJc w:val="left"/>
      <w:pPr>
        <w:tabs>
          <w:tab w:val="num" w:pos="2520"/>
        </w:tabs>
        <w:ind w:left="2520" w:hanging="360"/>
      </w:pPr>
      <w:rPr>
        <w:rFonts w:ascii="Symbol" w:hAnsi="Symbol" w:hint="default"/>
      </w:rPr>
    </w:lvl>
    <w:lvl w:ilvl="4" w:tplc="34BECB12" w:tentative="1">
      <w:start w:val="1"/>
      <w:numFmt w:val="bullet"/>
      <w:lvlText w:val="o"/>
      <w:lvlJc w:val="left"/>
      <w:pPr>
        <w:tabs>
          <w:tab w:val="num" w:pos="3240"/>
        </w:tabs>
        <w:ind w:left="3240" w:hanging="360"/>
      </w:pPr>
      <w:rPr>
        <w:rFonts w:ascii="Courier New" w:hAnsi="Courier New" w:cs="Courier New" w:hint="default"/>
      </w:rPr>
    </w:lvl>
    <w:lvl w:ilvl="5" w:tplc="08EA34A6" w:tentative="1">
      <w:start w:val="1"/>
      <w:numFmt w:val="bullet"/>
      <w:lvlText w:val=""/>
      <w:lvlJc w:val="left"/>
      <w:pPr>
        <w:tabs>
          <w:tab w:val="num" w:pos="3960"/>
        </w:tabs>
        <w:ind w:left="3960" w:hanging="360"/>
      </w:pPr>
      <w:rPr>
        <w:rFonts w:ascii="Wingdings" w:hAnsi="Wingdings" w:hint="default"/>
      </w:rPr>
    </w:lvl>
    <w:lvl w:ilvl="6" w:tplc="0D3E6FF8" w:tentative="1">
      <w:start w:val="1"/>
      <w:numFmt w:val="bullet"/>
      <w:lvlText w:val=""/>
      <w:lvlJc w:val="left"/>
      <w:pPr>
        <w:tabs>
          <w:tab w:val="num" w:pos="4680"/>
        </w:tabs>
        <w:ind w:left="4680" w:hanging="360"/>
      </w:pPr>
      <w:rPr>
        <w:rFonts w:ascii="Symbol" w:hAnsi="Symbol" w:hint="default"/>
      </w:rPr>
    </w:lvl>
    <w:lvl w:ilvl="7" w:tplc="F78409CC" w:tentative="1">
      <w:start w:val="1"/>
      <w:numFmt w:val="bullet"/>
      <w:lvlText w:val="o"/>
      <w:lvlJc w:val="left"/>
      <w:pPr>
        <w:tabs>
          <w:tab w:val="num" w:pos="5400"/>
        </w:tabs>
        <w:ind w:left="5400" w:hanging="360"/>
      </w:pPr>
      <w:rPr>
        <w:rFonts w:ascii="Courier New" w:hAnsi="Courier New" w:cs="Courier New" w:hint="default"/>
      </w:rPr>
    </w:lvl>
    <w:lvl w:ilvl="8" w:tplc="3AA8CF96" w:tentative="1">
      <w:start w:val="1"/>
      <w:numFmt w:val="bullet"/>
      <w:lvlText w:val=""/>
      <w:lvlJc w:val="left"/>
      <w:pPr>
        <w:tabs>
          <w:tab w:val="num" w:pos="6120"/>
        </w:tabs>
        <w:ind w:left="6120" w:hanging="360"/>
      </w:pPr>
      <w:rPr>
        <w:rFonts w:ascii="Wingdings" w:hAnsi="Wingdings" w:hint="default"/>
      </w:rPr>
    </w:lvl>
  </w:abstractNum>
  <w:abstractNum w:abstractNumId="21">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AB1310F"/>
    <w:multiLevelType w:val="hybridMultilevel"/>
    <w:tmpl w:val="A8B0D1A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7C5F0C9F"/>
    <w:multiLevelType w:val="multilevel"/>
    <w:tmpl w:val="B2B8C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6"/>
  </w:num>
  <w:num w:numId="9">
    <w:abstractNumId w:val="20"/>
  </w:num>
  <w:num w:numId="10">
    <w:abstractNumId w:val="3"/>
  </w:num>
  <w:num w:numId="11">
    <w:abstractNumId w:val="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4"/>
  </w:num>
  <w:num w:numId="16">
    <w:abstractNumId w:val="13"/>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8"/>
  </w:num>
  <w:num w:numId="21">
    <w:abstractNumId w:val="12"/>
  </w:num>
  <w:num w:numId="22">
    <w:abstractNumId w:val="8"/>
  </w:num>
  <w:num w:numId="23">
    <w:abstractNumId w:val="10"/>
  </w:num>
  <w:num w:numId="24">
    <w:abstractNumId w:val="7"/>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4"/>
    <w:rsid w:val="0000101D"/>
    <w:rsid w:val="00002CE8"/>
    <w:rsid w:val="0000300B"/>
    <w:rsid w:val="000057E7"/>
    <w:rsid w:val="00005C23"/>
    <w:rsid w:val="00007DA7"/>
    <w:rsid w:val="0001169A"/>
    <w:rsid w:val="0001270A"/>
    <w:rsid w:val="00014D4F"/>
    <w:rsid w:val="00015C4D"/>
    <w:rsid w:val="00017485"/>
    <w:rsid w:val="00020C60"/>
    <w:rsid w:val="00021367"/>
    <w:rsid w:val="00021E4B"/>
    <w:rsid w:val="00021E7C"/>
    <w:rsid w:val="0002277D"/>
    <w:rsid w:val="000237C9"/>
    <w:rsid w:val="000241CE"/>
    <w:rsid w:val="000248D0"/>
    <w:rsid w:val="00024DEB"/>
    <w:rsid w:val="00026D09"/>
    <w:rsid w:val="00026EC2"/>
    <w:rsid w:val="000360A0"/>
    <w:rsid w:val="00037089"/>
    <w:rsid w:val="00041B0C"/>
    <w:rsid w:val="000422B0"/>
    <w:rsid w:val="00042CF5"/>
    <w:rsid w:val="000435A5"/>
    <w:rsid w:val="00044407"/>
    <w:rsid w:val="00044B64"/>
    <w:rsid w:val="000451B4"/>
    <w:rsid w:val="00045E4F"/>
    <w:rsid w:val="000474F3"/>
    <w:rsid w:val="00047636"/>
    <w:rsid w:val="00051060"/>
    <w:rsid w:val="0005172D"/>
    <w:rsid w:val="00051D34"/>
    <w:rsid w:val="00052020"/>
    <w:rsid w:val="00052487"/>
    <w:rsid w:val="000533BC"/>
    <w:rsid w:val="00053E0B"/>
    <w:rsid w:val="000552E8"/>
    <w:rsid w:val="00055D55"/>
    <w:rsid w:val="000565E9"/>
    <w:rsid w:val="00057802"/>
    <w:rsid w:val="000611BC"/>
    <w:rsid w:val="000635C5"/>
    <w:rsid w:val="0006681D"/>
    <w:rsid w:val="00067153"/>
    <w:rsid w:val="000713A8"/>
    <w:rsid w:val="0007195C"/>
    <w:rsid w:val="000720AA"/>
    <w:rsid w:val="00072772"/>
    <w:rsid w:val="00072ED3"/>
    <w:rsid w:val="000743D7"/>
    <w:rsid w:val="00075805"/>
    <w:rsid w:val="00080B96"/>
    <w:rsid w:val="0008111B"/>
    <w:rsid w:val="0008125E"/>
    <w:rsid w:val="00081EB5"/>
    <w:rsid w:val="00082BDE"/>
    <w:rsid w:val="000871A9"/>
    <w:rsid w:val="00087A78"/>
    <w:rsid w:val="00090645"/>
    <w:rsid w:val="000923B1"/>
    <w:rsid w:val="00092FB4"/>
    <w:rsid w:val="00093BDC"/>
    <w:rsid w:val="0009639B"/>
    <w:rsid w:val="000976F3"/>
    <w:rsid w:val="000A009A"/>
    <w:rsid w:val="000A1A41"/>
    <w:rsid w:val="000A211D"/>
    <w:rsid w:val="000A28B4"/>
    <w:rsid w:val="000A4BE0"/>
    <w:rsid w:val="000A5CEE"/>
    <w:rsid w:val="000A69AB"/>
    <w:rsid w:val="000A6A50"/>
    <w:rsid w:val="000A7882"/>
    <w:rsid w:val="000A7FC1"/>
    <w:rsid w:val="000B10A8"/>
    <w:rsid w:val="000B1F50"/>
    <w:rsid w:val="000B295E"/>
    <w:rsid w:val="000B2F18"/>
    <w:rsid w:val="000B42CF"/>
    <w:rsid w:val="000B482A"/>
    <w:rsid w:val="000B5915"/>
    <w:rsid w:val="000B591F"/>
    <w:rsid w:val="000B698B"/>
    <w:rsid w:val="000B69FC"/>
    <w:rsid w:val="000C07B8"/>
    <w:rsid w:val="000C1AF9"/>
    <w:rsid w:val="000C2945"/>
    <w:rsid w:val="000C38B5"/>
    <w:rsid w:val="000C401C"/>
    <w:rsid w:val="000C46BC"/>
    <w:rsid w:val="000C52F2"/>
    <w:rsid w:val="000C5A53"/>
    <w:rsid w:val="000C6E0B"/>
    <w:rsid w:val="000C6F81"/>
    <w:rsid w:val="000C7430"/>
    <w:rsid w:val="000D029A"/>
    <w:rsid w:val="000D2721"/>
    <w:rsid w:val="000D4152"/>
    <w:rsid w:val="000D49CE"/>
    <w:rsid w:val="000D63F5"/>
    <w:rsid w:val="000D67D7"/>
    <w:rsid w:val="000D6E01"/>
    <w:rsid w:val="000D775F"/>
    <w:rsid w:val="000E0B49"/>
    <w:rsid w:val="000E2505"/>
    <w:rsid w:val="000E2955"/>
    <w:rsid w:val="000E33A3"/>
    <w:rsid w:val="000E3963"/>
    <w:rsid w:val="000E3A94"/>
    <w:rsid w:val="000E4888"/>
    <w:rsid w:val="000E6289"/>
    <w:rsid w:val="000E6387"/>
    <w:rsid w:val="000E69DD"/>
    <w:rsid w:val="000E6A0F"/>
    <w:rsid w:val="000E78D1"/>
    <w:rsid w:val="000F0CC1"/>
    <w:rsid w:val="000F15B3"/>
    <w:rsid w:val="000F2E84"/>
    <w:rsid w:val="000F3011"/>
    <w:rsid w:val="000F3370"/>
    <w:rsid w:val="000F626F"/>
    <w:rsid w:val="00100EB5"/>
    <w:rsid w:val="00102F7A"/>
    <w:rsid w:val="00103D0E"/>
    <w:rsid w:val="001067DE"/>
    <w:rsid w:val="00106858"/>
    <w:rsid w:val="00106BE0"/>
    <w:rsid w:val="001077AF"/>
    <w:rsid w:val="00112CF4"/>
    <w:rsid w:val="00112EDA"/>
    <w:rsid w:val="0011335E"/>
    <w:rsid w:val="001137E6"/>
    <w:rsid w:val="00114576"/>
    <w:rsid w:val="001163D9"/>
    <w:rsid w:val="001164D0"/>
    <w:rsid w:val="00116B56"/>
    <w:rsid w:val="00116F6B"/>
    <w:rsid w:val="00117F0D"/>
    <w:rsid w:val="00121DF4"/>
    <w:rsid w:val="00122212"/>
    <w:rsid w:val="00123192"/>
    <w:rsid w:val="00130FA9"/>
    <w:rsid w:val="00131F2E"/>
    <w:rsid w:val="00131F95"/>
    <w:rsid w:val="00132B22"/>
    <w:rsid w:val="00134A11"/>
    <w:rsid w:val="001358F3"/>
    <w:rsid w:val="001363D2"/>
    <w:rsid w:val="001413A8"/>
    <w:rsid w:val="001439C3"/>
    <w:rsid w:val="00143B0A"/>
    <w:rsid w:val="00145BCD"/>
    <w:rsid w:val="00147FA4"/>
    <w:rsid w:val="001505E9"/>
    <w:rsid w:val="00151BA2"/>
    <w:rsid w:val="00151DB9"/>
    <w:rsid w:val="00151DDB"/>
    <w:rsid w:val="00152175"/>
    <w:rsid w:val="00152694"/>
    <w:rsid w:val="00153E2F"/>
    <w:rsid w:val="00155D8C"/>
    <w:rsid w:val="00156BFB"/>
    <w:rsid w:val="00160F94"/>
    <w:rsid w:val="00162700"/>
    <w:rsid w:val="00164BAF"/>
    <w:rsid w:val="00166B30"/>
    <w:rsid w:val="001671A5"/>
    <w:rsid w:val="001705AB"/>
    <w:rsid w:val="00172518"/>
    <w:rsid w:val="00172611"/>
    <w:rsid w:val="001744CE"/>
    <w:rsid w:val="00175929"/>
    <w:rsid w:val="00175E02"/>
    <w:rsid w:val="00176AAF"/>
    <w:rsid w:val="00176CE1"/>
    <w:rsid w:val="0017748E"/>
    <w:rsid w:val="001810B7"/>
    <w:rsid w:val="00182540"/>
    <w:rsid w:val="00182FBE"/>
    <w:rsid w:val="00183428"/>
    <w:rsid w:val="00183E37"/>
    <w:rsid w:val="00184654"/>
    <w:rsid w:val="00187820"/>
    <w:rsid w:val="00187F2B"/>
    <w:rsid w:val="00190190"/>
    <w:rsid w:val="00191DFA"/>
    <w:rsid w:val="00192B2D"/>
    <w:rsid w:val="00193DB3"/>
    <w:rsid w:val="00194C22"/>
    <w:rsid w:val="00195025"/>
    <w:rsid w:val="00196477"/>
    <w:rsid w:val="00196643"/>
    <w:rsid w:val="001A2D79"/>
    <w:rsid w:val="001A3367"/>
    <w:rsid w:val="001A4C04"/>
    <w:rsid w:val="001A6F14"/>
    <w:rsid w:val="001A6F1A"/>
    <w:rsid w:val="001B0520"/>
    <w:rsid w:val="001B1406"/>
    <w:rsid w:val="001B4265"/>
    <w:rsid w:val="001B5122"/>
    <w:rsid w:val="001B5443"/>
    <w:rsid w:val="001B6323"/>
    <w:rsid w:val="001B65BC"/>
    <w:rsid w:val="001B7494"/>
    <w:rsid w:val="001B7504"/>
    <w:rsid w:val="001C0171"/>
    <w:rsid w:val="001C0F20"/>
    <w:rsid w:val="001C203A"/>
    <w:rsid w:val="001C2114"/>
    <w:rsid w:val="001C396F"/>
    <w:rsid w:val="001C4628"/>
    <w:rsid w:val="001C4A5C"/>
    <w:rsid w:val="001C5C1C"/>
    <w:rsid w:val="001C6CDA"/>
    <w:rsid w:val="001C6D58"/>
    <w:rsid w:val="001D087F"/>
    <w:rsid w:val="001D13B8"/>
    <w:rsid w:val="001D15F9"/>
    <w:rsid w:val="001D16A0"/>
    <w:rsid w:val="001D16D7"/>
    <w:rsid w:val="001D343E"/>
    <w:rsid w:val="001D5703"/>
    <w:rsid w:val="001D7D21"/>
    <w:rsid w:val="001E09BD"/>
    <w:rsid w:val="001E0D1B"/>
    <w:rsid w:val="001E1D69"/>
    <w:rsid w:val="001E2958"/>
    <w:rsid w:val="001E306C"/>
    <w:rsid w:val="001E4C47"/>
    <w:rsid w:val="001E5247"/>
    <w:rsid w:val="001E5848"/>
    <w:rsid w:val="001E7C20"/>
    <w:rsid w:val="001F0779"/>
    <w:rsid w:val="001F0928"/>
    <w:rsid w:val="001F2A17"/>
    <w:rsid w:val="001F4BFE"/>
    <w:rsid w:val="001F4D9C"/>
    <w:rsid w:val="001F59DD"/>
    <w:rsid w:val="001F5AED"/>
    <w:rsid w:val="001F7572"/>
    <w:rsid w:val="00201AF9"/>
    <w:rsid w:val="00203E99"/>
    <w:rsid w:val="002053A0"/>
    <w:rsid w:val="00206324"/>
    <w:rsid w:val="00206CB1"/>
    <w:rsid w:val="00210B1A"/>
    <w:rsid w:val="00212DAB"/>
    <w:rsid w:val="00212DB0"/>
    <w:rsid w:val="00213430"/>
    <w:rsid w:val="0021389D"/>
    <w:rsid w:val="00221F4D"/>
    <w:rsid w:val="002234C8"/>
    <w:rsid w:val="0022591A"/>
    <w:rsid w:val="002313BD"/>
    <w:rsid w:val="002314A9"/>
    <w:rsid w:val="00231AA1"/>
    <w:rsid w:val="00231D8C"/>
    <w:rsid w:val="00233892"/>
    <w:rsid w:val="00234BB5"/>
    <w:rsid w:val="00234FA2"/>
    <w:rsid w:val="002353B8"/>
    <w:rsid w:val="00236F18"/>
    <w:rsid w:val="00237A11"/>
    <w:rsid w:val="00240635"/>
    <w:rsid w:val="002406BB"/>
    <w:rsid w:val="00240BB3"/>
    <w:rsid w:val="0024137D"/>
    <w:rsid w:val="00241DC2"/>
    <w:rsid w:val="00242BF3"/>
    <w:rsid w:val="00243E38"/>
    <w:rsid w:val="00247269"/>
    <w:rsid w:val="00247CDE"/>
    <w:rsid w:val="00254066"/>
    <w:rsid w:val="00254570"/>
    <w:rsid w:val="00255C0F"/>
    <w:rsid w:val="00256BAC"/>
    <w:rsid w:val="002605D3"/>
    <w:rsid w:val="002608C9"/>
    <w:rsid w:val="00263323"/>
    <w:rsid w:val="0026358C"/>
    <w:rsid w:val="002674F6"/>
    <w:rsid w:val="002707F9"/>
    <w:rsid w:val="002736F5"/>
    <w:rsid w:val="00273F06"/>
    <w:rsid w:val="00277EC7"/>
    <w:rsid w:val="0028038D"/>
    <w:rsid w:val="0028199D"/>
    <w:rsid w:val="00282203"/>
    <w:rsid w:val="00282924"/>
    <w:rsid w:val="00282B6F"/>
    <w:rsid w:val="00284305"/>
    <w:rsid w:val="002844D3"/>
    <w:rsid w:val="00284FA4"/>
    <w:rsid w:val="00286DC0"/>
    <w:rsid w:val="00287CFF"/>
    <w:rsid w:val="00287F19"/>
    <w:rsid w:val="00291DD5"/>
    <w:rsid w:val="002937A2"/>
    <w:rsid w:val="002943A7"/>
    <w:rsid w:val="00294BF3"/>
    <w:rsid w:val="00296F6C"/>
    <w:rsid w:val="0029767C"/>
    <w:rsid w:val="002A04F9"/>
    <w:rsid w:val="002A0958"/>
    <w:rsid w:val="002A274F"/>
    <w:rsid w:val="002A3A5B"/>
    <w:rsid w:val="002A4017"/>
    <w:rsid w:val="002A4394"/>
    <w:rsid w:val="002A45FA"/>
    <w:rsid w:val="002A4FD3"/>
    <w:rsid w:val="002A5BFF"/>
    <w:rsid w:val="002A6779"/>
    <w:rsid w:val="002A6EF5"/>
    <w:rsid w:val="002B067C"/>
    <w:rsid w:val="002B208F"/>
    <w:rsid w:val="002B261C"/>
    <w:rsid w:val="002B2E85"/>
    <w:rsid w:val="002B3537"/>
    <w:rsid w:val="002B4364"/>
    <w:rsid w:val="002B4742"/>
    <w:rsid w:val="002B47AB"/>
    <w:rsid w:val="002B4A3F"/>
    <w:rsid w:val="002B54AB"/>
    <w:rsid w:val="002B618C"/>
    <w:rsid w:val="002B6A3C"/>
    <w:rsid w:val="002C048D"/>
    <w:rsid w:val="002C087E"/>
    <w:rsid w:val="002C3796"/>
    <w:rsid w:val="002C3E3C"/>
    <w:rsid w:val="002C65FE"/>
    <w:rsid w:val="002C78B8"/>
    <w:rsid w:val="002D01EF"/>
    <w:rsid w:val="002D09FD"/>
    <w:rsid w:val="002D0FFB"/>
    <w:rsid w:val="002D1FEC"/>
    <w:rsid w:val="002D4E23"/>
    <w:rsid w:val="002D6D25"/>
    <w:rsid w:val="002D6F3D"/>
    <w:rsid w:val="002E0C0C"/>
    <w:rsid w:val="002E1311"/>
    <w:rsid w:val="002E1BFC"/>
    <w:rsid w:val="002E3F50"/>
    <w:rsid w:val="002E4510"/>
    <w:rsid w:val="002E5015"/>
    <w:rsid w:val="002E5170"/>
    <w:rsid w:val="002E7E54"/>
    <w:rsid w:val="002F38E9"/>
    <w:rsid w:val="002F4515"/>
    <w:rsid w:val="002F7A1F"/>
    <w:rsid w:val="0030013B"/>
    <w:rsid w:val="0030022B"/>
    <w:rsid w:val="003006BD"/>
    <w:rsid w:val="00302542"/>
    <w:rsid w:val="003036D7"/>
    <w:rsid w:val="0030478E"/>
    <w:rsid w:val="00304D00"/>
    <w:rsid w:val="003051E3"/>
    <w:rsid w:val="0030554A"/>
    <w:rsid w:val="00305A9E"/>
    <w:rsid w:val="00305AB5"/>
    <w:rsid w:val="003062CE"/>
    <w:rsid w:val="0031298D"/>
    <w:rsid w:val="00312F3F"/>
    <w:rsid w:val="00313588"/>
    <w:rsid w:val="003158C5"/>
    <w:rsid w:val="003200FE"/>
    <w:rsid w:val="00320262"/>
    <w:rsid w:val="00320D8E"/>
    <w:rsid w:val="003211D7"/>
    <w:rsid w:val="00321576"/>
    <w:rsid w:val="0032169C"/>
    <w:rsid w:val="00323B87"/>
    <w:rsid w:val="0032477B"/>
    <w:rsid w:val="00325B77"/>
    <w:rsid w:val="00331D45"/>
    <w:rsid w:val="00333922"/>
    <w:rsid w:val="00334AC6"/>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052"/>
    <w:rsid w:val="0036013E"/>
    <w:rsid w:val="00360F01"/>
    <w:rsid w:val="00362526"/>
    <w:rsid w:val="00363125"/>
    <w:rsid w:val="003634B4"/>
    <w:rsid w:val="00364FE7"/>
    <w:rsid w:val="00366D8D"/>
    <w:rsid w:val="003677F0"/>
    <w:rsid w:val="0037095A"/>
    <w:rsid w:val="00370E6B"/>
    <w:rsid w:val="0037157A"/>
    <w:rsid w:val="00372939"/>
    <w:rsid w:val="00374FF3"/>
    <w:rsid w:val="003755C1"/>
    <w:rsid w:val="00375745"/>
    <w:rsid w:val="003759C7"/>
    <w:rsid w:val="00375CAC"/>
    <w:rsid w:val="00376185"/>
    <w:rsid w:val="00377269"/>
    <w:rsid w:val="00377FA4"/>
    <w:rsid w:val="00380CF5"/>
    <w:rsid w:val="00384E4F"/>
    <w:rsid w:val="00385F18"/>
    <w:rsid w:val="00386AC9"/>
    <w:rsid w:val="00392CBC"/>
    <w:rsid w:val="00393197"/>
    <w:rsid w:val="003933A9"/>
    <w:rsid w:val="00393E55"/>
    <w:rsid w:val="00393F6A"/>
    <w:rsid w:val="003957A3"/>
    <w:rsid w:val="00395FC0"/>
    <w:rsid w:val="003972D7"/>
    <w:rsid w:val="003A15A3"/>
    <w:rsid w:val="003A3003"/>
    <w:rsid w:val="003A4022"/>
    <w:rsid w:val="003A556C"/>
    <w:rsid w:val="003A5EED"/>
    <w:rsid w:val="003A5EF4"/>
    <w:rsid w:val="003A6E9B"/>
    <w:rsid w:val="003A6EB0"/>
    <w:rsid w:val="003B061C"/>
    <w:rsid w:val="003B1D46"/>
    <w:rsid w:val="003B4E31"/>
    <w:rsid w:val="003C04AD"/>
    <w:rsid w:val="003C26D0"/>
    <w:rsid w:val="003C2F90"/>
    <w:rsid w:val="003C501B"/>
    <w:rsid w:val="003C5105"/>
    <w:rsid w:val="003C52AB"/>
    <w:rsid w:val="003C5BCA"/>
    <w:rsid w:val="003C751E"/>
    <w:rsid w:val="003D1351"/>
    <w:rsid w:val="003D1807"/>
    <w:rsid w:val="003D2B34"/>
    <w:rsid w:val="003D2D4E"/>
    <w:rsid w:val="003D40DA"/>
    <w:rsid w:val="003D52F4"/>
    <w:rsid w:val="003D57D4"/>
    <w:rsid w:val="003D6F30"/>
    <w:rsid w:val="003E05B1"/>
    <w:rsid w:val="003E10D1"/>
    <w:rsid w:val="003E21A1"/>
    <w:rsid w:val="003E2466"/>
    <w:rsid w:val="003E49B4"/>
    <w:rsid w:val="003E5EC0"/>
    <w:rsid w:val="003E62DF"/>
    <w:rsid w:val="003E7422"/>
    <w:rsid w:val="003F00BE"/>
    <w:rsid w:val="003F08DF"/>
    <w:rsid w:val="003F3802"/>
    <w:rsid w:val="003F3F09"/>
    <w:rsid w:val="003F476B"/>
    <w:rsid w:val="003F4931"/>
    <w:rsid w:val="003F49DB"/>
    <w:rsid w:val="003F5C94"/>
    <w:rsid w:val="003F76F9"/>
    <w:rsid w:val="003F78DF"/>
    <w:rsid w:val="0040042C"/>
    <w:rsid w:val="00401AAA"/>
    <w:rsid w:val="004059A4"/>
    <w:rsid w:val="00406C3F"/>
    <w:rsid w:val="00411FD1"/>
    <w:rsid w:val="0041268B"/>
    <w:rsid w:val="00412A96"/>
    <w:rsid w:val="00412B6C"/>
    <w:rsid w:val="0041591F"/>
    <w:rsid w:val="0041636C"/>
    <w:rsid w:val="00416D44"/>
    <w:rsid w:val="00417675"/>
    <w:rsid w:val="00417A74"/>
    <w:rsid w:val="0042007E"/>
    <w:rsid w:val="0042150B"/>
    <w:rsid w:val="00425A31"/>
    <w:rsid w:val="00426619"/>
    <w:rsid w:val="00426796"/>
    <w:rsid w:val="00427A16"/>
    <w:rsid w:val="00427A44"/>
    <w:rsid w:val="00430870"/>
    <w:rsid w:val="00432204"/>
    <w:rsid w:val="00432B1E"/>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471F0"/>
    <w:rsid w:val="00451043"/>
    <w:rsid w:val="004537AB"/>
    <w:rsid w:val="00453D4A"/>
    <w:rsid w:val="004549F0"/>
    <w:rsid w:val="00454F81"/>
    <w:rsid w:val="004551E4"/>
    <w:rsid w:val="00456AED"/>
    <w:rsid w:val="00460793"/>
    <w:rsid w:val="00460B87"/>
    <w:rsid w:val="00461C0D"/>
    <w:rsid w:val="00461E27"/>
    <w:rsid w:val="0046340E"/>
    <w:rsid w:val="004649ED"/>
    <w:rsid w:val="00465135"/>
    <w:rsid w:val="004716F5"/>
    <w:rsid w:val="00473A51"/>
    <w:rsid w:val="004761C2"/>
    <w:rsid w:val="0047657C"/>
    <w:rsid w:val="00476CC4"/>
    <w:rsid w:val="00477700"/>
    <w:rsid w:val="00477F43"/>
    <w:rsid w:val="00480578"/>
    <w:rsid w:val="00481CF5"/>
    <w:rsid w:val="00482A26"/>
    <w:rsid w:val="00482AFF"/>
    <w:rsid w:val="00483A07"/>
    <w:rsid w:val="00483B14"/>
    <w:rsid w:val="004857F5"/>
    <w:rsid w:val="00487A78"/>
    <w:rsid w:val="00487D9E"/>
    <w:rsid w:val="00487DDE"/>
    <w:rsid w:val="0049246E"/>
    <w:rsid w:val="00492867"/>
    <w:rsid w:val="00495CD9"/>
    <w:rsid w:val="004964AE"/>
    <w:rsid w:val="0049761D"/>
    <w:rsid w:val="00497D7B"/>
    <w:rsid w:val="00497F11"/>
    <w:rsid w:val="004A07E5"/>
    <w:rsid w:val="004A2320"/>
    <w:rsid w:val="004A4BA2"/>
    <w:rsid w:val="004A607B"/>
    <w:rsid w:val="004A6595"/>
    <w:rsid w:val="004A6FB5"/>
    <w:rsid w:val="004A7153"/>
    <w:rsid w:val="004B2010"/>
    <w:rsid w:val="004B2535"/>
    <w:rsid w:val="004B2EB1"/>
    <w:rsid w:val="004B52F4"/>
    <w:rsid w:val="004B69D7"/>
    <w:rsid w:val="004C072D"/>
    <w:rsid w:val="004C0BF3"/>
    <w:rsid w:val="004C1385"/>
    <w:rsid w:val="004C158B"/>
    <w:rsid w:val="004C18BC"/>
    <w:rsid w:val="004C1B4A"/>
    <w:rsid w:val="004C26DB"/>
    <w:rsid w:val="004C34E9"/>
    <w:rsid w:val="004C36CB"/>
    <w:rsid w:val="004C54C1"/>
    <w:rsid w:val="004C5877"/>
    <w:rsid w:val="004C654A"/>
    <w:rsid w:val="004C6E1C"/>
    <w:rsid w:val="004D0D72"/>
    <w:rsid w:val="004D388A"/>
    <w:rsid w:val="004D4BD9"/>
    <w:rsid w:val="004D5CE4"/>
    <w:rsid w:val="004D6D76"/>
    <w:rsid w:val="004D6EA7"/>
    <w:rsid w:val="004D7B37"/>
    <w:rsid w:val="004E1100"/>
    <w:rsid w:val="004E4ED1"/>
    <w:rsid w:val="004E4FDB"/>
    <w:rsid w:val="004E5F81"/>
    <w:rsid w:val="004E64AF"/>
    <w:rsid w:val="004F1933"/>
    <w:rsid w:val="004F5988"/>
    <w:rsid w:val="004F69A0"/>
    <w:rsid w:val="004F7260"/>
    <w:rsid w:val="0050313D"/>
    <w:rsid w:val="00504929"/>
    <w:rsid w:val="00504A40"/>
    <w:rsid w:val="005053AC"/>
    <w:rsid w:val="0050786E"/>
    <w:rsid w:val="00512C0B"/>
    <w:rsid w:val="005159BD"/>
    <w:rsid w:val="00516768"/>
    <w:rsid w:val="00516E37"/>
    <w:rsid w:val="005209E1"/>
    <w:rsid w:val="00520E6A"/>
    <w:rsid w:val="005233D1"/>
    <w:rsid w:val="00523701"/>
    <w:rsid w:val="005265DF"/>
    <w:rsid w:val="0052710C"/>
    <w:rsid w:val="0052751A"/>
    <w:rsid w:val="005277A0"/>
    <w:rsid w:val="00531CD5"/>
    <w:rsid w:val="005320B4"/>
    <w:rsid w:val="00533AC4"/>
    <w:rsid w:val="0053490A"/>
    <w:rsid w:val="00536126"/>
    <w:rsid w:val="00537019"/>
    <w:rsid w:val="00537158"/>
    <w:rsid w:val="0053790D"/>
    <w:rsid w:val="00540961"/>
    <w:rsid w:val="005419E5"/>
    <w:rsid w:val="00541E1D"/>
    <w:rsid w:val="0054296D"/>
    <w:rsid w:val="00542D6C"/>
    <w:rsid w:val="00543790"/>
    <w:rsid w:val="00545C58"/>
    <w:rsid w:val="00546A37"/>
    <w:rsid w:val="00546FE7"/>
    <w:rsid w:val="00547424"/>
    <w:rsid w:val="005510EA"/>
    <w:rsid w:val="0055160A"/>
    <w:rsid w:val="00552152"/>
    <w:rsid w:val="0055237D"/>
    <w:rsid w:val="00553F08"/>
    <w:rsid w:val="00554DE8"/>
    <w:rsid w:val="00554E06"/>
    <w:rsid w:val="005612D4"/>
    <w:rsid w:val="00562513"/>
    <w:rsid w:val="00563732"/>
    <w:rsid w:val="00563BF9"/>
    <w:rsid w:val="00563CC2"/>
    <w:rsid w:val="00564A61"/>
    <w:rsid w:val="00565CCD"/>
    <w:rsid w:val="005666BC"/>
    <w:rsid w:val="005700C5"/>
    <w:rsid w:val="0057327A"/>
    <w:rsid w:val="00573B22"/>
    <w:rsid w:val="00575E50"/>
    <w:rsid w:val="00575F4F"/>
    <w:rsid w:val="00575F67"/>
    <w:rsid w:val="00576B28"/>
    <w:rsid w:val="005775CD"/>
    <w:rsid w:val="00577C00"/>
    <w:rsid w:val="00577DC5"/>
    <w:rsid w:val="00580864"/>
    <w:rsid w:val="00581BFD"/>
    <w:rsid w:val="0058325C"/>
    <w:rsid w:val="005835FB"/>
    <w:rsid w:val="005840C1"/>
    <w:rsid w:val="005849E4"/>
    <w:rsid w:val="00584E00"/>
    <w:rsid w:val="005853BD"/>
    <w:rsid w:val="005855E7"/>
    <w:rsid w:val="0058578C"/>
    <w:rsid w:val="0058598B"/>
    <w:rsid w:val="0058661C"/>
    <w:rsid w:val="005868AC"/>
    <w:rsid w:val="00586D1E"/>
    <w:rsid w:val="00587C51"/>
    <w:rsid w:val="00590668"/>
    <w:rsid w:val="00590863"/>
    <w:rsid w:val="00590982"/>
    <w:rsid w:val="0059125B"/>
    <w:rsid w:val="00593C49"/>
    <w:rsid w:val="00593F35"/>
    <w:rsid w:val="0059497A"/>
    <w:rsid w:val="00596E95"/>
    <w:rsid w:val="0059735A"/>
    <w:rsid w:val="005A0A9B"/>
    <w:rsid w:val="005A0B3B"/>
    <w:rsid w:val="005A0EDD"/>
    <w:rsid w:val="005A2417"/>
    <w:rsid w:val="005A3220"/>
    <w:rsid w:val="005A3AD6"/>
    <w:rsid w:val="005A4CD0"/>
    <w:rsid w:val="005A4FC3"/>
    <w:rsid w:val="005B0793"/>
    <w:rsid w:val="005B0A19"/>
    <w:rsid w:val="005B30FF"/>
    <w:rsid w:val="005B401B"/>
    <w:rsid w:val="005B441B"/>
    <w:rsid w:val="005B5DBE"/>
    <w:rsid w:val="005B6AF7"/>
    <w:rsid w:val="005B708D"/>
    <w:rsid w:val="005C226D"/>
    <w:rsid w:val="005C26E4"/>
    <w:rsid w:val="005C2818"/>
    <w:rsid w:val="005C3645"/>
    <w:rsid w:val="005D035F"/>
    <w:rsid w:val="005D06B7"/>
    <w:rsid w:val="005D3303"/>
    <w:rsid w:val="005D397A"/>
    <w:rsid w:val="005D4CEE"/>
    <w:rsid w:val="005D6B7F"/>
    <w:rsid w:val="005D7C7B"/>
    <w:rsid w:val="005E0671"/>
    <w:rsid w:val="005E095F"/>
    <w:rsid w:val="005E0C35"/>
    <w:rsid w:val="005E1272"/>
    <w:rsid w:val="005E23E9"/>
    <w:rsid w:val="005E3EC8"/>
    <w:rsid w:val="005E4D8B"/>
    <w:rsid w:val="005E7E45"/>
    <w:rsid w:val="005F0513"/>
    <w:rsid w:val="005F05D1"/>
    <w:rsid w:val="005F1713"/>
    <w:rsid w:val="005F4046"/>
    <w:rsid w:val="005F41CA"/>
    <w:rsid w:val="005F4D0A"/>
    <w:rsid w:val="005F5995"/>
    <w:rsid w:val="005F7055"/>
    <w:rsid w:val="005F760C"/>
    <w:rsid w:val="005F7E75"/>
    <w:rsid w:val="0060053D"/>
    <w:rsid w:val="00601494"/>
    <w:rsid w:val="006015E3"/>
    <w:rsid w:val="00602474"/>
    <w:rsid w:val="006053D3"/>
    <w:rsid w:val="006066BD"/>
    <w:rsid w:val="00606B19"/>
    <w:rsid w:val="00606F01"/>
    <w:rsid w:val="006079B8"/>
    <w:rsid w:val="006079CB"/>
    <w:rsid w:val="00610404"/>
    <w:rsid w:val="00610A31"/>
    <w:rsid w:val="00611F9F"/>
    <w:rsid w:val="00612878"/>
    <w:rsid w:val="00612A40"/>
    <w:rsid w:val="0061595D"/>
    <w:rsid w:val="006164B9"/>
    <w:rsid w:val="00617D1D"/>
    <w:rsid w:val="00620C42"/>
    <w:rsid w:val="006214E0"/>
    <w:rsid w:val="00621C73"/>
    <w:rsid w:val="00622D04"/>
    <w:rsid w:val="00623A6A"/>
    <w:rsid w:val="00626093"/>
    <w:rsid w:val="00626881"/>
    <w:rsid w:val="006313CC"/>
    <w:rsid w:val="00632450"/>
    <w:rsid w:val="00632FC9"/>
    <w:rsid w:val="00633336"/>
    <w:rsid w:val="006344D7"/>
    <w:rsid w:val="006351D0"/>
    <w:rsid w:val="00636D14"/>
    <w:rsid w:val="006372F6"/>
    <w:rsid w:val="00640A41"/>
    <w:rsid w:val="00640E53"/>
    <w:rsid w:val="00641A81"/>
    <w:rsid w:val="00642142"/>
    <w:rsid w:val="00642220"/>
    <w:rsid w:val="00643883"/>
    <w:rsid w:val="006445D2"/>
    <w:rsid w:val="006448C9"/>
    <w:rsid w:val="006467AE"/>
    <w:rsid w:val="006479E6"/>
    <w:rsid w:val="0065031C"/>
    <w:rsid w:val="00651B07"/>
    <w:rsid w:val="00651EF0"/>
    <w:rsid w:val="00653662"/>
    <w:rsid w:val="00654DFE"/>
    <w:rsid w:val="00655F7E"/>
    <w:rsid w:val="00657B5B"/>
    <w:rsid w:val="006627F2"/>
    <w:rsid w:val="00663ACA"/>
    <w:rsid w:val="00664A41"/>
    <w:rsid w:val="00665298"/>
    <w:rsid w:val="00665DF0"/>
    <w:rsid w:val="00666362"/>
    <w:rsid w:val="006666F7"/>
    <w:rsid w:val="00666DE5"/>
    <w:rsid w:val="00666E94"/>
    <w:rsid w:val="00666F05"/>
    <w:rsid w:val="00670ABB"/>
    <w:rsid w:val="00672AF0"/>
    <w:rsid w:val="00672B74"/>
    <w:rsid w:val="006730EB"/>
    <w:rsid w:val="00674673"/>
    <w:rsid w:val="006746DE"/>
    <w:rsid w:val="00675090"/>
    <w:rsid w:val="006760F5"/>
    <w:rsid w:val="00682B43"/>
    <w:rsid w:val="0068387D"/>
    <w:rsid w:val="006865DA"/>
    <w:rsid w:val="00686C7D"/>
    <w:rsid w:val="00687E69"/>
    <w:rsid w:val="00687F33"/>
    <w:rsid w:val="006903D4"/>
    <w:rsid w:val="006916A1"/>
    <w:rsid w:val="00691CB1"/>
    <w:rsid w:val="006936C8"/>
    <w:rsid w:val="00694324"/>
    <w:rsid w:val="006954C3"/>
    <w:rsid w:val="006956AC"/>
    <w:rsid w:val="0069587E"/>
    <w:rsid w:val="00696544"/>
    <w:rsid w:val="006A240C"/>
    <w:rsid w:val="006A2A35"/>
    <w:rsid w:val="006A42A4"/>
    <w:rsid w:val="006A5777"/>
    <w:rsid w:val="006A78AB"/>
    <w:rsid w:val="006A7B14"/>
    <w:rsid w:val="006A7B5E"/>
    <w:rsid w:val="006B00A8"/>
    <w:rsid w:val="006B1F74"/>
    <w:rsid w:val="006B6FD0"/>
    <w:rsid w:val="006C28FE"/>
    <w:rsid w:val="006C34D7"/>
    <w:rsid w:val="006C4240"/>
    <w:rsid w:val="006C43F6"/>
    <w:rsid w:val="006D20B6"/>
    <w:rsid w:val="006D39E4"/>
    <w:rsid w:val="006D4FD7"/>
    <w:rsid w:val="006D5C64"/>
    <w:rsid w:val="006D7270"/>
    <w:rsid w:val="006D72BA"/>
    <w:rsid w:val="006E098A"/>
    <w:rsid w:val="006E12D4"/>
    <w:rsid w:val="006E2A2F"/>
    <w:rsid w:val="006E5472"/>
    <w:rsid w:val="006E626A"/>
    <w:rsid w:val="006E6696"/>
    <w:rsid w:val="006E6E22"/>
    <w:rsid w:val="006F2557"/>
    <w:rsid w:val="006F3BEE"/>
    <w:rsid w:val="006F690C"/>
    <w:rsid w:val="006F6AB9"/>
    <w:rsid w:val="006F6FD7"/>
    <w:rsid w:val="006F779F"/>
    <w:rsid w:val="007014DD"/>
    <w:rsid w:val="00701802"/>
    <w:rsid w:val="0070187B"/>
    <w:rsid w:val="00702B32"/>
    <w:rsid w:val="00702D66"/>
    <w:rsid w:val="00703267"/>
    <w:rsid w:val="007058A2"/>
    <w:rsid w:val="0071301A"/>
    <w:rsid w:val="00715242"/>
    <w:rsid w:val="00716459"/>
    <w:rsid w:val="00716F1B"/>
    <w:rsid w:val="0072174E"/>
    <w:rsid w:val="007218AD"/>
    <w:rsid w:val="00722B19"/>
    <w:rsid w:val="00723762"/>
    <w:rsid w:val="007308C4"/>
    <w:rsid w:val="00731D1F"/>
    <w:rsid w:val="007325D8"/>
    <w:rsid w:val="00733B05"/>
    <w:rsid w:val="0073580E"/>
    <w:rsid w:val="00736952"/>
    <w:rsid w:val="00736CB2"/>
    <w:rsid w:val="00737E6D"/>
    <w:rsid w:val="00741E6B"/>
    <w:rsid w:val="00745705"/>
    <w:rsid w:val="00746DC1"/>
    <w:rsid w:val="007473E0"/>
    <w:rsid w:val="0074764E"/>
    <w:rsid w:val="00747B90"/>
    <w:rsid w:val="00750BD3"/>
    <w:rsid w:val="00751FA8"/>
    <w:rsid w:val="0075386E"/>
    <w:rsid w:val="007549C4"/>
    <w:rsid w:val="007564AB"/>
    <w:rsid w:val="007627CD"/>
    <w:rsid w:val="00762B4B"/>
    <w:rsid w:val="00763FA9"/>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9614F"/>
    <w:rsid w:val="007A1B49"/>
    <w:rsid w:val="007A2852"/>
    <w:rsid w:val="007A2B8A"/>
    <w:rsid w:val="007A2D79"/>
    <w:rsid w:val="007A2E17"/>
    <w:rsid w:val="007A324F"/>
    <w:rsid w:val="007A372C"/>
    <w:rsid w:val="007A3A27"/>
    <w:rsid w:val="007A3B87"/>
    <w:rsid w:val="007A53A8"/>
    <w:rsid w:val="007A79BC"/>
    <w:rsid w:val="007B0E00"/>
    <w:rsid w:val="007B0E49"/>
    <w:rsid w:val="007B215C"/>
    <w:rsid w:val="007B288C"/>
    <w:rsid w:val="007B2D24"/>
    <w:rsid w:val="007B344F"/>
    <w:rsid w:val="007B3A9D"/>
    <w:rsid w:val="007B3CDD"/>
    <w:rsid w:val="007B4F18"/>
    <w:rsid w:val="007B50D1"/>
    <w:rsid w:val="007B5395"/>
    <w:rsid w:val="007B5528"/>
    <w:rsid w:val="007B644F"/>
    <w:rsid w:val="007C0156"/>
    <w:rsid w:val="007C06CB"/>
    <w:rsid w:val="007C09EB"/>
    <w:rsid w:val="007C2849"/>
    <w:rsid w:val="007C425A"/>
    <w:rsid w:val="007C6A34"/>
    <w:rsid w:val="007C7F5F"/>
    <w:rsid w:val="007D0AF3"/>
    <w:rsid w:val="007D10F3"/>
    <w:rsid w:val="007D1809"/>
    <w:rsid w:val="007D238A"/>
    <w:rsid w:val="007D285C"/>
    <w:rsid w:val="007D3155"/>
    <w:rsid w:val="007D3541"/>
    <w:rsid w:val="007D40AC"/>
    <w:rsid w:val="007D4FB3"/>
    <w:rsid w:val="007D5881"/>
    <w:rsid w:val="007D63CB"/>
    <w:rsid w:val="007E0BD3"/>
    <w:rsid w:val="007E1A6D"/>
    <w:rsid w:val="007E3993"/>
    <w:rsid w:val="007E3E9A"/>
    <w:rsid w:val="007E7B8C"/>
    <w:rsid w:val="007F24CC"/>
    <w:rsid w:val="007F46F8"/>
    <w:rsid w:val="007F5094"/>
    <w:rsid w:val="007F6F8C"/>
    <w:rsid w:val="007F71CA"/>
    <w:rsid w:val="007F76A3"/>
    <w:rsid w:val="0080176B"/>
    <w:rsid w:val="008040FE"/>
    <w:rsid w:val="00805A6B"/>
    <w:rsid w:val="0080798D"/>
    <w:rsid w:val="00807BDD"/>
    <w:rsid w:val="00811DDB"/>
    <w:rsid w:val="00811EA4"/>
    <w:rsid w:val="00812796"/>
    <w:rsid w:val="00812CF9"/>
    <w:rsid w:val="00813130"/>
    <w:rsid w:val="0081691B"/>
    <w:rsid w:val="00816A1B"/>
    <w:rsid w:val="00816BB1"/>
    <w:rsid w:val="008176AF"/>
    <w:rsid w:val="00820034"/>
    <w:rsid w:val="00820278"/>
    <w:rsid w:val="008204D8"/>
    <w:rsid w:val="00820DB7"/>
    <w:rsid w:val="00821707"/>
    <w:rsid w:val="00821788"/>
    <w:rsid w:val="00821F5A"/>
    <w:rsid w:val="00825081"/>
    <w:rsid w:val="008267B9"/>
    <w:rsid w:val="00826AF8"/>
    <w:rsid w:val="008272C3"/>
    <w:rsid w:val="00831BF2"/>
    <w:rsid w:val="0083359B"/>
    <w:rsid w:val="00833759"/>
    <w:rsid w:val="00833EE4"/>
    <w:rsid w:val="00836EE9"/>
    <w:rsid w:val="00842BEF"/>
    <w:rsid w:val="00844382"/>
    <w:rsid w:val="00847C43"/>
    <w:rsid w:val="008508A4"/>
    <w:rsid w:val="00850A7D"/>
    <w:rsid w:val="00853F1C"/>
    <w:rsid w:val="00854AC6"/>
    <w:rsid w:val="00860FE2"/>
    <w:rsid w:val="00862BD0"/>
    <w:rsid w:val="00862D86"/>
    <w:rsid w:val="0086481A"/>
    <w:rsid w:val="00865730"/>
    <w:rsid w:val="00866078"/>
    <w:rsid w:val="00870F94"/>
    <w:rsid w:val="00871077"/>
    <w:rsid w:val="00871D82"/>
    <w:rsid w:val="00881A68"/>
    <w:rsid w:val="00883FD6"/>
    <w:rsid w:val="00884592"/>
    <w:rsid w:val="008853BD"/>
    <w:rsid w:val="00885851"/>
    <w:rsid w:val="00886881"/>
    <w:rsid w:val="00886B00"/>
    <w:rsid w:val="00890300"/>
    <w:rsid w:val="00893146"/>
    <w:rsid w:val="00893162"/>
    <w:rsid w:val="008954C2"/>
    <w:rsid w:val="00895582"/>
    <w:rsid w:val="008961AE"/>
    <w:rsid w:val="00896F77"/>
    <w:rsid w:val="008A1BB2"/>
    <w:rsid w:val="008A47FD"/>
    <w:rsid w:val="008A54F5"/>
    <w:rsid w:val="008A61AA"/>
    <w:rsid w:val="008B12DA"/>
    <w:rsid w:val="008B4ADA"/>
    <w:rsid w:val="008C058D"/>
    <w:rsid w:val="008C0FDA"/>
    <w:rsid w:val="008C1517"/>
    <w:rsid w:val="008C1F87"/>
    <w:rsid w:val="008C25BB"/>
    <w:rsid w:val="008C4020"/>
    <w:rsid w:val="008C6F34"/>
    <w:rsid w:val="008D0D0C"/>
    <w:rsid w:val="008D1C9A"/>
    <w:rsid w:val="008D35D9"/>
    <w:rsid w:val="008D6D84"/>
    <w:rsid w:val="008D6F3D"/>
    <w:rsid w:val="008E00FD"/>
    <w:rsid w:val="008E05DF"/>
    <w:rsid w:val="008E0912"/>
    <w:rsid w:val="008E1B75"/>
    <w:rsid w:val="008E26E8"/>
    <w:rsid w:val="008E2E46"/>
    <w:rsid w:val="008E5171"/>
    <w:rsid w:val="008E5CBE"/>
    <w:rsid w:val="008E6351"/>
    <w:rsid w:val="008F06FB"/>
    <w:rsid w:val="008F1494"/>
    <w:rsid w:val="008F487D"/>
    <w:rsid w:val="008F52E9"/>
    <w:rsid w:val="008F55A5"/>
    <w:rsid w:val="008F7D7F"/>
    <w:rsid w:val="00900270"/>
    <w:rsid w:val="00900F86"/>
    <w:rsid w:val="009016A8"/>
    <w:rsid w:val="00901D52"/>
    <w:rsid w:val="00910C09"/>
    <w:rsid w:val="0092194A"/>
    <w:rsid w:val="00921B59"/>
    <w:rsid w:val="00922D2E"/>
    <w:rsid w:val="009231A3"/>
    <w:rsid w:val="00923A09"/>
    <w:rsid w:val="00924613"/>
    <w:rsid w:val="00924A5F"/>
    <w:rsid w:val="009253AC"/>
    <w:rsid w:val="00925436"/>
    <w:rsid w:val="0092676D"/>
    <w:rsid w:val="009278D4"/>
    <w:rsid w:val="00930BF1"/>
    <w:rsid w:val="0093106E"/>
    <w:rsid w:val="0093273C"/>
    <w:rsid w:val="00933529"/>
    <w:rsid w:val="00935F77"/>
    <w:rsid w:val="009367A0"/>
    <w:rsid w:val="00937A42"/>
    <w:rsid w:val="009433B8"/>
    <w:rsid w:val="00943509"/>
    <w:rsid w:val="00943F70"/>
    <w:rsid w:val="00945044"/>
    <w:rsid w:val="009453A2"/>
    <w:rsid w:val="00945A8A"/>
    <w:rsid w:val="00945B98"/>
    <w:rsid w:val="00950AE1"/>
    <w:rsid w:val="009512F0"/>
    <w:rsid w:val="0095139C"/>
    <w:rsid w:val="00952C22"/>
    <w:rsid w:val="00953DCD"/>
    <w:rsid w:val="00954031"/>
    <w:rsid w:val="00954A30"/>
    <w:rsid w:val="00954AA0"/>
    <w:rsid w:val="00954BA5"/>
    <w:rsid w:val="00955D15"/>
    <w:rsid w:val="00957DE7"/>
    <w:rsid w:val="00960753"/>
    <w:rsid w:val="00962B33"/>
    <w:rsid w:val="0096427A"/>
    <w:rsid w:val="00965D36"/>
    <w:rsid w:val="0096766F"/>
    <w:rsid w:val="00967DC9"/>
    <w:rsid w:val="00971400"/>
    <w:rsid w:val="00972B61"/>
    <w:rsid w:val="00973324"/>
    <w:rsid w:val="009735E0"/>
    <w:rsid w:val="00981D89"/>
    <w:rsid w:val="00982B8F"/>
    <w:rsid w:val="0098618E"/>
    <w:rsid w:val="00986AB3"/>
    <w:rsid w:val="009909F4"/>
    <w:rsid w:val="00991830"/>
    <w:rsid w:val="0099203E"/>
    <w:rsid w:val="00993A36"/>
    <w:rsid w:val="0099490A"/>
    <w:rsid w:val="00994BAF"/>
    <w:rsid w:val="00995999"/>
    <w:rsid w:val="00995E44"/>
    <w:rsid w:val="00997440"/>
    <w:rsid w:val="009A08ED"/>
    <w:rsid w:val="009A1146"/>
    <w:rsid w:val="009A1C40"/>
    <w:rsid w:val="009A1D01"/>
    <w:rsid w:val="009A2A99"/>
    <w:rsid w:val="009A2BCC"/>
    <w:rsid w:val="009A4850"/>
    <w:rsid w:val="009A5561"/>
    <w:rsid w:val="009A7E88"/>
    <w:rsid w:val="009B0CE5"/>
    <w:rsid w:val="009B3C0D"/>
    <w:rsid w:val="009B3D3E"/>
    <w:rsid w:val="009B4735"/>
    <w:rsid w:val="009B5AD7"/>
    <w:rsid w:val="009B606A"/>
    <w:rsid w:val="009B644D"/>
    <w:rsid w:val="009B6FB6"/>
    <w:rsid w:val="009B7692"/>
    <w:rsid w:val="009C064B"/>
    <w:rsid w:val="009C082D"/>
    <w:rsid w:val="009C0FC2"/>
    <w:rsid w:val="009C1306"/>
    <w:rsid w:val="009C1371"/>
    <w:rsid w:val="009C4F19"/>
    <w:rsid w:val="009C4F59"/>
    <w:rsid w:val="009C5B86"/>
    <w:rsid w:val="009C5DC8"/>
    <w:rsid w:val="009D163A"/>
    <w:rsid w:val="009D1675"/>
    <w:rsid w:val="009D20FC"/>
    <w:rsid w:val="009D2F77"/>
    <w:rsid w:val="009D69F7"/>
    <w:rsid w:val="009D7E3A"/>
    <w:rsid w:val="009E0BD7"/>
    <w:rsid w:val="009E1407"/>
    <w:rsid w:val="009E1B38"/>
    <w:rsid w:val="009E2326"/>
    <w:rsid w:val="009E327A"/>
    <w:rsid w:val="009E3DF0"/>
    <w:rsid w:val="009E4068"/>
    <w:rsid w:val="009E4BD1"/>
    <w:rsid w:val="009E66E8"/>
    <w:rsid w:val="009E6CA6"/>
    <w:rsid w:val="009E762E"/>
    <w:rsid w:val="009E787A"/>
    <w:rsid w:val="009F3D29"/>
    <w:rsid w:val="009F3D84"/>
    <w:rsid w:val="009F48A0"/>
    <w:rsid w:val="009F4AD4"/>
    <w:rsid w:val="009F5863"/>
    <w:rsid w:val="009F679D"/>
    <w:rsid w:val="00A00A66"/>
    <w:rsid w:val="00A01272"/>
    <w:rsid w:val="00A01B02"/>
    <w:rsid w:val="00A01DAA"/>
    <w:rsid w:val="00A0265D"/>
    <w:rsid w:val="00A02907"/>
    <w:rsid w:val="00A02A48"/>
    <w:rsid w:val="00A02E63"/>
    <w:rsid w:val="00A0374E"/>
    <w:rsid w:val="00A07960"/>
    <w:rsid w:val="00A10795"/>
    <w:rsid w:val="00A11857"/>
    <w:rsid w:val="00A1189A"/>
    <w:rsid w:val="00A11FD7"/>
    <w:rsid w:val="00A12C13"/>
    <w:rsid w:val="00A13024"/>
    <w:rsid w:val="00A13A0B"/>
    <w:rsid w:val="00A146D6"/>
    <w:rsid w:val="00A15358"/>
    <w:rsid w:val="00A17DB0"/>
    <w:rsid w:val="00A17F55"/>
    <w:rsid w:val="00A203ED"/>
    <w:rsid w:val="00A2180E"/>
    <w:rsid w:val="00A21CAB"/>
    <w:rsid w:val="00A232F7"/>
    <w:rsid w:val="00A244C9"/>
    <w:rsid w:val="00A24774"/>
    <w:rsid w:val="00A27B8F"/>
    <w:rsid w:val="00A30B51"/>
    <w:rsid w:val="00A30EC7"/>
    <w:rsid w:val="00A33634"/>
    <w:rsid w:val="00A367F3"/>
    <w:rsid w:val="00A371F3"/>
    <w:rsid w:val="00A37CA1"/>
    <w:rsid w:val="00A408B9"/>
    <w:rsid w:val="00A40EDF"/>
    <w:rsid w:val="00A4105F"/>
    <w:rsid w:val="00A4200D"/>
    <w:rsid w:val="00A45D55"/>
    <w:rsid w:val="00A46410"/>
    <w:rsid w:val="00A47A49"/>
    <w:rsid w:val="00A47FC9"/>
    <w:rsid w:val="00A5003D"/>
    <w:rsid w:val="00A5010C"/>
    <w:rsid w:val="00A51C67"/>
    <w:rsid w:val="00A51D25"/>
    <w:rsid w:val="00A523C2"/>
    <w:rsid w:val="00A54739"/>
    <w:rsid w:val="00A60879"/>
    <w:rsid w:val="00A60D56"/>
    <w:rsid w:val="00A614FF"/>
    <w:rsid w:val="00A61A32"/>
    <w:rsid w:val="00A62E4A"/>
    <w:rsid w:val="00A632CB"/>
    <w:rsid w:val="00A646D5"/>
    <w:rsid w:val="00A649A3"/>
    <w:rsid w:val="00A66CD7"/>
    <w:rsid w:val="00A67B92"/>
    <w:rsid w:val="00A73A3B"/>
    <w:rsid w:val="00A750D1"/>
    <w:rsid w:val="00A7530F"/>
    <w:rsid w:val="00A76C28"/>
    <w:rsid w:val="00A77F7B"/>
    <w:rsid w:val="00A810CD"/>
    <w:rsid w:val="00A8233C"/>
    <w:rsid w:val="00A8234A"/>
    <w:rsid w:val="00A825D6"/>
    <w:rsid w:val="00A82AD9"/>
    <w:rsid w:val="00A82DDA"/>
    <w:rsid w:val="00A842B9"/>
    <w:rsid w:val="00A84A0D"/>
    <w:rsid w:val="00A84B3E"/>
    <w:rsid w:val="00A85439"/>
    <w:rsid w:val="00A8651F"/>
    <w:rsid w:val="00A92038"/>
    <w:rsid w:val="00A92259"/>
    <w:rsid w:val="00A92506"/>
    <w:rsid w:val="00A95CCC"/>
    <w:rsid w:val="00A9612B"/>
    <w:rsid w:val="00AA0AE8"/>
    <w:rsid w:val="00AA1302"/>
    <w:rsid w:val="00AA1B52"/>
    <w:rsid w:val="00AA2EFB"/>
    <w:rsid w:val="00AA50E1"/>
    <w:rsid w:val="00AA5B12"/>
    <w:rsid w:val="00AA6C41"/>
    <w:rsid w:val="00AA731F"/>
    <w:rsid w:val="00AA7F64"/>
    <w:rsid w:val="00AB03C2"/>
    <w:rsid w:val="00AB26A2"/>
    <w:rsid w:val="00AB3C95"/>
    <w:rsid w:val="00AB4300"/>
    <w:rsid w:val="00AB4A56"/>
    <w:rsid w:val="00AB792E"/>
    <w:rsid w:val="00AB7AC4"/>
    <w:rsid w:val="00AB7EB1"/>
    <w:rsid w:val="00AC0CC8"/>
    <w:rsid w:val="00AC1F4F"/>
    <w:rsid w:val="00AC22F3"/>
    <w:rsid w:val="00AC26AB"/>
    <w:rsid w:val="00AC33C6"/>
    <w:rsid w:val="00AC3CB9"/>
    <w:rsid w:val="00AC3FC4"/>
    <w:rsid w:val="00AC41C6"/>
    <w:rsid w:val="00AC4EFD"/>
    <w:rsid w:val="00AC5A94"/>
    <w:rsid w:val="00AD02F5"/>
    <w:rsid w:val="00AD0D22"/>
    <w:rsid w:val="00AD152C"/>
    <w:rsid w:val="00AD3317"/>
    <w:rsid w:val="00AD417C"/>
    <w:rsid w:val="00AD4BED"/>
    <w:rsid w:val="00AD6CF5"/>
    <w:rsid w:val="00AD70EF"/>
    <w:rsid w:val="00AD7182"/>
    <w:rsid w:val="00AE0468"/>
    <w:rsid w:val="00AE0A77"/>
    <w:rsid w:val="00AE0AB9"/>
    <w:rsid w:val="00AE0B8E"/>
    <w:rsid w:val="00AE22FD"/>
    <w:rsid w:val="00AE2A03"/>
    <w:rsid w:val="00AE2A1F"/>
    <w:rsid w:val="00AE3463"/>
    <w:rsid w:val="00AE3A13"/>
    <w:rsid w:val="00AE4A4A"/>
    <w:rsid w:val="00AE5FDA"/>
    <w:rsid w:val="00AE7482"/>
    <w:rsid w:val="00AE7E57"/>
    <w:rsid w:val="00AF0042"/>
    <w:rsid w:val="00AF0245"/>
    <w:rsid w:val="00AF55E7"/>
    <w:rsid w:val="00AF74C6"/>
    <w:rsid w:val="00AF7D6A"/>
    <w:rsid w:val="00B002A7"/>
    <w:rsid w:val="00B00A6E"/>
    <w:rsid w:val="00B01870"/>
    <w:rsid w:val="00B01A0F"/>
    <w:rsid w:val="00B0387C"/>
    <w:rsid w:val="00B03F00"/>
    <w:rsid w:val="00B04710"/>
    <w:rsid w:val="00B05AE4"/>
    <w:rsid w:val="00B1010A"/>
    <w:rsid w:val="00B10336"/>
    <w:rsid w:val="00B12C4E"/>
    <w:rsid w:val="00B12C59"/>
    <w:rsid w:val="00B12D08"/>
    <w:rsid w:val="00B13800"/>
    <w:rsid w:val="00B14F38"/>
    <w:rsid w:val="00B15396"/>
    <w:rsid w:val="00B15E89"/>
    <w:rsid w:val="00B20562"/>
    <w:rsid w:val="00B20682"/>
    <w:rsid w:val="00B21814"/>
    <w:rsid w:val="00B256BF"/>
    <w:rsid w:val="00B261F6"/>
    <w:rsid w:val="00B26872"/>
    <w:rsid w:val="00B30B75"/>
    <w:rsid w:val="00B30CBD"/>
    <w:rsid w:val="00B30E1F"/>
    <w:rsid w:val="00B31731"/>
    <w:rsid w:val="00B3294C"/>
    <w:rsid w:val="00B34123"/>
    <w:rsid w:val="00B36F66"/>
    <w:rsid w:val="00B37345"/>
    <w:rsid w:val="00B420FF"/>
    <w:rsid w:val="00B431EC"/>
    <w:rsid w:val="00B46DF4"/>
    <w:rsid w:val="00B476EC"/>
    <w:rsid w:val="00B5155D"/>
    <w:rsid w:val="00B51829"/>
    <w:rsid w:val="00B54F7A"/>
    <w:rsid w:val="00B55767"/>
    <w:rsid w:val="00B5623E"/>
    <w:rsid w:val="00B56459"/>
    <w:rsid w:val="00B567E5"/>
    <w:rsid w:val="00B56862"/>
    <w:rsid w:val="00B56957"/>
    <w:rsid w:val="00B56EAD"/>
    <w:rsid w:val="00B60D03"/>
    <w:rsid w:val="00B60FE7"/>
    <w:rsid w:val="00B61563"/>
    <w:rsid w:val="00B63301"/>
    <w:rsid w:val="00B656F4"/>
    <w:rsid w:val="00B66488"/>
    <w:rsid w:val="00B70892"/>
    <w:rsid w:val="00B75E9A"/>
    <w:rsid w:val="00B77427"/>
    <w:rsid w:val="00B80746"/>
    <w:rsid w:val="00B80B83"/>
    <w:rsid w:val="00B827E2"/>
    <w:rsid w:val="00B82896"/>
    <w:rsid w:val="00B828EE"/>
    <w:rsid w:val="00B85292"/>
    <w:rsid w:val="00B866BF"/>
    <w:rsid w:val="00B878E9"/>
    <w:rsid w:val="00B92A6D"/>
    <w:rsid w:val="00B94630"/>
    <w:rsid w:val="00B94719"/>
    <w:rsid w:val="00B94C81"/>
    <w:rsid w:val="00B9552F"/>
    <w:rsid w:val="00B96C40"/>
    <w:rsid w:val="00B97B1D"/>
    <w:rsid w:val="00BA02D3"/>
    <w:rsid w:val="00BA288F"/>
    <w:rsid w:val="00BA368A"/>
    <w:rsid w:val="00BA43AB"/>
    <w:rsid w:val="00BA5EB1"/>
    <w:rsid w:val="00BA64AD"/>
    <w:rsid w:val="00BA797D"/>
    <w:rsid w:val="00BB144F"/>
    <w:rsid w:val="00BB20F6"/>
    <w:rsid w:val="00BB4E13"/>
    <w:rsid w:val="00BB6333"/>
    <w:rsid w:val="00BB6623"/>
    <w:rsid w:val="00BB7304"/>
    <w:rsid w:val="00BB7480"/>
    <w:rsid w:val="00BB7C66"/>
    <w:rsid w:val="00BB7FA8"/>
    <w:rsid w:val="00BB7FDE"/>
    <w:rsid w:val="00BC05E0"/>
    <w:rsid w:val="00BC0B63"/>
    <w:rsid w:val="00BC2107"/>
    <w:rsid w:val="00BC2818"/>
    <w:rsid w:val="00BC2C2D"/>
    <w:rsid w:val="00BC33FE"/>
    <w:rsid w:val="00BC363F"/>
    <w:rsid w:val="00BC3979"/>
    <w:rsid w:val="00BC4B05"/>
    <w:rsid w:val="00BC507F"/>
    <w:rsid w:val="00BC51DA"/>
    <w:rsid w:val="00BC58E6"/>
    <w:rsid w:val="00BC79E8"/>
    <w:rsid w:val="00BC7DDA"/>
    <w:rsid w:val="00BD0815"/>
    <w:rsid w:val="00BD0FB5"/>
    <w:rsid w:val="00BD1B2A"/>
    <w:rsid w:val="00BD2221"/>
    <w:rsid w:val="00BD5E70"/>
    <w:rsid w:val="00BD62D6"/>
    <w:rsid w:val="00BD7B85"/>
    <w:rsid w:val="00BE216D"/>
    <w:rsid w:val="00BE227B"/>
    <w:rsid w:val="00BE2CF9"/>
    <w:rsid w:val="00BE2D01"/>
    <w:rsid w:val="00BE337C"/>
    <w:rsid w:val="00BE4CD5"/>
    <w:rsid w:val="00BE5F2A"/>
    <w:rsid w:val="00BE61EE"/>
    <w:rsid w:val="00BF154B"/>
    <w:rsid w:val="00BF1B38"/>
    <w:rsid w:val="00BF29EC"/>
    <w:rsid w:val="00BF3314"/>
    <w:rsid w:val="00BF3731"/>
    <w:rsid w:val="00BF3D84"/>
    <w:rsid w:val="00BF4503"/>
    <w:rsid w:val="00BF46E7"/>
    <w:rsid w:val="00BF60CA"/>
    <w:rsid w:val="00BF773F"/>
    <w:rsid w:val="00C012F8"/>
    <w:rsid w:val="00C01746"/>
    <w:rsid w:val="00C01B37"/>
    <w:rsid w:val="00C028F7"/>
    <w:rsid w:val="00C032D5"/>
    <w:rsid w:val="00C03C90"/>
    <w:rsid w:val="00C04852"/>
    <w:rsid w:val="00C04A1A"/>
    <w:rsid w:val="00C04A28"/>
    <w:rsid w:val="00C0667B"/>
    <w:rsid w:val="00C07948"/>
    <w:rsid w:val="00C07EEE"/>
    <w:rsid w:val="00C1025D"/>
    <w:rsid w:val="00C147D8"/>
    <w:rsid w:val="00C15407"/>
    <w:rsid w:val="00C15E83"/>
    <w:rsid w:val="00C1648C"/>
    <w:rsid w:val="00C20A95"/>
    <w:rsid w:val="00C2191B"/>
    <w:rsid w:val="00C23FF6"/>
    <w:rsid w:val="00C248F8"/>
    <w:rsid w:val="00C27330"/>
    <w:rsid w:val="00C27706"/>
    <w:rsid w:val="00C2796B"/>
    <w:rsid w:val="00C32D4E"/>
    <w:rsid w:val="00C35664"/>
    <w:rsid w:val="00C401F6"/>
    <w:rsid w:val="00C41C82"/>
    <w:rsid w:val="00C42F15"/>
    <w:rsid w:val="00C435FF"/>
    <w:rsid w:val="00C46E51"/>
    <w:rsid w:val="00C47130"/>
    <w:rsid w:val="00C517E9"/>
    <w:rsid w:val="00C523EE"/>
    <w:rsid w:val="00C556D2"/>
    <w:rsid w:val="00C60193"/>
    <w:rsid w:val="00C63A16"/>
    <w:rsid w:val="00C6486D"/>
    <w:rsid w:val="00C65B05"/>
    <w:rsid w:val="00C67205"/>
    <w:rsid w:val="00C67306"/>
    <w:rsid w:val="00C677DE"/>
    <w:rsid w:val="00C71226"/>
    <w:rsid w:val="00C71952"/>
    <w:rsid w:val="00C719BE"/>
    <w:rsid w:val="00C71F66"/>
    <w:rsid w:val="00C720A6"/>
    <w:rsid w:val="00C736CB"/>
    <w:rsid w:val="00C776E7"/>
    <w:rsid w:val="00C77709"/>
    <w:rsid w:val="00C77A23"/>
    <w:rsid w:val="00C80750"/>
    <w:rsid w:val="00C80DC8"/>
    <w:rsid w:val="00C819A3"/>
    <w:rsid w:val="00C8452F"/>
    <w:rsid w:val="00C8542F"/>
    <w:rsid w:val="00C858D4"/>
    <w:rsid w:val="00C85C13"/>
    <w:rsid w:val="00C90D51"/>
    <w:rsid w:val="00C9114D"/>
    <w:rsid w:val="00C93768"/>
    <w:rsid w:val="00C93E32"/>
    <w:rsid w:val="00C94B27"/>
    <w:rsid w:val="00C9730F"/>
    <w:rsid w:val="00C97B13"/>
    <w:rsid w:val="00CA1E22"/>
    <w:rsid w:val="00CA1F19"/>
    <w:rsid w:val="00CA29F5"/>
    <w:rsid w:val="00CA3409"/>
    <w:rsid w:val="00CA3699"/>
    <w:rsid w:val="00CA47EB"/>
    <w:rsid w:val="00CA4ED6"/>
    <w:rsid w:val="00CA53F7"/>
    <w:rsid w:val="00CA607A"/>
    <w:rsid w:val="00CA643D"/>
    <w:rsid w:val="00CA757A"/>
    <w:rsid w:val="00CA78E8"/>
    <w:rsid w:val="00CB05CA"/>
    <w:rsid w:val="00CB11C9"/>
    <w:rsid w:val="00CB1EEF"/>
    <w:rsid w:val="00CB419D"/>
    <w:rsid w:val="00CB45EC"/>
    <w:rsid w:val="00CC0059"/>
    <w:rsid w:val="00CC03DF"/>
    <w:rsid w:val="00CC2C58"/>
    <w:rsid w:val="00CC397D"/>
    <w:rsid w:val="00CC4E67"/>
    <w:rsid w:val="00CC584E"/>
    <w:rsid w:val="00CC798D"/>
    <w:rsid w:val="00CC7FC2"/>
    <w:rsid w:val="00CD0975"/>
    <w:rsid w:val="00CD1ED5"/>
    <w:rsid w:val="00CD24EB"/>
    <w:rsid w:val="00CD322E"/>
    <w:rsid w:val="00CD4709"/>
    <w:rsid w:val="00CD4BF7"/>
    <w:rsid w:val="00CD4E51"/>
    <w:rsid w:val="00CD5247"/>
    <w:rsid w:val="00CD567A"/>
    <w:rsid w:val="00CD5726"/>
    <w:rsid w:val="00CD62D3"/>
    <w:rsid w:val="00CD7235"/>
    <w:rsid w:val="00CE06A8"/>
    <w:rsid w:val="00CE1C10"/>
    <w:rsid w:val="00CE1E3F"/>
    <w:rsid w:val="00CE2A47"/>
    <w:rsid w:val="00CE3647"/>
    <w:rsid w:val="00CE4DDD"/>
    <w:rsid w:val="00CE54AB"/>
    <w:rsid w:val="00CE5D80"/>
    <w:rsid w:val="00CE6308"/>
    <w:rsid w:val="00CF10D1"/>
    <w:rsid w:val="00CF177B"/>
    <w:rsid w:val="00CF181F"/>
    <w:rsid w:val="00CF21ED"/>
    <w:rsid w:val="00CF26BA"/>
    <w:rsid w:val="00CF294F"/>
    <w:rsid w:val="00CF4675"/>
    <w:rsid w:val="00CF470D"/>
    <w:rsid w:val="00CF4A90"/>
    <w:rsid w:val="00CF507C"/>
    <w:rsid w:val="00D00290"/>
    <w:rsid w:val="00D01A50"/>
    <w:rsid w:val="00D025B7"/>
    <w:rsid w:val="00D02730"/>
    <w:rsid w:val="00D0570D"/>
    <w:rsid w:val="00D05A4D"/>
    <w:rsid w:val="00D06F63"/>
    <w:rsid w:val="00D073F7"/>
    <w:rsid w:val="00D07979"/>
    <w:rsid w:val="00D11505"/>
    <w:rsid w:val="00D11EF7"/>
    <w:rsid w:val="00D134E0"/>
    <w:rsid w:val="00D139E3"/>
    <w:rsid w:val="00D14C6D"/>
    <w:rsid w:val="00D14ED2"/>
    <w:rsid w:val="00D157CC"/>
    <w:rsid w:val="00D167A6"/>
    <w:rsid w:val="00D16985"/>
    <w:rsid w:val="00D17239"/>
    <w:rsid w:val="00D2087B"/>
    <w:rsid w:val="00D218EB"/>
    <w:rsid w:val="00D21AF8"/>
    <w:rsid w:val="00D21E6D"/>
    <w:rsid w:val="00D27276"/>
    <w:rsid w:val="00D272E6"/>
    <w:rsid w:val="00D27E81"/>
    <w:rsid w:val="00D30EEA"/>
    <w:rsid w:val="00D31D9F"/>
    <w:rsid w:val="00D343AE"/>
    <w:rsid w:val="00D355E5"/>
    <w:rsid w:val="00D377B6"/>
    <w:rsid w:val="00D41F46"/>
    <w:rsid w:val="00D4375C"/>
    <w:rsid w:val="00D44F44"/>
    <w:rsid w:val="00D45740"/>
    <w:rsid w:val="00D463BC"/>
    <w:rsid w:val="00D465AE"/>
    <w:rsid w:val="00D46F58"/>
    <w:rsid w:val="00D478B4"/>
    <w:rsid w:val="00D50280"/>
    <w:rsid w:val="00D50709"/>
    <w:rsid w:val="00D535AA"/>
    <w:rsid w:val="00D53C08"/>
    <w:rsid w:val="00D54B31"/>
    <w:rsid w:val="00D556B0"/>
    <w:rsid w:val="00D55C05"/>
    <w:rsid w:val="00D55F59"/>
    <w:rsid w:val="00D57546"/>
    <w:rsid w:val="00D5779D"/>
    <w:rsid w:val="00D60FCE"/>
    <w:rsid w:val="00D64B92"/>
    <w:rsid w:val="00D66D3C"/>
    <w:rsid w:val="00D67B9E"/>
    <w:rsid w:val="00D7178C"/>
    <w:rsid w:val="00D71C75"/>
    <w:rsid w:val="00D71D30"/>
    <w:rsid w:val="00D73B5E"/>
    <w:rsid w:val="00D73C25"/>
    <w:rsid w:val="00D74578"/>
    <w:rsid w:val="00D764E9"/>
    <w:rsid w:val="00D80B0E"/>
    <w:rsid w:val="00D81C85"/>
    <w:rsid w:val="00D83234"/>
    <w:rsid w:val="00D83AF2"/>
    <w:rsid w:val="00D841C5"/>
    <w:rsid w:val="00D85F24"/>
    <w:rsid w:val="00D8647C"/>
    <w:rsid w:val="00D879ED"/>
    <w:rsid w:val="00D908AF"/>
    <w:rsid w:val="00D908CB"/>
    <w:rsid w:val="00D91AD2"/>
    <w:rsid w:val="00D9322E"/>
    <w:rsid w:val="00D936AA"/>
    <w:rsid w:val="00D9371E"/>
    <w:rsid w:val="00D946EA"/>
    <w:rsid w:val="00D94836"/>
    <w:rsid w:val="00D956EC"/>
    <w:rsid w:val="00D95A1D"/>
    <w:rsid w:val="00D95A84"/>
    <w:rsid w:val="00D97681"/>
    <w:rsid w:val="00DA0615"/>
    <w:rsid w:val="00DA0EE7"/>
    <w:rsid w:val="00DA1A73"/>
    <w:rsid w:val="00DA1B88"/>
    <w:rsid w:val="00DA41AC"/>
    <w:rsid w:val="00DA45EF"/>
    <w:rsid w:val="00DA6AEF"/>
    <w:rsid w:val="00DA760C"/>
    <w:rsid w:val="00DB53DB"/>
    <w:rsid w:val="00DB5456"/>
    <w:rsid w:val="00DB59C3"/>
    <w:rsid w:val="00DB6275"/>
    <w:rsid w:val="00DB6514"/>
    <w:rsid w:val="00DB6563"/>
    <w:rsid w:val="00DC0346"/>
    <w:rsid w:val="00DC1102"/>
    <w:rsid w:val="00DC1103"/>
    <w:rsid w:val="00DC20CE"/>
    <w:rsid w:val="00DC329A"/>
    <w:rsid w:val="00DC3B57"/>
    <w:rsid w:val="00DC4B9C"/>
    <w:rsid w:val="00DC4D67"/>
    <w:rsid w:val="00DC502B"/>
    <w:rsid w:val="00DC61D3"/>
    <w:rsid w:val="00DC6950"/>
    <w:rsid w:val="00DC71FB"/>
    <w:rsid w:val="00DD0209"/>
    <w:rsid w:val="00DD15F5"/>
    <w:rsid w:val="00DD204B"/>
    <w:rsid w:val="00DD3B74"/>
    <w:rsid w:val="00DD5C6D"/>
    <w:rsid w:val="00DD73B8"/>
    <w:rsid w:val="00DD7E55"/>
    <w:rsid w:val="00DE1942"/>
    <w:rsid w:val="00DE29C8"/>
    <w:rsid w:val="00DE357F"/>
    <w:rsid w:val="00DE4C60"/>
    <w:rsid w:val="00DE5104"/>
    <w:rsid w:val="00DF0150"/>
    <w:rsid w:val="00DF0807"/>
    <w:rsid w:val="00DF2B4F"/>
    <w:rsid w:val="00DF2BBC"/>
    <w:rsid w:val="00DF30B7"/>
    <w:rsid w:val="00DF5581"/>
    <w:rsid w:val="00DF6437"/>
    <w:rsid w:val="00DF784B"/>
    <w:rsid w:val="00E007A6"/>
    <w:rsid w:val="00E01801"/>
    <w:rsid w:val="00E019C9"/>
    <w:rsid w:val="00E01A4D"/>
    <w:rsid w:val="00E03F38"/>
    <w:rsid w:val="00E048B2"/>
    <w:rsid w:val="00E0640C"/>
    <w:rsid w:val="00E07E50"/>
    <w:rsid w:val="00E110C2"/>
    <w:rsid w:val="00E1161C"/>
    <w:rsid w:val="00E117F2"/>
    <w:rsid w:val="00E12443"/>
    <w:rsid w:val="00E126C1"/>
    <w:rsid w:val="00E12AA3"/>
    <w:rsid w:val="00E14002"/>
    <w:rsid w:val="00E14EC5"/>
    <w:rsid w:val="00E167E5"/>
    <w:rsid w:val="00E1771F"/>
    <w:rsid w:val="00E17A25"/>
    <w:rsid w:val="00E205BA"/>
    <w:rsid w:val="00E219AC"/>
    <w:rsid w:val="00E21A8F"/>
    <w:rsid w:val="00E21C1A"/>
    <w:rsid w:val="00E227A1"/>
    <w:rsid w:val="00E2299D"/>
    <w:rsid w:val="00E22AC8"/>
    <w:rsid w:val="00E232E1"/>
    <w:rsid w:val="00E23F43"/>
    <w:rsid w:val="00E26956"/>
    <w:rsid w:val="00E26F84"/>
    <w:rsid w:val="00E26FE4"/>
    <w:rsid w:val="00E31B4D"/>
    <w:rsid w:val="00E32A9C"/>
    <w:rsid w:val="00E3419E"/>
    <w:rsid w:val="00E343F4"/>
    <w:rsid w:val="00E34CD2"/>
    <w:rsid w:val="00E37CFD"/>
    <w:rsid w:val="00E40A73"/>
    <w:rsid w:val="00E4142F"/>
    <w:rsid w:val="00E4247D"/>
    <w:rsid w:val="00E42BFF"/>
    <w:rsid w:val="00E43C35"/>
    <w:rsid w:val="00E4483B"/>
    <w:rsid w:val="00E45A33"/>
    <w:rsid w:val="00E523A2"/>
    <w:rsid w:val="00E540BD"/>
    <w:rsid w:val="00E54CF9"/>
    <w:rsid w:val="00E55276"/>
    <w:rsid w:val="00E5539E"/>
    <w:rsid w:val="00E55D2D"/>
    <w:rsid w:val="00E573CA"/>
    <w:rsid w:val="00E60155"/>
    <w:rsid w:val="00E6163B"/>
    <w:rsid w:val="00E61BA6"/>
    <w:rsid w:val="00E61E59"/>
    <w:rsid w:val="00E622AD"/>
    <w:rsid w:val="00E62853"/>
    <w:rsid w:val="00E6366F"/>
    <w:rsid w:val="00E63D9D"/>
    <w:rsid w:val="00E6423C"/>
    <w:rsid w:val="00E64B84"/>
    <w:rsid w:val="00E67DE9"/>
    <w:rsid w:val="00E71383"/>
    <w:rsid w:val="00E74FBA"/>
    <w:rsid w:val="00E7526C"/>
    <w:rsid w:val="00E75287"/>
    <w:rsid w:val="00E76C79"/>
    <w:rsid w:val="00E76C95"/>
    <w:rsid w:val="00E76E53"/>
    <w:rsid w:val="00E77FE6"/>
    <w:rsid w:val="00E800C4"/>
    <w:rsid w:val="00E8049E"/>
    <w:rsid w:val="00E8182D"/>
    <w:rsid w:val="00E82E86"/>
    <w:rsid w:val="00E83772"/>
    <w:rsid w:val="00E84FFA"/>
    <w:rsid w:val="00E850F9"/>
    <w:rsid w:val="00E8639C"/>
    <w:rsid w:val="00E86A1D"/>
    <w:rsid w:val="00E8782E"/>
    <w:rsid w:val="00E907F7"/>
    <w:rsid w:val="00E91044"/>
    <w:rsid w:val="00E92510"/>
    <w:rsid w:val="00E93756"/>
    <w:rsid w:val="00E949B2"/>
    <w:rsid w:val="00E94BBA"/>
    <w:rsid w:val="00E95305"/>
    <w:rsid w:val="00E97817"/>
    <w:rsid w:val="00E978F0"/>
    <w:rsid w:val="00EA225D"/>
    <w:rsid w:val="00EA23ED"/>
    <w:rsid w:val="00EA4460"/>
    <w:rsid w:val="00EA49CB"/>
    <w:rsid w:val="00EA51D3"/>
    <w:rsid w:val="00EA5236"/>
    <w:rsid w:val="00EA5B97"/>
    <w:rsid w:val="00EB0AAB"/>
    <w:rsid w:val="00EB2B06"/>
    <w:rsid w:val="00EB3C4E"/>
    <w:rsid w:val="00EB4DD4"/>
    <w:rsid w:val="00EB4E7D"/>
    <w:rsid w:val="00EB56F3"/>
    <w:rsid w:val="00EB57A2"/>
    <w:rsid w:val="00EB6D61"/>
    <w:rsid w:val="00EB7122"/>
    <w:rsid w:val="00EC163D"/>
    <w:rsid w:val="00EC1D8E"/>
    <w:rsid w:val="00EC47F0"/>
    <w:rsid w:val="00EC5232"/>
    <w:rsid w:val="00EC5394"/>
    <w:rsid w:val="00EC5AB5"/>
    <w:rsid w:val="00EC607D"/>
    <w:rsid w:val="00EC7BC4"/>
    <w:rsid w:val="00ED0F0D"/>
    <w:rsid w:val="00ED17AC"/>
    <w:rsid w:val="00ED22EF"/>
    <w:rsid w:val="00ED2F19"/>
    <w:rsid w:val="00ED46CC"/>
    <w:rsid w:val="00ED4A83"/>
    <w:rsid w:val="00ED540F"/>
    <w:rsid w:val="00EE0C5E"/>
    <w:rsid w:val="00EE492E"/>
    <w:rsid w:val="00EE6164"/>
    <w:rsid w:val="00EE6A36"/>
    <w:rsid w:val="00EE740F"/>
    <w:rsid w:val="00EF1DBB"/>
    <w:rsid w:val="00EF231D"/>
    <w:rsid w:val="00EF2D99"/>
    <w:rsid w:val="00EF43AC"/>
    <w:rsid w:val="00EF46A9"/>
    <w:rsid w:val="00F007EE"/>
    <w:rsid w:val="00F008E6"/>
    <w:rsid w:val="00F00D86"/>
    <w:rsid w:val="00F00ED3"/>
    <w:rsid w:val="00F04ED7"/>
    <w:rsid w:val="00F074C8"/>
    <w:rsid w:val="00F12A5C"/>
    <w:rsid w:val="00F14CB9"/>
    <w:rsid w:val="00F15507"/>
    <w:rsid w:val="00F175CC"/>
    <w:rsid w:val="00F17CDE"/>
    <w:rsid w:val="00F2109F"/>
    <w:rsid w:val="00F21EE0"/>
    <w:rsid w:val="00F21F05"/>
    <w:rsid w:val="00F224DE"/>
    <w:rsid w:val="00F23922"/>
    <w:rsid w:val="00F24FC8"/>
    <w:rsid w:val="00F250FC"/>
    <w:rsid w:val="00F26639"/>
    <w:rsid w:val="00F32A60"/>
    <w:rsid w:val="00F35482"/>
    <w:rsid w:val="00F35DED"/>
    <w:rsid w:val="00F35EDE"/>
    <w:rsid w:val="00F42322"/>
    <w:rsid w:val="00F4452D"/>
    <w:rsid w:val="00F47DB6"/>
    <w:rsid w:val="00F50BD8"/>
    <w:rsid w:val="00F52DCE"/>
    <w:rsid w:val="00F53404"/>
    <w:rsid w:val="00F53DC6"/>
    <w:rsid w:val="00F54FEB"/>
    <w:rsid w:val="00F558CC"/>
    <w:rsid w:val="00F56D71"/>
    <w:rsid w:val="00F56D85"/>
    <w:rsid w:val="00F57094"/>
    <w:rsid w:val="00F61130"/>
    <w:rsid w:val="00F61673"/>
    <w:rsid w:val="00F63BE4"/>
    <w:rsid w:val="00F63E1C"/>
    <w:rsid w:val="00F677B3"/>
    <w:rsid w:val="00F67A93"/>
    <w:rsid w:val="00F71B6B"/>
    <w:rsid w:val="00F721C2"/>
    <w:rsid w:val="00F72A7D"/>
    <w:rsid w:val="00F72F10"/>
    <w:rsid w:val="00F73DDB"/>
    <w:rsid w:val="00F749DB"/>
    <w:rsid w:val="00F750E3"/>
    <w:rsid w:val="00F76584"/>
    <w:rsid w:val="00F76A7A"/>
    <w:rsid w:val="00F80731"/>
    <w:rsid w:val="00F80F3E"/>
    <w:rsid w:val="00F82976"/>
    <w:rsid w:val="00F83C5E"/>
    <w:rsid w:val="00F84434"/>
    <w:rsid w:val="00F84BEE"/>
    <w:rsid w:val="00F85677"/>
    <w:rsid w:val="00F87B32"/>
    <w:rsid w:val="00F87CE7"/>
    <w:rsid w:val="00F87E4A"/>
    <w:rsid w:val="00F90838"/>
    <w:rsid w:val="00F91CD0"/>
    <w:rsid w:val="00F9341C"/>
    <w:rsid w:val="00F939A8"/>
    <w:rsid w:val="00F94B83"/>
    <w:rsid w:val="00F9531C"/>
    <w:rsid w:val="00F95738"/>
    <w:rsid w:val="00F95AEF"/>
    <w:rsid w:val="00F968C8"/>
    <w:rsid w:val="00F9774F"/>
    <w:rsid w:val="00F9776C"/>
    <w:rsid w:val="00F97D43"/>
    <w:rsid w:val="00FA03CD"/>
    <w:rsid w:val="00FA03D9"/>
    <w:rsid w:val="00FA0E1D"/>
    <w:rsid w:val="00FA11FB"/>
    <w:rsid w:val="00FA1E37"/>
    <w:rsid w:val="00FA39E1"/>
    <w:rsid w:val="00FA40FA"/>
    <w:rsid w:val="00FA541D"/>
    <w:rsid w:val="00FA66A8"/>
    <w:rsid w:val="00FA7B94"/>
    <w:rsid w:val="00FA7DBB"/>
    <w:rsid w:val="00FA7F34"/>
    <w:rsid w:val="00FB15C9"/>
    <w:rsid w:val="00FB1CDA"/>
    <w:rsid w:val="00FB1F7E"/>
    <w:rsid w:val="00FB3160"/>
    <w:rsid w:val="00FB3700"/>
    <w:rsid w:val="00FB4577"/>
    <w:rsid w:val="00FB56B5"/>
    <w:rsid w:val="00FB6409"/>
    <w:rsid w:val="00FB6A13"/>
    <w:rsid w:val="00FC37FD"/>
    <w:rsid w:val="00FC4E31"/>
    <w:rsid w:val="00FC5211"/>
    <w:rsid w:val="00FC6596"/>
    <w:rsid w:val="00FC748F"/>
    <w:rsid w:val="00FC7B56"/>
    <w:rsid w:val="00FD313A"/>
    <w:rsid w:val="00FD3D88"/>
    <w:rsid w:val="00FD3F7E"/>
    <w:rsid w:val="00FD42ED"/>
    <w:rsid w:val="00FD6ECA"/>
    <w:rsid w:val="00FD7AD5"/>
    <w:rsid w:val="00FD7D9C"/>
    <w:rsid w:val="00FE2C34"/>
    <w:rsid w:val="00FE350F"/>
    <w:rsid w:val="00FE59E3"/>
    <w:rsid w:val="00FF22D5"/>
    <w:rsid w:val="00FF3104"/>
    <w:rsid w:val="00FF3914"/>
    <w:rsid w:val="00FF3CEA"/>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99" w:qFormat="1"/>
    <w:lsdException w:name="footnote text" w:uiPriority="99"/>
    <w:lsdException w:name="annotation text" w:uiPriority="99"/>
    <w:lsdException w:name="header" w:qFormat="1"/>
    <w:lsdException w:name="footer" w:uiPriority="99" w:qFormat="1"/>
    <w:lsdException w:name="caption" w:semiHidden="1" w:uiPriority="99" w:unhideWhenUsed="1" w:qFormat="1"/>
    <w:lsdException w:name="footnote reference" w:uiPriority="99"/>
    <w:lsdException w:name="annotation reference" w:uiPriority="99"/>
    <w:lsdException w:name="List Number" w:uiPriority="99"/>
    <w:lsdException w:name="Hyperlink" w:uiPriority="99" w:qFormat="1"/>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aliases w:val="Heading 1 Char1,Heading 1 Char Char,Section,Section Heading,H1,h1,Heading A,Section1,JPW-num-section,UCI Header,1,Section2,Section11,Section3,Section12,Section21,Section111,Section4,Section13,Section22,Section112,Section31,Section121,Section5"/>
    <w:next w:val="Normal"/>
    <w:link w:val="Heading1Char"/>
    <w:uiPriority w:val="9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aliases w:val="Sub-sectio,Sub-section Title,h2,Heading 2 Hidden,SZRptH2,SZH2,2,headi,heading2,h21,h22,21,Heading Two,1.1 Heading 2,Prophead 2,H2,h211,h23,h212,h24,h213,h221,h2111,h231,h2121,paragraaf titel,Outline2,Lev 2,lev2,Le,h 3,(1.1,1.2,Majo"/>
    <w:next w:val="Normal"/>
    <w:link w:val="Heading2Char"/>
    <w:uiPriority w:val="99"/>
    <w:qFormat/>
    <w:rsid w:val="00CD62D3"/>
    <w:pPr>
      <w:keepNext/>
      <w:numPr>
        <w:ilvl w:val="1"/>
        <w:numId w:val="3"/>
      </w:numPr>
      <w:spacing w:before="240" w:after="240"/>
      <w:ind w:left="567" w:hanging="567"/>
      <w:outlineLvl w:val="1"/>
    </w:pPr>
    <w:rPr>
      <w:rFonts w:ascii="Arial" w:eastAsia="MS Mincho" w:hAnsi="Arial"/>
      <w:b/>
      <w:color w:val="003350"/>
      <w:spacing w:val="-8"/>
      <w:kern w:val="28"/>
      <w:sz w:val="35"/>
      <w:szCs w:val="28"/>
      <w:lang w:eastAsia="en-US"/>
    </w:rPr>
  </w:style>
  <w:style w:type="paragraph" w:styleId="Heading3">
    <w:name w:val="heading 3"/>
    <w:aliases w:val="Minor,Level 1 - 1,Level 3,Minor1,PA Minor Section,Minor Section,Sub sub-section Title,Sub-sub section Title,h3,h31,Heading Three,Prophead 3,TextProp,3,Appendix,Outline3,h32,h33,h311,h321,sh3,H3,Heading 14,titre 1.1.1,ASAPHeading 3"/>
    <w:basedOn w:val="Heading2"/>
    <w:next w:val="Normal"/>
    <w:link w:val="Heading3Char"/>
    <w:uiPriority w:val="99"/>
    <w:qFormat/>
    <w:rsid w:val="00081EB5"/>
    <w:pPr>
      <w:numPr>
        <w:ilvl w:val="2"/>
      </w:numPr>
      <w:ind w:left="720"/>
      <w:outlineLvl w:val="2"/>
    </w:pPr>
    <w:rPr>
      <w:rFonts w:cs="Arial"/>
      <w:bCs/>
      <w:sz w:val="28"/>
      <w:szCs w:val="26"/>
    </w:rPr>
  </w:style>
  <w:style w:type="paragraph" w:styleId="Heading4">
    <w:name w:val="heading 4"/>
    <w:aliases w:val="WWK4,PITO Heading 4,Sub-Minor,Level 2 - a"/>
    <w:basedOn w:val="Normal"/>
    <w:next w:val="Normal"/>
    <w:link w:val="Heading4Char"/>
    <w:uiPriority w:val="99"/>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ASAPHeading 5,Body Text (R),Subheading,Appendix A to X,Appendix A to X1,Appendix A to X2,Appendix A to X11,Lev 5,Heading 5   Appendix A to X,Heading 5   Appendix A to X1,h5"/>
    <w:basedOn w:val="Normal"/>
    <w:next w:val="Normal"/>
    <w:link w:val="Heading5Char"/>
    <w:uiPriority w:val="99"/>
    <w:qFormat/>
    <w:rsid w:val="00A51D25"/>
    <w:pPr>
      <w:numPr>
        <w:ilvl w:val="4"/>
        <w:numId w:val="3"/>
      </w:numPr>
      <w:outlineLvl w:val="4"/>
    </w:pPr>
    <w:rPr>
      <w:b/>
    </w:rPr>
  </w:style>
  <w:style w:type="paragraph" w:styleId="Heading6">
    <w:name w:val="heading 6"/>
    <w:aliases w:val="Sub Label,bullet2,Legal Level 1.,Level 5.1,Bp,PA Appendix,T1,Lev 6,6,Requirement,h6,Heading6,H6,Bullet list1,Bullet list2,Bullet list3,Bullet list4,Bullet list5,Bullet list6,Bullet list7,Bullet list8,Bullet list9,Heading 6  Appendix Y &amp; Z,T6"/>
    <w:basedOn w:val="Heading5"/>
    <w:next w:val="Normal"/>
    <w:uiPriority w:val="99"/>
    <w:qFormat/>
    <w:rsid w:val="00A51D25"/>
    <w:pPr>
      <w:numPr>
        <w:ilvl w:val="5"/>
      </w:numPr>
      <w:outlineLvl w:val="5"/>
    </w:pPr>
    <w:rPr>
      <w:i/>
    </w:rPr>
  </w:style>
  <w:style w:type="paragraph" w:styleId="Heading7">
    <w:name w:val="heading 7"/>
    <w:aliases w:val="Legal Level 1.1.,PA Appendix Major,letter list,lettered list,L7,Lev 7,7,ExhibitTitle,Objective,heading7,req3,st,letter list1,letter list2,letter list3,letter list4,letter list5,letter list6,letter list7,letter list8,letter list9,T7,PR15,l7,h7"/>
    <w:basedOn w:val="Normal"/>
    <w:next w:val="Normal"/>
    <w:link w:val="Heading7Char"/>
    <w:uiPriority w:val="9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Center Bold,Lev 8,8,FigureTitle,Condition,requirement,req2,req,action,action1,action2,action3,action4,action5,action6,action7,action8,Appendices Sub-Heading,bijlage,T8,PR16,h8"/>
    <w:basedOn w:val="Normal"/>
    <w:next w:val="Normal"/>
    <w:link w:val="Heading8Char"/>
    <w:uiPriority w:val="9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aliases w:val="Legal Level 1.1.1.1.,Titre 10,App1,App Heading,App Heading1,App Heading2,App Heading3,App Heading4,App Heading5,App Heading6,App Heading7,App Heading8,App Heading9,App Heading10,App Heading11,App Heading21,App Heading31,App Heading41,9"/>
    <w:basedOn w:val="Normal"/>
    <w:next w:val="Normal"/>
    <w:link w:val="Heading9Char"/>
    <w:uiPriority w:val="9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aliases w:val="Heading 1 Char1 Char,Heading 1 Char Char Char,Section Char,Section Heading Char,H1 Char,h1 Char,Heading A Char,Section1 Char,JPW-num-section Char,UCI Header Char,1 Char,Section2 Char,Section11 Char,Section3 Char,Section12 Char"/>
    <w:basedOn w:val="DefaultParagraphFont"/>
    <w:link w:val="Heading1"/>
    <w:uiPriority w:val="99"/>
    <w:rsid w:val="00183E37"/>
    <w:rPr>
      <w:rFonts w:ascii="Arial" w:hAnsi="Arial" w:cs="Arial"/>
      <w:b/>
      <w:bCs/>
      <w:color w:val="003350"/>
      <w:spacing w:val="-14"/>
      <w:kern w:val="28"/>
      <w:sz w:val="42"/>
      <w:szCs w:val="32"/>
    </w:rPr>
  </w:style>
  <w:style w:type="character" w:customStyle="1" w:styleId="Heading3Char">
    <w:name w:val="Heading 3 Char"/>
    <w:aliases w:val="Minor Char,Level 1 - 1 Char,Level 3 Char,Minor1 Char,PA Minor Section Char,Minor Section Char,Sub sub-section Title Char,Sub-sub section Title Char,h3 Char,h31 Char,Heading Three Char,Prophead 3 Char,TextProp Char,3 Char,Appendix Char"/>
    <w:basedOn w:val="DefaultParagraphFont"/>
    <w:link w:val="Heading3"/>
    <w:uiPriority w:val="9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iPriority w:val="99"/>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aliases w:val="h"/>
    <w:basedOn w:val="Normal"/>
    <w:link w:val="HeaderChar"/>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aliases w:val="h Char"/>
    <w:basedOn w:val="DefaultParagraphFont"/>
    <w:link w:val="Header"/>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9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rsid w:val="00A51D25"/>
    <w:rPr>
      <w:sz w:val="20"/>
    </w:rPr>
  </w:style>
  <w:style w:type="character" w:styleId="FootnoteReference">
    <w:name w:val="footnote reference"/>
    <w:basedOn w:val="DefaultParagraphFont"/>
    <w:uiPriority w:val="99"/>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aliases w:val="Heading 6 Char,Legal Level 1. Char,T1 Char,Lev 6 Char,6 Char,Requirement Char,h6 Char,Heading6 Char,H6 Char,Bullet list1 Char,Bullet list2 Char,Bullet list3 Char,Bullet list4 Char,Bullet list5 Char,Bullet list6 Char,Bullet list7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link w:val="ListParagraphChar"/>
    <w:uiPriority w:val="34"/>
    <w:qFormat/>
    <w:rsid w:val="007C425A"/>
    <w:pPr>
      <w:ind w:left="720"/>
      <w:contextualSpacing/>
    </w:pPr>
  </w:style>
  <w:style w:type="character" w:customStyle="1" w:styleId="Heading2Char">
    <w:name w:val="Heading 2 Char"/>
    <w:aliases w:val="Sub-sectio Char,Sub-section Title Char,h2 Char,Heading 2 Hidden Char,SZRptH2 Char,SZH2 Char,2 Char,headi Char,heading2 Char,h21 Char,h22 Char,21 Char,Heading Two Char,1.1 Heading 2 Char,Prophead 2 Char,H2 Char,h211 Char,h23 Char,h212 Char"/>
    <w:basedOn w:val="DefaultParagraphFont"/>
    <w:link w:val="Heading2"/>
    <w:uiPriority w:val="99"/>
    <w:rsid w:val="00CD62D3"/>
    <w:rPr>
      <w:rFonts w:ascii="Arial" w:eastAsia="MS Mincho" w:hAnsi="Arial"/>
      <w:b/>
      <w:color w:val="003350"/>
      <w:spacing w:val="-8"/>
      <w:kern w:val="28"/>
      <w:sz w:val="35"/>
      <w:szCs w:val="28"/>
      <w:lang w:eastAsia="en-US"/>
    </w:rPr>
  </w:style>
  <w:style w:type="character" w:customStyle="1" w:styleId="Heading4Char">
    <w:name w:val="Heading 4 Char"/>
    <w:aliases w:val="WWK4 Char,PITO Heading 4 Char,Sub-Minor Char,Level 2 - a Char"/>
    <w:basedOn w:val="DefaultParagraphFont"/>
    <w:link w:val="Heading4"/>
    <w:uiPriority w:val="99"/>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uiPriority w:val="99"/>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Ind w:w="0" w:type="dxa"/>
      <w:tblBorders>
        <w:top w:val="single" w:sz="2" w:space="0" w:color="B9B9B9"/>
        <w:bottom w:val="single" w:sz="2" w:space="0" w:color="B9B9B9"/>
        <w:insideH w:val="single" w:sz="2" w:space="0" w:color="B9B9B9"/>
      </w:tblBorders>
      <w:tblCellMar>
        <w:top w:w="0" w:type="dxa"/>
        <w:left w:w="108" w:type="dxa"/>
        <w:bottom w:w="0" w:type="dxa"/>
        <w:right w:w="108" w:type="dxa"/>
      </w:tblCellMar>
    </w:tblPr>
  </w:style>
  <w:style w:type="character" w:customStyle="1" w:styleId="NormalBlueChar">
    <w:name w:val="Normal Blue Char"/>
    <w:basedOn w:val="DefaultParagraphFont"/>
    <w:link w:val="NormalBlue"/>
    <w:uiPriority w:val="99"/>
    <w:rsid w:val="00F63BE4"/>
    <w:rPr>
      <w:rFonts w:ascii="Arial" w:hAnsi="Arial" w:cs="Arial"/>
      <w:color w:val="0000FF"/>
    </w:rPr>
  </w:style>
  <w:style w:type="paragraph" w:customStyle="1" w:styleId="NormalBlue">
    <w:name w:val="Normal Blue"/>
    <w:basedOn w:val="Normal"/>
    <w:next w:val="Normal"/>
    <w:link w:val="NormalBlueChar"/>
    <w:uiPriority w:val="99"/>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uiPriority w:val="99"/>
    <w:rsid w:val="001D343E"/>
    <w:rPr>
      <w:rFonts w:ascii="Arial" w:hAnsi="Arial" w:cs="Arial"/>
      <w:b/>
      <w:sz w:val="24"/>
    </w:rPr>
  </w:style>
  <w:style w:type="paragraph" w:customStyle="1" w:styleId="NormalBold">
    <w:name w:val="Normal Bold"/>
    <w:basedOn w:val="Normal"/>
    <w:next w:val="Normal"/>
    <w:link w:val="NormalBoldChar"/>
    <w:uiPriority w:val="99"/>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paragraph" w:customStyle="1" w:styleId="DocumentTableText">
    <w:name w:val="Document Table Text"/>
    <w:basedOn w:val="Normal"/>
    <w:autoRedefine/>
    <w:rsid w:val="005B6AF7"/>
    <w:pPr>
      <w:spacing w:after="0"/>
      <w:textboxTightWrap w:val="none"/>
    </w:pPr>
    <w:rPr>
      <w:rFonts w:eastAsia="SimSun" w:cs="Arial"/>
      <w:sz w:val="20"/>
      <w:szCs w:val="20"/>
      <w:lang w:eastAsia="en-US"/>
    </w:rPr>
  </w:style>
  <w:style w:type="character" w:customStyle="1" w:styleId="Heading5Char">
    <w:name w:val="Heading 5 Char"/>
    <w:aliases w:val="Block Label Char,quote Char,Bullet1 Char,Bullet2 Char,Level 3 - i Char,T: Char,PA Pico Section Char,ASAPHeading 5 Char,Body Text (R) Char,Subheading Char,Appendix A to X Char,Appendix A to X1 Char,Appendix A to X2 Char,Lev 5 Char,h5 Char"/>
    <w:basedOn w:val="DefaultParagraphFont"/>
    <w:link w:val="Heading5"/>
    <w:uiPriority w:val="99"/>
    <w:locked/>
    <w:rsid w:val="001B6323"/>
    <w:rPr>
      <w:rFonts w:ascii="Arial" w:hAnsi="Arial"/>
      <w:b/>
      <w:sz w:val="24"/>
      <w:szCs w:val="24"/>
    </w:rPr>
  </w:style>
  <w:style w:type="character" w:customStyle="1" w:styleId="Heading7Char">
    <w:name w:val="Heading 7 Char"/>
    <w:aliases w:val="Legal Level 1.1. Char,PA Appendix Major Char,letter list Char,lettered list Char,L7 Char,Lev 7 Char,7 Char,ExhibitTitle Char,Objective Char,heading7 Char,req3 Char,st Char,letter list1 Char,letter list2 Char,letter list3 Char,T7 Char"/>
    <w:basedOn w:val="DefaultParagraphFont"/>
    <w:link w:val="Heading7"/>
    <w:uiPriority w:val="99"/>
    <w:rsid w:val="001B6323"/>
    <w:rPr>
      <w:rFonts w:ascii="Arial" w:hAnsi="Arial"/>
      <w:i/>
      <w:iCs/>
      <w:color w:val="0051A3"/>
      <w:sz w:val="24"/>
      <w:szCs w:val="24"/>
    </w:rPr>
  </w:style>
  <w:style w:type="character" w:customStyle="1" w:styleId="Heading8Char">
    <w:name w:val="Heading 8 Char"/>
    <w:aliases w:val="Legal Level 1.1.1. Char,PA Appendix Minor Char,Center Bold Char,Lev 8 Char,8 Char,FigureTitle Char,Condition Char,requirement Char,req2 Char,req Char,action Char,action1 Char,action2 Char,action3 Char,action4 Char,action5 Char,T8 Char"/>
    <w:basedOn w:val="DefaultParagraphFont"/>
    <w:link w:val="Heading8"/>
    <w:uiPriority w:val="99"/>
    <w:locked/>
    <w:rsid w:val="001B6323"/>
    <w:rPr>
      <w:rFonts w:ascii="Arial" w:hAnsi="Arial"/>
      <w:color w:val="0051A3"/>
    </w:rPr>
  </w:style>
  <w:style w:type="character" w:customStyle="1" w:styleId="Heading9Char">
    <w:name w:val="Heading 9 Char"/>
    <w:aliases w:val="Legal Level 1.1.1.1. Char,Titre 10 Char,App1 Char,App Heading Char,App Heading1 Char,App Heading2 Char,App Heading3 Char,App Heading4 Char,App Heading5 Char,App Heading6 Char,App Heading7 Char,App Heading8 Char,App Heading9 Char,9 Char"/>
    <w:basedOn w:val="DefaultParagraphFont"/>
    <w:link w:val="Heading9"/>
    <w:uiPriority w:val="99"/>
    <w:locked/>
    <w:rsid w:val="001B6323"/>
    <w:rPr>
      <w:rFonts w:ascii="Arial" w:hAnsi="Arial"/>
      <w:i/>
      <w:iCs/>
      <w:color w:val="0051A3"/>
    </w:rPr>
  </w:style>
  <w:style w:type="character" w:customStyle="1" w:styleId="BalloonTextChar">
    <w:name w:val="Balloon Text Char"/>
    <w:basedOn w:val="DefaultParagraphFont"/>
    <w:link w:val="BalloonText"/>
    <w:uiPriority w:val="99"/>
    <w:semiHidden/>
    <w:locked/>
    <w:rsid w:val="001B6323"/>
    <w:rPr>
      <w:rFonts w:ascii="Tahoma" w:hAnsi="Tahoma" w:cs="Tahoma"/>
      <w:sz w:val="16"/>
      <w:szCs w:val="16"/>
    </w:rPr>
  </w:style>
  <w:style w:type="character" w:customStyle="1" w:styleId="Heading2Char8">
    <w:name w:val="Heading 2 Char8"/>
    <w:aliases w:val="Sub-sectio Char8,Sub-section Title Char8,h2 Char8,Heading 2 Hidden Char8,SZRptH2 Char8,SZH2 Char8,2 Char8,headi Char8,heading2 Char8,h21 Char8,h22 Char8,21 Char8,Heading Two Char8,1.1 Heading 2 Char8,Prophead 2 Char8,H2 Char8,h211 Char8"/>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8">
    <w:name w:val="Heading 7 Char8"/>
    <w:aliases w:val="Legal Level 1.1. Char8,letter list Char8,lettered list Char8,L7 Char8,Lev 7 Char8,7 Char8,ExhibitTitle Char8,Objective Char8,heading7 Char8,req3 Char8,st Char8,letter list1 Char8,letter list2 Char8,letter list3 Char8,letter list4 Char8"/>
    <w:basedOn w:val="DefaultParagraphFont"/>
    <w:uiPriority w:val="99"/>
    <w:semiHidden/>
    <w:locked/>
    <w:rsid w:val="001B6323"/>
    <w:rPr>
      <w:rFonts w:ascii="Calibri" w:hAnsi="Calibri" w:cs="Times New Roman"/>
      <w:sz w:val="24"/>
      <w:szCs w:val="24"/>
      <w:lang w:eastAsia="en-US"/>
    </w:rPr>
  </w:style>
  <w:style w:type="character" w:customStyle="1" w:styleId="Heading2Char7">
    <w:name w:val="Heading 2 Char7"/>
    <w:aliases w:val="Sub-sectio Char7,Sub-section Title Char7,h2 Char7,Heading 2 Hidden Char7,SZRptH2 Char7,SZH2 Char7,2 Char7,headi Char7,heading2 Char7,h21 Char7,h22 Char7,21 Char7,Heading Two Char7,1.1 Heading 2 Char7,Prophead 2 Char7,H2 Char7,h211 Char7"/>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7">
    <w:name w:val="Heading 7 Char7"/>
    <w:aliases w:val="Legal Level 1.1. Char7,letter list Char7,lettered list Char7,L7 Char7,Lev 7 Char7,7 Char7,ExhibitTitle Char7,Objective Char7,heading7 Char7,req3 Char7,st Char7,letter list1 Char7,letter list2 Char7,letter list3 Char7,letter list4 Char7"/>
    <w:basedOn w:val="DefaultParagraphFont"/>
    <w:uiPriority w:val="99"/>
    <w:semiHidden/>
    <w:locked/>
    <w:rsid w:val="001B6323"/>
    <w:rPr>
      <w:rFonts w:ascii="Calibri" w:hAnsi="Calibri" w:cs="Times New Roman"/>
      <w:sz w:val="24"/>
      <w:szCs w:val="24"/>
      <w:lang w:eastAsia="en-US"/>
    </w:rPr>
  </w:style>
  <w:style w:type="character" w:customStyle="1" w:styleId="Heading2Char6">
    <w:name w:val="Heading 2 Char6"/>
    <w:aliases w:val="Sub-sectio Char6,Sub-section Title Char6,h2 Char6,Heading 2 Hidden Char6,SZRptH2 Char6,SZH2 Char6,2 Char6,headi Char6,heading2 Char6,h21 Char6,h22 Char6,21 Char6,Heading Two Char6,1.1 Heading 2 Char6,Prophead 2 Char6,H2 Char6,h211 Char6"/>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6">
    <w:name w:val="Heading 7 Char6"/>
    <w:aliases w:val="Legal Level 1.1. Char6,letter list Char6,lettered list Char6,L7 Char6,Lev 7 Char6,7 Char6,ExhibitTitle Char6,Objective Char6,heading7 Char6,req3 Char6,st Char6,letter list1 Char6,letter list2 Char6,letter list3 Char6,letter list4 Char6"/>
    <w:basedOn w:val="DefaultParagraphFont"/>
    <w:uiPriority w:val="99"/>
    <w:semiHidden/>
    <w:locked/>
    <w:rsid w:val="001B6323"/>
    <w:rPr>
      <w:rFonts w:ascii="Calibri" w:hAnsi="Calibri" w:cs="Times New Roman"/>
      <w:sz w:val="24"/>
      <w:szCs w:val="24"/>
      <w:lang w:eastAsia="en-US"/>
    </w:rPr>
  </w:style>
  <w:style w:type="character" w:customStyle="1" w:styleId="Heading2Char5">
    <w:name w:val="Heading 2 Char5"/>
    <w:aliases w:val="Sub-sectio Char5,Sub-section Title Char5,h2 Char5,Heading 2 Hidden Char5,SZRptH2 Char5,SZH2 Char5,2 Char5,headi Char5,heading2 Char5,h21 Char5,h22 Char5,21 Char5,Heading Two Char5,1.1 Heading 2 Char5,Prophead 2 Char5,H2 Char5,h211 Char5"/>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5">
    <w:name w:val="Heading 7 Char5"/>
    <w:aliases w:val="Legal Level 1.1. Char5,letter list Char5,lettered list Char5,L7 Char5,Lev 7 Char5,7 Char5,ExhibitTitle Char5,Objective Char5,heading7 Char5,req3 Char5,st Char5,letter list1 Char5,letter list2 Char5,letter list3 Char5,letter list4 Char5"/>
    <w:basedOn w:val="DefaultParagraphFont"/>
    <w:uiPriority w:val="99"/>
    <w:semiHidden/>
    <w:locked/>
    <w:rsid w:val="001B6323"/>
    <w:rPr>
      <w:rFonts w:ascii="Calibri" w:hAnsi="Calibri" w:cs="Times New Roman"/>
      <w:sz w:val="24"/>
      <w:szCs w:val="24"/>
      <w:lang w:eastAsia="en-US"/>
    </w:rPr>
  </w:style>
  <w:style w:type="character" w:customStyle="1" w:styleId="Heading2Char4">
    <w:name w:val="Heading 2 Char4"/>
    <w:aliases w:val="Sub-sectio Char4,Sub-section Title Char4,h2 Char4,Heading 2 Hidden Char4,SZRptH2 Char4,SZH2 Char4,2 Char4,headi Char4,heading2 Char4,h21 Char4,h22 Char4,21 Char4,Heading Two Char4,1.1 Heading 2 Char4,Prophead 2 Char4,H2 Char4,h211 Char4"/>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4">
    <w:name w:val="Heading 7 Char4"/>
    <w:aliases w:val="Legal Level 1.1. Char4,letter list Char4,lettered list Char4,L7 Char4,Lev 7 Char4,7 Char4,ExhibitTitle Char4,Objective Char4,heading7 Char4,req3 Char4,st Char4,letter list1 Char4,letter list2 Char4,letter list3 Char4,letter list4 Char4"/>
    <w:basedOn w:val="DefaultParagraphFont"/>
    <w:uiPriority w:val="99"/>
    <w:semiHidden/>
    <w:locked/>
    <w:rsid w:val="001B6323"/>
    <w:rPr>
      <w:rFonts w:ascii="Calibri" w:hAnsi="Calibri" w:cs="Times New Roman"/>
      <w:sz w:val="24"/>
      <w:szCs w:val="24"/>
      <w:lang w:eastAsia="en-US"/>
    </w:rPr>
  </w:style>
  <w:style w:type="character" w:customStyle="1" w:styleId="Heading2Char3">
    <w:name w:val="Heading 2 Char3"/>
    <w:aliases w:val="Sub-sectio Char3,Sub-section Title Char3,h2 Char3,Heading 2 Hidden Char3,SZRptH2 Char3,SZH2 Char3,2 Char3,headi Char3,heading2 Char3,h21 Char3,h22 Char3,21 Char3,Heading Two Char3,1.1 Heading 2 Char3,Prophead 2 Char3,H2 Char3,h211 Char3"/>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3">
    <w:name w:val="Heading 7 Char3"/>
    <w:aliases w:val="Legal Level 1.1. Char3,letter list Char3,lettered list Char3,L7 Char3,Lev 7 Char3,7 Char3,ExhibitTitle Char3,Objective Char3,heading7 Char3,req3 Char3,st Char3,letter list1 Char3,letter list2 Char3,letter list3 Char3,letter list4 Char3"/>
    <w:basedOn w:val="DefaultParagraphFont"/>
    <w:uiPriority w:val="99"/>
    <w:semiHidden/>
    <w:locked/>
    <w:rsid w:val="001B6323"/>
    <w:rPr>
      <w:rFonts w:ascii="Calibri" w:hAnsi="Calibri" w:cs="Times New Roman"/>
      <w:sz w:val="24"/>
      <w:szCs w:val="24"/>
      <w:lang w:eastAsia="en-US"/>
    </w:rPr>
  </w:style>
  <w:style w:type="character" w:customStyle="1" w:styleId="Heading2Char2">
    <w:name w:val="Heading 2 Char2"/>
    <w:aliases w:val="Sub-sectio Char2,Sub-section Title Char2,h2 Char2,Heading 2 Hidden Char2,SZRptH2 Char2,SZH2 Char2,2 Char2,headi Char2,heading2 Char2,h21 Char2,h22 Char2,21 Char2,Heading Two Char2,1.1 Heading 2 Char2,Prophead 2 Char2,H2 Char2,h211 Char2"/>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2">
    <w:name w:val="Heading 7 Char2"/>
    <w:aliases w:val="Legal Level 1.1. Char2,letter list Char2,lettered list Char2,L7 Char2,Lev 7 Char2,7 Char2,ExhibitTitle Char2,Objective Char2,heading7 Char2,req3 Char2,st Char2,letter list1 Char2,letter list2 Char2,letter list3 Char2,letter list4 Char2"/>
    <w:basedOn w:val="DefaultParagraphFont"/>
    <w:uiPriority w:val="99"/>
    <w:semiHidden/>
    <w:locked/>
    <w:rsid w:val="001B6323"/>
    <w:rPr>
      <w:rFonts w:ascii="Calibri" w:hAnsi="Calibri" w:cs="Times New Roman"/>
      <w:sz w:val="24"/>
      <w:szCs w:val="24"/>
      <w:lang w:eastAsia="en-US"/>
    </w:rPr>
  </w:style>
  <w:style w:type="character" w:customStyle="1" w:styleId="Heading2Char1">
    <w:name w:val="Heading 2 Char1"/>
    <w:aliases w:val="Sub-sectio Char1,Sub-section Title Char1,h2 Char1,Heading 2 Hidden Char1,SZRptH2 Char1,SZH2 Char1,2 Char1,headi Char1,heading2 Char1,h21 Char1,h22 Char1,21 Char1,Heading Two Char1,1.1 Heading 2 Char1,Prophead 2 Char1,H2 Char1,h211 Char1"/>
    <w:basedOn w:val="DefaultParagraphFont"/>
    <w:uiPriority w:val="99"/>
    <w:locked/>
    <w:rsid w:val="001B6323"/>
    <w:rPr>
      <w:rFonts w:ascii="Arial" w:hAnsi="Arial" w:cs="Arial"/>
      <w:b/>
      <w:bCs/>
      <w:iCs/>
      <w:sz w:val="28"/>
      <w:szCs w:val="28"/>
      <w:lang w:eastAsia="en-US"/>
    </w:rPr>
  </w:style>
  <w:style w:type="character" w:customStyle="1" w:styleId="Heading7Char1">
    <w:name w:val="Heading 7 Char1"/>
    <w:aliases w:val="Legal Level 1.1. Char1,letter list Char1,lettered list Char1,L7 Char1,Lev 7 Char1,7 Char1,ExhibitTitle Char1,Objective Char1,heading7 Char1,req3 Char1,st Char1,letter list1 Char1,letter list2 Char1,letter list3 Char1,letter list4 Char1"/>
    <w:basedOn w:val="DefaultParagraphFont"/>
    <w:uiPriority w:val="99"/>
    <w:locked/>
    <w:rsid w:val="001B6323"/>
    <w:rPr>
      <w:rFonts w:cs="Times New Roman"/>
      <w:sz w:val="24"/>
      <w:szCs w:val="24"/>
      <w:lang w:val="en-GB" w:eastAsia="en-US" w:bidi="ar-SA"/>
    </w:rPr>
  </w:style>
  <w:style w:type="character" w:customStyle="1" w:styleId="HeaderChar1">
    <w:name w:val="Header Char1"/>
    <w:basedOn w:val="DefaultParagraphFont"/>
    <w:uiPriority w:val="99"/>
    <w:semiHidden/>
    <w:locked/>
    <w:rsid w:val="001B6323"/>
    <w:rPr>
      <w:rFonts w:ascii="Arial" w:hAnsi="Arial" w:cs="Arial"/>
      <w:sz w:val="20"/>
      <w:szCs w:val="20"/>
      <w:lang w:eastAsia="en-US"/>
    </w:rPr>
  </w:style>
  <w:style w:type="character" w:customStyle="1" w:styleId="FooterChar1">
    <w:name w:val="Footer Char1"/>
    <w:basedOn w:val="DefaultParagraphFont"/>
    <w:uiPriority w:val="99"/>
    <w:semiHidden/>
    <w:locked/>
    <w:rsid w:val="001B6323"/>
    <w:rPr>
      <w:rFonts w:ascii="Arial" w:hAnsi="Arial" w:cs="Arial"/>
      <w:sz w:val="20"/>
      <w:szCs w:val="20"/>
      <w:lang w:eastAsia="en-US"/>
    </w:rPr>
  </w:style>
  <w:style w:type="paragraph" w:styleId="ListBullet">
    <w:name w:val="List Bullet"/>
    <w:basedOn w:val="Normal"/>
    <w:rsid w:val="001B6323"/>
    <w:pPr>
      <w:tabs>
        <w:tab w:val="num" w:pos="714"/>
        <w:tab w:val="right" w:pos="14580"/>
      </w:tabs>
      <w:spacing w:after="120"/>
      <w:ind w:left="714" w:hanging="357"/>
      <w:textboxTightWrap w:val="none"/>
    </w:pPr>
    <w:rPr>
      <w:rFonts w:cs="Arial"/>
      <w:szCs w:val="20"/>
      <w:lang w:eastAsia="en-US"/>
    </w:rPr>
  </w:style>
  <w:style w:type="paragraph" w:styleId="ListNumber">
    <w:name w:val="List Number"/>
    <w:basedOn w:val="Normal"/>
    <w:link w:val="ListNumberChar"/>
    <w:uiPriority w:val="99"/>
    <w:rsid w:val="001B6323"/>
    <w:pPr>
      <w:tabs>
        <w:tab w:val="num" w:pos="432"/>
        <w:tab w:val="right" w:pos="14580"/>
      </w:tabs>
      <w:spacing w:after="120"/>
      <w:ind w:left="432" w:hanging="432"/>
      <w:textboxTightWrap w:val="none"/>
    </w:pPr>
    <w:rPr>
      <w:rFonts w:cs="Arial"/>
      <w:szCs w:val="20"/>
      <w:lang w:eastAsia="en-US"/>
    </w:rPr>
  </w:style>
  <w:style w:type="paragraph" w:styleId="ListBullet2">
    <w:name w:val="List Bullet 2"/>
    <w:basedOn w:val="Normal"/>
    <w:rsid w:val="001B6323"/>
    <w:pPr>
      <w:tabs>
        <w:tab w:val="num" w:pos="1072"/>
        <w:tab w:val="right" w:pos="14580"/>
      </w:tabs>
      <w:spacing w:after="120"/>
      <w:ind w:left="1072" w:hanging="358"/>
      <w:textboxTightWrap w:val="none"/>
    </w:pPr>
    <w:rPr>
      <w:rFonts w:cs="Arial"/>
      <w:szCs w:val="20"/>
      <w:lang w:eastAsia="en-US"/>
    </w:rPr>
  </w:style>
  <w:style w:type="paragraph" w:customStyle="1" w:styleId="NormalItalic">
    <w:name w:val="Normal Italic"/>
    <w:basedOn w:val="Normal"/>
    <w:link w:val="NormalItalicChar"/>
    <w:uiPriority w:val="99"/>
    <w:rsid w:val="001B6323"/>
    <w:pPr>
      <w:tabs>
        <w:tab w:val="right" w:pos="14580"/>
      </w:tabs>
      <w:spacing w:after="120"/>
      <w:textboxTightWrap w:val="none"/>
    </w:pPr>
    <w:rPr>
      <w:rFonts w:cs="Arial"/>
      <w:i/>
      <w:szCs w:val="20"/>
      <w:lang w:eastAsia="en-US"/>
    </w:rPr>
  </w:style>
  <w:style w:type="paragraph" w:customStyle="1" w:styleId="DocumentTitle0">
    <w:name w:val="Document Title"/>
    <w:basedOn w:val="Normal"/>
    <w:rsid w:val="001B6323"/>
    <w:pPr>
      <w:tabs>
        <w:tab w:val="right" w:pos="14580"/>
      </w:tabs>
      <w:spacing w:after="120"/>
      <w:jc w:val="right"/>
      <w:textboxTightWrap w:val="none"/>
    </w:pPr>
    <w:rPr>
      <w:rFonts w:cs="Arial"/>
      <w:b/>
      <w:sz w:val="36"/>
      <w:szCs w:val="32"/>
      <w:lang w:eastAsia="en-US"/>
    </w:rPr>
  </w:style>
  <w:style w:type="character" w:customStyle="1" w:styleId="LandscapeHeaderChar">
    <w:name w:val="Landscape Header Char"/>
    <w:basedOn w:val="HeaderChar"/>
    <w:link w:val="LandscapeHeader"/>
    <w:uiPriority w:val="99"/>
    <w:locked/>
    <w:rsid w:val="001B6323"/>
    <w:rPr>
      <w:rFonts w:ascii="Arial" w:hAnsi="Arial" w:cs="Arial"/>
      <w:b/>
      <w:color w:val="003350"/>
      <w:szCs w:val="24"/>
      <w:lang w:eastAsia="en-US"/>
    </w:rPr>
  </w:style>
  <w:style w:type="paragraph" w:customStyle="1" w:styleId="LandscapeHeader">
    <w:name w:val="Landscape Header"/>
    <w:basedOn w:val="Normal"/>
    <w:link w:val="LandscapeHeaderChar"/>
    <w:autoRedefine/>
    <w:uiPriority w:val="99"/>
    <w:rsid w:val="001B6323"/>
    <w:pPr>
      <w:pBdr>
        <w:bottom w:val="single" w:sz="4" w:space="1" w:color="auto"/>
      </w:pBdr>
      <w:tabs>
        <w:tab w:val="center" w:pos="7020"/>
        <w:tab w:val="right" w:pos="14040"/>
      </w:tabs>
      <w:spacing w:after="120"/>
      <w:textboxTightWrap w:val="none"/>
    </w:pPr>
    <w:rPr>
      <w:rFonts w:cs="Arial"/>
      <w:sz w:val="20"/>
      <w:szCs w:val="20"/>
      <w:lang w:eastAsia="en-US"/>
    </w:rPr>
  </w:style>
  <w:style w:type="paragraph" w:customStyle="1" w:styleId="LandscapeFooter">
    <w:name w:val="Landscape Footer"/>
    <w:basedOn w:val="Normal"/>
    <w:autoRedefine/>
    <w:uiPriority w:val="99"/>
    <w:rsid w:val="001B6323"/>
    <w:pPr>
      <w:pBdr>
        <w:top w:val="single" w:sz="4" w:space="1" w:color="auto"/>
      </w:pBdr>
      <w:tabs>
        <w:tab w:val="right" w:pos="14004"/>
      </w:tabs>
      <w:spacing w:after="120"/>
      <w:textboxTightWrap w:val="none"/>
    </w:pPr>
    <w:rPr>
      <w:rFonts w:cs="Arial"/>
      <w:sz w:val="20"/>
      <w:szCs w:val="20"/>
      <w:lang w:eastAsia="en-US"/>
    </w:rPr>
  </w:style>
  <w:style w:type="paragraph" w:customStyle="1" w:styleId="Appendix1">
    <w:name w:val="Appendix 1"/>
    <w:basedOn w:val="Heading1"/>
    <w:next w:val="Normal"/>
    <w:uiPriority w:val="99"/>
    <w:rsid w:val="001B6323"/>
    <w:pPr>
      <w:numPr>
        <w:numId w:val="0"/>
      </w:numPr>
      <w:tabs>
        <w:tab w:val="num" w:pos="432"/>
      </w:tabs>
      <w:spacing w:before="240" w:after="240"/>
      <w:ind w:left="432" w:hanging="432"/>
      <w:jc w:val="both"/>
    </w:pPr>
    <w:rPr>
      <w:color w:val="auto"/>
      <w:spacing w:val="0"/>
      <w:kern w:val="32"/>
      <w:sz w:val="32"/>
      <w:lang w:eastAsia="en-US"/>
    </w:rPr>
  </w:style>
  <w:style w:type="character" w:customStyle="1" w:styleId="NormalItalicChar">
    <w:name w:val="Normal Italic Char"/>
    <w:basedOn w:val="DefaultParagraphFont"/>
    <w:link w:val="NormalItalic"/>
    <w:uiPriority w:val="99"/>
    <w:locked/>
    <w:rsid w:val="001B6323"/>
    <w:rPr>
      <w:rFonts w:ascii="Arial" w:hAnsi="Arial" w:cs="Arial"/>
      <w:i/>
      <w:sz w:val="24"/>
      <w:lang w:eastAsia="en-US"/>
    </w:rPr>
  </w:style>
  <w:style w:type="paragraph" w:customStyle="1" w:styleId="Appendix2">
    <w:name w:val="Appendix 2"/>
    <w:basedOn w:val="Heading2"/>
    <w:next w:val="Normal"/>
    <w:link w:val="Appendix2Char"/>
    <w:uiPriority w:val="99"/>
    <w:rsid w:val="001B6323"/>
    <w:pPr>
      <w:numPr>
        <w:numId w:val="5"/>
      </w:numPr>
      <w:tabs>
        <w:tab w:val="num" w:pos="714"/>
      </w:tabs>
    </w:pPr>
    <w:rPr>
      <w:rFonts w:eastAsia="Times New Roman" w:cs="Arial"/>
      <w:bCs/>
      <w:iCs/>
      <w:color w:val="auto"/>
      <w:spacing w:val="0"/>
      <w:kern w:val="0"/>
      <w:sz w:val="28"/>
    </w:rPr>
  </w:style>
  <w:style w:type="character" w:customStyle="1" w:styleId="Appendix2Char">
    <w:name w:val="Appendix 2 Char"/>
    <w:basedOn w:val="Heading2Char1"/>
    <w:link w:val="Appendix2"/>
    <w:uiPriority w:val="99"/>
    <w:locked/>
    <w:rsid w:val="001B6323"/>
    <w:rPr>
      <w:rFonts w:ascii="Arial" w:hAnsi="Arial" w:cs="Arial"/>
      <w:b/>
      <w:bCs/>
      <w:iCs/>
      <w:sz w:val="28"/>
      <w:szCs w:val="28"/>
      <w:lang w:eastAsia="en-US"/>
    </w:rPr>
  </w:style>
  <w:style w:type="paragraph" w:customStyle="1" w:styleId="Appendix3">
    <w:name w:val="Appendix 3"/>
    <w:basedOn w:val="Heading3"/>
    <w:next w:val="Normal"/>
    <w:uiPriority w:val="99"/>
    <w:rsid w:val="001B6323"/>
    <w:pPr>
      <w:numPr>
        <w:ilvl w:val="0"/>
        <w:numId w:val="0"/>
      </w:numPr>
      <w:tabs>
        <w:tab w:val="num" w:pos="720"/>
        <w:tab w:val="right" w:pos="14580"/>
      </w:tabs>
      <w:spacing w:before="120" w:after="120"/>
      <w:ind w:left="720" w:hanging="720"/>
    </w:pPr>
    <w:rPr>
      <w:rFonts w:eastAsia="Times New Roman"/>
      <w:color w:val="auto"/>
      <w:spacing w:val="0"/>
      <w:kern w:val="0"/>
      <w:sz w:val="24"/>
    </w:rPr>
  </w:style>
  <w:style w:type="paragraph" w:customStyle="1" w:styleId="StyleListNumberBoldBlue">
    <w:name w:val="Style List Number + Bold Blue"/>
    <w:basedOn w:val="ListNumber"/>
    <w:link w:val="StyleListNumberBoldBlueChar"/>
    <w:uiPriority w:val="99"/>
    <w:rsid w:val="001B6323"/>
    <w:rPr>
      <w:b/>
      <w:bCs/>
      <w:color w:val="0000FF"/>
    </w:rPr>
  </w:style>
  <w:style w:type="paragraph" w:customStyle="1" w:styleId="Bold16">
    <w:name w:val="Bold 16"/>
    <w:basedOn w:val="Normal"/>
    <w:next w:val="Normal"/>
    <w:uiPriority w:val="99"/>
    <w:rsid w:val="001B6323"/>
    <w:pPr>
      <w:tabs>
        <w:tab w:val="right" w:pos="14580"/>
      </w:tabs>
      <w:spacing w:after="120"/>
      <w:textboxTightWrap w:val="none"/>
    </w:pPr>
    <w:rPr>
      <w:rFonts w:cs="Arial"/>
      <w:b/>
      <w:sz w:val="32"/>
      <w:szCs w:val="32"/>
      <w:lang w:eastAsia="en-US"/>
    </w:rPr>
  </w:style>
  <w:style w:type="paragraph" w:customStyle="1" w:styleId="Bold14">
    <w:name w:val="Bold 14"/>
    <w:basedOn w:val="Normal"/>
    <w:next w:val="Normal"/>
    <w:uiPriority w:val="99"/>
    <w:rsid w:val="001B6323"/>
    <w:pPr>
      <w:tabs>
        <w:tab w:val="right" w:pos="14580"/>
      </w:tabs>
      <w:spacing w:after="120"/>
      <w:textboxTightWrap w:val="none"/>
    </w:pPr>
    <w:rPr>
      <w:rFonts w:cs="Arial"/>
      <w:b/>
      <w:sz w:val="28"/>
      <w:szCs w:val="28"/>
      <w:lang w:eastAsia="en-US"/>
    </w:rPr>
  </w:style>
  <w:style w:type="paragraph" w:customStyle="1" w:styleId="StyleNormalBlueBold">
    <w:name w:val="Style Normal Blue + Bold"/>
    <w:basedOn w:val="NormalBlue"/>
    <w:link w:val="StyleNormalBlueBoldChar"/>
    <w:uiPriority w:val="99"/>
    <w:rsid w:val="001B6323"/>
    <w:rPr>
      <w:b/>
      <w:bCs/>
      <w:sz w:val="24"/>
      <w:lang w:eastAsia="en-US"/>
    </w:rPr>
  </w:style>
  <w:style w:type="character" w:customStyle="1" w:styleId="StyleNormalBlueBoldChar">
    <w:name w:val="Style Normal Blue + Bold Char"/>
    <w:basedOn w:val="NormalBlueChar"/>
    <w:link w:val="StyleNormalBlueBold"/>
    <w:uiPriority w:val="99"/>
    <w:locked/>
    <w:rsid w:val="001B6323"/>
    <w:rPr>
      <w:rFonts w:ascii="Arial" w:hAnsi="Arial" w:cs="Arial"/>
      <w:b/>
      <w:bCs/>
      <w:color w:val="0000FF"/>
      <w:sz w:val="24"/>
      <w:lang w:eastAsia="en-US"/>
    </w:rPr>
  </w:style>
  <w:style w:type="character" w:customStyle="1" w:styleId="ListNumberChar">
    <w:name w:val="List Number Char"/>
    <w:basedOn w:val="DefaultParagraphFont"/>
    <w:link w:val="ListNumber"/>
    <w:uiPriority w:val="99"/>
    <w:locked/>
    <w:rsid w:val="001B6323"/>
    <w:rPr>
      <w:rFonts w:ascii="Arial" w:hAnsi="Arial" w:cs="Arial"/>
      <w:sz w:val="24"/>
      <w:lang w:eastAsia="en-US"/>
    </w:rPr>
  </w:style>
  <w:style w:type="character" w:customStyle="1" w:styleId="StyleListNumberBoldBlueChar">
    <w:name w:val="Style List Number + Bold Blue Char"/>
    <w:basedOn w:val="ListNumberChar"/>
    <w:link w:val="StyleListNumberBoldBlue"/>
    <w:uiPriority w:val="99"/>
    <w:locked/>
    <w:rsid w:val="001B6323"/>
    <w:rPr>
      <w:rFonts w:ascii="Arial" w:hAnsi="Arial" w:cs="Arial"/>
      <w:b/>
      <w:bCs/>
      <w:color w:val="0000FF"/>
      <w:sz w:val="24"/>
      <w:lang w:eastAsia="en-US"/>
    </w:rPr>
  </w:style>
  <w:style w:type="paragraph" w:customStyle="1" w:styleId="documentdescription">
    <w:name w:val="documentdescription"/>
    <w:basedOn w:val="Normal"/>
    <w:uiPriority w:val="99"/>
    <w:rsid w:val="001B6323"/>
    <w:pPr>
      <w:spacing w:before="100" w:beforeAutospacing="1" w:after="100" w:afterAutospacing="1"/>
      <w:textboxTightWrap w:val="none"/>
    </w:pPr>
    <w:rPr>
      <w:rFonts w:ascii="Times New Roman" w:hAnsi="Times New Roman"/>
    </w:rPr>
  </w:style>
  <w:style w:type="character" w:customStyle="1" w:styleId="highlightedsearchterm">
    <w:name w:val="highlightedsearchterm"/>
    <w:basedOn w:val="DefaultParagraphFont"/>
    <w:uiPriority w:val="99"/>
    <w:rsid w:val="001B6323"/>
    <w:rPr>
      <w:rFonts w:cs="Times New Roman"/>
    </w:rPr>
  </w:style>
  <w:style w:type="paragraph" w:styleId="NormalWeb">
    <w:name w:val="Normal (Web)"/>
    <w:basedOn w:val="Normal"/>
    <w:uiPriority w:val="99"/>
    <w:rsid w:val="001B6323"/>
    <w:pPr>
      <w:spacing w:before="100" w:beforeAutospacing="1" w:after="100" w:afterAutospacing="1"/>
      <w:textboxTightWrap w:val="none"/>
    </w:pPr>
    <w:rPr>
      <w:rFonts w:ascii="Times New Roman" w:hAnsi="Times New Roman"/>
    </w:rPr>
  </w:style>
  <w:style w:type="character" w:customStyle="1" w:styleId="link-external">
    <w:name w:val="link-external"/>
    <w:basedOn w:val="DefaultParagraphFont"/>
    <w:uiPriority w:val="99"/>
    <w:rsid w:val="001B6323"/>
    <w:rPr>
      <w:rFonts w:cs="Times New Roman"/>
    </w:rPr>
  </w:style>
  <w:style w:type="table" w:styleId="TableGrid">
    <w:name w:val="Table Grid"/>
    <w:basedOn w:val="TableNormal"/>
    <w:uiPriority w:val="59"/>
    <w:rsid w:val="001B6323"/>
    <w:pPr>
      <w:tabs>
        <w:tab w:val="right" w:pos="14580"/>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locked/>
    <w:rsid w:val="001B6323"/>
    <w:rPr>
      <w:rFonts w:ascii="Arial" w:hAnsi="Arial"/>
      <w:szCs w:val="24"/>
    </w:rPr>
  </w:style>
  <w:style w:type="character" w:customStyle="1" w:styleId="CommentSubjectChar">
    <w:name w:val="Comment Subject Char"/>
    <w:basedOn w:val="CommentTextChar"/>
    <w:link w:val="CommentSubject"/>
    <w:uiPriority w:val="99"/>
    <w:semiHidden/>
    <w:locked/>
    <w:rsid w:val="001B6323"/>
    <w:rPr>
      <w:rFonts w:ascii="Arial" w:hAnsi="Arial"/>
      <w:b/>
      <w:bCs/>
      <w:szCs w:val="24"/>
    </w:rPr>
  </w:style>
  <w:style w:type="paragraph" w:customStyle="1" w:styleId="Char3CharCharCharCharCharCharCharCharChar">
    <w:name w:val="Char3 Char Char Char Char Char Char Char Char Char"/>
    <w:basedOn w:val="Normal"/>
    <w:uiPriority w:val="99"/>
    <w:rsid w:val="001B6323"/>
    <w:pPr>
      <w:spacing w:after="160" w:line="240" w:lineRule="exact"/>
      <w:jc w:val="both"/>
      <w:textboxTightWrap w:val="none"/>
    </w:pPr>
    <w:rPr>
      <w:rFonts w:ascii="Verdana" w:hAnsi="Verdana"/>
      <w:sz w:val="20"/>
      <w:szCs w:val="20"/>
      <w:lang w:val="en-US" w:eastAsia="en-US"/>
    </w:rPr>
  </w:style>
  <w:style w:type="paragraph" w:customStyle="1" w:styleId="Char3CharCharChar">
    <w:name w:val="Char3 Char Char Char"/>
    <w:basedOn w:val="Normal"/>
    <w:uiPriority w:val="99"/>
    <w:rsid w:val="001B6323"/>
    <w:pPr>
      <w:spacing w:after="160" w:line="240" w:lineRule="exact"/>
      <w:jc w:val="both"/>
      <w:textboxTightWrap w:val="none"/>
    </w:pPr>
    <w:rPr>
      <w:rFonts w:ascii="Verdana" w:hAnsi="Verdana"/>
      <w:sz w:val="20"/>
      <w:szCs w:val="20"/>
      <w:lang w:val="en-US" w:eastAsia="en-US"/>
    </w:rPr>
  </w:style>
  <w:style w:type="paragraph" w:styleId="PlainText">
    <w:name w:val="Plain Text"/>
    <w:basedOn w:val="Normal"/>
    <w:link w:val="PlainTextChar"/>
    <w:uiPriority w:val="99"/>
    <w:rsid w:val="001B6323"/>
    <w:pPr>
      <w:spacing w:after="0"/>
      <w:textboxTightWrap w:val="none"/>
    </w:pPr>
    <w:rPr>
      <w:rFonts w:ascii="Courier New" w:hAnsi="Courier New" w:cs="Courier New"/>
      <w:sz w:val="20"/>
      <w:szCs w:val="20"/>
    </w:rPr>
  </w:style>
  <w:style w:type="character" w:customStyle="1" w:styleId="PlainTextChar">
    <w:name w:val="Plain Text Char"/>
    <w:basedOn w:val="DefaultParagraphFont"/>
    <w:link w:val="PlainText"/>
    <w:uiPriority w:val="99"/>
    <w:rsid w:val="001B6323"/>
    <w:rPr>
      <w:rFonts w:ascii="Courier New" w:hAnsi="Courier New" w:cs="Courier New"/>
    </w:rPr>
  </w:style>
  <w:style w:type="paragraph" w:customStyle="1" w:styleId="default">
    <w:name w:val="default"/>
    <w:basedOn w:val="Normal"/>
    <w:uiPriority w:val="99"/>
    <w:rsid w:val="001B6323"/>
    <w:pPr>
      <w:spacing w:before="120" w:after="240" w:line="360" w:lineRule="atLeast"/>
      <w:textboxTightWrap w:val="none"/>
    </w:pPr>
    <w:rPr>
      <w:rFonts w:ascii="Times New Roman" w:hAnsi="Times New Roman"/>
    </w:rPr>
  </w:style>
  <w:style w:type="character" w:styleId="Emphasis">
    <w:name w:val="Emphasis"/>
    <w:basedOn w:val="DefaultParagraphFont"/>
    <w:uiPriority w:val="99"/>
    <w:qFormat/>
    <w:rsid w:val="001B6323"/>
    <w:rPr>
      <w:rFonts w:cs="Times New Roman"/>
      <w:i/>
      <w:iCs/>
    </w:rPr>
  </w:style>
  <w:style w:type="paragraph" w:customStyle="1" w:styleId="pheading2">
    <w:name w:val="p_heading2"/>
    <w:basedOn w:val="Normal"/>
    <w:uiPriority w:val="99"/>
    <w:rsid w:val="001B6323"/>
    <w:pPr>
      <w:spacing w:before="50" w:after="50"/>
      <w:ind w:left="63"/>
      <w:textboxTightWrap w:val="none"/>
    </w:pPr>
    <w:rPr>
      <w:rFonts w:ascii="Times New Roman" w:hAnsi="Times New Roman"/>
    </w:rPr>
  </w:style>
  <w:style w:type="character" w:customStyle="1" w:styleId="fheading2">
    <w:name w:val="f_heading2"/>
    <w:basedOn w:val="DefaultParagraphFont"/>
    <w:uiPriority w:val="99"/>
    <w:rsid w:val="001B6323"/>
    <w:rPr>
      <w:rFonts w:cs="Times New Roman"/>
      <w:b/>
      <w:bCs/>
      <w:i/>
      <w:iCs/>
      <w:sz w:val="24"/>
      <w:szCs w:val="24"/>
    </w:rPr>
  </w:style>
  <w:style w:type="table" w:customStyle="1" w:styleId="LightList-Accent11">
    <w:name w:val="Light List - Accent 11"/>
    <w:uiPriority w:val="99"/>
    <w:rsid w:val="001B6323"/>
    <w:rPr>
      <w:rFonts w:ascii="Arial" w:hAnsi="Arial" w:cs="Arial"/>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1B6323"/>
    <w:rPr>
      <w:rFonts w:ascii="Arial" w:hAnsi="Arial" w:cs="Arial"/>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locked/>
    <w:rsid w:val="001B6323"/>
    <w:rPr>
      <w:rFonts w:ascii="Arial" w:hAnsi="Arial"/>
      <w:szCs w:val="24"/>
    </w:rPr>
  </w:style>
  <w:style w:type="paragraph" w:styleId="HTMLPreformatted">
    <w:name w:val="HTML Preformatted"/>
    <w:basedOn w:val="Normal"/>
    <w:link w:val="HTMLPreformattedChar"/>
    <w:uiPriority w:val="99"/>
    <w:rsid w:val="001B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boxTightWrap w:val="no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6323"/>
    <w:rPr>
      <w:rFonts w:ascii="Courier New" w:hAnsi="Courier New" w:cs="Courier New"/>
    </w:rPr>
  </w:style>
  <w:style w:type="character" w:customStyle="1" w:styleId="m1">
    <w:name w:val="m1"/>
    <w:basedOn w:val="DefaultParagraphFont"/>
    <w:rsid w:val="001B6323"/>
    <w:rPr>
      <w:rFonts w:cs="Times New Roman"/>
      <w:color w:val="0000FF"/>
    </w:rPr>
  </w:style>
  <w:style w:type="character" w:customStyle="1" w:styleId="pi1">
    <w:name w:val="pi1"/>
    <w:basedOn w:val="DefaultParagraphFont"/>
    <w:uiPriority w:val="99"/>
    <w:rsid w:val="001B6323"/>
    <w:rPr>
      <w:rFonts w:cs="Times New Roman"/>
      <w:color w:val="0000FF"/>
    </w:rPr>
  </w:style>
  <w:style w:type="character" w:customStyle="1" w:styleId="t1">
    <w:name w:val="t1"/>
    <w:basedOn w:val="DefaultParagraphFont"/>
    <w:rsid w:val="001B6323"/>
    <w:rPr>
      <w:rFonts w:cs="Times New Roman"/>
      <w:color w:val="990000"/>
    </w:rPr>
  </w:style>
  <w:style w:type="character" w:customStyle="1" w:styleId="ns1">
    <w:name w:val="ns1"/>
    <w:basedOn w:val="DefaultParagraphFont"/>
    <w:rsid w:val="001B6323"/>
    <w:rPr>
      <w:rFonts w:cs="Times New Roman"/>
      <w:color w:val="FF0000"/>
    </w:rPr>
  </w:style>
  <w:style w:type="character" w:customStyle="1" w:styleId="b1">
    <w:name w:val="b1"/>
    <w:basedOn w:val="DefaultParagraphFont"/>
    <w:rsid w:val="001B6323"/>
    <w:rPr>
      <w:rFonts w:ascii="Courier New" w:hAnsi="Courier New" w:cs="Courier New"/>
      <w:b/>
      <w:bCs/>
      <w:color w:val="FF0000"/>
      <w:u w:val="none"/>
      <w:effect w:val="none"/>
    </w:rPr>
  </w:style>
  <w:style w:type="character" w:customStyle="1" w:styleId="tx1">
    <w:name w:val="tx1"/>
    <w:basedOn w:val="DefaultParagraphFont"/>
    <w:rsid w:val="001B6323"/>
    <w:rPr>
      <w:rFonts w:cs="Times New Roman"/>
      <w:b/>
      <w:bCs/>
    </w:rPr>
  </w:style>
  <w:style w:type="character" w:customStyle="1" w:styleId="ci1">
    <w:name w:val="ci1"/>
    <w:basedOn w:val="DefaultParagraphFont"/>
    <w:uiPriority w:val="99"/>
    <w:rsid w:val="001B6323"/>
    <w:rPr>
      <w:rFonts w:ascii="Courier" w:hAnsi="Courier" w:cs="Times New Roman"/>
      <w:color w:val="888888"/>
      <w:sz w:val="24"/>
      <w:szCs w:val="24"/>
    </w:rPr>
  </w:style>
  <w:style w:type="character" w:customStyle="1" w:styleId="CharChar1">
    <w:name w:val="Char Char1"/>
    <w:basedOn w:val="DefaultParagraphFont"/>
    <w:uiPriority w:val="99"/>
    <w:rsid w:val="001B6323"/>
    <w:rPr>
      <w:rFonts w:cs="Times New Roman"/>
      <w:lang w:val="en-GB" w:eastAsia="en-GB" w:bidi="ar-SA"/>
    </w:rPr>
  </w:style>
  <w:style w:type="character" w:customStyle="1" w:styleId="CharChar11">
    <w:name w:val="Char Char11"/>
    <w:basedOn w:val="DefaultParagraphFont"/>
    <w:uiPriority w:val="99"/>
    <w:rsid w:val="001B6323"/>
    <w:rPr>
      <w:rFonts w:cs="Times New Roman"/>
      <w:lang w:val="en-GB" w:eastAsia="en-GB" w:bidi="ar-SA"/>
    </w:rPr>
  </w:style>
  <w:style w:type="paragraph" w:customStyle="1" w:styleId="doclist">
    <w:name w:val="doclist"/>
    <w:basedOn w:val="Normal"/>
    <w:uiPriority w:val="99"/>
    <w:rsid w:val="001B6323"/>
    <w:pPr>
      <w:spacing w:before="100" w:beforeAutospacing="1" w:after="100" w:afterAutospacing="1"/>
      <w:textboxTightWrap w:val="none"/>
    </w:pPr>
    <w:rPr>
      <w:rFonts w:ascii="Times New Roman" w:hAnsi="Times New Roman"/>
    </w:rPr>
  </w:style>
  <w:style w:type="paragraph" w:customStyle="1" w:styleId="StyleTableTextBold">
    <w:name w:val="Style Table Text + Bold"/>
    <w:basedOn w:val="TableText"/>
    <w:link w:val="StyleTableTextBoldChar"/>
    <w:uiPriority w:val="99"/>
    <w:rsid w:val="00D45740"/>
    <w:pPr>
      <w:spacing w:before="120" w:after="60"/>
      <w:textboxTightWrap w:val="none"/>
    </w:pPr>
    <w:rPr>
      <w:rFonts w:eastAsia="Calibri" w:cs="Arial"/>
      <w:b/>
      <w:bCs/>
      <w:sz w:val="20"/>
      <w:szCs w:val="20"/>
      <w:lang w:eastAsia="en-US"/>
    </w:rPr>
  </w:style>
  <w:style w:type="character" w:customStyle="1" w:styleId="StyleTableTextBoldChar">
    <w:name w:val="Style Table Text + Bold Char"/>
    <w:basedOn w:val="TableTextChar"/>
    <w:link w:val="StyleTableTextBold"/>
    <w:uiPriority w:val="99"/>
    <w:locked/>
    <w:rsid w:val="00D45740"/>
    <w:rPr>
      <w:rFonts w:ascii="Arial" w:eastAsia="Calibri" w:hAnsi="Arial" w:cs="Arial"/>
      <w:b/>
      <w:bCs/>
      <w:sz w:val="21"/>
      <w:szCs w:val="24"/>
      <w:lang w:eastAsia="en-US"/>
    </w:rPr>
  </w:style>
  <w:style w:type="table" w:styleId="MediumShading1-Accent5">
    <w:name w:val="Medium Shading 1 Accent 5"/>
    <w:basedOn w:val="TableNormal"/>
    <w:uiPriority w:val="63"/>
    <w:rsid w:val="005E095F"/>
    <w:rPr>
      <w:rFonts w:ascii="Calibri" w:eastAsia="Calibri" w:hAnsi="Calibri"/>
    </w:rPr>
    <w:tblPr>
      <w:tblStyleRowBandSize w:val="1"/>
      <w:tblStyleColBandSize w:val="1"/>
      <w:tblInd w:w="0" w:type="dxa"/>
      <w:tblBorders>
        <w:top w:val="single" w:sz="8"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single" w:sz="8" w:space="0" w:color="E1E7ED" w:themeColor="accent5" w:themeTint="BF"/>
      </w:tblBorders>
      <w:tblCellMar>
        <w:top w:w="0" w:type="dxa"/>
        <w:left w:w="108" w:type="dxa"/>
        <w:bottom w:w="0" w:type="dxa"/>
        <w:right w:w="108" w:type="dxa"/>
      </w:tblCellMar>
    </w:tblPr>
    <w:tblStylePr w:type="firstRow">
      <w:pPr>
        <w:spacing w:before="0" w:after="0" w:line="240" w:lineRule="auto"/>
      </w:pPr>
      <w:rPr>
        <w:b/>
        <w:bCs/>
        <w:color w:val="FAFCFC" w:themeColor="background1"/>
      </w:rPr>
      <w:tblPr/>
      <w:tcPr>
        <w:tcBorders>
          <w:top w:val="single" w:sz="8"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nil"/>
          <w:insideV w:val="nil"/>
        </w:tcBorders>
        <w:shd w:val="clear" w:color="auto" w:fill="D8E0E8" w:themeFill="accent5"/>
      </w:tcPr>
    </w:tblStylePr>
    <w:tblStylePr w:type="lastRow">
      <w:pPr>
        <w:spacing w:before="0" w:after="0" w:line="240" w:lineRule="auto"/>
      </w:pPr>
      <w:rPr>
        <w:b/>
        <w:bCs/>
      </w:rPr>
      <w:tblPr/>
      <w:tcPr>
        <w:tcBorders>
          <w:top w:val="double" w:sz="6"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paragraph" w:customStyle="1" w:styleId="Default0">
    <w:name w:val="Default"/>
    <w:rsid w:val="00284FA4"/>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355E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99" w:qFormat="1"/>
    <w:lsdException w:name="footnote text" w:uiPriority="99"/>
    <w:lsdException w:name="annotation text" w:uiPriority="99"/>
    <w:lsdException w:name="header" w:qFormat="1"/>
    <w:lsdException w:name="footer" w:uiPriority="99" w:qFormat="1"/>
    <w:lsdException w:name="caption" w:semiHidden="1" w:uiPriority="99" w:unhideWhenUsed="1" w:qFormat="1"/>
    <w:lsdException w:name="footnote reference" w:uiPriority="99"/>
    <w:lsdException w:name="annotation reference" w:uiPriority="99"/>
    <w:lsdException w:name="List Number" w:uiPriority="99"/>
    <w:lsdException w:name="Hyperlink" w:uiPriority="99" w:qFormat="1"/>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aliases w:val="Heading 1 Char1,Heading 1 Char Char,Section,Section Heading,H1,h1,Heading A,Section1,JPW-num-section,UCI Header,1,Section2,Section11,Section3,Section12,Section21,Section111,Section4,Section13,Section22,Section112,Section31,Section121,Section5"/>
    <w:next w:val="Normal"/>
    <w:link w:val="Heading1Char"/>
    <w:uiPriority w:val="9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aliases w:val="Sub-sectio,Sub-section Title,h2,Heading 2 Hidden,SZRptH2,SZH2,2,headi,heading2,h21,h22,21,Heading Two,1.1 Heading 2,Prophead 2,H2,h211,h23,h212,h24,h213,h221,h2111,h231,h2121,paragraaf titel,Outline2,Lev 2,lev2,Le,h 3,(1.1,1.2,Majo"/>
    <w:next w:val="Normal"/>
    <w:link w:val="Heading2Char"/>
    <w:uiPriority w:val="99"/>
    <w:qFormat/>
    <w:rsid w:val="00CD62D3"/>
    <w:pPr>
      <w:keepNext/>
      <w:numPr>
        <w:ilvl w:val="1"/>
        <w:numId w:val="3"/>
      </w:numPr>
      <w:spacing w:before="240" w:after="240"/>
      <w:ind w:left="567" w:hanging="567"/>
      <w:outlineLvl w:val="1"/>
    </w:pPr>
    <w:rPr>
      <w:rFonts w:ascii="Arial" w:eastAsia="MS Mincho" w:hAnsi="Arial"/>
      <w:b/>
      <w:color w:val="003350"/>
      <w:spacing w:val="-8"/>
      <w:kern w:val="28"/>
      <w:sz w:val="35"/>
      <w:szCs w:val="28"/>
      <w:lang w:eastAsia="en-US"/>
    </w:rPr>
  </w:style>
  <w:style w:type="paragraph" w:styleId="Heading3">
    <w:name w:val="heading 3"/>
    <w:aliases w:val="Minor,Level 1 - 1,Level 3,Minor1,PA Minor Section,Minor Section,Sub sub-section Title,Sub-sub section Title,h3,h31,Heading Three,Prophead 3,TextProp,3,Appendix,Outline3,h32,h33,h311,h321,sh3,H3,Heading 14,titre 1.1.1,ASAPHeading 3"/>
    <w:basedOn w:val="Heading2"/>
    <w:next w:val="Normal"/>
    <w:link w:val="Heading3Char"/>
    <w:uiPriority w:val="99"/>
    <w:qFormat/>
    <w:rsid w:val="00081EB5"/>
    <w:pPr>
      <w:numPr>
        <w:ilvl w:val="2"/>
      </w:numPr>
      <w:ind w:left="720"/>
      <w:outlineLvl w:val="2"/>
    </w:pPr>
    <w:rPr>
      <w:rFonts w:cs="Arial"/>
      <w:bCs/>
      <w:sz w:val="28"/>
      <w:szCs w:val="26"/>
    </w:rPr>
  </w:style>
  <w:style w:type="paragraph" w:styleId="Heading4">
    <w:name w:val="heading 4"/>
    <w:aliases w:val="WWK4,PITO Heading 4,Sub-Minor,Level 2 - a"/>
    <w:basedOn w:val="Normal"/>
    <w:next w:val="Normal"/>
    <w:link w:val="Heading4Char"/>
    <w:uiPriority w:val="99"/>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ASAPHeading 5,Body Text (R),Subheading,Appendix A to X,Appendix A to X1,Appendix A to X2,Appendix A to X11,Lev 5,Heading 5   Appendix A to X,Heading 5   Appendix A to X1,h5"/>
    <w:basedOn w:val="Normal"/>
    <w:next w:val="Normal"/>
    <w:link w:val="Heading5Char"/>
    <w:uiPriority w:val="99"/>
    <w:qFormat/>
    <w:rsid w:val="00A51D25"/>
    <w:pPr>
      <w:numPr>
        <w:ilvl w:val="4"/>
        <w:numId w:val="3"/>
      </w:numPr>
      <w:outlineLvl w:val="4"/>
    </w:pPr>
    <w:rPr>
      <w:b/>
    </w:rPr>
  </w:style>
  <w:style w:type="paragraph" w:styleId="Heading6">
    <w:name w:val="heading 6"/>
    <w:aliases w:val="Sub Label,bullet2,Legal Level 1.,Level 5.1,Bp,PA Appendix,T1,Lev 6,6,Requirement,h6,Heading6,H6,Bullet list1,Bullet list2,Bullet list3,Bullet list4,Bullet list5,Bullet list6,Bullet list7,Bullet list8,Bullet list9,Heading 6  Appendix Y &amp; Z,T6"/>
    <w:basedOn w:val="Heading5"/>
    <w:next w:val="Normal"/>
    <w:uiPriority w:val="99"/>
    <w:qFormat/>
    <w:rsid w:val="00A51D25"/>
    <w:pPr>
      <w:numPr>
        <w:ilvl w:val="5"/>
      </w:numPr>
      <w:outlineLvl w:val="5"/>
    </w:pPr>
    <w:rPr>
      <w:i/>
    </w:rPr>
  </w:style>
  <w:style w:type="paragraph" w:styleId="Heading7">
    <w:name w:val="heading 7"/>
    <w:aliases w:val="Legal Level 1.1.,PA Appendix Major,letter list,lettered list,L7,Lev 7,7,ExhibitTitle,Objective,heading7,req3,st,letter list1,letter list2,letter list3,letter list4,letter list5,letter list6,letter list7,letter list8,letter list9,T7,PR15,l7,h7"/>
    <w:basedOn w:val="Normal"/>
    <w:next w:val="Normal"/>
    <w:link w:val="Heading7Char"/>
    <w:uiPriority w:val="9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Center Bold,Lev 8,8,FigureTitle,Condition,requirement,req2,req,action,action1,action2,action3,action4,action5,action6,action7,action8,Appendices Sub-Heading,bijlage,T8,PR16,h8"/>
    <w:basedOn w:val="Normal"/>
    <w:next w:val="Normal"/>
    <w:link w:val="Heading8Char"/>
    <w:uiPriority w:val="9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aliases w:val="Legal Level 1.1.1.1.,Titre 10,App1,App Heading,App Heading1,App Heading2,App Heading3,App Heading4,App Heading5,App Heading6,App Heading7,App Heading8,App Heading9,App Heading10,App Heading11,App Heading21,App Heading31,App Heading41,9"/>
    <w:basedOn w:val="Normal"/>
    <w:next w:val="Normal"/>
    <w:link w:val="Heading9Char"/>
    <w:uiPriority w:val="9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aliases w:val="Heading 1 Char1 Char,Heading 1 Char Char Char,Section Char,Section Heading Char,H1 Char,h1 Char,Heading A Char,Section1 Char,JPW-num-section Char,UCI Header Char,1 Char,Section2 Char,Section11 Char,Section3 Char,Section12 Char"/>
    <w:basedOn w:val="DefaultParagraphFont"/>
    <w:link w:val="Heading1"/>
    <w:uiPriority w:val="99"/>
    <w:rsid w:val="00183E37"/>
    <w:rPr>
      <w:rFonts w:ascii="Arial" w:hAnsi="Arial" w:cs="Arial"/>
      <w:b/>
      <w:bCs/>
      <w:color w:val="003350"/>
      <w:spacing w:val="-14"/>
      <w:kern w:val="28"/>
      <w:sz w:val="42"/>
      <w:szCs w:val="32"/>
    </w:rPr>
  </w:style>
  <w:style w:type="character" w:customStyle="1" w:styleId="Heading3Char">
    <w:name w:val="Heading 3 Char"/>
    <w:aliases w:val="Minor Char,Level 1 - 1 Char,Level 3 Char,Minor1 Char,PA Minor Section Char,Minor Section Char,Sub sub-section Title Char,Sub-sub section Title Char,h3 Char,h31 Char,Heading Three Char,Prophead 3 Char,TextProp Char,3 Char,Appendix Char"/>
    <w:basedOn w:val="DefaultParagraphFont"/>
    <w:link w:val="Heading3"/>
    <w:uiPriority w:val="9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iPriority w:val="99"/>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aliases w:val="h"/>
    <w:basedOn w:val="Normal"/>
    <w:link w:val="HeaderChar"/>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aliases w:val="h Char"/>
    <w:basedOn w:val="DefaultParagraphFont"/>
    <w:link w:val="Header"/>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9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rsid w:val="00A51D25"/>
    <w:rPr>
      <w:sz w:val="20"/>
    </w:rPr>
  </w:style>
  <w:style w:type="character" w:styleId="FootnoteReference">
    <w:name w:val="footnote reference"/>
    <w:basedOn w:val="DefaultParagraphFont"/>
    <w:uiPriority w:val="99"/>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aliases w:val="Heading 6 Char,Legal Level 1. Char,T1 Char,Lev 6 Char,6 Char,Requirement Char,h6 Char,Heading6 Char,H6 Char,Bullet list1 Char,Bullet list2 Char,Bullet list3 Char,Bullet list4 Char,Bullet list5 Char,Bullet list6 Char,Bullet list7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link w:val="ListParagraphChar"/>
    <w:uiPriority w:val="34"/>
    <w:qFormat/>
    <w:rsid w:val="007C425A"/>
    <w:pPr>
      <w:ind w:left="720"/>
      <w:contextualSpacing/>
    </w:pPr>
  </w:style>
  <w:style w:type="character" w:customStyle="1" w:styleId="Heading2Char">
    <w:name w:val="Heading 2 Char"/>
    <w:aliases w:val="Sub-sectio Char,Sub-section Title Char,h2 Char,Heading 2 Hidden Char,SZRptH2 Char,SZH2 Char,2 Char,headi Char,heading2 Char,h21 Char,h22 Char,21 Char,Heading Two Char,1.1 Heading 2 Char,Prophead 2 Char,H2 Char,h211 Char,h23 Char,h212 Char"/>
    <w:basedOn w:val="DefaultParagraphFont"/>
    <w:link w:val="Heading2"/>
    <w:uiPriority w:val="99"/>
    <w:rsid w:val="00CD62D3"/>
    <w:rPr>
      <w:rFonts w:ascii="Arial" w:eastAsia="MS Mincho" w:hAnsi="Arial"/>
      <w:b/>
      <w:color w:val="003350"/>
      <w:spacing w:val="-8"/>
      <w:kern w:val="28"/>
      <w:sz w:val="35"/>
      <w:szCs w:val="28"/>
      <w:lang w:eastAsia="en-US"/>
    </w:rPr>
  </w:style>
  <w:style w:type="character" w:customStyle="1" w:styleId="Heading4Char">
    <w:name w:val="Heading 4 Char"/>
    <w:aliases w:val="WWK4 Char,PITO Heading 4 Char,Sub-Minor Char,Level 2 - a Char"/>
    <w:basedOn w:val="DefaultParagraphFont"/>
    <w:link w:val="Heading4"/>
    <w:uiPriority w:val="99"/>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uiPriority w:val="99"/>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Ind w:w="0" w:type="dxa"/>
      <w:tblBorders>
        <w:top w:val="single" w:sz="2" w:space="0" w:color="B9B9B9"/>
        <w:bottom w:val="single" w:sz="2" w:space="0" w:color="B9B9B9"/>
        <w:insideH w:val="single" w:sz="2" w:space="0" w:color="B9B9B9"/>
      </w:tblBorders>
      <w:tblCellMar>
        <w:top w:w="0" w:type="dxa"/>
        <w:left w:w="108" w:type="dxa"/>
        <w:bottom w:w="0" w:type="dxa"/>
        <w:right w:w="108" w:type="dxa"/>
      </w:tblCellMar>
    </w:tblPr>
  </w:style>
  <w:style w:type="character" w:customStyle="1" w:styleId="NormalBlueChar">
    <w:name w:val="Normal Blue Char"/>
    <w:basedOn w:val="DefaultParagraphFont"/>
    <w:link w:val="NormalBlue"/>
    <w:uiPriority w:val="99"/>
    <w:rsid w:val="00F63BE4"/>
    <w:rPr>
      <w:rFonts w:ascii="Arial" w:hAnsi="Arial" w:cs="Arial"/>
      <w:color w:val="0000FF"/>
    </w:rPr>
  </w:style>
  <w:style w:type="paragraph" w:customStyle="1" w:styleId="NormalBlue">
    <w:name w:val="Normal Blue"/>
    <w:basedOn w:val="Normal"/>
    <w:next w:val="Normal"/>
    <w:link w:val="NormalBlueChar"/>
    <w:uiPriority w:val="99"/>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uiPriority w:val="99"/>
    <w:rsid w:val="001D343E"/>
    <w:rPr>
      <w:rFonts w:ascii="Arial" w:hAnsi="Arial" w:cs="Arial"/>
      <w:b/>
      <w:sz w:val="24"/>
    </w:rPr>
  </w:style>
  <w:style w:type="paragraph" w:customStyle="1" w:styleId="NormalBold">
    <w:name w:val="Normal Bold"/>
    <w:basedOn w:val="Normal"/>
    <w:next w:val="Normal"/>
    <w:link w:val="NormalBoldChar"/>
    <w:uiPriority w:val="99"/>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paragraph" w:customStyle="1" w:styleId="DocumentTableText">
    <w:name w:val="Document Table Text"/>
    <w:basedOn w:val="Normal"/>
    <w:autoRedefine/>
    <w:rsid w:val="005B6AF7"/>
    <w:pPr>
      <w:spacing w:after="0"/>
      <w:textboxTightWrap w:val="none"/>
    </w:pPr>
    <w:rPr>
      <w:rFonts w:eastAsia="SimSun" w:cs="Arial"/>
      <w:sz w:val="20"/>
      <w:szCs w:val="20"/>
      <w:lang w:eastAsia="en-US"/>
    </w:rPr>
  </w:style>
  <w:style w:type="character" w:customStyle="1" w:styleId="Heading5Char">
    <w:name w:val="Heading 5 Char"/>
    <w:aliases w:val="Block Label Char,quote Char,Bullet1 Char,Bullet2 Char,Level 3 - i Char,T: Char,PA Pico Section Char,ASAPHeading 5 Char,Body Text (R) Char,Subheading Char,Appendix A to X Char,Appendix A to X1 Char,Appendix A to X2 Char,Lev 5 Char,h5 Char"/>
    <w:basedOn w:val="DefaultParagraphFont"/>
    <w:link w:val="Heading5"/>
    <w:uiPriority w:val="99"/>
    <w:locked/>
    <w:rsid w:val="001B6323"/>
    <w:rPr>
      <w:rFonts w:ascii="Arial" w:hAnsi="Arial"/>
      <w:b/>
      <w:sz w:val="24"/>
      <w:szCs w:val="24"/>
    </w:rPr>
  </w:style>
  <w:style w:type="character" w:customStyle="1" w:styleId="Heading7Char">
    <w:name w:val="Heading 7 Char"/>
    <w:aliases w:val="Legal Level 1.1. Char,PA Appendix Major Char,letter list Char,lettered list Char,L7 Char,Lev 7 Char,7 Char,ExhibitTitle Char,Objective Char,heading7 Char,req3 Char,st Char,letter list1 Char,letter list2 Char,letter list3 Char,T7 Char"/>
    <w:basedOn w:val="DefaultParagraphFont"/>
    <w:link w:val="Heading7"/>
    <w:uiPriority w:val="99"/>
    <w:rsid w:val="001B6323"/>
    <w:rPr>
      <w:rFonts w:ascii="Arial" w:hAnsi="Arial"/>
      <w:i/>
      <w:iCs/>
      <w:color w:val="0051A3"/>
      <w:sz w:val="24"/>
      <w:szCs w:val="24"/>
    </w:rPr>
  </w:style>
  <w:style w:type="character" w:customStyle="1" w:styleId="Heading8Char">
    <w:name w:val="Heading 8 Char"/>
    <w:aliases w:val="Legal Level 1.1.1. Char,PA Appendix Minor Char,Center Bold Char,Lev 8 Char,8 Char,FigureTitle Char,Condition Char,requirement Char,req2 Char,req Char,action Char,action1 Char,action2 Char,action3 Char,action4 Char,action5 Char,T8 Char"/>
    <w:basedOn w:val="DefaultParagraphFont"/>
    <w:link w:val="Heading8"/>
    <w:uiPriority w:val="99"/>
    <w:locked/>
    <w:rsid w:val="001B6323"/>
    <w:rPr>
      <w:rFonts w:ascii="Arial" w:hAnsi="Arial"/>
      <w:color w:val="0051A3"/>
    </w:rPr>
  </w:style>
  <w:style w:type="character" w:customStyle="1" w:styleId="Heading9Char">
    <w:name w:val="Heading 9 Char"/>
    <w:aliases w:val="Legal Level 1.1.1.1. Char,Titre 10 Char,App1 Char,App Heading Char,App Heading1 Char,App Heading2 Char,App Heading3 Char,App Heading4 Char,App Heading5 Char,App Heading6 Char,App Heading7 Char,App Heading8 Char,App Heading9 Char,9 Char"/>
    <w:basedOn w:val="DefaultParagraphFont"/>
    <w:link w:val="Heading9"/>
    <w:uiPriority w:val="99"/>
    <w:locked/>
    <w:rsid w:val="001B6323"/>
    <w:rPr>
      <w:rFonts w:ascii="Arial" w:hAnsi="Arial"/>
      <w:i/>
      <w:iCs/>
      <w:color w:val="0051A3"/>
    </w:rPr>
  </w:style>
  <w:style w:type="character" w:customStyle="1" w:styleId="BalloonTextChar">
    <w:name w:val="Balloon Text Char"/>
    <w:basedOn w:val="DefaultParagraphFont"/>
    <w:link w:val="BalloonText"/>
    <w:uiPriority w:val="99"/>
    <w:semiHidden/>
    <w:locked/>
    <w:rsid w:val="001B6323"/>
    <w:rPr>
      <w:rFonts w:ascii="Tahoma" w:hAnsi="Tahoma" w:cs="Tahoma"/>
      <w:sz w:val="16"/>
      <w:szCs w:val="16"/>
    </w:rPr>
  </w:style>
  <w:style w:type="character" w:customStyle="1" w:styleId="Heading2Char8">
    <w:name w:val="Heading 2 Char8"/>
    <w:aliases w:val="Sub-sectio Char8,Sub-section Title Char8,h2 Char8,Heading 2 Hidden Char8,SZRptH2 Char8,SZH2 Char8,2 Char8,headi Char8,heading2 Char8,h21 Char8,h22 Char8,21 Char8,Heading Two Char8,1.1 Heading 2 Char8,Prophead 2 Char8,H2 Char8,h211 Char8"/>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8">
    <w:name w:val="Heading 7 Char8"/>
    <w:aliases w:val="Legal Level 1.1. Char8,letter list Char8,lettered list Char8,L7 Char8,Lev 7 Char8,7 Char8,ExhibitTitle Char8,Objective Char8,heading7 Char8,req3 Char8,st Char8,letter list1 Char8,letter list2 Char8,letter list3 Char8,letter list4 Char8"/>
    <w:basedOn w:val="DefaultParagraphFont"/>
    <w:uiPriority w:val="99"/>
    <w:semiHidden/>
    <w:locked/>
    <w:rsid w:val="001B6323"/>
    <w:rPr>
      <w:rFonts w:ascii="Calibri" w:hAnsi="Calibri" w:cs="Times New Roman"/>
      <w:sz w:val="24"/>
      <w:szCs w:val="24"/>
      <w:lang w:eastAsia="en-US"/>
    </w:rPr>
  </w:style>
  <w:style w:type="character" w:customStyle="1" w:styleId="Heading2Char7">
    <w:name w:val="Heading 2 Char7"/>
    <w:aliases w:val="Sub-sectio Char7,Sub-section Title Char7,h2 Char7,Heading 2 Hidden Char7,SZRptH2 Char7,SZH2 Char7,2 Char7,headi Char7,heading2 Char7,h21 Char7,h22 Char7,21 Char7,Heading Two Char7,1.1 Heading 2 Char7,Prophead 2 Char7,H2 Char7,h211 Char7"/>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7">
    <w:name w:val="Heading 7 Char7"/>
    <w:aliases w:val="Legal Level 1.1. Char7,letter list Char7,lettered list Char7,L7 Char7,Lev 7 Char7,7 Char7,ExhibitTitle Char7,Objective Char7,heading7 Char7,req3 Char7,st Char7,letter list1 Char7,letter list2 Char7,letter list3 Char7,letter list4 Char7"/>
    <w:basedOn w:val="DefaultParagraphFont"/>
    <w:uiPriority w:val="99"/>
    <w:semiHidden/>
    <w:locked/>
    <w:rsid w:val="001B6323"/>
    <w:rPr>
      <w:rFonts w:ascii="Calibri" w:hAnsi="Calibri" w:cs="Times New Roman"/>
      <w:sz w:val="24"/>
      <w:szCs w:val="24"/>
      <w:lang w:eastAsia="en-US"/>
    </w:rPr>
  </w:style>
  <w:style w:type="character" w:customStyle="1" w:styleId="Heading2Char6">
    <w:name w:val="Heading 2 Char6"/>
    <w:aliases w:val="Sub-sectio Char6,Sub-section Title Char6,h2 Char6,Heading 2 Hidden Char6,SZRptH2 Char6,SZH2 Char6,2 Char6,headi Char6,heading2 Char6,h21 Char6,h22 Char6,21 Char6,Heading Two Char6,1.1 Heading 2 Char6,Prophead 2 Char6,H2 Char6,h211 Char6"/>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6">
    <w:name w:val="Heading 7 Char6"/>
    <w:aliases w:val="Legal Level 1.1. Char6,letter list Char6,lettered list Char6,L7 Char6,Lev 7 Char6,7 Char6,ExhibitTitle Char6,Objective Char6,heading7 Char6,req3 Char6,st Char6,letter list1 Char6,letter list2 Char6,letter list3 Char6,letter list4 Char6"/>
    <w:basedOn w:val="DefaultParagraphFont"/>
    <w:uiPriority w:val="99"/>
    <w:semiHidden/>
    <w:locked/>
    <w:rsid w:val="001B6323"/>
    <w:rPr>
      <w:rFonts w:ascii="Calibri" w:hAnsi="Calibri" w:cs="Times New Roman"/>
      <w:sz w:val="24"/>
      <w:szCs w:val="24"/>
      <w:lang w:eastAsia="en-US"/>
    </w:rPr>
  </w:style>
  <w:style w:type="character" w:customStyle="1" w:styleId="Heading2Char5">
    <w:name w:val="Heading 2 Char5"/>
    <w:aliases w:val="Sub-sectio Char5,Sub-section Title Char5,h2 Char5,Heading 2 Hidden Char5,SZRptH2 Char5,SZH2 Char5,2 Char5,headi Char5,heading2 Char5,h21 Char5,h22 Char5,21 Char5,Heading Two Char5,1.1 Heading 2 Char5,Prophead 2 Char5,H2 Char5,h211 Char5"/>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5">
    <w:name w:val="Heading 7 Char5"/>
    <w:aliases w:val="Legal Level 1.1. Char5,letter list Char5,lettered list Char5,L7 Char5,Lev 7 Char5,7 Char5,ExhibitTitle Char5,Objective Char5,heading7 Char5,req3 Char5,st Char5,letter list1 Char5,letter list2 Char5,letter list3 Char5,letter list4 Char5"/>
    <w:basedOn w:val="DefaultParagraphFont"/>
    <w:uiPriority w:val="99"/>
    <w:semiHidden/>
    <w:locked/>
    <w:rsid w:val="001B6323"/>
    <w:rPr>
      <w:rFonts w:ascii="Calibri" w:hAnsi="Calibri" w:cs="Times New Roman"/>
      <w:sz w:val="24"/>
      <w:szCs w:val="24"/>
      <w:lang w:eastAsia="en-US"/>
    </w:rPr>
  </w:style>
  <w:style w:type="character" w:customStyle="1" w:styleId="Heading2Char4">
    <w:name w:val="Heading 2 Char4"/>
    <w:aliases w:val="Sub-sectio Char4,Sub-section Title Char4,h2 Char4,Heading 2 Hidden Char4,SZRptH2 Char4,SZH2 Char4,2 Char4,headi Char4,heading2 Char4,h21 Char4,h22 Char4,21 Char4,Heading Two Char4,1.1 Heading 2 Char4,Prophead 2 Char4,H2 Char4,h211 Char4"/>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4">
    <w:name w:val="Heading 7 Char4"/>
    <w:aliases w:val="Legal Level 1.1. Char4,letter list Char4,lettered list Char4,L7 Char4,Lev 7 Char4,7 Char4,ExhibitTitle Char4,Objective Char4,heading7 Char4,req3 Char4,st Char4,letter list1 Char4,letter list2 Char4,letter list3 Char4,letter list4 Char4"/>
    <w:basedOn w:val="DefaultParagraphFont"/>
    <w:uiPriority w:val="99"/>
    <w:semiHidden/>
    <w:locked/>
    <w:rsid w:val="001B6323"/>
    <w:rPr>
      <w:rFonts w:ascii="Calibri" w:hAnsi="Calibri" w:cs="Times New Roman"/>
      <w:sz w:val="24"/>
      <w:szCs w:val="24"/>
      <w:lang w:eastAsia="en-US"/>
    </w:rPr>
  </w:style>
  <w:style w:type="character" w:customStyle="1" w:styleId="Heading2Char3">
    <w:name w:val="Heading 2 Char3"/>
    <w:aliases w:val="Sub-sectio Char3,Sub-section Title Char3,h2 Char3,Heading 2 Hidden Char3,SZRptH2 Char3,SZH2 Char3,2 Char3,headi Char3,heading2 Char3,h21 Char3,h22 Char3,21 Char3,Heading Two Char3,1.1 Heading 2 Char3,Prophead 2 Char3,H2 Char3,h211 Char3"/>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3">
    <w:name w:val="Heading 7 Char3"/>
    <w:aliases w:val="Legal Level 1.1. Char3,letter list Char3,lettered list Char3,L7 Char3,Lev 7 Char3,7 Char3,ExhibitTitle Char3,Objective Char3,heading7 Char3,req3 Char3,st Char3,letter list1 Char3,letter list2 Char3,letter list3 Char3,letter list4 Char3"/>
    <w:basedOn w:val="DefaultParagraphFont"/>
    <w:uiPriority w:val="99"/>
    <w:semiHidden/>
    <w:locked/>
    <w:rsid w:val="001B6323"/>
    <w:rPr>
      <w:rFonts w:ascii="Calibri" w:hAnsi="Calibri" w:cs="Times New Roman"/>
      <w:sz w:val="24"/>
      <w:szCs w:val="24"/>
      <w:lang w:eastAsia="en-US"/>
    </w:rPr>
  </w:style>
  <w:style w:type="character" w:customStyle="1" w:styleId="Heading2Char2">
    <w:name w:val="Heading 2 Char2"/>
    <w:aliases w:val="Sub-sectio Char2,Sub-section Title Char2,h2 Char2,Heading 2 Hidden Char2,SZRptH2 Char2,SZH2 Char2,2 Char2,headi Char2,heading2 Char2,h21 Char2,h22 Char2,21 Char2,Heading Two Char2,1.1 Heading 2 Char2,Prophead 2 Char2,H2 Char2,h211 Char2"/>
    <w:basedOn w:val="DefaultParagraphFont"/>
    <w:uiPriority w:val="99"/>
    <w:semiHidden/>
    <w:locked/>
    <w:rsid w:val="001B6323"/>
    <w:rPr>
      <w:rFonts w:ascii="Cambria" w:hAnsi="Cambria" w:cs="Times New Roman"/>
      <w:b/>
      <w:bCs/>
      <w:i/>
      <w:iCs/>
      <w:sz w:val="28"/>
      <w:szCs w:val="28"/>
      <w:lang w:eastAsia="en-US"/>
    </w:rPr>
  </w:style>
  <w:style w:type="character" w:customStyle="1" w:styleId="Heading7Char2">
    <w:name w:val="Heading 7 Char2"/>
    <w:aliases w:val="Legal Level 1.1. Char2,letter list Char2,lettered list Char2,L7 Char2,Lev 7 Char2,7 Char2,ExhibitTitle Char2,Objective Char2,heading7 Char2,req3 Char2,st Char2,letter list1 Char2,letter list2 Char2,letter list3 Char2,letter list4 Char2"/>
    <w:basedOn w:val="DefaultParagraphFont"/>
    <w:uiPriority w:val="99"/>
    <w:semiHidden/>
    <w:locked/>
    <w:rsid w:val="001B6323"/>
    <w:rPr>
      <w:rFonts w:ascii="Calibri" w:hAnsi="Calibri" w:cs="Times New Roman"/>
      <w:sz w:val="24"/>
      <w:szCs w:val="24"/>
      <w:lang w:eastAsia="en-US"/>
    </w:rPr>
  </w:style>
  <w:style w:type="character" w:customStyle="1" w:styleId="Heading2Char1">
    <w:name w:val="Heading 2 Char1"/>
    <w:aliases w:val="Sub-sectio Char1,Sub-section Title Char1,h2 Char1,Heading 2 Hidden Char1,SZRptH2 Char1,SZH2 Char1,2 Char1,headi Char1,heading2 Char1,h21 Char1,h22 Char1,21 Char1,Heading Two Char1,1.1 Heading 2 Char1,Prophead 2 Char1,H2 Char1,h211 Char1"/>
    <w:basedOn w:val="DefaultParagraphFont"/>
    <w:uiPriority w:val="99"/>
    <w:locked/>
    <w:rsid w:val="001B6323"/>
    <w:rPr>
      <w:rFonts w:ascii="Arial" w:hAnsi="Arial" w:cs="Arial"/>
      <w:b/>
      <w:bCs/>
      <w:iCs/>
      <w:sz w:val="28"/>
      <w:szCs w:val="28"/>
      <w:lang w:eastAsia="en-US"/>
    </w:rPr>
  </w:style>
  <w:style w:type="character" w:customStyle="1" w:styleId="Heading7Char1">
    <w:name w:val="Heading 7 Char1"/>
    <w:aliases w:val="Legal Level 1.1. Char1,letter list Char1,lettered list Char1,L7 Char1,Lev 7 Char1,7 Char1,ExhibitTitle Char1,Objective Char1,heading7 Char1,req3 Char1,st Char1,letter list1 Char1,letter list2 Char1,letter list3 Char1,letter list4 Char1"/>
    <w:basedOn w:val="DefaultParagraphFont"/>
    <w:uiPriority w:val="99"/>
    <w:locked/>
    <w:rsid w:val="001B6323"/>
    <w:rPr>
      <w:rFonts w:cs="Times New Roman"/>
      <w:sz w:val="24"/>
      <w:szCs w:val="24"/>
      <w:lang w:val="en-GB" w:eastAsia="en-US" w:bidi="ar-SA"/>
    </w:rPr>
  </w:style>
  <w:style w:type="character" w:customStyle="1" w:styleId="HeaderChar1">
    <w:name w:val="Header Char1"/>
    <w:basedOn w:val="DefaultParagraphFont"/>
    <w:uiPriority w:val="99"/>
    <w:semiHidden/>
    <w:locked/>
    <w:rsid w:val="001B6323"/>
    <w:rPr>
      <w:rFonts w:ascii="Arial" w:hAnsi="Arial" w:cs="Arial"/>
      <w:sz w:val="20"/>
      <w:szCs w:val="20"/>
      <w:lang w:eastAsia="en-US"/>
    </w:rPr>
  </w:style>
  <w:style w:type="character" w:customStyle="1" w:styleId="FooterChar1">
    <w:name w:val="Footer Char1"/>
    <w:basedOn w:val="DefaultParagraphFont"/>
    <w:uiPriority w:val="99"/>
    <w:semiHidden/>
    <w:locked/>
    <w:rsid w:val="001B6323"/>
    <w:rPr>
      <w:rFonts w:ascii="Arial" w:hAnsi="Arial" w:cs="Arial"/>
      <w:sz w:val="20"/>
      <w:szCs w:val="20"/>
      <w:lang w:eastAsia="en-US"/>
    </w:rPr>
  </w:style>
  <w:style w:type="paragraph" w:styleId="ListBullet">
    <w:name w:val="List Bullet"/>
    <w:basedOn w:val="Normal"/>
    <w:rsid w:val="001B6323"/>
    <w:pPr>
      <w:tabs>
        <w:tab w:val="num" w:pos="714"/>
        <w:tab w:val="right" w:pos="14580"/>
      </w:tabs>
      <w:spacing w:after="120"/>
      <w:ind w:left="714" w:hanging="357"/>
      <w:textboxTightWrap w:val="none"/>
    </w:pPr>
    <w:rPr>
      <w:rFonts w:cs="Arial"/>
      <w:szCs w:val="20"/>
      <w:lang w:eastAsia="en-US"/>
    </w:rPr>
  </w:style>
  <w:style w:type="paragraph" w:styleId="ListNumber">
    <w:name w:val="List Number"/>
    <w:basedOn w:val="Normal"/>
    <w:link w:val="ListNumberChar"/>
    <w:uiPriority w:val="99"/>
    <w:rsid w:val="001B6323"/>
    <w:pPr>
      <w:tabs>
        <w:tab w:val="num" w:pos="432"/>
        <w:tab w:val="right" w:pos="14580"/>
      </w:tabs>
      <w:spacing w:after="120"/>
      <w:ind w:left="432" w:hanging="432"/>
      <w:textboxTightWrap w:val="none"/>
    </w:pPr>
    <w:rPr>
      <w:rFonts w:cs="Arial"/>
      <w:szCs w:val="20"/>
      <w:lang w:eastAsia="en-US"/>
    </w:rPr>
  </w:style>
  <w:style w:type="paragraph" w:styleId="ListBullet2">
    <w:name w:val="List Bullet 2"/>
    <w:basedOn w:val="Normal"/>
    <w:rsid w:val="001B6323"/>
    <w:pPr>
      <w:tabs>
        <w:tab w:val="num" w:pos="1072"/>
        <w:tab w:val="right" w:pos="14580"/>
      </w:tabs>
      <w:spacing w:after="120"/>
      <w:ind w:left="1072" w:hanging="358"/>
      <w:textboxTightWrap w:val="none"/>
    </w:pPr>
    <w:rPr>
      <w:rFonts w:cs="Arial"/>
      <w:szCs w:val="20"/>
      <w:lang w:eastAsia="en-US"/>
    </w:rPr>
  </w:style>
  <w:style w:type="paragraph" w:customStyle="1" w:styleId="NormalItalic">
    <w:name w:val="Normal Italic"/>
    <w:basedOn w:val="Normal"/>
    <w:link w:val="NormalItalicChar"/>
    <w:uiPriority w:val="99"/>
    <w:rsid w:val="001B6323"/>
    <w:pPr>
      <w:tabs>
        <w:tab w:val="right" w:pos="14580"/>
      </w:tabs>
      <w:spacing w:after="120"/>
      <w:textboxTightWrap w:val="none"/>
    </w:pPr>
    <w:rPr>
      <w:rFonts w:cs="Arial"/>
      <w:i/>
      <w:szCs w:val="20"/>
      <w:lang w:eastAsia="en-US"/>
    </w:rPr>
  </w:style>
  <w:style w:type="paragraph" w:customStyle="1" w:styleId="DocumentTitle0">
    <w:name w:val="Document Title"/>
    <w:basedOn w:val="Normal"/>
    <w:rsid w:val="001B6323"/>
    <w:pPr>
      <w:tabs>
        <w:tab w:val="right" w:pos="14580"/>
      </w:tabs>
      <w:spacing w:after="120"/>
      <w:jc w:val="right"/>
      <w:textboxTightWrap w:val="none"/>
    </w:pPr>
    <w:rPr>
      <w:rFonts w:cs="Arial"/>
      <w:b/>
      <w:sz w:val="36"/>
      <w:szCs w:val="32"/>
      <w:lang w:eastAsia="en-US"/>
    </w:rPr>
  </w:style>
  <w:style w:type="character" w:customStyle="1" w:styleId="LandscapeHeaderChar">
    <w:name w:val="Landscape Header Char"/>
    <w:basedOn w:val="HeaderChar"/>
    <w:link w:val="LandscapeHeader"/>
    <w:uiPriority w:val="99"/>
    <w:locked/>
    <w:rsid w:val="001B6323"/>
    <w:rPr>
      <w:rFonts w:ascii="Arial" w:hAnsi="Arial" w:cs="Arial"/>
      <w:b/>
      <w:color w:val="003350"/>
      <w:szCs w:val="24"/>
      <w:lang w:eastAsia="en-US"/>
    </w:rPr>
  </w:style>
  <w:style w:type="paragraph" w:customStyle="1" w:styleId="LandscapeHeader">
    <w:name w:val="Landscape Header"/>
    <w:basedOn w:val="Normal"/>
    <w:link w:val="LandscapeHeaderChar"/>
    <w:autoRedefine/>
    <w:uiPriority w:val="99"/>
    <w:rsid w:val="001B6323"/>
    <w:pPr>
      <w:pBdr>
        <w:bottom w:val="single" w:sz="4" w:space="1" w:color="auto"/>
      </w:pBdr>
      <w:tabs>
        <w:tab w:val="center" w:pos="7020"/>
        <w:tab w:val="right" w:pos="14040"/>
      </w:tabs>
      <w:spacing w:after="120"/>
      <w:textboxTightWrap w:val="none"/>
    </w:pPr>
    <w:rPr>
      <w:rFonts w:cs="Arial"/>
      <w:sz w:val="20"/>
      <w:szCs w:val="20"/>
      <w:lang w:eastAsia="en-US"/>
    </w:rPr>
  </w:style>
  <w:style w:type="paragraph" w:customStyle="1" w:styleId="LandscapeFooter">
    <w:name w:val="Landscape Footer"/>
    <w:basedOn w:val="Normal"/>
    <w:autoRedefine/>
    <w:uiPriority w:val="99"/>
    <w:rsid w:val="001B6323"/>
    <w:pPr>
      <w:pBdr>
        <w:top w:val="single" w:sz="4" w:space="1" w:color="auto"/>
      </w:pBdr>
      <w:tabs>
        <w:tab w:val="right" w:pos="14004"/>
      </w:tabs>
      <w:spacing w:after="120"/>
      <w:textboxTightWrap w:val="none"/>
    </w:pPr>
    <w:rPr>
      <w:rFonts w:cs="Arial"/>
      <w:sz w:val="20"/>
      <w:szCs w:val="20"/>
      <w:lang w:eastAsia="en-US"/>
    </w:rPr>
  </w:style>
  <w:style w:type="paragraph" w:customStyle="1" w:styleId="Appendix1">
    <w:name w:val="Appendix 1"/>
    <w:basedOn w:val="Heading1"/>
    <w:next w:val="Normal"/>
    <w:uiPriority w:val="99"/>
    <w:rsid w:val="001B6323"/>
    <w:pPr>
      <w:numPr>
        <w:numId w:val="0"/>
      </w:numPr>
      <w:tabs>
        <w:tab w:val="num" w:pos="432"/>
      </w:tabs>
      <w:spacing w:before="240" w:after="240"/>
      <w:ind w:left="432" w:hanging="432"/>
      <w:jc w:val="both"/>
    </w:pPr>
    <w:rPr>
      <w:color w:val="auto"/>
      <w:spacing w:val="0"/>
      <w:kern w:val="32"/>
      <w:sz w:val="32"/>
      <w:lang w:eastAsia="en-US"/>
    </w:rPr>
  </w:style>
  <w:style w:type="character" w:customStyle="1" w:styleId="NormalItalicChar">
    <w:name w:val="Normal Italic Char"/>
    <w:basedOn w:val="DefaultParagraphFont"/>
    <w:link w:val="NormalItalic"/>
    <w:uiPriority w:val="99"/>
    <w:locked/>
    <w:rsid w:val="001B6323"/>
    <w:rPr>
      <w:rFonts w:ascii="Arial" w:hAnsi="Arial" w:cs="Arial"/>
      <w:i/>
      <w:sz w:val="24"/>
      <w:lang w:eastAsia="en-US"/>
    </w:rPr>
  </w:style>
  <w:style w:type="paragraph" w:customStyle="1" w:styleId="Appendix2">
    <w:name w:val="Appendix 2"/>
    <w:basedOn w:val="Heading2"/>
    <w:next w:val="Normal"/>
    <w:link w:val="Appendix2Char"/>
    <w:uiPriority w:val="99"/>
    <w:rsid w:val="001B6323"/>
    <w:pPr>
      <w:numPr>
        <w:numId w:val="5"/>
      </w:numPr>
      <w:tabs>
        <w:tab w:val="num" w:pos="714"/>
      </w:tabs>
    </w:pPr>
    <w:rPr>
      <w:rFonts w:eastAsia="Times New Roman" w:cs="Arial"/>
      <w:bCs/>
      <w:iCs/>
      <w:color w:val="auto"/>
      <w:spacing w:val="0"/>
      <w:kern w:val="0"/>
      <w:sz w:val="28"/>
    </w:rPr>
  </w:style>
  <w:style w:type="character" w:customStyle="1" w:styleId="Appendix2Char">
    <w:name w:val="Appendix 2 Char"/>
    <w:basedOn w:val="Heading2Char1"/>
    <w:link w:val="Appendix2"/>
    <w:uiPriority w:val="99"/>
    <w:locked/>
    <w:rsid w:val="001B6323"/>
    <w:rPr>
      <w:rFonts w:ascii="Arial" w:hAnsi="Arial" w:cs="Arial"/>
      <w:b/>
      <w:bCs/>
      <w:iCs/>
      <w:sz w:val="28"/>
      <w:szCs w:val="28"/>
      <w:lang w:eastAsia="en-US"/>
    </w:rPr>
  </w:style>
  <w:style w:type="paragraph" w:customStyle="1" w:styleId="Appendix3">
    <w:name w:val="Appendix 3"/>
    <w:basedOn w:val="Heading3"/>
    <w:next w:val="Normal"/>
    <w:uiPriority w:val="99"/>
    <w:rsid w:val="001B6323"/>
    <w:pPr>
      <w:numPr>
        <w:ilvl w:val="0"/>
        <w:numId w:val="0"/>
      </w:numPr>
      <w:tabs>
        <w:tab w:val="num" w:pos="720"/>
        <w:tab w:val="right" w:pos="14580"/>
      </w:tabs>
      <w:spacing w:before="120" w:after="120"/>
      <w:ind w:left="720" w:hanging="720"/>
    </w:pPr>
    <w:rPr>
      <w:rFonts w:eastAsia="Times New Roman"/>
      <w:color w:val="auto"/>
      <w:spacing w:val="0"/>
      <w:kern w:val="0"/>
      <w:sz w:val="24"/>
    </w:rPr>
  </w:style>
  <w:style w:type="paragraph" w:customStyle="1" w:styleId="StyleListNumberBoldBlue">
    <w:name w:val="Style List Number + Bold Blue"/>
    <w:basedOn w:val="ListNumber"/>
    <w:link w:val="StyleListNumberBoldBlueChar"/>
    <w:uiPriority w:val="99"/>
    <w:rsid w:val="001B6323"/>
    <w:rPr>
      <w:b/>
      <w:bCs/>
      <w:color w:val="0000FF"/>
    </w:rPr>
  </w:style>
  <w:style w:type="paragraph" w:customStyle="1" w:styleId="Bold16">
    <w:name w:val="Bold 16"/>
    <w:basedOn w:val="Normal"/>
    <w:next w:val="Normal"/>
    <w:uiPriority w:val="99"/>
    <w:rsid w:val="001B6323"/>
    <w:pPr>
      <w:tabs>
        <w:tab w:val="right" w:pos="14580"/>
      </w:tabs>
      <w:spacing w:after="120"/>
      <w:textboxTightWrap w:val="none"/>
    </w:pPr>
    <w:rPr>
      <w:rFonts w:cs="Arial"/>
      <w:b/>
      <w:sz w:val="32"/>
      <w:szCs w:val="32"/>
      <w:lang w:eastAsia="en-US"/>
    </w:rPr>
  </w:style>
  <w:style w:type="paragraph" w:customStyle="1" w:styleId="Bold14">
    <w:name w:val="Bold 14"/>
    <w:basedOn w:val="Normal"/>
    <w:next w:val="Normal"/>
    <w:uiPriority w:val="99"/>
    <w:rsid w:val="001B6323"/>
    <w:pPr>
      <w:tabs>
        <w:tab w:val="right" w:pos="14580"/>
      </w:tabs>
      <w:spacing w:after="120"/>
      <w:textboxTightWrap w:val="none"/>
    </w:pPr>
    <w:rPr>
      <w:rFonts w:cs="Arial"/>
      <w:b/>
      <w:sz w:val="28"/>
      <w:szCs w:val="28"/>
      <w:lang w:eastAsia="en-US"/>
    </w:rPr>
  </w:style>
  <w:style w:type="paragraph" w:customStyle="1" w:styleId="StyleNormalBlueBold">
    <w:name w:val="Style Normal Blue + Bold"/>
    <w:basedOn w:val="NormalBlue"/>
    <w:link w:val="StyleNormalBlueBoldChar"/>
    <w:uiPriority w:val="99"/>
    <w:rsid w:val="001B6323"/>
    <w:rPr>
      <w:b/>
      <w:bCs/>
      <w:sz w:val="24"/>
      <w:lang w:eastAsia="en-US"/>
    </w:rPr>
  </w:style>
  <w:style w:type="character" w:customStyle="1" w:styleId="StyleNormalBlueBoldChar">
    <w:name w:val="Style Normal Blue + Bold Char"/>
    <w:basedOn w:val="NormalBlueChar"/>
    <w:link w:val="StyleNormalBlueBold"/>
    <w:uiPriority w:val="99"/>
    <w:locked/>
    <w:rsid w:val="001B6323"/>
    <w:rPr>
      <w:rFonts w:ascii="Arial" w:hAnsi="Arial" w:cs="Arial"/>
      <w:b/>
      <w:bCs/>
      <w:color w:val="0000FF"/>
      <w:sz w:val="24"/>
      <w:lang w:eastAsia="en-US"/>
    </w:rPr>
  </w:style>
  <w:style w:type="character" w:customStyle="1" w:styleId="ListNumberChar">
    <w:name w:val="List Number Char"/>
    <w:basedOn w:val="DefaultParagraphFont"/>
    <w:link w:val="ListNumber"/>
    <w:uiPriority w:val="99"/>
    <w:locked/>
    <w:rsid w:val="001B6323"/>
    <w:rPr>
      <w:rFonts w:ascii="Arial" w:hAnsi="Arial" w:cs="Arial"/>
      <w:sz w:val="24"/>
      <w:lang w:eastAsia="en-US"/>
    </w:rPr>
  </w:style>
  <w:style w:type="character" w:customStyle="1" w:styleId="StyleListNumberBoldBlueChar">
    <w:name w:val="Style List Number + Bold Blue Char"/>
    <w:basedOn w:val="ListNumberChar"/>
    <w:link w:val="StyleListNumberBoldBlue"/>
    <w:uiPriority w:val="99"/>
    <w:locked/>
    <w:rsid w:val="001B6323"/>
    <w:rPr>
      <w:rFonts w:ascii="Arial" w:hAnsi="Arial" w:cs="Arial"/>
      <w:b/>
      <w:bCs/>
      <w:color w:val="0000FF"/>
      <w:sz w:val="24"/>
      <w:lang w:eastAsia="en-US"/>
    </w:rPr>
  </w:style>
  <w:style w:type="paragraph" w:customStyle="1" w:styleId="documentdescription">
    <w:name w:val="documentdescription"/>
    <w:basedOn w:val="Normal"/>
    <w:uiPriority w:val="99"/>
    <w:rsid w:val="001B6323"/>
    <w:pPr>
      <w:spacing w:before="100" w:beforeAutospacing="1" w:after="100" w:afterAutospacing="1"/>
      <w:textboxTightWrap w:val="none"/>
    </w:pPr>
    <w:rPr>
      <w:rFonts w:ascii="Times New Roman" w:hAnsi="Times New Roman"/>
    </w:rPr>
  </w:style>
  <w:style w:type="character" w:customStyle="1" w:styleId="highlightedsearchterm">
    <w:name w:val="highlightedsearchterm"/>
    <w:basedOn w:val="DefaultParagraphFont"/>
    <w:uiPriority w:val="99"/>
    <w:rsid w:val="001B6323"/>
    <w:rPr>
      <w:rFonts w:cs="Times New Roman"/>
    </w:rPr>
  </w:style>
  <w:style w:type="paragraph" w:styleId="NormalWeb">
    <w:name w:val="Normal (Web)"/>
    <w:basedOn w:val="Normal"/>
    <w:uiPriority w:val="99"/>
    <w:rsid w:val="001B6323"/>
    <w:pPr>
      <w:spacing w:before="100" w:beforeAutospacing="1" w:after="100" w:afterAutospacing="1"/>
      <w:textboxTightWrap w:val="none"/>
    </w:pPr>
    <w:rPr>
      <w:rFonts w:ascii="Times New Roman" w:hAnsi="Times New Roman"/>
    </w:rPr>
  </w:style>
  <w:style w:type="character" w:customStyle="1" w:styleId="link-external">
    <w:name w:val="link-external"/>
    <w:basedOn w:val="DefaultParagraphFont"/>
    <w:uiPriority w:val="99"/>
    <w:rsid w:val="001B6323"/>
    <w:rPr>
      <w:rFonts w:cs="Times New Roman"/>
    </w:rPr>
  </w:style>
  <w:style w:type="table" w:styleId="TableGrid">
    <w:name w:val="Table Grid"/>
    <w:basedOn w:val="TableNormal"/>
    <w:uiPriority w:val="59"/>
    <w:rsid w:val="001B6323"/>
    <w:pPr>
      <w:tabs>
        <w:tab w:val="right" w:pos="14580"/>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locked/>
    <w:rsid w:val="001B6323"/>
    <w:rPr>
      <w:rFonts w:ascii="Arial" w:hAnsi="Arial"/>
      <w:szCs w:val="24"/>
    </w:rPr>
  </w:style>
  <w:style w:type="character" w:customStyle="1" w:styleId="CommentSubjectChar">
    <w:name w:val="Comment Subject Char"/>
    <w:basedOn w:val="CommentTextChar"/>
    <w:link w:val="CommentSubject"/>
    <w:uiPriority w:val="99"/>
    <w:semiHidden/>
    <w:locked/>
    <w:rsid w:val="001B6323"/>
    <w:rPr>
      <w:rFonts w:ascii="Arial" w:hAnsi="Arial"/>
      <w:b/>
      <w:bCs/>
      <w:szCs w:val="24"/>
    </w:rPr>
  </w:style>
  <w:style w:type="paragraph" w:customStyle="1" w:styleId="Char3CharCharCharCharCharCharCharCharChar">
    <w:name w:val="Char3 Char Char Char Char Char Char Char Char Char"/>
    <w:basedOn w:val="Normal"/>
    <w:uiPriority w:val="99"/>
    <w:rsid w:val="001B6323"/>
    <w:pPr>
      <w:spacing w:after="160" w:line="240" w:lineRule="exact"/>
      <w:jc w:val="both"/>
      <w:textboxTightWrap w:val="none"/>
    </w:pPr>
    <w:rPr>
      <w:rFonts w:ascii="Verdana" w:hAnsi="Verdana"/>
      <w:sz w:val="20"/>
      <w:szCs w:val="20"/>
      <w:lang w:val="en-US" w:eastAsia="en-US"/>
    </w:rPr>
  </w:style>
  <w:style w:type="paragraph" w:customStyle="1" w:styleId="Char3CharCharChar">
    <w:name w:val="Char3 Char Char Char"/>
    <w:basedOn w:val="Normal"/>
    <w:uiPriority w:val="99"/>
    <w:rsid w:val="001B6323"/>
    <w:pPr>
      <w:spacing w:after="160" w:line="240" w:lineRule="exact"/>
      <w:jc w:val="both"/>
      <w:textboxTightWrap w:val="none"/>
    </w:pPr>
    <w:rPr>
      <w:rFonts w:ascii="Verdana" w:hAnsi="Verdana"/>
      <w:sz w:val="20"/>
      <w:szCs w:val="20"/>
      <w:lang w:val="en-US" w:eastAsia="en-US"/>
    </w:rPr>
  </w:style>
  <w:style w:type="paragraph" w:styleId="PlainText">
    <w:name w:val="Plain Text"/>
    <w:basedOn w:val="Normal"/>
    <w:link w:val="PlainTextChar"/>
    <w:uiPriority w:val="99"/>
    <w:rsid w:val="001B6323"/>
    <w:pPr>
      <w:spacing w:after="0"/>
      <w:textboxTightWrap w:val="none"/>
    </w:pPr>
    <w:rPr>
      <w:rFonts w:ascii="Courier New" w:hAnsi="Courier New" w:cs="Courier New"/>
      <w:sz w:val="20"/>
      <w:szCs w:val="20"/>
    </w:rPr>
  </w:style>
  <w:style w:type="character" w:customStyle="1" w:styleId="PlainTextChar">
    <w:name w:val="Plain Text Char"/>
    <w:basedOn w:val="DefaultParagraphFont"/>
    <w:link w:val="PlainText"/>
    <w:uiPriority w:val="99"/>
    <w:rsid w:val="001B6323"/>
    <w:rPr>
      <w:rFonts w:ascii="Courier New" w:hAnsi="Courier New" w:cs="Courier New"/>
    </w:rPr>
  </w:style>
  <w:style w:type="paragraph" w:customStyle="1" w:styleId="default">
    <w:name w:val="default"/>
    <w:basedOn w:val="Normal"/>
    <w:uiPriority w:val="99"/>
    <w:rsid w:val="001B6323"/>
    <w:pPr>
      <w:spacing w:before="120" w:after="240" w:line="360" w:lineRule="atLeast"/>
      <w:textboxTightWrap w:val="none"/>
    </w:pPr>
    <w:rPr>
      <w:rFonts w:ascii="Times New Roman" w:hAnsi="Times New Roman"/>
    </w:rPr>
  </w:style>
  <w:style w:type="character" w:styleId="Emphasis">
    <w:name w:val="Emphasis"/>
    <w:basedOn w:val="DefaultParagraphFont"/>
    <w:uiPriority w:val="99"/>
    <w:qFormat/>
    <w:rsid w:val="001B6323"/>
    <w:rPr>
      <w:rFonts w:cs="Times New Roman"/>
      <w:i/>
      <w:iCs/>
    </w:rPr>
  </w:style>
  <w:style w:type="paragraph" w:customStyle="1" w:styleId="pheading2">
    <w:name w:val="p_heading2"/>
    <w:basedOn w:val="Normal"/>
    <w:uiPriority w:val="99"/>
    <w:rsid w:val="001B6323"/>
    <w:pPr>
      <w:spacing w:before="50" w:after="50"/>
      <w:ind w:left="63"/>
      <w:textboxTightWrap w:val="none"/>
    </w:pPr>
    <w:rPr>
      <w:rFonts w:ascii="Times New Roman" w:hAnsi="Times New Roman"/>
    </w:rPr>
  </w:style>
  <w:style w:type="character" w:customStyle="1" w:styleId="fheading2">
    <w:name w:val="f_heading2"/>
    <w:basedOn w:val="DefaultParagraphFont"/>
    <w:uiPriority w:val="99"/>
    <w:rsid w:val="001B6323"/>
    <w:rPr>
      <w:rFonts w:cs="Times New Roman"/>
      <w:b/>
      <w:bCs/>
      <w:i/>
      <w:iCs/>
      <w:sz w:val="24"/>
      <w:szCs w:val="24"/>
    </w:rPr>
  </w:style>
  <w:style w:type="table" w:customStyle="1" w:styleId="LightList-Accent11">
    <w:name w:val="Light List - Accent 11"/>
    <w:uiPriority w:val="99"/>
    <w:rsid w:val="001B6323"/>
    <w:rPr>
      <w:rFonts w:ascii="Arial" w:hAnsi="Arial" w:cs="Arial"/>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1B6323"/>
    <w:rPr>
      <w:rFonts w:ascii="Arial" w:hAnsi="Arial" w:cs="Arial"/>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locked/>
    <w:rsid w:val="001B6323"/>
    <w:rPr>
      <w:rFonts w:ascii="Arial" w:hAnsi="Arial"/>
      <w:szCs w:val="24"/>
    </w:rPr>
  </w:style>
  <w:style w:type="paragraph" w:styleId="HTMLPreformatted">
    <w:name w:val="HTML Preformatted"/>
    <w:basedOn w:val="Normal"/>
    <w:link w:val="HTMLPreformattedChar"/>
    <w:uiPriority w:val="99"/>
    <w:rsid w:val="001B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boxTightWrap w:val="no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6323"/>
    <w:rPr>
      <w:rFonts w:ascii="Courier New" w:hAnsi="Courier New" w:cs="Courier New"/>
    </w:rPr>
  </w:style>
  <w:style w:type="character" w:customStyle="1" w:styleId="m1">
    <w:name w:val="m1"/>
    <w:basedOn w:val="DefaultParagraphFont"/>
    <w:rsid w:val="001B6323"/>
    <w:rPr>
      <w:rFonts w:cs="Times New Roman"/>
      <w:color w:val="0000FF"/>
    </w:rPr>
  </w:style>
  <w:style w:type="character" w:customStyle="1" w:styleId="pi1">
    <w:name w:val="pi1"/>
    <w:basedOn w:val="DefaultParagraphFont"/>
    <w:uiPriority w:val="99"/>
    <w:rsid w:val="001B6323"/>
    <w:rPr>
      <w:rFonts w:cs="Times New Roman"/>
      <w:color w:val="0000FF"/>
    </w:rPr>
  </w:style>
  <w:style w:type="character" w:customStyle="1" w:styleId="t1">
    <w:name w:val="t1"/>
    <w:basedOn w:val="DefaultParagraphFont"/>
    <w:rsid w:val="001B6323"/>
    <w:rPr>
      <w:rFonts w:cs="Times New Roman"/>
      <w:color w:val="990000"/>
    </w:rPr>
  </w:style>
  <w:style w:type="character" w:customStyle="1" w:styleId="ns1">
    <w:name w:val="ns1"/>
    <w:basedOn w:val="DefaultParagraphFont"/>
    <w:rsid w:val="001B6323"/>
    <w:rPr>
      <w:rFonts w:cs="Times New Roman"/>
      <w:color w:val="FF0000"/>
    </w:rPr>
  </w:style>
  <w:style w:type="character" w:customStyle="1" w:styleId="b1">
    <w:name w:val="b1"/>
    <w:basedOn w:val="DefaultParagraphFont"/>
    <w:rsid w:val="001B6323"/>
    <w:rPr>
      <w:rFonts w:ascii="Courier New" w:hAnsi="Courier New" w:cs="Courier New"/>
      <w:b/>
      <w:bCs/>
      <w:color w:val="FF0000"/>
      <w:u w:val="none"/>
      <w:effect w:val="none"/>
    </w:rPr>
  </w:style>
  <w:style w:type="character" w:customStyle="1" w:styleId="tx1">
    <w:name w:val="tx1"/>
    <w:basedOn w:val="DefaultParagraphFont"/>
    <w:rsid w:val="001B6323"/>
    <w:rPr>
      <w:rFonts w:cs="Times New Roman"/>
      <w:b/>
      <w:bCs/>
    </w:rPr>
  </w:style>
  <w:style w:type="character" w:customStyle="1" w:styleId="ci1">
    <w:name w:val="ci1"/>
    <w:basedOn w:val="DefaultParagraphFont"/>
    <w:uiPriority w:val="99"/>
    <w:rsid w:val="001B6323"/>
    <w:rPr>
      <w:rFonts w:ascii="Courier" w:hAnsi="Courier" w:cs="Times New Roman"/>
      <w:color w:val="888888"/>
      <w:sz w:val="24"/>
      <w:szCs w:val="24"/>
    </w:rPr>
  </w:style>
  <w:style w:type="character" w:customStyle="1" w:styleId="CharChar1">
    <w:name w:val="Char Char1"/>
    <w:basedOn w:val="DefaultParagraphFont"/>
    <w:uiPriority w:val="99"/>
    <w:rsid w:val="001B6323"/>
    <w:rPr>
      <w:rFonts w:cs="Times New Roman"/>
      <w:lang w:val="en-GB" w:eastAsia="en-GB" w:bidi="ar-SA"/>
    </w:rPr>
  </w:style>
  <w:style w:type="character" w:customStyle="1" w:styleId="CharChar11">
    <w:name w:val="Char Char11"/>
    <w:basedOn w:val="DefaultParagraphFont"/>
    <w:uiPriority w:val="99"/>
    <w:rsid w:val="001B6323"/>
    <w:rPr>
      <w:rFonts w:cs="Times New Roman"/>
      <w:lang w:val="en-GB" w:eastAsia="en-GB" w:bidi="ar-SA"/>
    </w:rPr>
  </w:style>
  <w:style w:type="paragraph" w:customStyle="1" w:styleId="doclist">
    <w:name w:val="doclist"/>
    <w:basedOn w:val="Normal"/>
    <w:uiPriority w:val="99"/>
    <w:rsid w:val="001B6323"/>
    <w:pPr>
      <w:spacing w:before="100" w:beforeAutospacing="1" w:after="100" w:afterAutospacing="1"/>
      <w:textboxTightWrap w:val="none"/>
    </w:pPr>
    <w:rPr>
      <w:rFonts w:ascii="Times New Roman" w:hAnsi="Times New Roman"/>
    </w:rPr>
  </w:style>
  <w:style w:type="paragraph" w:customStyle="1" w:styleId="StyleTableTextBold">
    <w:name w:val="Style Table Text + Bold"/>
    <w:basedOn w:val="TableText"/>
    <w:link w:val="StyleTableTextBoldChar"/>
    <w:uiPriority w:val="99"/>
    <w:rsid w:val="00D45740"/>
    <w:pPr>
      <w:spacing w:before="120" w:after="60"/>
      <w:textboxTightWrap w:val="none"/>
    </w:pPr>
    <w:rPr>
      <w:rFonts w:eastAsia="Calibri" w:cs="Arial"/>
      <w:b/>
      <w:bCs/>
      <w:sz w:val="20"/>
      <w:szCs w:val="20"/>
      <w:lang w:eastAsia="en-US"/>
    </w:rPr>
  </w:style>
  <w:style w:type="character" w:customStyle="1" w:styleId="StyleTableTextBoldChar">
    <w:name w:val="Style Table Text + Bold Char"/>
    <w:basedOn w:val="TableTextChar"/>
    <w:link w:val="StyleTableTextBold"/>
    <w:uiPriority w:val="99"/>
    <w:locked/>
    <w:rsid w:val="00D45740"/>
    <w:rPr>
      <w:rFonts w:ascii="Arial" w:eastAsia="Calibri" w:hAnsi="Arial" w:cs="Arial"/>
      <w:b/>
      <w:bCs/>
      <w:sz w:val="21"/>
      <w:szCs w:val="24"/>
      <w:lang w:eastAsia="en-US"/>
    </w:rPr>
  </w:style>
  <w:style w:type="table" w:styleId="MediumShading1-Accent5">
    <w:name w:val="Medium Shading 1 Accent 5"/>
    <w:basedOn w:val="TableNormal"/>
    <w:uiPriority w:val="63"/>
    <w:rsid w:val="005E095F"/>
    <w:rPr>
      <w:rFonts w:ascii="Calibri" w:eastAsia="Calibri" w:hAnsi="Calibri"/>
    </w:rPr>
    <w:tblPr>
      <w:tblStyleRowBandSize w:val="1"/>
      <w:tblStyleColBandSize w:val="1"/>
      <w:tblInd w:w="0" w:type="dxa"/>
      <w:tblBorders>
        <w:top w:val="single" w:sz="8"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single" w:sz="8" w:space="0" w:color="E1E7ED" w:themeColor="accent5" w:themeTint="BF"/>
      </w:tblBorders>
      <w:tblCellMar>
        <w:top w:w="0" w:type="dxa"/>
        <w:left w:w="108" w:type="dxa"/>
        <w:bottom w:w="0" w:type="dxa"/>
        <w:right w:w="108" w:type="dxa"/>
      </w:tblCellMar>
    </w:tblPr>
    <w:tblStylePr w:type="firstRow">
      <w:pPr>
        <w:spacing w:before="0" w:after="0" w:line="240" w:lineRule="auto"/>
      </w:pPr>
      <w:rPr>
        <w:b/>
        <w:bCs/>
        <w:color w:val="FAFCFC" w:themeColor="background1"/>
      </w:rPr>
      <w:tblPr/>
      <w:tcPr>
        <w:tcBorders>
          <w:top w:val="single" w:sz="8"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nil"/>
          <w:insideV w:val="nil"/>
        </w:tcBorders>
        <w:shd w:val="clear" w:color="auto" w:fill="D8E0E8" w:themeFill="accent5"/>
      </w:tcPr>
    </w:tblStylePr>
    <w:tblStylePr w:type="lastRow">
      <w:pPr>
        <w:spacing w:before="0" w:after="0" w:line="240" w:lineRule="auto"/>
      </w:pPr>
      <w:rPr>
        <w:b/>
        <w:bCs/>
      </w:rPr>
      <w:tblPr/>
      <w:tcPr>
        <w:tcBorders>
          <w:top w:val="double" w:sz="6" w:space="0" w:color="E1E7ED" w:themeColor="accent5" w:themeTint="BF"/>
          <w:left w:val="single" w:sz="8" w:space="0" w:color="E1E7ED" w:themeColor="accent5" w:themeTint="BF"/>
          <w:bottom w:val="single" w:sz="8" w:space="0" w:color="E1E7ED" w:themeColor="accent5" w:themeTint="BF"/>
          <w:right w:val="single" w:sz="8" w:space="0" w:color="E1E7E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paragraph" w:customStyle="1" w:styleId="Default0">
    <w:name w:val="Default"/>
    <w:rsid w:val="00284FA4"/>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355E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23138365">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35084421">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78529570">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98574457">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58294436">
      <w:bodyDiv w:val="1"/>
      <w:marLeft w:val="0"/>
      <w:marRight w:val="0"/>
      <w:marTop w:val="0"/>
      <w:marBottom w:val="0"/>
      <w:divBdr>
        <w:top w:val="none" w:sz="0" w:space="0" w:color="auto"/>
        <w:left w:val="none" w:sz="0" w:space="0" w:color="auto"/>
        <w:bottom w:val="none" w:sz="0" w:space="0" w:color="auto"/>
        <w:right w:val="none" w:sz="0" w:space="0" w:color="auto"/>
      </w:divBdr>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36689865">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49533549">
      <w:bodyDiv w:val="1"/>
      <w:marLeft w:val="0"/>
      <w:marRight w:val="0"/>
      <w:marTop w:val="0"/>
      <w:marBottom w:val="0"/>
      <w:divBdr>
        <w:top w:val="none" w:sz="0" w:space="0" w:color="auto"/>
        <w:left w:val="none" w:sz="0" w:space="0" w:color="auto"/>
        <w:bottom w:val="none" w:sz="0" w:space="0" w:color="auto"/>
        <w:right w:val="none" w:sz="0" w:space="0" w:color="auto"/>
      </w:divBdr>
    </w:div>
    <w:div w:id="407843702">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491215406">
      <w:bodyDiv w:val="1"/>
      <w:marLeft w:val="0"/>
      <w:marRight w:val="0"/>
      <w:marTop w:val="0"/>
      <w:marBottom w:val="0"/>
      <w:divBdr>
        <w:top w:val="none" w:sz="0" w:space="0" w:color="auto"/>
        <w:left w:val="none" w:sz="0" w:space="0" w:color="auto"/>
        <w:bottom w:val="none" w:sz="0" w:space="0" w:color="auto"/>
        <w:right w:val="none" w:sz="0" w:space="0" w:color="auto"/>
      </w:divBdr>
    </w:div>
    <w:div w:id="501697686">
      <w:bodyDiv w:val="1"/>
      <w:marLeft w:val="0"/>
      <w:marRight w:val="0"/>
      <w:marTop w:val="0"/>
      <w:marBottom w:val="0"/>
      <w:divBdr>
        <w:top w:val="none" w:sz="0" w:space="0" w:color="auto"/>
        <w:left w:val="none" w:sz="0" w:space="0" w:color="auto"/>
        <w:bottom w:val="none" w:sz="0" w:space="0" w:color="auto"/>
        <w:right w:val="none" w:sz="0" w:space="0" w:color="auto"/>
      </w:divBdr>
    </w:div>
    <w:div w:id="518397631">
      <w:bodyDiv w:val="1"/>
      <w:marLeft w:val="0"/>
      <w:marRight w:val="0"/>
      <w:marTop w:val="0"/>
      <w:marBottom w:val="0"/>
      <w:divBdr>
        <w:top w:val="none" w:sz="0" w:space="0" w:color="auto"/>
        <w:left w:val="none" w:sz="0" w:space="0" w:color="auto"/>
        <w:bottom w:val="none" w:sz="0" w:space="0" w:color="auto"/>
        <w:right w:val="none" w:sz="0" w:space="0" w:color="auto"/>
      </w:divBdr>
    </w:div>
    <w:div w:id="518979775">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584414134">
      <w:bodyDiv w:val="1"/>
      <w:marLeft w:val="0"/>
      <w:marRight w:val="0"/>
      <w:marTop w:val="0"/>
      <w:marBottom w:val="0"/>
      <w:divBdr>
        <w:top w:val="none" w:sz="0" w:space="0" w:color="auto"/>
        <w:left w:val="none" w:sz="0" w:space="0" w:color="auto"/>
        <w:bottom w:val="none" w:sz="0" w:space="0" w:color="auto"/>
        <w:right w:val="none" w:sz="0" w:space="0" w:color="auto"/>
      </w:divBdr>
    </w:div>
    <w:div w:id="612859221">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05526741">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9473872">
      <w:bodyDiv w:val="1"/>
      <w:marLeft w:val="0"/>
      <w:marRight w:val="0"/>
      <w:marTop w:val="0"/>
      <w:marBottom w:val="0"/>
      <w:divBdr>
        <w:top w:val="none" w:sz="0" w:space="0" w:color="auto"/>
        <w:left w:val="none" w:sz="0" w:space="0" w:color="auto"/>
        <w:bottom w:val="none" w:sz="0" w:space="0" w:color="auto"/>
        <w:right w:val="none" w:sz="0" w:space="0" w:color="auto"/>
      </w:divBdr>
    </w:div>
    <w:div w:id="815103710">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83902898">
      <w:bodyDiv w:val="1"/>
      <w:marLeft w:val="0"/>
      <w:marRight w:val="0"/>
      <w:marTop w:val="0"/>
      <w:marBottom w:val="0"/>
      <w:divBdr>
        <w:top w:val="none" w:sz="0" w:space="0" w:color="auto"/>
        <w:left w:val="none" w:sz="0" w:space="0" w:color="auto"/>
        <w:bottom w:val="none" w:sz="0" w:space="0" w:color="auto"/>
        <w:right w:val="none" w:sz="0" w:space="0" w:color="auto"/>
      </w:divBdr>
    </w:div>
    <w:div w:id="891773234">
      <w:bodyDiv w:val="1"/>
      <w:marLeft w:val="0"/>
      <w:marRight w:val="0"/>
      <w:marTop w:val="0"/>
      <w:marBottom w:val="0"/>
      <w:divBdr>
        <w:top w:val="none" w:sz="0" w:space="0" w:color="auto"/>
        <w:left w:val="none" w:sz="0" w:space="0" w:color="auto"/>
        <w:bottom w:val="none" w:sz="0" w:space="0" w:color="auto"/>
        <w:right w:val="none" w:sz="0" w:space="0" w:color="auto"/>
      </w:divBdr>
    </w:div>
    <w:div w:id="891886639">
      <w:bodyDiv w:val="1"/>
      <w:marLeft w:val="0"/>
      <w:marRight w:val="0"/>
      <w:marTop w:val="0"/>
      <w:marBottom w:val="0"/>
      <w:divBdr>
        <w:top w:val="none" w:sz="0" w:space="0" w:color="auto"/>
        <w:left w:val="none" w:sz="0" w:space="0" w:color="auto"/>
        <w:bottom w:val="none" w:sz="0" w:space="0" w:color="auto"/>
        <w:right w:val="none" w:sz="0" w:space="0" w:color="auto"/>
      </w:divBdr>
    </w:div>
    <w:div w:id="897860306">
      <w:bodyDiv w:val="1"/>
      <w:marLeft w:val="0"/>
      <w:marRight w:val="0"/>
      <w:marTop w:val="0"/>
      <w:marBottom w:val="0"/>
      <w:divBdr>
        <w:top w:val="none" w:sz="0" w:space="0" w:color="auto"/>
        <w:left w:val="none" w:sz="0" w:space="0" w:color="auto"/>
        <w:bottom w:val="none" w:sz="0" w:space="0" w:color="auto"/>
        <w:right w:val="none" w:sz="0" w:space="0" w:color="auto"/>
      </w:divBdr>
    </w:div>
    <w:div w:id="906888112">
      <w:bodyDiv w:val="1"/>
      <w:marLeft w:val="0"/>
      <w:marRight w:val="0"/>
      <w:marTop w:val="0"/>
      <w:marBottom w:val="0"/>
      <w:divBdr>
        <w:top w:val="none" w:sz="0" w:space="0" w:color="auto"/>
        <w:left w:val="none" w:sz="0" w:space="0" w:color="auto"/>
        <w:bottom w:val="none" w:sz="0" w:space="0" w:color="auto"/>
        <w:right w:val="none" w:sz="0" w:space="0" w:color="auto"/>
      </w:divBdr>
    </w:div>
    <w:div w:id="92210321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20475646">
      <w:bodyDiv w:val="1"/>
      <w:marLeft w:val="0"/>
      <w:marRight w:val="0"/>
      <w:marTop w:val="0"/>
      <w:marBottom w:val="0"/>
      <w:divBdr>
        <w:top w:val="none" w:sz="0" w:space="0" w:color="auto"/>
        <w:left w:val="none" w:sz="0" w:space="0" w:color="auto"/>
        <w:bottom w:val="none" w:sz="0" w:space="0" w:color="auto"/>
        <w:right w:val="none" w:sz="0" w:space="0" w:color="auto"/>
      </w:divBdr>
    </w:div>
    <w:div w:id="1028604545">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5323252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076973275">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1965068">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68717866">
      <w:bodyDiv w:val="1"/>
      <w:marLeft w:val="0"/>
      <w:marRight w:val="0"/>
      <w:marTop w:val="0"/>
      <w:marBottom w:val="0"/>
      <w:divBdr>
        <w:top w:val="none" w:sz="0" w:space="0" w:color="auto"/>
        <w:left w:val="none" w:sz="0" w:space="0" w:color="auto"/>
        <w:bottom w:val="none" w:sz="0" w:space="0" w:color="auto"/>
        <w:right w:val="none" w:sz="0" w:space="0" w:color="auto"/>
      </w:divBdr>
    </w:div>
    <w:div w:id="1175724667">
      <w:bodyDiv w:val="1"/>
      <w:marLeft w:val="0"/>
      <w:marRight w:val="0"/>
      <w:marTop w:val="0"/>
      <w:marBottom w:val="0"/>
      <w:divBdr>
        <w:top w:val="none" w:sz="0" w:space="0" w:color="auto"/>
        <w:left w:val="none" w:sz="0" w:space="0" w:color="auto"/>
        <w:bottom w:val="none" w:sz="0" w:space="0" w:color="auto"/>
        <w:right w:val="none" w:sz="0" w:space="0" w:color="auto"/>
      </w:divBdr>
    </w:div>
    <w:div w:id="1178928126">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46304153">
      <w:bodyDiv w:val="1"/>
      <w:marLeft w:val="0"/>
      <w:marRight w:val="0"/>
      <w:marTop w:val="0"/>
      <w:marBottom w:val="0"/>
      <w:divBdr>
        <w:top w:val="none" w:sz="0" w:space="0" w:color="auto"/>
        <w:left w:val="none" w:sz="0" w:space="0" w:color="auto"/>
        <w:bottom w:val="none" w:sz="0" w:space="0" w:color="auto"/>
        <w:right w:val="none" w:sz="0" w:space="0" w:color="auto"/>
      </w:divBdr>
    </w:div>
    <w:div w:id="1270352389">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5039040">
      <w:bodyDiv w:val="1"/>
      <w:marLeft w:val="0"/>
      <w:marRight w:val="0"/>
      <w:marTop w:val="0"/>
      <w:marBottom w:val="0"/>
      <w:divBdr>
        <w:top w:val="none" w:sz="0" w:space="0" w:color="auto"/>
        <w:left w:val="none" w:sz="0" w:space="0" w:color="auto"/>
        <w:bottom w:val="none" w:sz="0" w:space="0" w:color="auto"/>
        <w:right w:val="none" w:sz="0" w:space="0" w:color="auto"/>
      </w:divBdr>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96444821">
      <w:bodyDiv w:val="1"/>
      <w:marLeft w:val="0"/>
      <w:marRight w:val="0"/>
      <w:marTop w:val="0"/>
      <w:marBottom w:val="0"/>
      <w:divBdr>
        <w:top w:val="none" w:sz="0" w:space="0" w:color="auto"/>
        <w:left w:val="none" w:sz="0" w:space="0" w:color="auto"/>
        <w:bottom w:val="none" w:sz="0" w:space="0" w:color="auto"/>
        <w:right w:val="none" w:sz="0" w:space="0" w:color="auto"/>
      </w:divBdr>
    </w:div>
    <w:div w:id="1312565574">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63480172">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36828976">
      <w:bodyDiv w:val="1"/>
      <w:marLeft w:val="0"/>
      <w:marRight w:val="0"/>
      <w:marTop w:val="0"/>
      <w:marBottom w:val="0"/>
      <w:divBdr>
        <w:top w:val="none" w:sz="0" w:space="0" w:color="auto"/>
        <w:left w:val="none" w:sz="0" w:space="0" w:color="auto"/>
        <w:bottom w:val="none" w:sz="0" w:space="0" w:color="auto"/>
        <w:right w:val="none" w:sz="0" w:space="0" w:color="auto"/>
      </w:divBdr>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975">
      <w:bodyDiv w:val="1"/>
      <w:marLeft w:val="0"/>
      <w:marRight w:val="0"/>
      <w:marTop w:val="0"/>
      <w:marBottom w:val="0"/>
      <w:divBdr>
        <w:top w:val="none" w:sz="0" w:space="0" w:color="auto"/>
        <w:left w:val="none" w:sz="0" w:space="0" w:color="auto"/>
        <w:bottom w:val="none" w:sz="0" w:space="0" w:color="auto"/>
        <w:right w:val="none" w:sz="0" w:space="0" w:color="auto"/>
      </w:divBdr>
    </w:div>
    <w:div w:id="1470659981">
      <w:bodyDiv w:val="1"/>
      <w:marLeft w:val="0"/>
      <w:marRight w:val="0"/>
      <w:marTop w:val="0"/>
      <w:marBottom w:val="0"/>
      <w:divBdr>
        <w:top w:val="none" w:sz="0" w:space="0" w:color="auto"/>
        <w:left w:val="none" w:sz="0" w:space="0" w:color="auto"/>
        <w:bottom w:val="none" w:sz="0" w:space="0" w:color="auto"/>
        <w:right w:val="none" w:sz="0" w:space="0" w:color="auto"/>
      </w:divBdr>
    </w:div>
    <w:div w:id="1509255240">
      <w:bodyDiv w:val="1"/>
      <w:marLeft w:val="0"/>
      <w:marRight w:val="0"/>
      <w:marTop w:val="0"/>
      <w:marBottom w:val="0"/>
      <w:divBdr>
        <w:top w:val="none" w:sz="0" w:space="0" w:color="auto"/>
        <w:left w:val="none" w:sz="0" w:space="0" w:color="auto"/>
        <w:bottom w:val="none" w:sz="0" w:space="0" w:color="auto"/>
        <w:right w:val="none" w:sz="0" w:space="0" w:color="auto"/>
      </w:divBdr>
    </w:div>
    <w:div w:id="1509562200">
      <w:bodyDiv w:val="1"/>
      <w:marLeft w:val="0"/>
      <w:marRight w:val="0"/>
      <w:marTop w:val="0"/>
      <w:marBottom w:val="0"/>
      <w:divBdr>
        <w:top w:val="none" w:sz="0" w:space="0" w:color="auto"/>
        <w:left w:val="none" w:sz="0" w:space="0" w:color="auto"/>
        <w:bottom w:val="none" w:sz="0" w:space="0" w:color="auto"/>
        <w:right w:val="none" w:sz="0" w:space="0" w:color="auto"/>
      </w:divBdr>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23519150">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18095483">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693190486">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2050208">
      <w:bodyDiv w:val="1"/>
      <w:marLeft w:val="0"/>
      <w:marRight w:val="0"/>
      <w:marTop w:val="0"/>
      <w:marBottom w:val="0"/>
      <w:divBdr>
        <w:top w:val="none" w:sz="0" w:space="0" w:color="auto"/>
        <w:left w:val="none" w:sz="0" w:space="0" w:color="auto"/>
        <w:bottom w:val="none" w:sz="0" w:space="0" w:color="auto"/>
        <w:right w:val="none" w:sz="0" w:space="0" w:color="auto"/>
      </w:divBdr>
    </w:div>
    <w:div w:id="174853126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464">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19228424">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50096777">
      <w:bodyDiv w:val="1"/>
      <w:marLeft w:val="0"/>
      <w:marRight w:val="0"/>
      <w:marTop w:val="0"/>
      <w:marBottom w:val="0"/>
      <w:divBdr>
        <w:top w:val="none" w:sz="0" w:space="0" w:color="auto"/>
        <w:left w:val="none" w:sz="0" w:space="0" w:color="auto"/>
        <w:bottom w:val="none" w:sz="0" w:space="0" w:color="auto"/>
        <w:right w:val="none" w:sz="0" w:space="0" w:color="auto"/>
      </w:divBdr>
    </w:div>
    <w:div w:id="1858496118">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03637425">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78873390">
      <w:bodyDiv w:val="1"/>
      <w:marLeft w:val="0"/>
      <w:marRight w:val="0"/>
      <w:marTop w:val="0"/>
      <w:marBottom w:val="0"/>
      <w:divBdr>
        <w:top w:val="none" w:sz="0" w:space="0" w:color="auto"/>
        <w:left w:val="none" w:sz="0" w:space="0" w:color="auto"/>
        <w:bottom w:val="none" w:sz="0" w:space="0" w:color="auto"/>
        <w:right w:val="none" w:sz="0" w:space="0" w:color="auto"/>
      </w:divBdr>
    </w:div>
    <w:div w:id="1981034480">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029795833">
      <w:bodyDiv w:val="1"/>
      <w:marLeft w:val="0"/>
      <w:marRight w:val="0"/>
      <w:marTop w:val="0"/>
      <w:marBottom w:val="0"/>
      <w:divBdr>
        <w:top w:val="none" w:sz="0" w:space="0" w:color="auto"/>
        <w:left w:val="none" w:sz="0" w:space="0" w:color="auto"/>
        <w:bottom w:val="none" w:sz="0" w:space="0" w:color="auto"/>
        <w:right w:val="none" w:sz="0" w:space="0" w:color="auto"/>
      </w:divBdr>
    </w:div>
    <w:div w:id="2037651620">
      <w:bodyDiv w:val="1"/>
      <w:marLeft w:val="0"/>
      <w:marRight w:val="0"/>
      <w:marTop w:val="0"/>
      <w:marBottom w:val="0"/>
      <w:divBdr>
        <w:top w:val="none" w:sz="0" w:space="0" w:color="auto"/>
        <w:left w:val="none" w:sz="0" w:space="0" w:color="auto"/>
        <w:bottom w:val="none" w:sz="0" w:space="0" w:color="auto"/>
        <w:right w:val="none" w:sz="0" w:space="0" w:color="auto"/>
      </w:divBdr>
    </w:div>
    <w:div w:id="2104757707">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71B889B68747E7A7021E9DAB5BCE44"/>
        <w:category>
          <w:name w:val="General"/>
          <w:gallery w:val="placeholder"/>
        </w:category>
        <w:types>
          <w:type w:val="bbPlcHdr"/>
        </w:types>
        <w:behaviors>
          <w:behavior w:val="content"/>
        </w:behaviors>
        <w:guid w:val="{39DB86A1-AD85-403E-B582-ADA89DB8E364}"/>
      </w:docPartPr>
      <w:docPartBody>
        <w:p w:rsidR="00BB3F38" w:rsidRDefault="00767C14" w:rsidP="00767C14">
          <w:pPr>
            <w:pStyle w:val="8971B889B68747E7A7021E9DAB5BCE44"/>
          </w:pPr>
          <w:r w:rsidRPr="00D36299">
            <w:rPr>
              <w:rStyle w:val="PlaceholderText"/>
            </w:rPr>
            <w:t>[Title]</w:t>
          </w:r>
        </w:p>
      </w:docPartBody>
    </w:docPart>
    <w:docPart>
      <w:docPartPr>
        <w:name w:val="91700B333D634D6CBE7AB2C58951827D"/>
        <w:category>
          <w:name w:val="General"/>
          <w:gallery w:val="placeholder"/>
        </w:category>
        <w:types>
          <w:type w:val="bbPlcHdr"/>
        </w:types>
        <w:behaviors>
          <w:behavior w:val="content"/>
        </w:behaviors>
        <w:guid w:val="{69137F8D-5F1A-4AC6-B14A-A23075C97206}"/>
      </w:docPartPr>
      <w:docPartBody>
        <w:p w:rsidR="00821093" w:rsidRDefault="004D028F" w:rsidP="004D028F">
          <w:pPr>
            <w:pStyle w:val="91700B333D634D6CBE7AB2C58951827D"/>
          </w:pPr>
          <w:r w:rsidRPr="00D36299">
            <w:rPr>
              <w:rStyle w:val="PlaceholderText"/>
            </w:rPr>
            <w:t>[Manager]</w:t>
          </w:r>
        </w:p>
      </w:docPartBody>
    </w:docPart>
    <w:docPart>
      <w:docPartPr>
        <w:name w:val="0D8C53EEEE594C1DAD6FD5D7A853FA82"/>
        <w:category>
          <w:name w:val="General"/>
          <w:gallery w:val="placeholder"/>
        </w:category>
        <w:types>
          <w:type w:val="bbPlcHdr"/>
        </w:types>
        <w:behaviors>
          <w:behavior w:val="content"/>
        </w:behaviors>
        <w:guid w:val="{453A4C94-71A0-4BF4-9544-BC30E71204CE}"/>
      </w:docPartPr>
      <w:docPartBody>
        <w:p w:rsidR="00821093" w:rsidRDefault="004D028F" w:rsidP="004D028F">
          <w:pPr>
            <w:pStyle w:val="0D8C53EEEE594C1DAD6FD5D7A853FA82"/>
          </w:pPr>
          <w:r w:rsidRPr="00D362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4648B"/>
    <w:rsid w:val="00095F1F"/>
    <w:rsid w:val="001328D7"/>
    <w:rsid w:val="0014509A"/>
    <w:rsid w:val="0014548D"/>
    <w:rsid w:val="001702EB"/>
    <w:rsid w:val="0017187F"/>
    <w:rsid w:val="00187AD2"/>
    <w:rsid w:val="0019137D"/>
    <w:rsid w:val="001A139A"/>
    <w:rsid w:val="00224AAB"/>
    <w:rsid w:val="0024648B"/>
    <w:rsid w:val="00260844"/>
    <w:rsid w:val="00323FD9"/>
    <w:rsid w:val="00343D8E"/>
    <w:rsid w:val="00362E36"/>
    <w:rsid w:val="00386571"/>
    <w:rsid w:val="00393D98"/>
    <w:rsid w:val="00407872"/>
    <w:rsid w:val="004347B4"/>
    <w:rsid w:val="004B2C0C"/>
    <w:rsid w:val="004D028F"/>
    <w:rsid w:val="004E0BD0"/>
    <w:rsid w:val="00500FDE"/>
    <w:rsid w:val="00534B87"/>
    <w:rsid w:val="00574062"/>
    <w:rsid w:val="005839ED"/>
    <w:rsid w:val="005C05AA"/>
    <w:rsid w:val="005C514F"/>
    <w:rsid w:val="00622076"/>
    <w:rsid w:val="00655827"/>
    <w:rsid w:val="0066221D"/>
    <w:rsid w:val="00695307"/>
    <w:rsid w:val="006E74B2"/>
    <w:rsid w:val="00767C14"/>
    <w:rsid w:val="00795D3C"/>
    <w:rsid w:val="00812F2D"/>
    <w:rsid w:val="00821093"/>
    <w:rsid w:val="00854502"/>
    <w:rsid w:val="008809F3"/>
    <w:rsid w:val="008D1270"/>
    <w:rsid w:val="008F0EC2"/>
    <w:rsid w:val="00925B35"/>
    <w:rsid w:val="00945410"/>
    <w:rsid w:val="00A07BBE"/>
    <w:rsid w:val="00A17271"/>
    <w:rsid w:val="00A92AFD"/>
    <w:rsid w:val="00A96E34"/>
    <w:rsid w:val="00AA0C03"/>
    <w:rsid w:val="00AA61DF"/>
    <w:rsid w:val="00B50770"/>
    <w:rsid w:val="00B8385C"/>
    <w:rsid w:val="00B951F2"/>
    <w:rsid w:val="00BB00D7"/>
    <w:rsid w:val="00BB0DC0"/>
    <w:rsid w:val="00BB3F38"/>
    <w:rsid w:val="00BF0BFC"/>
    <w:rsid w:val="00C77D5C"/>
    <w:rsid w:val="00CB26A9"/>
    <w:rsid w:val="00D15E3F"/>
    <w:rsid w:val="00D36C9E"/>
    <w:rsid w:val="00D5362F"/>
    <w:rsid w:val="00D94220"/>
    <w:rsid w:val="00DE6A69"/>
    <w:rsid w:val="00E13C82"/>
    <w:rsid w:val="00E1494D"/>
    <w:rsid w:val="00E2364B"/>
    <w:rsid w:val="00EA6C63"/>
    <w:rsid w:val="00EC7D2D"/>
    <w:rsid w:val="00EE1E71"/>
    <w:rsid w:val="00F17B6F"/>
    <w:rsid w:val="00F26CD9"/>
    <w:rsid w:val="00F27176"/>
    <w:rsid w:val="00F4192F"/>
    <w:rsid w:val="00F76789"/>
    <w:rsid w:val="00F76E31"/>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28F"/>
    <w:rPr>
      <w:color w:val="808080"/>
    </w:rPr>
  </w:style>
  <w:style w:type="paragraph" w:customStyle="1" w:styleId="8971B889B68747E7A7021E9DAB5BCE44">
    <w:name w:val="8971B889B68747E7A7021E9DAB5BCE44"/>
    <w:rsid w:val="00767C14"/>
  </w:style>
  <w:style w:type="paragraph" w:customStyle="1" w:styleId="91700B333D634D6CBE7AB2C58951827D">
    <w:name w:val="91700B333D634D6CBE7AB2C58951827D"/>
    <w:rsid w:val="004D028F"/>
  </w:style>
  <w:style w:type="paragraph" w:customStyle="1" w:styleId="BD5C4C8E94BF487BBAFA164B6A274F03">
    <w:name w:val="BD5C4C8E94BF487BBAFA164B6A274F03"/>
    <w:rsid w:val="004D028F"/>
  </w:style>
  <w:style w:type="paragraph" w:customStyle="1" w:styleId="0D8C53EEEE594C1DAD6FD5D7A853FA82">
    <w:name w:val="0D8C53EEEE594C1DAD6FD5D7A853FA82"/>
    <w:rsid w:val="004D02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2014-09-18T00:00:00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s" ma:contentTypeID="0x0101005DF76921C764A8448CFEE23282F988640028D3BE4B56CE8C4E86A02708093B1294" ma:contentTypeVersion="2" ma:contentTypeDescription="" ma:contentTypeScope="" ma:versionID="af625cd248383b17da9c4cf3b923a196">
  <xsd:schema xmlns:xsd="http://www.w3.org/2001/XMLSchema" xmlns:xs="http://www.w3.org/2001/XMLSchema" xmlns:p="http://schemas.microsoft.com/office/2006/metadata/properties" xmlns:ns2="51713dcf-4220-473e-9885-8a9d2b819f53" targetNamespace="http://schemas.microsoft.com/office/2006/metadata/properties" ma:root="true" ma:fieldsID="f461d2ac58bebbb9ae6b7cd53b7b99a4" ns2:_="">
    <xsd:import namespace="51713dcf-4220-473e-9885-8a9d2b819f53"/>
    <xsd:element name="properties">
      <xsd:complexType>
        <xsd:sequence>
          <xsd:element name="documentManagement">
            <xsd:complexType>
              <xsd:all>
                <xsd:element ref="ns2:h291a776721347bdafb003d4d18f1e1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3dcf-4220-473e-9885-8a9d2b819f53" elementFormDefault="qualified">
    <xsd:import namespace="http://schemas.microsoft.com/office/2006/documentManagement/types"/>
    <xsd:import namespace="http://schemas.microsoft.com/office/infopath/2007/PartnerControls"/>
    <xsd:element name="h291a776721347bdafb003d4d18f1e14" ma:index="8" nillable="true" ma:taxonomy="true" ma:internalName="h291a776721347bdafb003d4d18f1e14" ma:taxonomyFieldName="Business_x0020_Function" ma:displayName="Business Function" ma:default="" ma:fieldId="{1291a776-7213-47bd-afb0-03d4d18f1e14}" ma:sspId="19ed01c8-1320-4167-a600-cfc00bcc7b4f" ma:termSetId="aecd562e-b2db-4b8f-8960-c3621d9d6c6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77e1fb-ec61-4bbb-b7e1-2d4d047411c2}" ma:internalName="TaxCatchAll" ma:showField="CatchAllData" ma:web="51713dcf-4220-473e-9885-8a9d2b819f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77e1fb-ec61-4bbb-b7e1-2d4d047411c2}" ma:internalName="TaxCatchAllLabel" ma:readOnly="true" ma:showField="CatchAllDataLabel" ma:web="51713dcf-4220-473e-9885-8a9d2b819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h291a776721347bdafb003d4d18f1e14 xmlns="51713dcf-4220-473e-9885-8a9d2b819f53">
      <Terms xmlns="http://schemas.microsoft.com/office/infopath/2007/PartnerControls"/>
    </h291a776721347bdafb003d4d18f1e14>
    <TaxCatchAll xmlns="51713dcf-4220-473e-9885-8a9d2b819f5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C90284-9BF6-4CC3-847D-3D949D70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3dcf-4220-473e-9885-8a9d2b81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6E3B2-CFD2-4828-BAD0-9790C22447DC}">
  <ds:schemaRefs>
    <ds:schemaRef ds:uri="http://schemas.microsoft.com/sharepoint/v3/contenttype/forms"/>
  </ds:schemaRefs>
</ds:datastoreItem>
</file>

<file path=customXml/itemProps4.xml><?xml version="1.0" encoding="utf-8"?>
<ds:datastoreItem xmlns:ds="http://schemas.openxmlformats.org/officeDocument/2006/customXml" ds:itemID="{301D5281-0895-489C-90D7-53D0FF0C81B8}">
  <ds:schemaRefs>
    <ds:schemaRef ds:uri="http://schemas.microsoft.com/office/2006/metadata/properties"/>
    <ds:schemaRef ds:uri="51713dcf-4220-473e-9885-8a9d2b819f53"/>
    <ds:schemaRef ds:uri="http://schemas.microsoft.com/office/infopath/2007/PartnerControls"/>
  </ds:schemaRefs>
</ds:datastoreItem>
</file>

<file path=customXml/itemProps5.xml><?xml version="1.0" encoding="utf-8"?>
<ds:datastoreItem xmlns:ds="http://schemas.openxmlformats.org/officeDocument/2006/customXml" ds:itemID="{EE71E625-BE75-4FE7-80BA-49ADCE2F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32</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ITK Spine Mini Service – SCR Provider Requirements</vt:lpstr>
    </vt:vector>
  </TitlesOfParts>
  <Manager>Mike Fisher</Manager>
  <Company>NHS IC</Company>
  <LinksUpToDate>false</LinksUpToDate>
  <CharactersWithSpaces>32563</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ITK Spine Mini Service – SCR Provider Requirements</dc:title>
  <dc:creator>Mike Kelly</dc:creator>
  <cp:lastModifiedBy>Kelly Mike</cp:lastModifiedBy>
  <cp:revision>121</cp:revision>
  <cp:lastPrinted>2014-09-17T12:18:00Z</cp:lastPrinted>
  <dcterms:created xsi:type="dcterms:W3CDTF">2014-06-04T09:26:00Z</dcterms:created>
  <dcterms:modified xsi:type="dcterms:W3CDTF">2014-09-18T07:48:00Z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0x0101005DF76921C764A8448CFEE23282F988640028D3BE4B56CE8C4E86A02708093B1294</vt:lpwstr>
  </property>
  <property fmtid="{D5CDD505-2E9C-101B-9397-08002B2CF9AE}" pid="5" name="Business_x0020_Function">
    <vt:lpwstr/>
  </property>
  <property fmtid="{D5CDD505-2E9C-101B-9397-08002B2CF9AE}" pid="6" name="Business Function">
    <vt:lpwstr/>
  </property>
</Properties>
</file>