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single" w:sz="4" w:space="0" w:color="8494A3" w:themeColor="accent6" w:themeTint="99"/>
          <w:left w:val="none" w:sz="0" w:space="0" w:color="auto"/>
          <w:bottom w:val="single" w:sz="4" w:space="0" w:color="8494A3" w:themeColor="accent6" w:themeTint="99"/>
          <w:right w:val="none" w:sz="0" w:space="0" w:color="auto"/>
          <w:insideH w:val="single" w:sz="4" w:space="0" w:color="8494A3" w:themeColor="accent6" w:themeTint="99"/>
          <w:insideV w:val="none" w:sz="0" w:space="0" w:color="auto"/>
        </w:tblBorders>
        <w:tblLayout w:type="fixed"/>
        <w:tblLook w:val="04A0" w:firstRow="1" w:lastRow="0" w:firstColumn="1" w:lastColumn="0" w:noHBand="0" w:noVBand="1"/>
      </w:tblPr>
      <w:tblGrid>
        <w:gridCol w:w="2660"/>
        <w:gridCol w:w="3544"/>
        <w:gridCol w:w="1984"/>
        <w:gridCol w:w="1892"/>
      </w:tblGrid>
      <w:tr w:rsidR="004027DD" w:rsidRPr="004027DD" w14:paraId="090BBD8F" w14:textId="77777777" w:rsidTr="00284979">
        <w:tc>
          <w:tcPr>
            <w:tcW w:w="2660" w:type="dxa"/>
            <w:vAlign w:val="center"/>
          </w:tcPr>
          <w:p w14:paraId="090BBD8C" w14:textId="77777777" w:rsidR="004027DD" w:rsidRPr="004027DD" w:rsidRDefault="004027DD" w:rsidP="004027DD">
            <w:pPr>
              <w:rPr>
                <w:sz w:val="20"/>
                <w:szCs w:val="20"/>
              </w:rPr>
            </w:pPr>
            <w:r w:rsidRPr="004027DD">
              <w:rPr>
                <w:sz w:val="20"/>
                <w:szCs w:val="20"/>
              </w:rPr>
              <w:t>Document filename:</w:t>
            </w:r>
          </w:p>
        </w:tc>
        <w:tc>
          <w:tcPr>
            <w:tcW w:w="7420" w:type="dxa"/>
            <w:gridSpan w:val="3"/>
            <w:vAlign w:val="center"/>
          </w:tcPr>
          <w:p w14:paraId="090BBD8D" w14:textId="07F7539B" w:rsidR="00414CB3" w:rsidRPr="00414CB3" w:rsidRDefault="00F26E39" w:rsidP="00414CB3">
            <w:pPr>
              <w:rPr>
                <w:b/>
                <w:sz w:val="20"/>
                <w:szCs w:val="20"/>
              </w:rPr>
            </w:pPr>
            <w:r>
              <w:rPr>
                <w:b/>
                <w:sz w:val="20"/>
                <w:szCs w:val="20"/>
              </w:rPr>
              <w:t>OFFICIAL</w:t>
            </w:r>
          </w:p>
          <w:p w14:paraId="090BBD8E" w14:textId="77777777" w:rsidR="004027DD" w:rsidRPr="004027DD" w:rsidRDefault="00D34416" w:rsidP="00414CB3">
            <w:pPr>
              <w:rPr>
                <w:b/>
                <w:sz w:val="20"/>
                <w:szCs w:val="20"/>
              </w:rPr>
            </w:pPr>
            <w:r>
              <w:rPr>
                <w:b/>
                <w:sz w:val="20"/>
                <w:szCs w:val="20"/>
              </w:rPr>
              <w:t>NHS Digital</w:t>
            </w:r>
            <w:r w:rsidR="00414CB3" w:rsidRPr="00414CB3">
              <w:rPr>
                <w:b/>
                <w:sz w:val="20"/>
                <w:szCs w:val="20"/>
              </w:rPr>
              <w:t xml:space="preserve"> - Higher Severity Service Incident Management Process</w:t>
            </w:r>
          </w:p>
        </w:tc>
      </w:tr>
      <w:tr w:rsidR="00284979" w:rsidRPr="004027DD" w14:paraId="090BBD94" w14:textId="77777777" w:rsidTr="00134787">
        <w:tc>
          <w:tcPr>
            <w:tcW w:w="2660" w:type="dxa"/>
            <w:vAlign w:val="center"/>
          </w:tcPr>
          <w:p w14:paraId="090BBD90" w14:textId="77777777" w:rsidR="004027DD" w:rsidRPr="004027DD" w:rsidRDefault="00FB1E3A" w:rsidP="004027DD">
            <w:pPr>
              <w:rPr>
                <w:sz w:val="20"/>
                <w:szCs w:val="20"/>
              </w:rPr>
            </w:pPr>
            <w:r>
              <w:rPr>
                <w:sz w:val="20"/>
                <w:szCs w:val="20"/>
              </w:rPr>
              <w:t>Project</w:t>
            </w:r>
            <w:r w:rsidR="004027DD" w:rsidRPr="004027DD">
              <w:rPr>
                <w:sz w:val="20"/>
                <w:szCs w:val="20"/>
              </w:rPr>
              <w:t xml:space="preserve"> / Programme</w:t>
            </w:r>
          </w:p>
        </w:tc>
        <w:tc>
          <w:tcPr>
            <w:tcW w:w="3544" w:type="dxa"/>
            <w:tcBorders>
              <w:right w:val="single" w:sz="4" w:space="0" w:color="8494A3" w:themeColor="accent6" w:themeTint="99"/>
            </w:tcBorders>
            <w:vAlign w:val="center"/>
          </w:tcPr>
          <w:p w14:paraId="090BBD91" w14:textId="77777777" w:rsidR="004027DD" w:rsidRPr="004027DD" w:rsidRDefault="00414CB3" w:rsidP="004027DD">
            <w:pPr>
              <w:rPr>
                <w:b/>
                <w:sz w:val="20"/>
                <w:szCs w:val="20"/>
              </w:rPr>
            </w:pPr>
            <w:r w:rsidRPr="00414CB3">
              <w:rPr>
                <w:b/>
                <w:sz w:val="20"/>
                <w:szCs w:val="20"/>
              </w:rPr>
              <w:t>Service Management</w:t>
            </w:r>
          </w:p>
        </w:tc>
        <w:tc>
          <w:tcPr>
            <w:tcW w:w="1984" w:type="dxa"/>
            <w:tcBorders>
              <w:left w:val="single" w:sz="4" w:space="0" w:color="8494A3" w:themeColor="accent6" w:themeTint="99"/>
            </w:tcBorders>
            <w:vAlign w:val="center"/>
          </w:tcPr>
          <w:p w14:paraId="090BBD92" w14:textId="77777777" w:rsidR="004027DD" w:rsidRPr="004027DD" w:rsidRDefault="004027DD" w:rsidP="004027DD">
            <w:pPr>
              <w:rPr>
                <w:sz w:val="20"/>
                <w:szCs w:val="20"/>
              </w:rPr>
            </w:pPr>
            <w:r w:rsidRPr="004027DD">
              <w:rPr>
                <w:sz w:val="20"/>
                <w:szCs w:val="20"/>
              </w:rPr>
              <w:t>Project</w:t>
            </w:r>
          </w:p>
        </w:tc>
        <w:tc>
          <w:tcPr>
            <w:tcW w:w="1892" w:type="dxa"/>
            <w:vAlign w:val="center"/>
          </w:tcPr>
          <w:p w14:paraId="090BBD93" w14:textId="77777777" w:rsidR="004027DD" w:rsidRPr="004027DD" w:rsidRDefault="00414CB3" w:rsidP="004027DD">
            <w:pPr>
              <w:rPr>
                <w:b/>
                <w:sz w:val="20"/>
                <w:szCs w:val="20"/>
              </w:rPr>
            </w:pPr>
            <w:r w:rsidRPr="00414CB3">
              <w:rPr>
                <w:b/>
                <w:sz w:val="20"/>
                <w:szCs w:val="20"/>
              </w:rPr>
              <w:t>Service Operations</w:t>
            </w:r>
          </w:p>
        </w:tc>
      </w:tr>
      <w:tr w:rsidR="004027DD" w:rsidRPr="004027DD" w14:paraId="090BBD97" w14:textId="77777777" w:rsidTr="00284979">
        <w:tc>
          <w:tcPr>
            <w:tcW w:w="2660" w:type="dxa"/>
            <w:vAlign w:val="center"/>
          </w:tcPr>
          <w:p w14:paraId="090BBD95" w14:textId="77777777" w:rsidR="004027DD" w:rsidRPr="004027DD" w:rsidRDefault="004027DD" w:rsidP="004027DD">
            <w:pPr>
              <w:rPr>
                <w:sz w:val="20"/>
                <w:szCs w:val="20"/>
              </w:rPr>
            </w:pPr>
            <w:r w:rsidRPr="004027DD">
              <w:rPr>
                <w:sz w:val="20"/>
                <w:szCs w:val="20"/>
              </w:rPr>
              <w:t>Document Reference</w:t>
            </w:r>
          </w:p>
        </w:tc>
        <w:tc>
          <w:tcPr>
            <w:tcW w:w="7420" w:type="dxa"/>
            <w:gridSpan w:val="3"/>
            <w:vAlign w:val="center"/>
          </w:tcPr>
          <w:p w14:paraId="090BBD96" w14:textId="77777777" w:rsidR="004027DD" w:rsidRPr="004027DD" w:rsidRDefault="00E87272" w:rsidP="004027DD">
            <w:pPr>
              <w:rPr>
                <w:b/>
                <w:sz w:val="20"/>
                <w:szCs w:val="20"/>
              </w:rPr>
            </w:pPr>
            <w:r>
              <w:rPr>
                <w:b/>
                <w:sz w:val="20"/>
                <w:szCs w:val="20"/>
              </w:rPr>
              <w:t>NHS Digital</w:t>
            </w:r>
            <w:r w:rsidR="00414CB3" w:rsidRPr="00414CB3">
              <w:rPr>
                <w:b/>
                <w:sz w:val="20"/>
                <w:szCs w:val="20"/>
              </w:rPr>
              <w:t>-0046-488</w:t>
            </w:r>
          </w:p>
        </w:tc>
      </w:tr>
      <w:tr w:rsidR="00284979" w:rsidRPr="004027DD" w14:paraId="090BBD9C" w14:textId="77777777" w:rsidTr="00134787">
        <w:tc>
          <w:tcPr>
            <w:tcW w:w="2660" w:type="dxa"/>
            <w:vAlign w:val="center"/>
          </w:tcPr>
          <w:p w14:paraId="090BBD98" w14:textId="77777777" w:rsidR="004027DD" w:rsidRPr="004027DD" w:rsidRDefault="004027DD" w:rsidP="004027DD">
            <w:pPr>
              <w:rPr>
                <w:sz w:val="20"/>
                <w:szCs w:val="20"/>
              </w:rPr>
            </w:pPr>
            <w:r w:rsidRPr="004027DD">
              <w:rPr>
                <w:sz w:val="20"/>
                <w:szCs w:val="20"/>
              </w:rPr>
              <w:t>Project Manager</w:t>
            </w:r>
          </w:p>
        </w:tc>
        <w:tc>
          <w:tcPr>
            <w:tcW w:w="3544" w:type="dxa"/>
            <w:tcBorders>
              <w:right w:val="single" w:sz="4" w:space="0" w:color="8494A3" w:themeColor="accent6" w:themeTint="99"/>
            </w:tcBorders>
            <w:vAlign w:val="center"/>
          </w:tcPr>
          <w:p w14:paraId="090BBD99" w14:textId="5A7C8444" w:rsidR="004027DD" w:rsidRPr="004027DD" w:rsidRDefault="00F26E39" w:rsidP="004027DD">
            <w:pPr>
              <w:rPr>
                <w:b/>
                <w:sz w:val="20"/>
                <w:szCs w:val="20"/>
              </w:rPr>
            </w:pPr>
            <w:r>
              <w:rPr>
                <w:b/>
                <w:sz w:val="20"/>
                <w:szCs w:val="20"/>
              </w:rPr>
              <w:t>Fraser Fearn</w:t>
            </w:r>
          </w:p>
        </w:tc>
        <w:tc>
          <w:tcPr>
            <w:tcW w:w="1984" w:type="dxa"/>
            <w:tcBorders>
              <w:left w:val="single" w:sz="4" w:space="0" w:color="8494A3" w:themeColor="accent6" w:themeTint="99"/>
            </w:tcBorders>
            <w:vAlign w:val="center"/>
          </w:tcPr>
          <w:p w14:paraId="090BBD9A" w14:textId="77777777" w:rsidR="004027DD" w:rsidRPr="004027DD" w:rsidRDefault="004027DD" w:rsidP="004027DD">
            <w:pPr>
              <w:rPr>
                <w:sz w:val="20"/>
                <w:szCs w:val="20"/>
              </w:rPr>
            </w:pPr>
            <w:r>
              <w:rPr>
                <w:sz w:val="20"/>
                <w:szCs w:val="20"/>
              </w:rPr>
              <w:t>Status</w:t>
            </w:r>
          </w:p>
        </w:tc>
        <w:sdt>
          <w:sdtPr>
            <w:rPr>
              <w:b/>
              <w:sz w:val="20"/>
              <w:szCs w:val="20"/>
            </w:rPr>
            <w:alias w:val="Status"/>
            <w:tag w:val="status"/>
            <w:id w:val="410746543"/>
            <w:placeholder>
              <w:docPart w:val="321FEB88FC6F4EA3ABC22721ABB6A940"/>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1892" w:type="dxa"/>
                <w:vAlign w:val="center"/>
              </w:tcPr>
              <w:p w14:paraId="090BBD9B" w14:textId="77777777" w:rsidR="004027DD" w:rsidRPr="00320C3F" w:rsidRDefault="00414CB3" w:rsidP="00CE7577">
                <w:pPr>
                  <w:rPr>
                    <w:b/>
                    <w:sz w:val="20"/>
                    <w:szCs w:val="20"/>
                  </w:rPr>
                </w:pPr>
                <w:r w:rsidRPr="00414CB3">
                  <w:rPr>
                    <w:b/>
                    <w:sz w:val="20"/>
                    <w:szCs w:val="20"/>
                  </w:rPr>
                  <w:t>FINAL</w:t>
                </w:r>
              </w:p>
            </w:tc>
          </w:sdtContent>
        </w:sdt>
      </w:tr>
      <w:tr w:rsidR="004027DD" w:rsidRPr="004027DD" w14:paraId="090BBDA1" w14:textId="77777777" w:rsidTr="00134787">
        <w:tc>
          <w:tcPr>
            <w:tcW w:w="2660" w:type="dxa"/>
            <w:vAlign w:val="center"/>
          </w:tcPr>
          <w:p w14:paraId="090BBD9D" w14:textId="77777777" w:rsidR="004027DD" w:rsidRPr="004027DD" w:rsidRDefault="004027DD" w:rsidP="004027DD">
            <w:pPr>
              <w:rPr>
                <w:sz w:val="20"/>
                <w:szCs w:val="20"/>
              </w:rPr>
            </w:pPr>
            <w:r>
              <w:rPr>
                <w:sz w:val="20"/>
                <w:szCs w:val="20"/>
              </w:rPr>
              <w:t>Owner</w:t>
            </w:r>
          </w:p>
        </w:tc>
        <w:tc>
          <w:tcPr>
            <w:tcW w:w="3544" w:type="dxa"/>
            <w:tcBorders>
              <w:right w:val="single" w:sz="4" w:space="0" w:color="8494A3" w:themeColor="accent6" w:themeTint="99"/>
            </w:tcBorders>
            <w:vAlign w:val="center"/>
          </w:tcPr>
          <w:p w14:paraId="090BBD9E" w14:textId="77777777" w:rsidR="004027DD" w:rsidRPr="004027DD" w:rsidRDefault="00414CB3" w:rsidP="004027DD">
            <w:pPr>
              <w:rPr>
                <w:sz w:val="20"/>
                <w:szCs w:val="20"/>
              </w:rPr>
            </w:pPr>
            <w:r w:rsidRPr="00414CB3">
              <w:rPr>
                <w:b/>
                <w:sz w:val="20"/>
                <w:szCs w:val="20"/>
              </w:rPr>
              <w:t>Pete Tebay</w:t>
            </w:r>
          </w:p>
        </w:tc>
        <w:tc>
          <w:tcPr>
            <w:tcW w:w="1984" w:type="dxa"/>
            <w:tcBorders>
              <w:left w:val="single" w:sz="4" w:space="0" w:color="8494A3" w:themeColor="accent6" w:themeTint="99"/>
            </w:tcBorders>
            <w:vAlign w:val="center"/>
          </w:tcPr>
          <w:p w14:paraId="090BBD9F" w14:textId="77777777" w:rsidR="004027DD" w:rsidRPr="004027DD" w:rsidRDefault="004027DD" w:rsidP="004027DD">
            <w:pPr>
              <w:rPr>
                <w:sz w:val="20"/>
                <w:szCs w:val="20"/>
              </w:rPr>
            </w:pPr>
            <w:r>
              <w:rPr>
                <w:sz w:val="20"/>
                <w:szCs w:val="20"/>
              </w:rPr>
              <w:t>Version</w:t>
            </w:r>
          </w:p>
        </w:tc>
        <w:sdt>
          <w:sdtPr>
            <w:rPr>
              <w:b/>
              <w:sz w:val="20"/>
              <w:szCs w:val="20"/>
            </w:rPr>
            <w:alias w:val="Category"/>
            <w:tag w:val="version"/>
            <w:id w:val="-1676796834"/>
            <w:placeholder>
              <w:docPart w:val="18DBC3FB3BCB426B866ED9635A49BFC1"/>
            </w:placeholder>
            <w:dataBinding w:prefixMappings="xmlns:ns0='http://purl.org/dc/elements/1.1/' xmlns:ns1='http://schemas.openxmlformats.org/package/2006/metadata/core-properties' " w:xpath="/ns1:coreProperties[1]/ns1:category[1]" w:storeItemID="{6C3C8BC8-F283-45AE-878A-BAB7291924A1}"/>
            <w:text/>
          </w:sdtPr>
          <w:sdtEndPr/>
          <w:sdtContent>
            <w:tc>
              <w:tcPr>
                <w:tcW w:w="1892" w:type="dxa"/>
                <w:vAlign w:val="center"/>
              </w:tcPr>
              <w:p w14:paraId="090BBDA0" w14:textId="2FDA383A" w:rsidR="004027DD" w:rsidRPr="009A450D" w:rsidRDefault="00BA0198" w:rsidP="00CE7577">
                <w:pPr>
                  <w:rPr>
                    <w:b/>
                    <w:sz w:val="20"/>
                    <w:szCs w:val="20"/>
                  </w:rPr>
                </w:pPr>
                <w:r>
                  <w:rPr>
                    <w:b/>
                    <w:sz w:val="20"/>
                    <w:szCs w:val="20"/>
                  </w:rPr>
                  <w:t>6.</w:t>
                </w:r>
                <w:r w:rsidR="00AB21ED">
                  <w:rPr>
                    <w:b/>
                    <w:sz w:val="20"/>
                    <w:szCs w:val="20"/>
                  </w:rPr>
                  <w:t>9</w:t>
                </w:r>
              </w:p>
            </w:tc>
          </w:sdtContent>
        </w:sdt>
      </w:tr>
      <w:tr w:rsidR="00284979" w:rsidRPr="004027DD" w14:paraId="090BBDA6" w14:textId="77777777" w:rsidTr="00134787">
        <w:tc>
          <w:tcPr>
            <w:tcW w:w="2660" w:type="dxa"/>
            <w:vAlign w:val="center"/>
          </w:tcPr>
          <w:p w14:paraId="090BBDA2" w14:textId="77777777" w:rsidR="004027DD" w:rsidRPr="004027DD" w:rsidRDefault="004027DD" w:rsidP="004027DD">
            <w:pPr>
              <w:rPr>
                <w:sz w:val="20"/>
                <w:szCs w:val="20"/>
              </w:rPr>
            </w:pPr>
            <w:r>
              <w:rPr>
                <w:sz w:val="20"/>
                <w:szCs w:val="20"/>
              </w:rPr>
              <w:t>Author</w:t>
            </w:r>
          </w:p>
        </w:tc>
        <w:tc>
          <w:tcPr>
            <w:tcW w:w="3544" w:type="dxa"/>
            <w:tcBorders>
              <w:right w:val="single" w:sz="4" w:space="0" w:color="8494A3" w:themeColor="accent6" w:themeTint="99"/>
            </w:tcBorders>
            <w:vAlign w:val="center"/>
          </w:tcPr>
          <w:p w14:paraId="090BBDA3" w14:textId="77777777" w:rsidR="004027DD" w:rsidRPr="004027DD" w:rsidRDefault="00414CB3" w:rsidP="004027DD">
            <w:pPr>
              <w:rPr>
                <w:sz w:val="20"/>
                <w:szCs w:val="20"/>
              </w:rPr>
            </w:pPr>
            <w:r w:rsidRPr="00414CB3">
              <w:rPr>
                <w:b/>
                <w:sz w:val="20"/>
                <w:szCs w:val="20"/>
              </w:rPr>
              <w:t>Pete Tebay</w:t>
            </w:r>
          </w:p>
        </w:tc>
        <w:tc>
          <w:tcPr>
            <w:tcW w:w="1984" w:type="dxa"/>
            <w:tcBorders>
              <w:left w:val="single" w:sz="4" w:space="0" w:color="8494A3" w:themeColor="accent6" w:themeTint="99"/>
            </w:tcBorders>
            <w:vAlign w:val="center"/>
          </w:tcPr>
          <w:p w14:paraId="090BBDA4" w14:textId="77777777" w:rsidR="004027DD" w:rsidRPr="004027DD" w:rsidRDefault="004027DD" w:rsidP="004027DD">
            <w:pPr>
              <w:rPr>
                <w:sz w:val="20"/>
                <w:szCs w:val="20"/>
              </w:rPr>
            </w:pPr>
            <w:r>
              <w:rPr>
                <w:sz w:val="20"/>
                <w:szCs w:val="20"/>
              </w:rPr>
              <w:t>Version issue date</w:t>
            </w:r>
          </w:p>
        </w:tc>
        <w:sdt>
          <w:sdtPr>
            <w:rPr>
              <w:b/>
              <w:sz w:val="20"/>
              <w:szCs w:val="20"/>
            </w:rPr>
            <w:alias w:val="Issue date"/>
            <w:tag w:val="Issue date"/>
            <w:id w:val="2012406304"/>
            <w:placeholder>
              <w:docPart w:val="2052EDDCE4434F04AFBFFA85823A7815"/>
            </w:placeholder>
            <w:dataBinding w:prefixMappings="xmlns:ns0='http://schemas.microsoft.com/office/2006/coverPageProps' " w:xpath="/ns0:CoverPageProperties[1]/ns0:PublishDate[1]" w:storeItemID="{55AF091B-3C7A-41E3-B477-F2FDAA23CFDA}"/>
            <w:date w:fullDate="2020-07-20T00:00:00Z">
              <w:dateFormat w:val="dd/MM/yyyy"/>
              <w:lid w:val="en-GB"/>
              <w:storeMappedDataAs w:val="dateTime"/>
              <w:calendar w:val="gregorian"/>
            </w:date>
          </w:sdtPr>
          <w:sdtEndPr/>
          <w:sdtContent>
            <w:tc>
              <w:tcPr>
                <w:tcW w:w="1892" w:type="dxa"/>
                <w:vAlign w:val="center"/>
              </w:tcPr>
              <w:p w14:paraId="090BBDA5" w14:textId="2EC5170F" w:rsidR="004027DD" w:rsidRPr="00320C3F" w:rsidRDefault="00AB21ED" w:rsidP="00502B52">
                <w:pPr>
                  <w:rPr>
                    <w:b/>
                    <w:sz w:val="20"/>
                    <w:szCs w:val="20"/>
                  </w:rPr>
                </w:pPr>
                <w:r>
                  <w:rPr>
                    <w:b/>
                    <w:sz w:val="20"/>
                    <w:szCs w:val="20"/>
                  </w:rPr>
                  <w:t>20/0</w:t>
                </w:r>
                <w:r w:rsidR="00A15B5B">
                  <w:rPr>
                    <w:b/>
                    <w:sz w:val="20"/>
                    <w:szCs w:val="20"/>
                  </w:rPr>
                  <w:t>7</w:t>
                </w:r>
                <w:r>
                  <w:rPr>
                    <w:b/>
                    <w:sz w:val="20"/>
                    <w:szCs w:val="20"/>
                  </w:rPr>
                  <w:t>/2020</w:t>
                </w:r>
              </w:p>
            </w:tc>
          </w:sdtContent>
        </w:sdt>
      </w:tr>
    </w:tbl>
    <w:p w14:paraId="090BBDA7" w14:textId="77777777" w:rsidR="00E14002" w:rsidRPr="00B476EC" w:rsidRDefault="00E14002" w:rsidP="00E14002"/>
    <w:p w14:paraId="090BBDA8" w14:textId="77777777" w:rsidR="00E14002" w:rsidRPr="00B476EC" w:rsidRDefault="00E14002" w:rsidP="00E14002"/>
    <w:p w14:paraId="090BBDA9" w14:textId="77777777" w:rsidR="00E14002" w:rsidRPr="00B476EC" w:rsidRDefault="00E14002" w:rsidP="00F53404"/>
    <w:p w14:paraId="090BBDAA" w14:textId="77777777" w:rsidR="00E14002" w:rsidRPr="00B476EC" w:rsidRDefault="00E14002" w:rsidP="00F53404"/>
    <w:p w14:paraId="090BBDAB" w14:textId="77777777" w:rsidR="00E14002" w:rsidRPr="00B476EC" w:rsidRDefault="00F721C2" w:rsidP="00F53404">
      <w:r>
        <w:rPr>
          <w:noProof/>
          <w:lang w:eastAsia="en-GB"/>
        </w:rPr>
        <mc:AlternateContent>
          <mc:Choice Requires="wps">
            <w:drawing>
              <wp:anchor distT="0" distB="0" distL="114300" distR="114300" simplePos="0" relativeHeight="251658240" behindDoc="1" locked="0" layoutInCell="1" allowOverlap="1" wp14:anchorId="090BC133" wp14:editId="090BC134">
                <wp:simplePos x="0" y="0"/>
                <wp:positionH relativeFrom="page">
                  <wp:posOffset>650240</wp:posOffset>
                </wp:positionH>
                <wp:positionV relativeFrom="page">
                  <wp:posOffset>4439920</wp:posOffset>
                </wp:positionV>
                <wp:extent cx="6361430" cy="1878965"/>
                <wp:effectExtent l="0" t="0" r="0" b="6985"/>
                <wp:wrapTight wrapText="bothSides">
                  <wp:wrapPolygon edited="0">
                    <wp:start x="194" y="0"/>
                    <wp:lineTo x="194" y="21461"/>
                    <wp:lineTo x="21346" y="21461"/>
                    <wp:lineTo x="21346" y="0"/>
                    <wp:lineTo x="194"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1430" cy="1878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BC1B0" w14:textId="77777777" w:rsidR="00F26E39" w:rsidRPr="003B5558" w:rsidRDefault="00F26E39">
                            <w:pPr>
                              <w:rPr>
                                <w:b/>
                              </w:rPr>
                            </w:pPr>
                            <w:r>
                              <w:rPr>
                                <w:b/>
                                <w:color w:val="005EB8" w:themeColor="accent1"/>
                                <w:sz w:val="70"/>
                                <w:szCs w:val="70"/>
                              </w:rPr>
                              <w:t>NHS Digital</w:t>
                            </w:r>
                            <w:r w:rsidRPr="00414CB3">
                              <w:rPr>
                                <w:b/>
                                <w:color w:val="005EB8" w:themeColor="accent1"/>
                                <w:sz w:val="70"/>
                                <w:szCs w:val="70"/>
                              </w:rPr>
                              <w:t xml:space="preserve"> Higher Severity Service Incident Management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BC133" id="_x0000_t202" coordsize="21600,21600" o:spt="202" path="m,l,21600r21600,l21600,xe">
                <v:stroke joinstyle="miter"/>
                <v:path gradientshapeok="t" o:connecttype="rect"/>
              </v:shapetype>
              <v:shape id="Text Box 2" o:spid="_x0000_s1026" type="#_x0000_t202" style="position:absolute;margin-left:51.2pt;margin-top:349.6pt;width:500.9pt;height:14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" filled="f" stroked="f" strokeweight=".5pt">
                <v:textbox>
                  <w:txbxContent>
                    <w:p w14:paraId="090BC1B0" w14:textId="77777777" w:rsidR="00F26E39" w:rsidRPr="003B5558" w:rsidRDefault="00F26E39">
                      <w:pPr>
                        <w:rPr>
                          <w:b/>
                        </w:rPr>
                      </w:pPr>
                      <w:r>
                        <w:rPr>
                          <w:b/>
                          <w:color w:val="005EB8" w:themeColor="accent1"/>
                          <w:sz w:val="70"/>
                          <w:szCs w:val="70"/>
                        </w:rPr>
                        <w:t>NHS Digital</w:t>
                      </w:r>
                      <w:r w:rsidRPr="00414CB3">
                        <w:rPr>
                          <w:b/>
                          <w:color w:val="005EB8" w:themeColor="accent1"/>
                          <w:sz w:val="70"/>
                          <w:szCs w:val="70"/>
                        </w:rPr>
                        <w:t xml:space="preserve"> Higher Severity Service Incident Management Process</w:t>
                      </w:r>
                    </w:p>
                  </w:txbxContent>
                </v:textbox>
                <w10:wrap type="tight" anchorx="page" anchory="page"/>
              </v:shape>
            </w:pict>
          </mc:Fallback>
        </mc:AlternateContent>
      </w:r>
    </w:p>
    <w:p w14:paraId="090BBDAC" w14:textId="77777777" w:rsidR="00E14002" w:rsidRPr="00B476EC" w:rsidRDefault="00E14002" w:rsidP="00F53404"/>
    <w:p w14:paraId="090BBDAD" w14:textId="77777777" w:rsidR="00E14002" w:rsidRPr="00B476EC" w:rsidRDefault="00E14002" w:rsidP="00F53404"/>
    <w:p w14:paraId="090BBDAE" w14:textId="77777777" w:rsidR="00E14002" w:rsidRPr="00B476EC" w:rsidRDefault="00E14002" w:rsidP="00F53404">
      <w:pPr>
        <w:tabs>
          <w:tab w:val="left" w:pos="2000"/>
        </w:tabs>
      </w:pPr>
    </w:p>
    <w:p w14:paraId="090BBDAF" w14:textId="77777777" w:rsidR="004B6725" w:rsidRDefault="004B6725" w:rsidP="004059A4">
      <w:pPr>
        <w:pStyle w:val="NOTESpurple"/>
        <w:tabs>
          <w:tab w:val="clear" w:pos="14580"/>
        </w:tabs>
        <w:rPr>
          <w:b/>
          <w:color w:val="7030A0"/>
        </w:rPr>
      </w:pPr>
    </w:p>
    <w:p w14:paraId="090BBDB0" w14:textId="77777777" w:rsidR="004B6725" w:rsidRDefault="004B6725" w:rsidP="004059A4">
      <w:pPr>
        <w:pStyle w:val="NOTESpurple"/>
        <w:tabs>
          <w:tab w:val="clear" w:pos="14580"/>
        </w:tabs>
        <w:rPr>
          <w:b/>
          <w:color w:val="7030A0"/>
        </w:rPr>
      </w:pPr>
    </w:p>
    <w:p w14:paraId="090BBDB3" w14:textId="77777777" w:rsidR="007E0BD3" w:rsidRPr="00B476EC" w:rsidRDefault="007E0BD3">
      <w:pPr>
        <w:sectPr w:rsidR="007E0BD3" w:rsidRPr="00B476EC" w:rsidSect="00DA41AC">
          <w:headerReference w:type="even" r:id="rId15"/>
          <w:headerReference w:type="default" r:id="rId16"/>
          <w:footerReference w:type="even" r:id="rId17"/>
          <w:footerReference w:type="default" r:id="rId18"/>
          <w:headerReference w:type="first" r:id="rId19"/>
          <w:footerReference w:type="first" r:id="rId20"/>
          <w:pgSz w:w="11906" w:h="16838"/>
          <w:pgMar w:top="1021" w:right="1021" w:bottom="1021" w:left="1021" w:header="561" w:footer="561" w:gutter="0"/>
          <w:pgNumType w:fmt="lowerRoman" w:start="1"/>
          <w:cols w:space="720"/>
          <w:titlePg/>
          <w:docGrid w:linePitch="360"/>
        </w:sectPr>
      </w:pPr>
    </w:p>
    <w:p w14:paraId="090BBDB4" w14:textId="77777777" w:rsidR="00183E37" w:rsidRPr="00792C12" w:rsidRDefault="00C318D6" w:rsidP="00792C12">
      <w:pPr>
        <w:pStyle w:val="Docmgmtheading"/>
      </w:pPr>
      <w:r>
        <w:lastRenderedPageBreak/>
        <w:t>Document m</w:t>
      </w:r>
      <w:r w:rsidR="00183E37" w:rsidRPr="00792C12">
        <w:t>anagement</w:t>
      </w:r>
    </w:p>
    <w:p w14:paraId="090BBDB5" w14:textId="77777777" w:rsidR="006F6FD7" w:rsidRPr="0032477B" w:rsidRDefault="006F6FD7" w:rsidP="0032477B">
      <w:pPr>
        <w:pStyle w:val="DocMgmtSubhead"/>
      </w:pPr>
      <w:bookmarkStart w:id="0" w:name="_Toc350847280"/>
      <w:bookmarkStart w:id="1" w:name="_Toc350847324"/>
      <w:r w:rsidRPr="0032477B">
        <w:t>Revision History</w:t>
      </w:r>
      <w:bookmarkEnd w:id="0"/>
      <w:bookmarkEnd w:id="1"/>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242"/>
        <w:gridCol w:w="1506"/>
        <w:gridCol w:w="7332"/>
      </w:tblGrid>
      <w:tr w:rsidR="006F6FD7" w:rsidRPr="00B476EC" w14:paraId="090BBDB9" w14:textId="77777777" w:rsidTr="00C318D6">
        <w:trPr>
          <w:trHeight w:val="290"/>
        </w:trPr>
        <w:tc>
          <w:tcPr>
            <w:tcW w:w="616" w:type="pct"/>
            <w:tcBorders>
              <w:top w:val="single" w:sz="2" w:space="0" w:color="000000"/>
              <w:bottom w:val="single" w:sz="2" w:space="0" w:color="000000"/>
              <w:right w:val="nil"/>
            </w:tcBorders>
          </w:tcPr>
          <w:p w14:paraId="090BBDB6" w14:textId="77777777" w:rsidR="006F6FD7" w:rsidRPr="00B476EC" w:rsidRDefault="006F6FD7" w:rsidP="001D13B8">
            <w:pPr>
              <w:pStyle w:val="TableHeader"/>
              <w:rPr>
                <w:lang w:val="en-GB"/>
              </w:rPr>
            </w:pPr>
            <w:r w:rsidRPr="00B476EC">
              <w:rPr>
                <w:lang w:val="en-GB"/>
              </w:rPr>
              <w:t>Version</w:t>
            </w:r>
          </w:p>
        </w:tc>
        <w:tc>
          <w:tcPr>
            <w:tcW w:w="747" w:type="pct"/>
            <w:tcBorders>
              <w:top w:val="single" w:sz="2" w:space="0" w:color="000000"/>
              <w:left w:val="nil"/>
              <w:bottom w:val="single" w:sz="2" w:space="0" w:color="000000"/>
              <w:right w:val="nil"/>
            </w:tcBorders>
            <w:shd w:val="clear" w:color="auto" w:fill="auto"/>
          </w:tcPr>
          <w:p w14:paraId="090BBDB7" w14:textId="77777777" w:rsidR="006F6FD7" w:rsidRPr="00B476EC" w:rsidRDefault="006F6FD7" w:rsidP="001D13B8">
            <w:pPr>
              <w:pStyle w:val="TableHeader"/>
              <w:rPr>
                <w:lang w:val="en-GB"/>
              </w:rPr>
            </w:pPr>
            <w:r w:rsidRPr="00B476EC">
              <w:rPr>
                <w:lang w:val="en-GB"/>
              </w:rPr>
              <w:t>Date</w:t>
            </w:r>
          </w:p>
        </w:tc>
        <w:tc>
          <w:tcPr>
            <w:tcW w:w="3637" w:type="pct"/>
            <w:tcBorders>
              <w:top w:val="single" w:sz="2" w:space="0" w:color="000000"/>
              <w:left w:val="nil"/>
              <w:bottom w:val="single" w:sz="2" w:space="0" w:color="000000"/>
            </w:tcBorders>
          </w:tcPr>
          <w:p w14:paraId="090BBDB8" w14:textId="77777777" w:rsidR="006F6FD7" w:rsidRPr="00B476EC" w:rsidRDefault="006F6FD7" w:rsidP="001D13B8">
            <w:pPr>
              <w:pStyle w:val="TableHeader"/>
              <w:rPr>
                <w:lang w:val="en-GB"/>
              </w:rPr>
            </w:pPr>
            <w:r w:rsidRPr="00B476EC">
              <w:rPr>
                <w:lang w:val="en-GB"/>
              </w:rPr>
              <w:t>Summary of Changes</w:t>
            </w:r>
          </w:p>
        </w:tc>
      </w:tr>
      <w:tr w:rsidR="00414CB3" w:rsidRPr="00B476EC" w14:paraId="090BBDBD" w14:textId="77777777" w:rsidTr="00C318D6">
        <w:trPr>
          <w:trHeight w:val="290"/>
        </w:trPr>
        <w:tc>
          <w:tcPr>
            <w:tcW w:w="616" w:type="pct"/>
            <w:tcBorders>
              <w:top w:val="single" w:sz="2" w:space="0" w:color="000000"/>
              <w:right w:val="nil"/>
            </w:tcBorders>
            <w:vAlign w:val="center"/>
          </w:tcPr>
          <w:p w14:paraId="090BBDBA" w14:textId="77777777" w:rsidR="00414CB3" w:rsidRPr="00B476EC" w:rsidRDefault="00414CB3" w:rsidP="00414CB3">
            <w:pPr>
              <w:pStyle w:val="TableText"/>
            </w:pPr>
            <w:r w:rsidRPr="00CE6942">
              <w:rPr>
                <w:sz w:val="22"/>
                <w:szCs w:val="22"/>
              </w:rPr>
              <w:t>0.1</w:t>
            </w:r>
          </w:p>
        </w:tc>
        <w:tc>
          <w:tcPr>
            <w:tcW w:w="747" w:type="pct"/>
            <w:tcBorders>
              <w:top w:val="single" w:sz="2" w:space="0" w:color="000000"/>
              <w:left w:val="nil"/>
              <w:right w:val="nil"/>
            </w:tcBorders>
            <w:shd w:val="clear" w:color="auto" w:fill="auto"/>
            <w:vAlign w:val="center"/>
          </w:tcPr>
          <w:p w14:paraId="090BBDBB" w14:textId="77777777" w:rsidR="00414CB3" w:rsidRPr="00B476EC" w:rsidRDefault="00414CB3" w:rsidP="00414CB3">
            <w:pPr>
              <w:pStyle w:val="TableText"/>
            </w:pPr>
            <w:r w:rsidRPr="00CE6942">
              <w:rPr>
                <w:sz w:val="22"/>
                <w:szCs w:val="22"/>
              </w:rPr>
              <w:t>09/02/06</w:t>
            </w:r>
          </w:p>
        </w:tc>
        <w:tc>
          <w:tcPr>
            <w:tcW w:w="3637" w:type="pct"/>
            <w:tcBorders>
              <w:top w:val="single" w:sz="2" w:space="0" w:color="000000"/>
              <w:left w:val="nil"/>
            </w:tcBorders>
            <w:vAlign w:val="center"/>
          </w:tcPr>
          <w:p w14:paraId="090BBDBC" w14:textId="77777777" w:rsidR="00414CB3" w:rsidRPr="00B476EC" w:rsidRDefault="00414CB3" w:rsidP="00414CB3">
            <w:pPr>
              <w:pStyle w:val="TableText"/>
            </w:pPr>
            <w:r w:rsidRPr="00CE6942">
              <w:rPr>
                <w:sz w:val="22"/>
                <w:szCs w:val="22"/>
              </w:rPr>
              <w:t xml:space="preserve">First draft </w:t>
            </w:r>
          </w:p>
        </w:tc>
      </w:tr>
      <w:tr w:rsidR="00414CB3" w:rsidRPr="00B476EC" w14:paraId="090BBDC1" w14:textId="77777777" w:rsidTr="00C318D6">
        <w:trPr>
          <w:trHeight w:val="290"/>
        </w:trPr>
        <w:tc>
          <w:tcPr>
            <w:tcW w:w="616" w:type="pct"/>
            <w:tcBorders>
              <w:right w:val="nil"/>
            </w:tcBorders>
            <w:vAlign w:val="center"/>
          </w:tcPr>
          <w:p w14:paraId="090BBDBE" w14:textId="77777777" w:rsidR="00414CB3" w:rsidRPr="00B476EC" w:rsidRDefault="00414CB3" w:rsidP="00414CB3">
            <w:pPr>
              <w:pStyle w:val="TableText"/>
            </w:pPr>
            <w:r w:rsidRPr="00CE6942">
              <w:rPr>
                <w:sz w:val="22"/>
                <w:szCs w:val="22"/>
              </w:rPr>
              <w:t>0.2</w:t>
            </w:r>
          </w:p>
        </w:tc>
        <w:tc>
          <w:tcPr>
            <w:tcW w:w="747" w:type="pct"/>
            <w:tcBorders>
              <w:left w:val="nil"/>
              <w:right w:val="nil"/>
            </w:tcBorders>
            <w:shd w:val="clear" w:color="auto" w:fill="auto"/>
            <w:vAlign w:val="center"/>
          </w:tcPr>
          <w:p w14:paraId="090BBDBF" w14:textId="77777777" w:rsidR="00414CB3" w:rsidRPr="00B476EC" w:rsidRDefault="00414CB3" w:rsidP="00414CB3">
            <w:pPr>
              <w:pStyle w:val="TableText"/>
            </w:pPr>
            <w:r w:rsidRPr="00CE6942">
              <w:rPr>
                <w:sz w:val="22"/>
                <w:szCs w:val="22"/>
              </w:rPr>
              <w:t>08/06/06</w:t>
            </w:r>
          </w:p>
        </w:tc>
        <w:tc>
          <w:tcPr>
            <w:tcW w:w="3637" w:type="pct"/>
            <w:tcBorders>
              <w:left w:val="nil"/>
            </w:tcBorders>
            <w:vAlign w:val="center"/>
          </w:tcPr>
          <w:p w14:paraId="090BBDC0" w14:textId="77777777" w:rsidR="00414CB3" w:rsidRPr="00B476EC" w:rsidRDefault="00414CB3" w:rsidP="00414CB3">
            <w:pPr>
              <w:pStyle w:val="TableText"/>
            </w:pPr>
            <w:r w:rsidRPr="00CE6942">
              <w:rPr>
                <w:sz w:val="22"/>
                <w:szCs w:val="22"/>
              </w:rPr>
              <w:t>Added lower-level details</w:t>
            </w:r>
          </w:p>
        </w:tc>
      </w:tr>
      <w:tr w:rsidR="00414CB3" w:rsidRPr="00B476EC" w14:paraId="090BBDC5" w14:textId="77777777" w:rsidTr="00C318D6">
        <w:trPr>
          <w:trHeight w:val="290"/>
        </w:trPr>
        <w:tc>
          <w:tcPr>
            <w:tcW w:w="616" w:type="pct"/>
            <w:tcBorders>
              <w:right w:val="nil"/>
            </w:tcBorders>
            <w:vAlign w:val="center"/>
          </w:tcPr>
          <w:p w14:paraId="090BBDC2" w14:textId="77777777" w:rsidR="00414CB3" w:rsidRPr="00B476EC" w:rsidRDefault="00414CB3" w:rsidP="00414CB3">
            <w:pPr>
              <w:pStyle w:val="TableText"/>
            </w:pPr>
            <w:r w:rsidRPr="00CE6942">
              <w:rPr>
                <w:sz w:val="22"/>
                <w:szCs w:val="22"/>
              </w:rPr>
              <w:t>0.3</w:t>
            </w:r>
          </w:p>
        </w:tc>
        <w:tc>
          <w:tcPr>
            <w:tcW w:w="747" w:type="pct"/>
            <w:tcBorders>
              <w:left w:val="nil"/>
              <w:right w:val="nil"/>
            </w:tcBorders>
            <w:shd w:val="clear" w:color="auto" w:fill="auto"/>
            <w:vAlign w:val="center"/>
          </w:tcPr>
          <w:p w14:paraId="090BBDC3" w14:textId="77777777" w:rsidR="00414CB3" w:rsidRPr="00B476EC" w:rsidRDefault="00414CB3" w:rsidP="00414CB3">
            <w:pPr>
              <w:pStyle w:val="TableText"/>
            </w:pPr>
            <w:r w:rsidRPr="00CE6942">
              <w:rPr>
                <w:sz w:val="22"/>
                <w:szCs w:val="22"/>
              </w:rPr>
              <w:t>20/10/06</w:t>
            </w:r>
          </w:p>
        </w:tc>
        <w:tc>
          <w:tcPr>
            <w:tcW w:w="3637" w:type="pct"/>
            <w:tcBorders>
              <w:left w:val="nil"/>
            </w:tcBorders>
            <w:vAlign w:val="center"/>
          </w:tcPr>
          <w:p w14:paraId="090BBDC4" w14:textId="77777777" w:rsidR="00414CB3" w:rsidRPr="00B476EC" w:rsidRDefault="00414CB3" w:rsidP="00414CB3">
            <w:pPr>
              <w:pStyle w:val="TableText"/>
            </w:pPr>
            <w:r w:rsidRPr="00CE6942">
              <w:rPr>
                <w:sz w:val="22"/>
                <w:szCs w:val="22"/>
              </w:rPr>
              <w:t>Amended details</w:t>
            </w:r>
          </w:p>
        </w:tc>
      </w:tr>
      <w:tr w:rsidR="00414CB3" w:rsidRPr="00B476EC" w14:paraId="090BBDC9" w14:textId="77777777" w:rsidTr="002A76D0">
        <w:trPr>
          <w:trHeight w:val="75"/>
        </w:trPr>
        <w:tc>
          <w:tcPr>
            <w:tcW w:w="616" w:type="pct"/>
            <w:tcBorders>
              <w:right w:val="nil"/>
            </w:tcBorders>
            <w:vAlign w:val="center"/>
          </w:tcPr>
          <w:p w14:paraId="090BBDC6" w14:textId="77777777" w:rsidR="00414CB3" w:rsidRPr="00B476EC" w:rsidRDefault="00414CB3" w:rsidP="00414CB3">
            <w:pPr>
              <w:pStyle w:val="TableText"/>
            </w:pPr>
            <w:r w:rsidRPr="00CE6942">
              <w:rPr>
                <w:sz w:val="22"/>
                <w:szCs w:val="22"/>
              </w:rPr>
              <w:t>0.4</w:t>
            </w:r>
          </w:p>
        </w:tc>
        <w:tc>
          <w:tcPr>
            <w:tcW w:w="747" w:type="pct"/>
            <w:tcBorders>
              <w:left w:val="nil"/>
              <w:right w:val="nil"/>
            </w:tcBorders>
            <w:shd w:val="clear" w:color="auto" w:fill="auto"/>
            <w:vAlign w:val="center"/>
          </w:tcPr>
          <w:p w14:paraId="090BBDC7" w14:textId="77777777" w:rsidR="00414CB3" w:rsidRPr="00B476EC" w:rsidRDefault="00414CB3" w:rsidP="00414CB3">
            <w:pPr>
              <w:pStyle w:val="TableText"/>
            </w:pPr>
            <w:r w:rsidRPr="00CE6942">
              <w:rPr>
                <w:sz w:val="22"/>
                <w:szCs w:val="22"/>
              </w:rPr>
              <w:t>24/11/06</w:t>
            </w:r>
          </w:p>
        </w:tc>
        <w:tc>
          <w:tcPr>
            <w:tcW w:w="3637" w:type="pct"/>
            <w:tcBorders>
              <w:left w:val="nil"/>
            </w:tcBorders>
            <w:vAlign w:val="center"/>
          </w:tcPr>
          <w:p w14:paraId="090BBDC8" w14:textId="77777777" w:rsidR="00414CB3" w:rsidRPr="00B476EC" w:rsidRDefault="00414CB3" w:rsidP="00414CB3">
            <w:pPr>
              <w:pStyle w:val="TableText"/>
            </w:pPr>
            <w:r w:rsidRPr="00CE6942">
              <w:rPr>
                <w:sz w:val="22"/>
                <w:szCs w:val="22"/>
              </w:rPr>
              <w:t xml:space="preserve">Amended </w:t>
            </w:r>
            <w:r w:rsidR="00E8690A">
              <w:rPr>
                <w:sz w:val="22"/>
                <w:szCs w:val="22"/>
              </w:rPr>
              <w:t>NHS Digital</w:t>
            </w:r>
            <w:r w:rsidRPr="00CE6942">
              <w:rPr>
                <w:sz w:val="22"/>
                <w:szCs w:val="22"/>
              </w:rPr>
              <w:t xml:space="preserve">  contact details</w:t>
            </w:r>
          </w:p>
        </w:tc>
      </w:tr>
      <w:tr w:rsidR="00414CB3" w:rsidRPr="00B476EC" w14:paraId="090BBDCD" w14:textId="77777777" w:rsidTr="00C318D6">
        <w:trPr>
          <w:trHeight w:val="290"/>
        </w:trPr>
        <w:tc>
          <w:tcPr>
            <w:tcW w:w="616" w:type="pct"/>
            <w:tcBorders>
              <w:right w:val="nil"/>
            </w:tcBorders>
            <w:vAlign w:val="center"/>
          </w:tcPr>
          <w:p w14:paraId="090BBDCA" w14:textId="77777777" w:rsidR="00414CB3" w:rsidRPr="00B476EC" w:rsidRDefault="00414CB3" w:rsidP="00414CB3">
            <w:pPr>
              <w:pStyle w:val="TableText"/>
            </w:pPr>
            <w:r w:rsidRPr="00CE6942">
              <w:rPr>
                <w:sz w:val="22"/>
                <w:szCs w:val="22"/>
              </w:rPr>
              <w:t>0.5</w:t>
            </w:r>
          </w:p>
        </w:tc>
        <w:tc>
          <w:tcPr>
            <w:tcW w:w="747" w:type="pct"/>
            <w:tcBorders>
              <w:left w:val="nil"/>
              <w:right w:val="nil"/>
            </w:tcBorders>
            <w:shd w:val="clear" w:color="auto" w:fill="auto"/>
            <w:vAlign w:val="center"/>
          </w:tcPr>
          <w:p w14:paraId="090BBDCB" w14:textId="77777777" w:rsidR="00414CB3" w:rsidRPr="00B476EC" w:rsidRDefault="00414CB3" w:rsidP="00414CB3">
            <w:pPr>
              <w:pStyle w:val="TableText"/>
            </w:pPr>
            <w:r w:rsidRPr="00CE6942">
              <w:rPr>
                <w:sz w:val="22"/>
                <w:szCs w:val="22"/>
              </w:rPr>
              <w:t>18/12/06</w:t>
            </w:r>
          </w:p>
        </w:tc>
        <w:tc>
          <w:tcPr>
            <w:tcW w:w="3637" w:type="pct"/>
            <w:tcBorders>
              <w:left w:val="nil"/>
            </w:tcBorders>
            <w:vAlign w:val="center"/>
          </w:tcPr>
          <w:p w14:paraId="090BBDCC" w14:textId="77777777" w:rsidR="00414CB3" w:rsidRPr="00B476EC" w:rsidRDefault="00414CB3" w:rsidP="00414CB3">
            <w:pPr>
              <w:pStyle w:val="TableText"/>
            </w:pPr>
            <w:r w:rsidRPr="00CE6942">
              <w:rPr>
                <w:sz w:val="22"/>
                <w:szCs w:val="22"/>
              </w:rPr>
              <w:t xml:space="preserve">Amended </w:t>
            </w:r>
            <w:r w:rsidR="00E8690A">
              <w:rPr>
                <w:sz w:val="22"/>
                <w:szCs w:val="22"/>
              </w:rPr>
              <w:t>NHS Digital</w:t>
            </w:r>
            <w:r w:rsidRPr="00CE6942">
              <w:rPr>
                <w:sz w:val="22"/>
                <w:szCs w:val="22"/>
              </w:rPr>
              <w:t xml:space="preserve">  contact details</w:t>
            </w:r>
          </w:p>
        </w:tc>
      </w:tr>
      <w:tr w:rsidR="00414CB3" w:rsidRPr="00B476EC" w14:paraId="090BBDD1" w14:textId="77777777" w:rsidTr="00C318D6">
        <w:trPr>
          <w:trHeight w:val="290"/>
        </w:trPr>
        <w:tc>
          <w:tcPr>
            <w:tcW w:w="616" w:type="pct"/>
            <w:tcBorders>
              <w:right w:val="nil"/>
            </w:tcBorders>
            <w:vAlign w:val="center"/>
          </w:tcPr>
          <w:p w14:paraId="090BBDCE" w14:textId="77777777" w:rsidR="00414CB3" w:rsidRPr="00B476EC" w:rsidRDefault="00414CB3" w:rsidP="00414CB3">
            <w:pPr>
              <w:pStyle w:val="TableText"/>
            </w:pPr>
            <w:r w:rsidRPr="00CE6942">
              <w:rPr>
                <w:sz w:val="22"/>
                <w:szCs w:val="22"/>
              </w:rPr>
              <w:t>0.6</w:t>
            </w:r>
          </w:p>
        </w:tc>
        <w:tc>
          <w:tcPr>
            <w:tcW w:w="747" w:type="pct"/>
            <w:tcBorders>
              <w:left w:val="nil"/>
              <w:right w:val="nil"/>
            </w:tcBorders>
            <w:shd w:val="clear" w:color="auto" w:fill="auto"/>
            <w:vAlign w:val="center"/>
          </w:tcPr>
          <w:p w14:paraId="090BBDCF" w14:textId="77777777" w:rsidR="00414CB3" w:rsidRPr="00B476EC" w:rsidRDefault="00414CB3" w:rsidP="00414CB3">
            <w:pPr>
              <w:pStyle w:val="TableText"/>
            </w:pPr>
            <w:r w:rsidRPr="00CE6942">
              <w:rPr>
                <w:sz w:val="22"/>
                <w:szCs w:val="22"/>
              </w:rPr>
              <w:t>31/08/07</w:t>
            </w:r>
          </w:p>
        </w:tc>
        <w:tc>
          <w:tcPr>
            <w:tcW w:w="3637" w:type="pct"/>
            <w:tcBorders>
              <w:left w:val="nil"/>
            </w:tcBorders>
            <w:vAlign w:val="center"/>
          </w:tcPr>
          <w:p w14:paraId="090BBDD0" w14:textId="77777777" w:rsidR="00414CB3" w:rsidRPr="00B476EC" w:rsidRDefault="00414CB3" w:rsidP="00414CB3">
            <w:pPr>
              <w:pStyle w:val="TableText"/>
            </w:pPr>
            <w:r w:rsidRPr="00CE6942">
              <w:rPr>
                <w:sz w:val="22"/>
                <w:szCs w:val="22"/>
              </w:rPr>
              <w:t>Full process and document review</w:t>
            </w:r>
          </w:p>
        </w:tc>
      </w:tr>
      <w:tr w:rsidR="00414CB3" w:rsidRPr="00B476EC" w14:paraId="090BBDD5" w14:textId="77777777" w:rsidTr="00C318D6">
        <w:trPr>
          <w:trHeight w:val="290"/>
        </w:trPr>
        <w:tc>
          <w:tcPr>
            <w:tcW w:w="616" w:type="pct"/>
            <w:tcBorders>
              <w:right w:val="nil"/>
            </w:tcBorders>
            <w:vAlign w:val="center"/>
          </w:tcPr>
          <w:p w14:paraId="090BBDD2" w14:textId="77777777" w:rsidR="00414CB3" w:rsidRPr="00B476EC" w:rsidRDefault="00414CB3" w:rsidP="00414CB3">
            <w:pPr>
              <w:pStyle w:val="TableText"/>
            </w:pPr>
            <w:r w:rsidRPr="00CE6942">
              <w:rPr>
                <w:sz w:val="22"/>
                <w:szCs w:val="22"/>
              </w:rPr>
              <w:t>0.7</w:t>
            </w:r>
          </w:p>
        </w:tc>
        <w:tc>
          <w:tcPr>
            <w:tcW w:w="747" w:type="pct"/>
            <w:tcBorders>
              <w:left w:val="nil"/>
              <w:right w:val="nil"/>
            </w:tcBorders>
            <w:shd w:val="clear" w:color="auto" w:fill="auto"/>
            <w:vAlign w:val="center"/>
          </w:tcPr>
          <w:p w14:paraId="090BBDD3" w14:textId="77777777" w:rsidR="00414CB3" w:rsidRPr="00CE6942" w:rsidRDefault="00414CB3" w:rsidP="00414CB3">
            <w:pPr>
              <w:pStyle w:val="TableText"/>
              <w:rPr>
                <w:sz w:val="22"/>
                <w:szCs w:val="22"/>
              </w:rPr>
            </w:pPr>
            <w:r w:rsidRPr="00CE6942">
              <w:rPr>
                <w:sz w:val="22"/>
                <w:szCs w:val="22"/>
              </w:rPr>
              <w:t>19/10/07</w:t>
            </w:r>
          </w:p>
        </w:tc>
        <w:tc>
          <w:tcPr>
            <w:tcW w:w="3637" w:type="pct"/>
            <w:tcBorders>
              <w:left w:val="nil"/>
            </w:tcBorders>
            <w:vAlign w:val="center"/>
          </w:tcPr>
          <w:p w14:paraId="090BBDD4" w14:textId="77777777" w:rsidR="00414CB3" w:rsidRPr="00B476EC" w:rsidRDefault="00414CB3" w:rsidP="00414CB3">
            <w:pPr>
              <w:pStyle w:val="TableText"/>
            </w:pPr>
            <w:r w:rsidRPr="00CE6942">
              <w:rPr>
                <w:sz w:val="22"/>
                <w:szCs w:val="22"/>
              </w:rPr>
              <w:t>Service Management General Review</w:t>
            </w:r>
          </w:p>
        </w:tc>
      </w:tr>
      <w:tr w:rsidR="00414CB3" w:rsidRPr="00B476EC" w14:paraId="090BBDD9" w14:textId="77777777" w:rsidTr="00C318D6">
        <w:trPr>
          <w:trHeight w:val="290"/>
        </w:trPr>
        <w:tc>
          <w:tcPr>
            <w:tcW w:w="616" w:type="pct"/>
            <w:tcBorders>
              <w:right w:val="nil"/>
            </w:tcBorders>
            <w:vAlign w:val="center"/>
          </w:tcPr>
          <w:p w14:paraId="090BBDD6" w14:textId="77777777" w:rsidR="00414CB3" w:rsidRPr="00B476EC" w:rsidRDefault="00414CB3" w:rsidP="00414CB3">
            <w:pPr>
              <w:pStyle w:val="TableText"/>
            </w:pPr>
            <w:r w:rsidRPr="00CE6942">
              <w:rPr>
                <w:sz w:val="22"/>
                <w:szCs w:val="22"/>
              </w:rPr>
              <w:t>1.2</w:t>
            </w:r>
          </w:p>
        </w:tc>
        <w:tc>
          <w:tcPr>
            <w:tcW w:w="747" w:type="pct"/>
            <w:tcBorders>
              <w:left w:val="nil"/>
              <w:right w:val="nil"/>
            </w:tcBorders>
            <w:shd w:val="clear" w:color="auto" w:fill="auto"/>
            <w:vAlign w:val="center"/>
          </w:tcPr>
          <w:p w14:paraId="090BBDD7" w14:textId="77777777" w:rsidR="00414CB3" w:rsidRPr="00CE6942" w:rsidRDefault="00414CB3" w:rsidP="00414CB3">
            <w:pPr>
              <w:pStyle w:val="TableText"/>
              <w:rPr>
                <w:sz w:val="22"/>
                <w:szCs w:val="22"/>
              </w:rPr>
            </w:pPr>
            <w:r w:rsidRPr="00CE6942">
              <w:rPr>
                <w:sz w:val="22"/>
                <w:szCs w:val="22"/>
              </w:rPr>
              <w:t>23/09/08</w:t>
            </w:r>
          </w:p>
        </w:tc>
        <w:tc>
          <w:tcPr>
            <w:tcW w:w="3637" w:type="pct"/>
            <w:tcBorders>
              <w:left w:val="nil"/>
            </w:tcBorders>
            <w:vAlign w:val="center"/>
          </w:tcPr>
          <w:p w14:paraId="090BBDD8" w14:textId="77777777" w:rsidR="00414CB3" w:rsidRPr="00B476EC" w:rsidRDefault="00414CB3" w:rsidP="00414CB3">
            <w:pPr>
              <w:pStyle w:val="TableText"/>
            </w:pPr>
            <w:r w:rsidRPr="00CE6942">
              <w:rPr>
                <w:sz w:val="22"/>
                <w:szCs w:val="22"/>
              </w:rPr>
              <w:t>PID information update</w:t>
            </w:r>
          </w:p>
        </w:tc>
      </w:tr>
      <w:tr w:rsidR="00414CB3" w:rsidRPr="00B476EC" w14:paraId="090BBDDD" w14:textId="77777777" w:rsidTr="00C318D6">
        <w:trPr>
          <w:trHeight w:val="290"/>
        </w:trPr>
        <w:tc>
          <w:tcPr>
            <w:tcW w:w="616" w:type="pct"/>
            <w:tcBorders>
              <w:right w:val="nil"/>
            </w:tcBorders>
            <w:vAlign w:val="center"/>
          </w:tcPr>
          <w:p w14:paraId="090BBDDA" w14:textId="77777777" w:rsidR="00414CB3" w:rsidRPr="00B476EC" w:rsidRDefault="00414CB3" w:rsidP="00414CB3">
            <w:pPr>
              <w:pStyle w:val="TableText"/>
            </w:pPr>
            <w:r w:rsidRPr="00CE6942">
              <w:rPr>
                <w:sz w:val="22"/>
                <w:szCs w:val="22"/>
              </w:rPr>
              <w:t>1.3</w:t>
            </w:r>
          </w:p>
        </w:tc>
        <w:tc>
          <w:tcPr>
            <w:tcW w:w="747" w:type="pct"/>
            <w:tcBorders>
              <w:left w:val="nil"/>
              <w:right w:val="nil"/>
            </w:tcBorders>
            <w:shd w:val="clear" w:color="auto" w:fill="auto"/>
            <w:vAlign w:val="center"/>
          </w:tcPr>
          <w:p w14:paraId="090BBDDB" w14:textId="77777777" w:rsidR="00414CB3" w:rsidRPr="00CE6942" w:rsidRDefault="00414CB3" w:rsidP="00414CB3">
            <w:pPr>
              <w:pStyle w:val="TableText"/>
              <w:rPr>
                <w:sz w:val="22"/>
                <w:szCs w:val="22"/>
              </w:rPr>
            </w:pPr>
            <w:r w:rsidRPr="00CE6942">
              <w:rPr>
                <w:sz w:val="22"/>
                <w:szCs w:val="22"/>
              </w:rPr>
              <w:t>10/10/08</w:t>
            </w:r>
          </w:p>
        </w:tc>
        <w:tc>
          <w:tcPr>
            <w:tcW w:w="3637" w:type="pct"/>
            <w:tcBorders>
              <w:left w:val="nil"/>
            </w:tcBorders>
            <w:vAlign w:val="center"/>
          </w:tcPr>
          <w:p w14:paraId="090BBDDC" w14:textId="77777777" w:rsidR="00414CB3" w:rsidRPr="00B476EC" w:rsidRDefault="00414CB3" w:rsidP="00414CB3">
            <w:pPr>
              <w:pStyle w:val="TableText"/>
            </w:pPr>
            <w:r w:rsidRPr="00CE6942">
              <w:rPr>
                <w:sz w:val="22"/>
                <w:szCs w:val="22"/>
              </w:rPr>
              <w:t>Updated new communications policy information.</w:t>
            </w:r>
          </w:p>
        </w:tc>
      </w:tr>
      <w:tr w:rsidR="00414CB3" w:rsidRPr="00B476EC" w14:paraId="090BBDE1" w14:textId="77777777" w:rsidTr="00C318D6">
        <w:trPr>
          <w:trHeight w:val="290"/>
        </w:trPr>
        <w:tc>
          <w:tcPr>
            <w:tcW w:w="616" w:type="pct"/>
            <w:tcBorders>
              <w:right w:val="nil"/>
            </w:tcBorders>
            <w:vAlign w:val="center"/>
          </w:tcPr>
          <w:p w14:paraId="090BBDDE" w14:textId="77777777" w:rsidR="00414CB3" w:rsidRPr="00B476EC" w:rsidRDefault="00414CB3" w:rsidP="00414CB3">
            <w:pPr>
              <w:pStyle w:val="TableText"/>
            </w:pPr>
            <w:r w:rsidRPr="00CE6942">
              <w:rPr>
                <w:sz w:val="22"/>
                <w:szCs w:val="22"/>
              </w:rPr>
              <w:t>1.4</w:t>
            </w:r>
          </w:p>
        </w:tc>
        <w:tc>
          <w:tcPr>
            <w:tcW w:w="747" w:type="pct"/>
            <w:tcBorders>
              <w:left w:val="nil"/>
              <w:right w:val="nil"/>
            </w:tcBorders>
            <w:shd w:val="clear" w:color="auto" w:fill="auto"/>
            <w:vAlign w:val="center"/>
          </w:tcPr>
          <w:p w14:paraId="090BBDDF" w14:textId="77777777" w:rsidR="00414CB3" w:rsidRPr="00CE6942" w:rsidRDefault="00414CB3" w:rsidP="00414CB3">
            <w:pPr>
              <w:pStyle w:val="TableText"/>
              <w:rPr>
                <w:sz w:val="22"/>
                <w:szCs w:val="22"/>
              </w:rPr>
            </w:pPr>
            <w:r w:rsidRPr="00CE6942">
              <w:rPr>
                <w:sz w:val="22"/>
                <w:szCs w:val="22"/>
              </w:rPr>
              <w:t>09/12/08</w:t>
            </w:r>
          </w:p>
        </w:tc>
        <w:tc>
          <w:tcPr>
            <w:tcW w:w="3637" w:type="pct"/>
            <w:tcBorders>
              <w:left w:val="nil"/>
            </w:tcBorders>
            <w:vAlign w:val="center"/>
          </w:tcPr>
          <w:p w14:paraId="090BBDE0" w14:textId="77777777" w:rsidR="00414CB3" w:rsidRPr="00B476EC" w:rsidRDefault="00414CB3" w:rsidP="00414CB3">
            <w:pPr>
              <w:pStyle w:val="TableText"/>
            </w:pPr>
            <w:r w:rsidRPr="00CE6942">
              <w:rPr>
                <w:sz w:val="22"/>
                <w:szCs w:val="22"/>
              </w:rPr>
              <w:t xml:space="preserve">Updated State of the Nation Process </w:t>
            </w:r>
          </w:p>
        </w:tc>
      </w:tr>
      <w:tr w:rsidR="00414CB3" w:rsidRPr="00B476EC" w14:paraId="090BBDE5" w14:textId="77777777" w:rsidTr="00C318D6">
        <w:trPr>
          <w:trHeight w:val="290"/>
        </w:trPr>
        <w:tc>
          <w:tcPr>
            <w:tcW w:w="616" w:type="pct"/>
            <w:tcBorders>
              <w:right w:val="nil"/>
            </w:tcBorders>
            <w:vAlign w:val="center"/>
          </w:tcPr>
          <w:p w14:paraId="090BBDE2" w14:textId="77777777" w:rsidR="00414CB3" w:rsidRPr="00B476EC" w:rsidRDefault="00414CB3" w:rsidP="00414CB3">
            <w:pPr>
              <w:pStyle w:val="TableText"/>
            </w:pPr>
            <w:r w:rsidRPr="00CE6942">
              <w:rPr>
                <w:sz w:val="22"/>
                <w:szCs w:val="22"/>
              </w:rPr>
              <w:t>1.5</w:t>
            </w:r>
          </w:p>
        </w:tc>
        <w:tc>
          <w:tcPr>
            <w:tcW w:w="747" w:type="pct"/>
            <w:tcBorders>
              <w:left w:val="nil"/>
              <w:right w:val="nil"/>
            </w:tcBorders>
            <w:shd w:val="clear" w:color="auto" w:fill="auto"/>
            <w:vAlign w:val="center"/>
          </w:tcPr>
          <w:p w14:paraId="090BBDE3" w14:textId="77777777" w:rsidR="00414CB3" w:rsidRPr="00CE6942" w:rsidRDefault="00414CB3" w:rsidP="00414CB3">
            <w:pPr>
              <w:pStyle w:val="TableText"/>
              <w:rPr>
                <w:sz w:val="22"/>
                <w:szCs w:val="22"/>
              </w:rPr>
            </w:pPr>
            <w:r w:rsidRPr="00CE6942">
              <w:rPr>
                <w:sz w:val="22"/>
                <w:szCs w:val="22"/>
              </w:rPr>
              <w:t>28/05/09</w:t>
            </w:r>
          </w:p>
        </w:tc>
        <w:tc>
          <w:tcPr>
            <w:tcW w:w="3637" w:type="pct"/>
            <w:tcBorders>
              <w:left w:val="nil"/>
            </w:tcBorders>
            <w:vAlign w:val="center"/>
          </w:tcPr>
          <w:p w14:paraId="090BBDE4" w14:textId="77777777" w:rsidR="00414CB3" w:rsidRPr="00B476EC" w:rsidRDefault="00414CB3" w:rsidP="00414CB3">
            <w:pPr>
              <w:pStyle w:val="TableText"/>
            </w:pPr>
            <w:r w:rsidRPr="00CE6942">
              <w:rPr>
                <w:sz w:val="22"/>
                <w:szCs w:val="22"/>
              </w:rPr>
              <w:t>Update sections in line with the new comms policy.</w:t>
            </w:r>
          </w:p>
        </w:tc>
      </w:tr>
      <w:tr w:rsidR="00414CB3" w:rsidRPr="00B476EC" w14:paraId="090BBDE9" w14:textId="77777777" w:rsidTr="00C318D6">
        <w:trPr>
          <w:trHeight w:val="290"/>
        </w:trPr>
        <w:tc>
          <w:tcPr>
            <w:tcW w:w="616" w:type="pct"/>
            <w:tcBorders>
              <w:right w:val="nil"/>
            </w:tcBorders>
            <w:vAlign w:val="center"/>
          </w:tcPr>
          <w:p w14:paraId="090BBDE6" w14:textId="77777777" w:rsidR="00414CB3" w:rsidRPr="00B476EC" w:rsidRDefault="00414CB3" w:rsidP="00414CB3">
            <w:pPr>
              <w:pStyle w:val="TableText"/>
            </w:pPr>
            <w:r w:rsidRPr="00CE6942">
              <w:rPr>
                <w:sz w:val="22"/>
                <w:szCs w:val="22"/>
              </w:rPr>
              <w:t>2.0</w:t>
            </w:r>
          </w:p>
        </w:tc>
        <w:tc>
          <w:tcPr>
            <w:tcW w:w="747" w:type="pct"/>
            <w:tcBorders>
              <w:left w:val="nil"/>
              <w:right w:val="nil"/>
            </w:tcBorders>
            <w:shd w:val="clear" w:color="auto" w:fill="auto"/>
            <w:vAlign w:val="center"/>
          </w:tcPr>
          <w:p w14:paraId="090BBDE7" w14:textId="77777777" w:rsidR="00414CB3" w:rsidRPr="00CE6942" w:rsidRDefault="00414CB3" w:rsidP="00414CB3">
            <w:pPr>
              <w:pStyle w:val="TableText"/>
              <w:rPr>
                <w:sz w:val="22"/>
                <w:szCs w:val="22"/>
              </w:rPr>
            </w:pPr>
            <w:r w:rsidRPr="00CE6942">
              <w:rPr>
                <w:sz w:val="22"/>
                <w:szCs w:val="22"/>
              </w:rPr>
              <w:t>28/05/09</w:t>
            </w:r>
          </w:p>
        </w:tc>
        <w:tc>
          <w:tcPr>
            <w:tcW w:w="3637" w:type="pct"/>
            <w:tcBorders>
              <w:left w:val="nil"/>
            </w:tcBorders>
            <w:vAlign w:val="center"/>
          </w:tcPr>
          <w:p w14:paraId="090BBDE8" w14:textId="77777777" w:rsidR="00414CB3" w:rsidRPr="00B476EC" w:rsidRDefault="00414CB3" w:rsidP="00414CB3">
            <w:pPr>
              <w:pStyle w:val="TableText"/>
            </w:pPr>
            <w:r w:rsidRPr="00CE6942">
              <w:rPr>
                <w:sz w:val="22"/>
                <w:szCs w:val="22"/>
              </w:rPr>
              <w:t xml:space="preserve">Updated Owner &amp; Author information. </w:t>
            </w:r>
          </w:p>
        </w:tc>
      </w:tr>
      <w:tr w:rsidR="00414CB3" w:rsidRPr="00B476EC" w14:paraId="090BBDED" w14:textId="77777777" w:rsidTr="00C318D6">
        <w:trPr>
          <w:trHeight w:val="290"/>
        </w:trPr>
        <w:tc>
          <w:tcPr>
            <w:tcW w:w="616" w:type="pct"/>
            <w:tcBorders>
              <w:right w:val="nil"/>
            </w:tcBorders>
            <w:vAlign w:val="center"/>
          </w:tcPr>
          <w:p w14:paraId="090BBDEA" w14:textId="77777777" w:rsidR="00414CB3" w:rsidRPr="00B476EC" w:rsidRDefault="00414CB3" w:rsidP="00414CB3">
            <w:pPr>
              <w:pStyle w:val="TableText"/>
            </w:pPr>
            <w:r w:rsidRPr="00CE6942">
              <w:rPr>
                <w:sz w:val="22"/>
                <w:szCs w:val="22"/>
              </w:rPr>
              <w:t>2.1</w:t>
            </w:r>
          </w:p>
        </w:tc>
        <w:tc>
          <w:tcPr>
            <w:tcW w:w="747" w:type="pct"/>
            <w:tcBorders>
              <w:left w:val="nil"/>
              <w:right w:val="nil"/>
            </w:tcBorders>
            <w:shd w:val="clear" w:color="auto" w:fill="auto"/>
            <w:vAlign w:val="center"/>
          </w:tcPr>
          <w:p w14:paraId="090BBDEB" w14:textId="77777777" w:rsidR="00414CB3" w:rsidRPr="00CE6942" w:rsidRDefault="00414CB3" w:rsidP="00414CB3">
            <w:pPr>
              <w:pStyle w:val="TableText"/>
              <w:rPr>
                <w:sz w:val="22"/>
                <w:szCs w:val="22"/>
              </w:rPr>
            </w:pPr>
            <w:r w:rsidRPr="00CE6942">
              <w:rPr>
                <w:sz w:val="22"/>
                <w:szCs w:val="22"/>
              </w:rPr>
              <w:t>16/12/09</w:t>
            </w:r>
          </w:p>
        </w:tc>
        <w:tc>
          <w:tcPr>
            <w:tcW w:w="3637" w:type="pct"/>
            <w:tcBorders>
              <w:left w:val="nil"/>
            </w:tcBorders>
            <w:vAlign w:val="center"/>
          </w:tcPr>
          <w:p w14:paraId="090BBDEC" w14:textId="77777777" w:rsidR="00414CB3" w:rsidRPr="00B476EC" w:rsidRDefault="00414CB3" w:rsidP="00414CB3">
            <w:pPr>
              <w:pStyle w:val="TableText"/>
            </w:pPr>
            <w:r w:rsidRPr="00CE6942">
              <w:rPr>
                <w:sz w:val="22"/>
                <w:szCs w:val="22"/>
              </w:rPr>
              <w:t>Updated security process</w:t>
            </w:r>
          </w:p>
        </w:tc>
      </w:tr>
      <w:tr w:rsidR="00414CB3" w:rsidRPr="00B476EC" w14:paraId="090BBDF1" w14:textId="77777777" w:rsidTr="00C318D6">
        <w:trPr>
          <w:trHeight w:val="290"/>
        </w:trPr>
        <w:tc>
          <w:tcPr>
            <w:tcW w:w="616" w:type="pct"/>
            <w:tcBorders>
              <w:right w:val="nil"/>
            </w:tcBorders>
            <w:vAlign w:val="center"/>
          </w:tcPr>
          <w:p w14:paraId="090BBDEE" w14:textId="77777777" w:rsidR="00414CB3" w:rsidRPr="00B476EC" w:rsidRDefault="00414CB3" w:rsidP="00414CB3">
            <w:pPr>
              <w:pStyle w:val="TableText"/>
            </w:pPr>
            <w:r w:rsidRPr="00CE6942">
              <w:rPr>
                <w:sz w:val="22"/>
                <w:szCs w:val="22"/>
              </w:rPr>
              <w:t>2.2</w:t>
            </w:r>
          </w:p>
        </w:tc>
        <w:tc>
          <w:tcPr>
            <w:tcW w:w="747" w:type="pct"/>
            <w:tcBorders>
              <w:left w:val="nil"/>
              <w:right w:val="nil"/>
            </w:tcBorders>
            <w:shd w:val="clear" w:color="auto" w:fill="auto"/>
            <w:vAlign w:val="center"/>
          </w:tcPr>
          <w:p w14:paraId="090BBDEF" w14:textId="77777777" w:rsidR="00414CB3" w:rsidRPr="00CE6942" w:rsidRDefault="00414CB3" w:rsidP="00414CB3">
            <w:pPr>
              <w:pStyle w:val="TableText"/>
              <w:rPr>
                <w:sz w:val="22"/>
                <w:szCs w:val="22"/>
              </w:rPr>
            </w:pPr>
            <w:r w:rsidRPr="00CE6942">
              <w:rPr>
                <w:sz w:val="22"/>
                <w:szCs w:val="22"/>
              </w:rPr>
              <w:t>29/01/10</w:t>
            </w:r>
          </w:p>
        </w:tc>
        <w:tc>
          <w:tcPr>
            <w:tcW w:w="3637" w:type="pct"/>
            <w:tcBorders>
              <w:left w:val="nil"/>
            </w:tcBorders>
            <w:vAlign w:val="center"/>
          </w:tcPr>
          <w:p w14:paraId="090BBDF0" w14:textId="77777777" w:rsidR="00414CB3" w:rsidRPr="00B476EC" w:rsidRDefault="00414CB3" w:rsidP="00414CB3">
            <w:pPr>
              <w:pStyle w:val="TableText"/>
            </w:pPr>
            <w:r w:rsidRPr="00CE6942">
              <w:rPr>
                <w:sz w:val="22"/>
                <w:szCs w:val="22"/>
              </w:rPr>
              <w:t>Updated escalation process</w:t>
            </w:r>
          </w:p>
        </w:tc>
      </w:tr>
      <w:tr w:rsidR="00414CB3" w:rsidRPr="00B476EC" w14:paraId="090BBDF5" w14:textId="77777777" w:rsidTr="00C318D6">
        <w:trPr>
          <w:trHeight w:val="290"/>
        </w:trPr>
        <w:tc>
          <w:tcPr>
            <w:tcW w:w="616" w:type="pct"/>
            <w:tcBorders>
              <w:right w:val="nil"/>
            </w:tcBorders>
            <w:vAlign w:val="center"/>
          </w:tcPr>
          <w:p w14:paraId="090BBDF2" w14:textId="77777777" w:rsidR="00414CB3" w:rsidRPr="00B476EC" w:rsidRDefault="00414CB3" w:rsidP="00414CB3">
            <w:pPr>
              <w:pStyle w:val="TableText"/>
            </w:pPr>
            <w:r w:rsidRPr="00CE6942">
              <w:rPr>
                <w:sz w:val="22"/>
                <w:szCs w:val="22"/>
              </w:rPr>
              <w:t>3.0</w:t>
            </w:r>
          </w:p>
        </w:tc>
        <w:tc>
          <w:tcPr>
            <w:tcW w:w="747" w:type="pct"/>
            <w:tcBorders>
              <w:left w:val="nil"/>
              <w:right w:val="nil"/>
            </w:tcBorders>
            <w:shd w:val="clear" w:color="auto" w:fill="auto"/>
            <w:vAlign w:val="center"/>
          </w:tcPr>
          <w:p w14:paraId="090BBDF3" w14:textId="77777777" w:rsidR="00414CB3" w:rsidRPr="00CE6942" w:rsidRDefault="00414CB3" w:rsidP="00414CB3">
            <w:pPr>
              <w:pStyle w:val="TableText"/>
              <w:rPr>
                <w:sz w:val="22"/>
                <w:szCs w:val="22"/>
              </w:rPr>
            </w:pPr>
            <w:r w:rsidRPr="00CE6942">
              <w:rPr>
                <w:sz w:val="22"/>
                <w:szCs w:val="22"/>
              </w:rPr>
              <w:t>22/03/10</w:t>
            </w:r>
          </w:p>
        </w:tc>
        <w:tc>
          <w:tcPr>
            <w:tcW w:w="3637" w:type="pct"/>
            <w:tcBorders>
              <w:left w:val="nil"/>
            </w:tcBorders>
            <w:vAlign w:val="center"/>
          </w:tcPr>
          <w:p w14:paraId="090BBDF4" w14:textId="77777777" w:rsidR="00414CB3" w:rsidRPr="00B476EC" w:rsidRDefault="00414CB3" w:rsidP="00414CB3">
            <w:pPr>
              <w:pStyle w:val="TableText"/>
            </w:pPr>
            <w:r w:rsidRPr="00CE6942">
              <w:rPr>
                <w:sz w:val="22"/>
                <w:szCs w:val="22"/>
              </w:rPr>
              <w:t>Full review of HSSI process</w:t>
            </w:r>
          </w:p>
        </w:tc>
      </w:tr>
      <w:tr w:rsidR="00414CB3" w:rsidRPr="00B476EC" w14:paraId="090BBDF9" w14:textId="77777777" w:rsidTr="00C318D6">
        <w:trPr>
          <w:trHeight w:val="290"/>
        </w:trPr>
        <w:tc>
          <w:tcPr>
            <w:tcW w:w="616" w:type="pct"/>
            <w:tcBorders>
              <w:right w:val="nil"/>
            </w:tcBorders>
            <w:vAlign w:val="center"/>
          </w:tcPr>
          <w:p w14:paraId="090BBDF6" w14:textId="77777777" w:rsidR="00414CB3" w:rsidRPr="00B476EC" w:rsidRDefault="00414CB3" w:rsidP="00414CB3">
            <w:pPr>
              <w:pStyle w:val="TableText"/>
            </w:pPr>
            <w:r w:rsidRPr="00CE6942">
              <w:rPr>
                <w:sz w:val="22"/>
                <w:szCs w:val="22"/>
              </w:rPr>
              <w:t>3.1</w:t>
            </w:r>
          </w:p>
        </w:tc>
        <w:tc>
          <w:tcPr>
            <w:tcW w:w="747" w:type="pct"/>
            <w:tcBorders>
              <w:left w:val="nil"/>
              <w:right w:val="nil"/>
            </w:tcBorders>
            <w:shd w:val="clear" w:color="auto" w:fill="auto"/>
            <w:vAlign w:val="center"/>
          </w:tcPr>
          <w:p w14:paraId="090BBDF7" w14:textId="77777777" w:rsidR="00414CB3" w:rsidRPr="00CE6942" w:rsidRDefault="00414CB3" w:rsidP="00414CB3">
            <w:pPr>
              <w:pStyle w:val="TableText"/>
              <w:rPr>
                <w:sz w:val="22"/>
                <w:szCs w:val="22"/>
              </w:rPr>
            </w:pPr>
            <w:r w:rsidRPr="00CE6942">
              <w:rPr>
                <w:sz w:val="22"/>
                <w:szCs w:val="22"/>
              </w:rPr>
              <w:t>04/06/10</w:t>
            </w:r>
          </w:p>
        </w:tc>
        <w:tc>
          <w:tcPr>
            <w:tcW w:w="3637" w:type="pct"/>
            <w:tcBorders>
              <w:left w:val="nil"/>
            </w:tcBorders>
            <w:vAlign w:val="center"/>
          </w:tcPr>
          <w:p w14:paraId="090BBDF8" w14:textId="77777777" w:rsidR="00414CB3" w:rsidRPr="00B476EC" w:rsidRDefault="00414CB3" w:rsidP="00414CB3">
            <w:pPr>
              <w:pStyle w:val="TableText"/>
            </w:pPr>
            <w:r w:rsidRPr="00CE6942">
              <w:rPr>
                <w:sz w:val="22"/>
                <w:szCs w:val="22"/>
              </w:rPr>
              <w:t xml:space="preserve">Updated with </w:t>
            </w:r>
            <w:r>
              <w:rPr>
                <w:sz w:val="22"/>
                <w:szCs w:val="22"/>
              </w:rPr>
              <w:t>NSD</w:t>
            </w:r>
            <w:r w:rsidRPr="00CE6942">
              <w:rPr>
                <w:sz w:val="22"/>
                <w:szCs w:val="22"/>
              </w:rPr>
              <w:t xml:space="preserve"> out of hours changes</w:t>
            </w:r>
          </w:p>
        </w:tc>
      </w:tr>
      <w:tr w:rsidR="00414CB3" w:rsidRPr="00B476EC" w14:paraId="090BBDFD" w14:textId="77777777" w:rsidTr="00C318D6">
        <w:trPr>
          <w:trHeight w:val="290"/>
        </w:trPr>
        <w:tc>
          <w:tcPr>
            <w:tcW w:w="616" w:type="pct"/>
            <w:tcBorders>
              <w:right w:val="nil"/>
            </w:tcBorders>
            <w:vAlign w:val="center"/>
          </w:tcPr>
          <w:p w14:paraId="090BBDFA" w14:textId="77777777" w:rsidR="00414CB3" w:rsidRPr="00B476EC" w:rsidRDefault="00414CB3" w:rsidP="00414CB3">
            <w:pPr>
              <w:pStyle w:val="TableText"/>
            </w:pPr>
            <w:r w:rsidRPr="00CE6942">
              <w:rPr>
                <w:sz w:val="22"/>
                <w:szCs w:val="22"/>
              </w:rPr>
              <w:t>4.0</w:t>
            </w:r>
          </w:p>
        </w:tc>
        <w:tc>
          <w:tcPr>
            <w:tcW w:w="747" w:type="pct"/>
            <w:tcBorders>
              <w:left w:val="nil"/>
              <w:right w:val="nil"/>
            </w:tcBorders>
            <w:shd w:val="clear" w:color="auto" w:fill="auto"/>
            <w:vAlign w:val="center"/>
          </w:tcPr>
          <w:p w14:paraId="090BBDFB" w14:textId="77777777" w:rsidR="00414CB3" w:rsidRPr="00CE6942" w:rsidRDefault="00414CB3" w:rsidP="00414CB3">
            <w:pPr>
              <w:pStyle w:val="TableText"/>
              <w:rPr>
                <w:sz w:val="22"/>
                <w:szCs w:val="22"/>
              </w:rPr>
            </w:pPr>
            <w:r w:rsidRPr="00CE6942">
              <w:rPr>
                <w:sz w:val="22"/>
                <w:szCs w:val="22"/>
              </w:rPr>
              <w:t>03/07/10</w:t>
            </w:r>
          </w:p>
        </w:tc>
        <w:tc>
          <w:tcPr>
            <w:tcW w:w="3637" w:type="pct"/>
            <w:tcBorders>
              <w:left w:val="nil"/>
            </w:tcBorders>
            <w:vAlign w:val="center"/>
          </w:tcPr>
          <w:p w14:paraId="090BBDFC" w14:textId="77777777" w:rsidR="00414CB3" w:rsidRPr="00B476EC" w:rsidRDefault="00414CB3" w:rsidP="00414CB3">
            <w:pPr>
              <w:pStyle w:val="TableText"/>
            </w:pPr>
            <w:r w:rsidRPr="00CE6942">
              <w:rPr>
                <w:sz w:val="22"/>
                <w:szCs w:val="22"/>
              </w:rPr>
              <w:t>Above changes confirmed signed off</w:t>
            </w:r>
          </w:p>
        </w:tc>
      </w:tr>
      <w:tr w:rsidR="00414CB3" w:rsidRPr="00B476EC" w14:paraId="090BBE01" w14:textId="77777777" w:rsidTr="00C318D6">
        <w:trPr>
          <w:trHeight w:val="290"/>
        </w:trPr>
        <w:tc>
          <w:tcPr>
            <w:tcW w:w="616" w:type="pct"/>
            <w:tcBorders>
              <w:right w:val="nil"/>
            </w:tcBorders>
            <w:vAlign w:val="center"/>
          </w:tcPr>
          <w:p w14:paraId="090BBDFE" w14:textId="77777777" w:rsidR="00414CB3" w:rsidRPr="00B476EC" w:rsidRDefault="00414CB3" w:rsidP="00414CB3">
            <w:pPr>
              <w:pStyle w:val="TableText"/>
            </w:pPr>
            <w:r w:rsidRPr="00CE6942">
              <w:rPr>
                <w:sz w:val="22"/>
                <w:szCs w:val="22"/>
              </w:rPr>
              <w:t>4.0</w:t>
            </w:r>
          </w:p>
        </w:tc>
        <w:tc>
          <w:tcPr>
            <w:tcW w:w="747" w:type="pct"/>
            <w:tcBorders>
              <w:left w:val="nil"/>
              <w:right w:val="nil"/>
            </w:tcBorders>
            <w:shd w:val="clear" w:color="auto" w:fill="auto"/>
            <w:vAlign w:val="center"/>
          </w:tcPr>
          <w:p w14:paraId="090BBDFF" w14:textId="77777777" w:rsidR="00414CB3" w:rsidRPr="00CE6942" w:rsidRDefault="00414CB3" w:rsidP="00414CB3">
            <w:pPr>
              <w:pStyle w:val="TableText"/>
              <w:rPr>
                <w:sz w:val="22"/>
                <w:szCs w:val="22"/>
              </w:rPr>
            </w:pPr>
            <w:r w:rsidRPr="00CE6942">
              <w:rPr>
                <w:sz w:val="22"/>
                <w:szCs w:val="22"/>
              </w:rPr>
              <w:t>03/08/11</w:t>
            </w:r>
          </w:p>
        </w:tc>
        <w:tc>
          <w:tcPr>
            <w:tcW w:w="3637" w:type="pct"/>
            <w:tcBorders>
              <w:left w:val="nil"/>
            </w:tcBorders>
            <w:vAlign w:val="center"/>
          </w:tcPr>
          <w:p w14:paraId="090BBE00" w14:textId="77777777" w:rsidR="00414CB3" w:rsidRPr="00B476EC" w:rsidRDefault="00414CB3" w:rsidP="00414CB3">
            <w:pPr>
              <w:pStyle w:val="TableText"/>
            </w:pPr>
            <w:r w:rsidRPr="00CE6942">
              <w:rPr>
                <w:sz w:val="22"/>
                <w:szCs w:val="22"/>
              </w:rPr>
              <w:t>In hours HSSI process flow re-written</w:t>
            </w:r>
          </w:p>
        </w:tc>
      </w:tr>
      <w:tr w:rsidR="00414CB3" w:rsidRPr="00B476EC" w14:paraId="090BBE05" w14:textId="77777777" w:rsidTr="00C318D6">
        <w:trPr>
          <w:trHeight w:val="290"/>
        </w:trPr>
        <w:tc>
          <w:tcPr>
            <w:tcW w:w="616" w:type="pct"/>
            <w:tcBorders>
              <w:right w:val="nil"/>
            </w:tcBorders>
            <w:vAlign w:val="center"/>
          </w:tcPr>
          <w:p w14:paraId="090BBE02" w14:textId="77777777" w:rsidR="00414CB3" w:rsidRPr="00B476EC" w:rsidRDefault="00414CB3" w:rsidP="00414CB3">
            <w:pPr>
              <w:pStyle w:val="TableText"/>
            </w:pPr>
            <w:r w:rsidRPr="00CE6942">
              <w:rPr>
                <w:sz w:val="22"/>
                <w:szCs w:val="22"/>
              </w:rPr>
              <w:t>4.0</w:t>
            </w:r>
          </w:p>
        </w:tc>
        <w:tc>
          <w:tcPr>
            <w:tcW w:w="747" w:type="pct"/>
            <w:tcBorders>
              <w:left w:val="nil"/>
              <w:right w:val="nil"/>
            </w:tcBorders>
            <w:shd w:val="clear" w:color="auto" w:fill="auto"/>
            <w:vAlign w:val="center"/>
          </w:tcPr>
          <w:p w14:paraId="090BBE03" w14:textId="77777777" w:rsidR="00414CB3" w:rsidRPr="00CE6942" w:rsidRDefault="00414CB3" w:rsidP="00414CB3">
            <w:pPr>
              <w:pStyle w:val="TableText"/>
              <w:rPr>
                <w:sz w:val="22"/>
                <w:szCs w:val="22"/>
              </w:rPr>
            </w:pPr>
            <w:r w:rsidRPr="00CE6942">
              <w:rPr>
                <w:sz w:val="22"/>
                <w:szCs w:val="22"/>
              </w:rPr>
              <w:t>11/06/12</w:t>
            </w:r>
          </w:p>
        </w:tc>
        <w:tc>
          <w:tcPr>
            <w:tcW w:w="3637" w:type="pct"/>
            <w:tcBorders>
              <w:left w:val="nil"/>
            </w:tcBorders>
            <w:vAlign w:val="center"/>
          </w:tcPr>
          <w:p w14:paraId="090BBE04" w14:textId="77777777" w:rsidR="00414CB3" w:rsidRPr="00B476EC" w:rsidRDefault="00414CB3" w:rsidP="00414CB3">
            <w:pPr>
              <w:pStyle w:val="TableText"/>
            </w:pPr>
            <w:r w:rsidRPr="00CE6942">
              <w:rPr>
                <w:sz w:val="22"/>
                <w:szCs w:val="22"/>
                <w:lang w:val="en-US"/>
              </w:rPr>
              <w:t>End Point disablement process added</w:t>
            </w:r>
          </w:p>
        </w:tc>
      </w:tr>
      <w:tr w:rsidR="00414CB3" w:rsidRPr="00B476EC" w14:paraId="090BBE09" w14:textId="77777777" w:rsidTr="00C318D6">
        <w:trPr>
          <w:trHeight w:val="290"/>
        </w:trPr>
        <w:tc>
          <w:tcPr>
            <w:tcW w:w="616" w:type="pct"/>
            <w:tcBorders>
              <w:right w:val="nil"/>
            </w:tcBorders>
            <w:vAlign w:val="center"/>
          </w:tcPr>
          <w:p w14:paraId="090BBE06" w14:textId="77777777" w:rsidR="00414CB3" w:rsidRPr="00B476EC" w:rsidRDefault="00414CB3" w:rsidP="00414CB3">
            <w:pPr>
              <w:pStyle w:val="TableText"/>
            </w:pPr>
            <w:r w:rsidRPr="00CE6942">
              <w:rPr>
                <w:sz w:val="22"/>
                <w:szCs w:val="22"/>
              </w:rPr>
              <w:t>4.1</w:t>
            </w:r>
          </w:p>
        </w:tc>
        <w:tc>
          <w:tcPr>
            <w:tcW w:w="747" w:type="pct"/>
            <w:tcBorders>
              <w:left w:val="nil"/>
              <w:right w:val="nil"/>
            </w:tcBorders>
            <w:shd w:val="clear" w:color="auto" w:fill="auto"/>
            <w:vAlign w:val="center"/>
          </w:tcPr>
          <w:p w14:paraId="090BBE07" w14:textId="77777777" w:rsidR="00414CB3" w:rsidRPr="00CE6942" w:rsidRDefault="00414CB3" w:rsidP="00414CB3">
            <w:pPr>
              <w:pStyle w:val="TableText"/>
              <w:rPr>
                <w:sz w:val="22"/>
                <w:szCs w:val="22"/>
              </w:rPr>
            </w:pPr>
            <w:r w:rsidRPr="00CE6942">
              <w:rPr>
                <w:sz w:val="22"/>
                <w:szCs w:val="22"/>
              </w:rPr>
              <w:t>24/10/12</w:t>
            </w:r>
          </w:p>
        </w:tc>
        <w:tc>
          <w:tcPr>
            <w:tcW w:w="3637" w:type="pct"/>
            <w:tcBorders>
              <w:left w:val="nil"/>
            </w:tcBorders>
            <w:vAlign w:val="center"/>
          </w:tcPr>
          <w:p w14:paraId="090BBE08" w14:textId="77777777" w:rsidR="00414CB3" w:rsidRPr="00B476EC" w:rsidRDefault="00414CB3" w:rsidP="00414CB3">
            <w:pPr>
              <w:pStyle w:val="TableText"/>
            </w:pPr>
            <w:r w:rsidRPr="00CE6942">
              <w:rPr>
                <w:sz w:val="22"/>
                <w:szCs w:val="22"/>
              </w:rPr>
              <w:t>Inputs &amp; Outputs added</w:t>
            </w:r>
          </w:p>
        </w:tc>
      </w:tr>
      <w:tr w:rsidR="00414CB3" w:rsidRPr="00B476EC" w14:paraId="090BBE0D" w14:textId="77777777" w:rsidTr="00C318D6">
        <w:trPr>
          <w:trHeight w:val="290"/>
        </w:trPr>
        <w:tc>
          <w:tcPr>
            <w:tcW w:w="616" w:type="pct"/>
            <w:tcBorders>
              <w:right w:val="nil"/>
            </w:tcBorders>
            <w:vAlign w:val="center"/>
          </w:tcPr>
          <w:p w14:paraId="090BBE0A" w14:textId="77777777" w:rsidR="00414CB3" w:rsidRPr="00B476EC" w:rsidRDefault="00414CB3" w:rsidP="00414CB3">
            <w:pPr>
              <w:pStyle w:val="TableText"/>
            </w:pPr>
            <w:r w:rsidRPr="00CE6942">
              <w:rPr>
                <w:sz w:val="22"/>
                <w:szCs w:val="22"/>
              </w:rPr>
              <w:t>4.2</w:t>
            </w:r>
          </w:p>
        </w:tc>
        <w:tc>
          <w:tcPr>
            <w:tcW w:w="747" w:type="pct"/>
            <w:tcBorders>
              <w:left w:val="nil"/>
              <w:right w:val="nil"/>
            </w:tcBorders>
            <w:shd w:val="clear" w:color="auto" w:fill="auto"/>
            <w:vAlign w:val="center"/>
          </w:tcPr>
          <w:p w14:paraId="090BBE0B" w14:textId="77777777" w:rsidR="00414CB3" w:rsidRPr="00CE6942" w:rsidRDefault="00414CB3" w:rsidP="00414CB3">
            <w:pPr>
              <w:pStyle w:val="TableText"/>
              <w:rPr>
                <w:sz w:val="22"/>
                <w:szCs w:val="22"/>
              </w:rPr>
            </w:pPr>
            <w:r w:rsidRPr="00CE6942">
              <w:rPr>
                <w:sz w:val="22"/>
                <w:szCs w:val="22"/>
              </w:rPr>
              <w:t>05/12/12</w:t>
            </w:r>
          </w:p>
        </w:tc>
        <w:tc>
          <w:tcPr>
            <w:tcW w:w="3637" w:type="pct"/>
            <w:tcBorders>
              <w:left w:val="nil"/>
            </w:tcBorders>
            <w:vAlign w:val="center"/>
          </w:tcPr>
          <w:p w14:paraId="090BBE0C" w14:textId="77777777" w:rsidR="00414CB3" w:rsidRPr="00B476EC" w:rsidRDefault="00414CB3" w:rsidP="00414CB3">
            <w:pPr>
              <w:pStyle w:val="TableText"/>
            </w:pPr>
            <w:r w:rsidRPr="00CE6942">
              <w:rPr>
                <w:sz w:val="22"/>
                <w:szCs w:val="22"/>
              </w:rPr>
              <w:t>Full process and document review &amp; re-write</w:t>
            </w:r>
          </w:p>
        </w:tc>
      </w:tr>
      <w:tr w:rsidR="00414CB3" w:rsidRPr="00B476EC" w14:paraId="090BBE11" w14:textId="77777777" w:rsidTr="00C318D6">
        <w:trPr>
          <w:trHeight w:val="290"/>
        </w:trPr>
        <w:tc>
          <w:tcPr>
            <w:tcW w:w="616" w:type="pct"/>
            <w:tcBorders>
              <w:right w:val="nil"/>
            </w:tcBorders>
            <w:vAlign w:val="center"/>
          </w:tcPr>
          <w:p w14:paraId="090BBE0E" w14:textId="77777777" w:rsidR="00414CB3" w:rsidRPr="00B476EC" w:rsidRDefault="00414CB3" w:rsidP="00414CB3">
            <w:pPr>
              <w:pStyle w:val="TableText"/>
            </w:pPr>
            <w:r w:rsidRPr="00CE6942">
              <w:rPr>
                <w:sz w:val="22"/>
                <w:szCs w:val="22"/>
              </w:rPr>
              <w:t>5.0</w:t>
            </w:r>
          </w:p>
        </w:tc>
        <w:tc>
          <w:tcPr>
            <w:tcW w:w="747" w:type="pct"/>
            <w:tcBorders>
              <w:left w:val="nil"/>
              <w:right w:val="nil"/>
            </w:tcBorders>
            <w:shd w:val="clear" w:color="auto" w:fill="auto"/>
            <w:vAlign w:val="center"/>
          </w:tcPr>
          <w:p w14:paraId="090BBE0F" w14:textId="77777777" w:rsidR="00414CB3" w:rsidRPr="00CE6942" w:rsidRDefault="00414CB3" w:rsidP="00414CB3">
            <w:pPr>
              <w:pStyle w:val="TableText"/>
              <w:rPr>
                <w:sz w:val="22"/>
                <w:szCs w:val="22"/>
              </w:rPr>
            </w:pPr>
            <w:r w:rsidRPr="00CE6942">
              <w:rPr>
                <w:sz w:val="22"/>
                <w:szCs w:val="22"/>
              </w:rPr>
              <w:t>05/12/12</w:t>
            </w:r>
          </w:p>
        </w:tc>
        <w:tc>
          <w:tcPr>
            <w:tcW w:w="3637" w:type="pct"/>
            <w:tcBorders>
              <w:left w:val="nil"/>
            </w:tcBorders>
            <w:vAlign w:val="center"/>
          </w:tcPr>
          <w:p w14:paraId="090BBE10" w14:textId="77777777" w:rsidR="00414CB3" w:rsidRPr="00B476EC" w:rsidRDefault="00414CB3" w:rsidP="00414CB3">
            <w:pPr>
              <w:pStyle w:val="TableText"/>
            </w:pPr>
            <w:r w:rsidRPr="00CE6942">
              <w:rPr>
                <w:sz w:val="22"/>
                <w:szCs w:val="22"/>
              </w:rPr>
              <w:t>Full process and document review &amp; re-write final</w:t>
            </w:r>
          </w:p>
        </w:tc>
      </w:tr>
      <w:tr w:rsidR="00414CB3" w:rsidRPr="00B476EC" w14:paraId="090BBE15" w14:textId="77777777" w:rsidTr="00C318D6">
        <w:trPr>
          <w:trHeight w:val="290"/>
        </w:trPr>
        <w:tc>
          <w:tcPr>
            <w:tcW w:w="616" w:type="pct"/>
            <w:tcBorders>
              <w:right w:val="nil"/>
            </w:tcBorders>
            <w:vAlign w:val="center"/>
          </w:tcPr>
          <w:p w14:paraId="090BBE12" w14:textId="77777777" w:rsidR="00414CB3" w:rsidRPr="00B476EC" w:rsidRDefault="00414CB3" w:rsidP="00414CB3">
            <w:pPr>
              <w:pStyle w:val="TableText"/>
            </w:pPr>
            <w:r w:rsidRPr="00CE6942">
              <w:rPr>
                <w:sz w:val="22"/>
                <w:szCs w:val="22"/>
              </w:rPr>
              <w:t>6.0</w:t>
            </w:r>
          </w:p>
        </w:tc>
        <w:tc>
          <w:tcPr>
            <w:tcW w:w="747" w:type="pct"/>
            <w:tcBorders>
              <w:left w:val="nil"/>
              <w:right w:val="nil"/>
            </w:tcBorders>
            <w:shd w:val="clear" w:color="auto" w:fill="auto"/>
            <w:vAlign w:val="center"/>
          </w:tcPr>
          <w:p w14:paraId="090BBE13" w14:textId="77777777" w:rsidR="00414CB3" w:rsidRPr="00CE6942" w:rsidRDefault="00414CB3" w:rsidP="00414CB3">
            <w:pPr>
              <w:pStyle w:val="TableText"/>
              <w:rPr>
                <w:sz w:val="22"/>
                <w:szCs w:val="22"/>
              </w:rPr>
            </w:pPr>
            <w:r w:rsidRPr="00CE6942">
              <w:rPr>
                <w:sz w:val="22"/>
                <w:szCs w:val="22"/>
              </w:rPr>
              <w:t>06/09/12</w:t>
            </w:r>
          </w:p>
        </w:tc>
        <w:tc>
          <w:tcPr>
            <w:tcW w:w="3637" w:type="pct"/>
            <w:tcBorders>
              <w:left w:val="nil"/>
            </w:tcBorders>
            <w:vAlign w:val="center"/>
          </w:tcPr>
          <w:p w14:paraId="090BBE14" w14:textId="77777777" w:rsidR="00414CB3" w:rsidRPr="00B476EC" w:rsidRDefault="00414CB3" w:rsidP="00414CB3">
            <w:pPr>
              <w:pStyle w:val="TableText"/>
            </w:pPr>
            <w:r w:rsidRPr="00CE6942">
              <w:rPr>
                <w:sz w:val="22"/>
                <w:szCs w:val="22"/>
              </w:rPr>
              <w:t>Updated for full operational activities</w:t>
            </w:r>
          </w:p>
        </w:tc>
      </w:tr>
      <w:tr w:rsidR="00414CB3" w:rsidRPr="00B476EC" w14:paraId="090BBE19" w14:textId="77777777" w:rsidTr="00C318D6">
        <w:trPr>
          <w:trHeight w:val="290"/>
        </w:trPr>
        <w:tc>
          <w:tcPr>
            <w:tcW w:w="616" w:type="pct"/>
            <w:tcBorders>
              <w:right w:val="nil"/>
            </w:tcBorders>
            <w:vAlign w:val="center"/>
          </w:tcPr>
          <w:p w14:paraId="090BBE16" w14:textId="77777777" w:rsidR="00414CB3" w:rsidRPr="00B476EC" w:rsidRDefault="00414CB3" w:rsidP="00414CB3">
            <w:pPr>
              <w:pStyle w:val="TableText"/>
            </w:pPr>
            <w:r>
              <w:rPr>
                <w:sz w:val="22"/>
                <w:szCs w:val="22"/>
              </w:rPr>
              <w:t>6.1</w:t>
            </w:r>
          </w:p>
        </w:tc>
        <w:tc>
          <w:tcPr>
            <w:tcW w:w="747" w:type="pct"/>
            <w:tcBorders>
              <w:left w:val="nil"/>
              <w:right w:val="nil"/>
            </w:tcBorders>
            <w:shd w:val="clear" w:color="auto" w:fill="auto"/>
            <w:vAlign w:val="center"/>
          </w:tcPr>
          <w:p w14:paraId="090BBE17" w14:textId="77777777" w:rsidR="00414CB3" w:rsidRPr="00CE6942" w:rsidRDefault="00414CB3" w:rsidP="00414CB3">
            <w:pPr>
              <w:pStyle w:val="TableText"/>
              <w:rPr>
                <w:sz w:val="22"/>
                <w:szCs w:val="22"/>
              </w:rPr>
            </w:pPr>
            <w:r>
              <w:rPr>
                <w:sz w:val="22"/>
                <w:szCs w:val="22"/>
              </w:rPr>
              <w:t>01/06/15</w:t>
            </w:r>
          </w:p>
        </w:tc>
        <w:tc>
          <w:tcPr>
            <w:tcW w:w="3637" w:type="pct"/>
            <w:tcBorders>
              <w:left w:val="nil"/>
            </w:tcBorders>
            <w:vAlign w:val="center"/>
          </w:tcPr>
          <w:p w14:paraId="090BBE18" w14:textId="77777777" w:rsidR="00414CB3" w:rsidRPr="00B476EC" w:rsidRDefault="00414CB3" w:rsidP="00414CB3">
            <w:pPr>
              <w:pStyle w:val="TableText"/>
            </w:pPr>
            <w:r>
              <w:rPr>
                <w:sz w:val="22"/>
                <w:szCs w:val="22"/>
              </w:rPr>
              <w:t>Updated Clinical Incident process</w:t>
            </w:r>
          </w:p>
        </w:tc>
      </w:tr>
      <w:tr w:rsidR="00414CB3" w:rsidRPr="00B476EC" w14:paraId="090BBE1D" w14:textId="77777777" w:rsidTr="00C318D6">
        <w:trPr>
          <w:trHeight w:val="290"/>
        </w:trPr>
        <w:tc>
          <w:tcPr>
            <w:tcW w:w="616" w:type="pct"/>
            <w:tcBorders>
              <w:right w:val="nil"/>
            </w:tcBorders>
            <w:vAlign w:val="center"/>
          </w:tcPr>
          <w:p w14:paraId="090BBE1A" w14:textId="77777777" w:rsidR="00414CB3" w:rsidRPr="00B476EC" w:rsidRDefault="00414CB3" w:rsidP="00414CB3">
            <w:pPr>
              <w:pStyle w:val="TableText"/>
            </w:pPr>
            <w:r>
              <w:rPr>
                <w:sz w:val="22"/>
                <w:szCs w:val="22"/>
              </w:rPr>
              <w:t>6.2</w:t>
            </w:r>
          </w:p>
        </w:tc>
        <w:tc>
          <w:tcPr>
            <w:tcW w:w="747" w:type="pct"/>
            <w:tcBorders>
              <w:left w:val="nil"/>
              <w:right w:val="nil"/>
            </w:tcBorders>
            <w:shd w:val="clear" w:color="auto" w:fill="auto"/>
            <w:vAlign w:val="center"/>
          </w:tcPr>
          <w:p w14:paraId="090BBE1B" w14:textId="77777777" w:rsidR="00414CB3" w:rsidRDefault="00414CB3" w:rsidP="00414CB3">
            <w:pPr>
              <w:pStyle w:val="TableText"/>
              <w:rPr>
                <w:sz w:val="22"/>
                <w:szCs w:val="22"/>
              </w:rPr>
            </w:pPr>
            <w:r>
              <w:rPr>
                <w:sz w:val="22"/>
                <w:szCs w:val="22"/>
              </w:rPr>
              <w:t>25/05/16</w:t>
            </w:r>
          </w:p>
        </w:tc>
        <w:tc>
          <w:tcPr>
            <w:tcW w:w="3637" w:type="pct"/>
            <w:tcBorders>
              <w:left w:val="nil"/>
            </w:tcBorders>
            <w:vAlign w:val="center"/>
          </w:tcPr>
          <w:p w14:paraId="090BBE1C" w14:textId="77777777" w:rsidR="00414CB3" w:rsidRPr="00B476EC" w:rsidRDefault="00414CB3" w:rsidP="00414CB3">
            <w:pPr>
              <w:pStyle w:val="TableText"/>
            </w:pPr>
            <w:r>
              <w:rPr>
                <w:sz w:val="22"/>
                <w:szCs w:val="22"/>
              </w:rPr>
              <w:t>Updated Endpoint disablement section</w:t>
            </w:r>
          </w:p>
        </w:tc>
      </w:tr>
      <w:tr w:rsidR="00414CB3" w:rsidRPr="00B476EC" w14:paraId="090BBE21" w14:textId="77777777" w:rsidTr="00C318D6">
        <w:trPr>
          <w:trHeight w:val="290"/>
        </w:trPr>
        <w:tc>
          <w:tcPr>
            <w:tcW w:w="616" w:type="pct"/>
            <w:tcBorders>
              <w:right w:val="nil"/>
            </w:tcBorders>
            <w:vAlign w:val="center"/>
          </w:tcPr>
          <w:p w14:paraId="090BBE1E" w14:textId="77777777" w:rsidR="00414CB3" w:rsidRPr="00B476EC" w:rsidRDefault="00414CB3" w:rsidP="00414CB3">
            <w:pPr>
              <w:pStyle w:val="TableText"/>
            </w:pPr>
            <w:r>
              <w:rPr>
                <w:sz w:val="22"/>
                <w:szCs w:val="22"/>
              </w:rPr>
              <w:t>6.3</w:t>
            </w:r>
          </w:p>
        </w:tc>
        <w:tc>
          <w:tcPr>
            <w:tcW w:w="747" w:type="pct"/>
            <w:tcBorders>
              <w:left w:val="nil"/>
              <w:right w:val="nil"/>
            </w:tcBorders>
            <w:shd w:val="clear" w:color="auto" w:fill="auto"/>
            <w:vAlign w:val="center"/>
          </w:tcPr>
          <w:p w14:paraId="090BBE1F" w14:textId="77777777" w:rsidR="00414CB3" w:rsidRDefault="00414CB3" w:rsidP="00414CB3">
            <w:pPr>
              <w:pStyle w:val="TableText"/>
              <w:rPr>
                <w:sz w:val="22"/>
                <w:szCs w:val="22"/>
              </w:rPr>
            </w:pPr>
            <w:r>
              <w:rPr>
                <w:sz w:val="22"/>
                <w:szCs w:val="22"/>
              </w:rPr>
              <w:t>17/07/16</w:t>
            </w:r>
          </w:p>
        </w:tc>
        <w:tc>
          <w:tcPr>
            <w:tcW w:w="3637" w:type="pct"/>
            <w:tcBorders>
              <w:left w:val="nil"/>
            </w:tcBorders>
            <w:vAlign w:val="center"/>
          </w:tcPr>
          <w:p w14:paraId="090BBE20" w14:textId="77777777" w:rsidR="00414CB3" w:rsidRPr="00B476EC" w:rsidRDefault="00414CB3" w:rsidP="00414CB3">
            <w:pPr>
              <w:pStyle w:val="TableText"/>
            </w:pPr>
            <w:r>
              <w:rPr>
                <w:sz w:val="22"/>
                <w:szCs w:val="22"/>
              </w:rPr>
              <w:t>Updated Endpoint disablement section, removed Accenture HSSI section &amp; general tidy up</w:t>
            </w:r>
          </w:p>
        </w:tc>
      </w:tr>
      <w:tr w:rsidR="00EE0913" w:rsidRPr="00B476EC" w14:paraId="090BBE25" w14:textId="77777777" w:rsidTr="00C318D6">
        <w:trPr>
          <w:trHeight w:val="290"/>
        </w:trPr>
        <w:tc>
          <w:tcPr>
            <w:tcW w:w="616" w:type="pct"/>
            <w:tcBorders>
              <w:right w:val="nil"/>
            </w:tcBorders>
            <w:vAlign w:val="center"/>
          </w:tcPr>
          <w:p w14:paraId="090BBE22" w14:textId="77777777" w:rsidR="00EE0913" w:rsidRDefault="00EE0913" w:rsidP="00414CB3">
            <w:pPr>
              <w:pStyle w:val="TableText"/>
              <w:rPr>
                <w:sz w:val="22"/>
                <w:szCs w:val="22"/>
              </w:rPr>
            </w:pPr>
            <w:r>
              <w:rPr>
                <w:sz w:val="22"/>
                <w:szCs w:val="22"/>
              </w:rPr>
              <w:t>6.4</w:t>
            </w:r>
          </w:p>
        </w:tc>
        <w:tc>
          <w:tcPr>
            <w:tcW w:w="747" w:type="pct"/>
            <w:tcBorders>
              <w:left w:val="nil"/>
              <w:right w:val="nil"/>
            </w:tcBorders>
            <w:shd w:val="clear" w:color="auto" w:fill="auto"/>
            <w:vAlign w:val="center"/>
          </w:tcPr>
          <w:p w14:paraId="090BBE23" w14:textId="77777777" w:rsidR="00EE0913" w:rsidRDefault="00EE0913" w:rsidP="00414CB3">
            <w:pPr>
              <w:pStyle w:val="TableText"/>
              <w:rPr>
                <w:sz w:val="22"/>
                <w:szCs w:val="22"/>
              </w:rPr>
            </w:pPr>
            <w:r>
              <w:rPr>
                <w:sz w:val="22"/>
                <w:szCs w:val="22"/>
              </w:rPr>
              <w:t>14/09/16</w:t>
            </w:r>
          </w:p>
        </w:tc>
        <w:tc>
          <w:tcPr>
            <w:tcW w:w="3637" w:type="pct"/>
            <w:tcBorders>
              <w:left w:val="nil"/>
            </w:tcBorders>
            <w:vAlign w:val="center"/>
          </w:tcPr>
          <w:p w14:paraId="090BBE24" w14:textId="77777777" w:rsidR="00EE0913" w:rsidRDefault="00EE0913" w:rsidP="00414CB3">
            <w:pPr>
              <w:pStyle w:val="TableText"/>
              <w:rPr>
                <w:sz w:val="22"/>
                <w:szCs w:val="22"/>
              </w:rPr>
            </w:pPr>
            <w:r>
              <w:rPr>
                <w:sz w:val="22"/>
                <w:szCs w:val="22"/>
              </w:rPr>
              <w:t>Rebranded and reviewed</w:t>
            </w:r>
          </w:p>
        </w:tc>
      </w:tr>
      <w:tr w:rsidR="002473BA" w:rsidRPr="00B476EC" w14:paraId="04170C15" w14:textId="77777777" w:rsidTr="00C318D6">
        <w:trPr>
          <w:trHeight w:val="290"/>
        </w:trPr>
        <w:tc>
          <w:tcPr>
            <w:tcW w:w="616" w:type="pct"/>
            <w:tcBorders>
              <w:right w:val="nil"/>
            </w:tcBorders>
            <w:vAlign w:val="center"/>
          </w:tcPr>
          <w:p w14:paraId="1672C3D3" w14:textId="03373003" w:rsidR="002473BA" w:rsidRDefault="002473BA" w:rsidP="00414CB3">
            <w:pPr>
              <w:pStyle w:val="TableText"/>
              <w:rPr>
                <w:sz w:val="22"/>
                <w:szCs w:val="22"/>
              </w:rPr>
            </w:pPr>
            <w:r>
              <w:rPr>
                <w:sz w:val="22"/>
                <w:szCs w:val="22"/>
              </w:rPr>
              <w:t>6.5</w:t>
            </w:r>
          </w:p>
        </w:tc>
        <w:tc>
          <w:tcPr>
            <w:tcW w:w="747" w:type="pct"/>
            <w:tcBorders>
              <w:left w:val="nil"/>
              <w:right w:val="nil"/>
            </w:tcBorders>
            <w:shd w:val="clear" w:color="auto" w:fill="auto"/>
            <w:vAlign w:val="center"/>
          </w:tcPr>
          <w:p w14:paraId="4BCF22C2" w14:textId="23ABB5AC" w:rsidR="002473BA" w:rsidRDefault="002473BA" w:rsidP="00414CB3">
            <w:pPr>
              <w:pStyle w:val="TableText"/>
              <w:rPr>
                <w:sz w:val="22"/>
                <w:szCs w:val="22"/>
              </w:rPr>
            </w:pPr>
            <w:r>
              <w:rPr>
                <w:sz w:val="22"/>
                <w:szCs w:val="22"/>
              </w:rPr>
              <w:t>08/09/17</w:t>
            </w:r>
          </w:p>
        </w:tc>
        <w:tc>
          <w:tcPr>
            <w:tcW w:w="3637" w:type="pct"/>
            <w:tcBorders>
              <w:left w:val="nil"/>
            </w:tcBorders>
            <w:vAlign w:val="center"/>
          </w:tcPr>
          <w:p w14:paraId="647553A7" w14:textId="65EDF0C3" w:rsidR="002473BA" w:rsidRDefault="002473BA" w:rsidP="00590E50">
            <w:pPr>
              <w:pStyle w:val="TableText"/>
              <w:rPr>
                <w:sz w:val="22"/>
                <w:szCs w:val="22"/>
              </w:rPr>
            </w:pPr>
            <w:r>
              <w:rPr>
                <w:sz w:val="22"/>
                <w:szCs w:val="22"/>
              </w:rPr>
              <w:t xml:space="preserve">Uplifted embedded docs </w:t>
            </w:r>
            <w:r w:rsidR="00590E50">
              <w:rPr>
                <w:sz w:val="22"/>
                <w:szCs w:val="22"/>
              </w:rPr>
              <w:t>&amp;</w:t>
            </w:r>
            <w:r>
              <w:rPr>
                <w:sz w:val="22"/>
                <w:szCs w:val="22"/>
              </w:rPr>
              <w:t xml:space="preserve"> links to the central store</w:t>
            </w:r>
            <w:r w:rsidR="00590E50">
              <w:rPr>
                <w:sz w:val="22"/>
                <w:szCs w:val="22"/>
              </w:rPr>
              <w:t>. Core hour change</w:t>
            </w:r>
          </w:p>
        </w:tc>
      </w:tr>
      <w:tr w:rsidR="00F26E39" w:rsidRPr="00B476EC" w14:paraId="34031896" w14:textId="77777777" w:rsidTr="00C318D6">
        <w:trPr>
          <w:trHeight w:val="290"/>
        </w:trPr>
        <w:tc>
          <w:tcPr>
            <w:tcW w:w="616" w:type="pct"/>
            <w:tcBorders>
              <w:right w:val="nil"/>
            </w:tcBorders>
            <w:vAlign w:val="center"/>
          </w:tcPr>
          <w:p w14:paraId="777DC0B3" w14:textId="1EB1D7A7" w:rsidR="00F26E39" w:rsidRDefault="00F26E39" w:rsidP="00F26E39">
            <w:pPr>
              <w:pStyle w:val="TableText"/>
              <w:rPr>
                <w:sz w:val="22"/>
                <w:szCs w:val="22"/>
              </w:rPr>
            </w:pPr>
            <w:r>
              <w:rPr>
                <w:sz w:val="22"/>
                <w:szCs w:val="22"/>
              </w:rPr>
              <w:t>6.6</w:t>
            </w:r>
          </w:p>
        </w:tc>
        <w:tc>
          <w:tcPr>
            <w:tcW w:w="747" w:type="pct"/>
            <w:tcBorders>
              <w:left w:val="nil"/>
              <w:right w:val="nil"/>
            </w:tcBorders>
            <w:shd w:val="clear" w:color="auto" w:fill="auto"/>
            <w:vAlign w:val="center"/>
          </w:tcPr>
          <w:p w14:paraId="2E5688E5" w14:textId="5418D3C1" w:rsidR="00F26E39" w:rsidRDefault="00F26E39" w:rsidP="00F26E39">
            <w:pPr>
              <w:pStyle w:val="TableText"/>
              <w:rPr>
                <w:sz w:val="22"/>
                <w:szCs w:val="22"/>
              </w:rPr>
            </w:pPr>
            <w:r>
              <w:rPr>
                <w:sz w:val="22"/>
                <w:szCs w:val="22"/>
              </w:rPr>
              <w:t>15/08/18</w:t>
            </w:r>
          </w:p>
        </w:tc>
        <w:tc>
          <w:tcPr>
            <w:tcW w:w="3637" w:type="pct"/>
            <w:tcBorders>
              <w:left w:val="nil"/>
            </w:tcBorders>
            <w:vAlign w:val="center"/>
          </w:tcPr>
          <w:p w14:paraId="48CE78F5" w14:textId="0EF11EAA" w:rsidR="00F26E39" w:rsidRDefault="00F26E39" w:rsidP="00F26E39">
            <w:pPr>
              <w:pStyle w:val="TableText"/>
              <w:rPr>
                <w:sz w:val="22"/>
                <w:szCs w:val="22"/>
              </w:rPr>
            </w:pPr>
            <w:r>
              <w:rPr>
                <w:sz w:val="22"/>
                <w:szCs w:val="22"/>
              </w:rPr>
              <w:t>Minor updates</w:t>
            </w:r>
          </w:p>
        </w:tc>
      </w:tr>
      <w:tr w:rsidR="00AB2E60" w:rsidRPr="00B476EC" w14:paraId="351DA7E5" w14:textId="77777777" w:rsidTr="00C318D6">
        <w:trPr>
          <w:trHeight w:val="290"/>
        </w:trPr>
        <w:tc>
          <w:tcPr>
            <w:tcW w:w="616" w:type="pct"/>
            <w:tcBorders>
              <w:right w:val="nil"/>
            </w:tcBorders>
            <w:vAlign w:val="center"/>
          </w:tcPr>
          <w:p w14:paraId="7DAFE11C" w14:textId="073E4007" w:rsidR="00AB2E60" w:rsidRDefault="00AB2E60" w:rsidP="00F26E39">
            <w:pPr>
              <w:pStyle w:val="TableText"/>
              <w:rPr>
                <w:sz w:val="22"/>
                <w:szCs w:val="22"/>
              </w:rPr>
            </w:pPr>
            <w:r>
              <w:rPr>
                <w:sz w:val="22"/>
                <w:szCs w:val="22"/>
              </w:rPr>
              <w:t>6.7</w:t>
            </w:r>
          </w:p>
        </w:tc>
        <w:tc>
          <w:tcPr>
            <w:tcW w:w="747" w:type="pct"/>
            <w:tcBorders>
              <w:left w:val="nil"/>
              <w:right w:val="nil"/>
            </w:tcBorders>
            <w:shd w:val="clear" w:color="auto" w:fill="auto"/>
            <w:vAlign w:val="center"/>
          </w:tcPr>
          <w:p w14:paraId="5F5BE123" w14:textId="28AC5246" w:rsidR="00AB2E60" w:rsidRDefault="00AB2E60" w:rsidP="00F26E39">
            <w:pPr>
              <w:pStyle w:val="TableText"/>
              <w:rPr>
                <w:sz w:val="22"/>
                <w:szCs w:val="22"/>
              </w:rPr>
            </w:pPr>
            <w:r>
              <w:rPr>
                <w:sz w:val="22"/>
                <w:szCs w:val="22"/>
              </w:rPr>
              <w:t>19/11/19</w:t>
            </w:r>
          </w:p>
        </w:tc>
        <w:tc>
          <w:tcPr>
            <w:tcW w:w="3637" w:type="pct"/>
            <w:tcBorders>
              <w:left w:val="nil"/>
            </w:tcBorders>
            <w:vAlign w:val="center"/>
          </w:tcPr>
          <w:p w14:paraId="62D8E031" w14:textId="6FE132D1" w:rsidR="00AB2E60" w:rsidRDefault="00AB2E60" w:rsidP="00F26E39">
            <w:pPr>
              <w:pStyle w:val="TableText"/>
              <w:rPr>
                <w:sz w:val="22"/>
                <w:szCs w:val="22"/>
              </w:rPr>
            </w:pPr>
            <w:r>
              <w:rPr>
                <w:sz w:val="22"/>
                <w:szCs w:val="22"/>
              </w:rPr>
              <w:t xml:space="preserve">Minor updates to Clinical Incident process </w:t>
            </w:r>
          </w:p>
        </w:tc>
      </w:tr>
      <w:tr w:rsidR="0058684F" w:rsidRPr="00B476EC" w14:paraId="0725B1E4" w14:textId="77777777" w:rsidTr="00C318D6">
        <w:trPr>
          <w:trHeight w:val="290"/>
        </w:trPr>
        <w:tc>
          <w:tcPr>
            <w:tcW w:w="616" w:type="pct"/>
            <w:tcBorders>
              <w:right w:val="nil"/>
            </w:tcBorders>
            <w:vAlign w:val="center"/>
          </w:tcPr>
          <w:p w14:paraId="6B97FC5B" w14:textId="36D0709E" w:rsidR="0058684F" w:rsidRDefault="0058684F" w:rsidP="00F26E39">
            <w:pPr>
              <w:pStyle w:val="TableText"/>
              <w:rPr>
                <w:sz w:val="22"/>
                <w:szCs w:val="22"/>
              </w:rPr>
            </w:pPr>
            <w:r>
              <w:rPr>
                <w:sz w:val="22"/>
                <w:szCs w:val="22"/>
              </w:rPr>
              <w:lastRenderedPageBreak/>
              <w:t>6.8</w:t>
            </w:r>
          </w:p>
        </w:tc>
        <w:tc>
          <w:tcPr>
            <w:tcW w:w="747" w:type="pct"/>
            <w:tcBorders>
              <w:left w:val="nil"/>
              <w:right w:val="nil"/>
            </w:tcBorders>
            <w:shd w:val="clear" w:color="auto" w:fill="auto"/>
            <w:vAlign w:val="center"/>
          </w:tcPr>
          <w:p w14:paraId="40B9211A" w14:textId="135553D3" w:rsidR="0058684F" w:rsidRDefault="008C2EA5" w:rsidP="00F26E39">
            <w:pPr>
              <w:pStyle w:val="TableText"/>
              <w:rPr>
                <w:sz w:val="22"/>
                <w:szCs w:val="22"/>
              </w:rPr>
            </w:pPr>
            <w:r>
              <w:rPr>
                <w:sz w:val="22"/>
                <w:szCs w:val="22"/>
              </w:rPr>
              <w:t>28/11/19</w:t>
            </w:r>
          </w:p>
        </w:tc>
        <w:tc>
          <w:tcPr>
            <w:tcW w:w="3637" w:type="pct"/>
            <w:tcBorders>
              <w:left w:val="nil"/>
            </w:tcBorders>
            <w:vAlign w:val="center"/>
          </w:tcPr>
          <w:p w14:paraId="1937A79B" w14:textId="0FCF431C" w:rsidR="0058684F" w:rsidRDefault="008C2EA5" w:rsidP="00F26E39">
            <w:pPr>
              <w:pStyle w:val="TableText"/>
              <w:rPr>
                <w:sz w:val="22"/>
                <w:szCs w:val="22"/>
              </w:rPr>
            </w:pPr>
            <w:r>
              <w:rPr>
                <w:sz w:val="22"/>
                <w:szCs w:val="22"/>
              </w:rPr>
              <w:t xml:space="preserve">  App</w:t>
            </w:r>
            <w:r w:rsidR="007B1CF9">
              <w:rPr>
                <w:sz w:val="22"/>
                <w:szCs w:val="22"/>
              </w:rPr>
              <w:t>endix review – embedded documents updated</w:t>
            </w:r>
          </w:p>
        </w:tc>
      </w:tr>
      <w:tr w:rsidR="00AB21ED" w:rsidRPr="00B476EC" w14:paraId="4FA2CE06" w14:textId="77777777" w:rsidTr="00C318D6">
        <w:trPr>
          <w:trHeight w:val="290"/>
        </w:trPr>
        <w:tc>
          <w:tcPr>
            <w:tcW w:w="616" w:type="pct"/>
            <w:tcBorders>
              <w:right w:val="nil"/>
            </w:tcBorders>
            <w:vAlign w:val="center"/>
          </w:tcPr>
          <w:p w14:paraId="434323B5" w14:textId="6723603C" w:rsidR="00AB21ED" w:rsidRDefault="00AB21ED" w:rsidP="00F26E39">
            <w:pPr>
              <w:pStyle w:val="TableText"/>
              <w:rPr>
                <w:sz w:val="22"/>
                <w:szCs w:val="22"/>
              </w:rPr>
            </w:pPr>
            <w:r>
              <w:rPr>
                <w:sz w:val="22"/>
                <w:szCs w:val="22"/>
              </w:rPr>
              <w:t>6.9</w:t>
            </w:r>
          </w:p>
        </w:tc>
        <w:tc>
          <w:tcPr>
            <w:tcW w:w="747" w:type="pct"/>
            <w:tcBorders>
              <w:left w:val="nil"/>
              <w:right w:val="nil"/>
            </w:tcBorders>
            <w:shd w:val="clear" w:color="auto" w:fill="auto"/>
            <w:vAlign w:val="center"/>
          </w:tcPr>
          <w:p w14:paraId="01BD9EEA" w14:textId="2FE9DC9A" w:rsidR="00AB21ED" w:rsidRDefault="00AB21ED" w:rsidP="00F26E39">
            <w:pPr>
              <w:pStyle w:val="TableText"/>
              <w:rPr>
                <w:sz w:val="22"/>
                <w:szCs w:val="22"/>
              </w:rPr>
            </w:pPr>
            <w:r>
              <w:rPr>
                <w:sz w:val="22"/>
                <w:szCs w:val="22"/>
              </w:rPr>
              <w:t>20/04/20</w:t>
            </w:r>
          </w:p>
        </w:tc>
        <w:tc>
          <w:tcPr>
            <w:tcW w:w="3637" w:type="pct"/>
            <w:tcBorders>
              <w:left w:val="nil"/>
            </w:tcBorders>
            <w:vAlign w:val="center"/>
          </w:tcPr>
          <w:p w14:paraId="62862769" w14:textId="07013661" w:rsidR="00AB21ED" w:rsidRDefault="00AB21ED" w:rsidP="00F26E39">
            <w:pPr>
              <w:pStyle w:val="TableText"/>
              <w:rPr>
                <w:sz w:val="22"/>
                <w:szCs w:val="22"/>
              </w:rPr>
            </w:pPr>
            <w:r>
              <w:rPr>
                <w:sz w:val="22"/>
                <w:szCs w:val="22"/>
              </w:rPr>
              <w:t xml:space="preserve">  Updated Service Bridge phone number 0300 303 4333</w:t>
            </w:r>
          </w:p>
        </w:tc>
      </w:tr>
    </w:tbl>
    <w:p w14:paraId="090BBE26" w14:textId="77777777" w:rsidR="006F6FD7" w:rsidRPr="00B476EC" w:rsidRDefault="006F6FD7" w:rsidP="00BC33FE"/>
    <w:p w14:paraId="090BBE27" w14:textId="77777777" w:rsidR="00D1663B" w:rsidRDefault="00D1663B" w:rsidP="0032477B">
      <w:pPr>
        <w:pStyle w:val="DocMgmtSubhead"/>
      </w:pPr>
      <w:bookmarkStart w:id="2" w:name="_Toc350847281"/>
      <w:bookmarkStart w:id="3" w:name="_Toc350847325"/>
    </w:p>
    <w:p w14:paraId="090BBE28" w14:textId="77777777" w:rsidR="00D1663B" w:rsidRDefault="00D1663B" w:rsidP="0032477B">
      <w:pPr>
        <w:pStyle w:val="DocMgmtSubhead"/>
      </w:pPr>
    </w:p>
    <w:p w14:paraId="090BBE29" w14:textId="77777777" w:rsidR="00DB6514" w:rsidRPr="0032477B" w:rsidRDefault="00DB6514" w:rsidP="0032477B">
      <w:pPr>
        <w:pStyle w:val="DocMgmtSubhead"/>
      </w:pPr>
      <w:r w:rsidRPr="0032477B">
        <w:t>Reviewers</w:t>
      </w:r>
      <w:bookmarkEnd w:id="2"/>
      <w:bookmarkEnd w:id="3"/>
    </w:p>
    <w:p w14:paraId="090BBE2A" w14:textId="77777777" w:rsidR="00DB6514" w:rsidRPr="00C318D6" w:rsidRDefault="00DB6514" w:rsidP="00DB6514">
      <w:pPr>
        <w:rPr>
          <w:color w:val="C00000"/>
        </w:rPr>
      </w:pPr>
      <w:r w:rsidRPr="00B476EC">
        <w:t xml:space="preserve">This document must be reviewed by the following people: </w:t>
      </w:r>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3750"/>
        <w:gridCol w:w="2498"/>
        <w:gridCol w:w="1889"/>
        <w:gridCol w:w="1943"/>
      </w:tblGrid>
      <w:tr w:rsidR="00DB6514" w:rsidRPr="00B476EC" w14:paraId="090BBE2F" w14:textId="77777777" w:rsidTr="00414CB3">
        <w:tc>
          <w:tcPr>
            <w:tcW w:w="1860" w:type="pct"/>
            <w:tcBorders>
              <w:top w:val="single" w:sz="2" w:space="0" w:color="000000"/>
              <w:bottom w:val="single" w:sz="2" w:space="0" w:color="000000"/>
              <w:right w:val="nil"/>
            </w:tcBorders>
          </w:tcPr>
          <w:p w14:paraId="090BBE2B" w14:textId="77777777" w:rsidR="00DB6514" w:rsidRPr="00B476EC" w:rsidRDefault="00DB6514" w:rsidP="00593F35">
            <w:pPr>
              <w:pStyle w:val="TableHeader"/>
              <w:rPr>
                <w:lang w:val="en-GB"/>
              </w:rPr>
            </w:pPr>
            <w:r w:rsidRPr="00B476EC">
              <w:rPr>
                <w:lang w:val="en-GB"/>
              </w:rPr>
              <w:t>Reviewer name</w:t>
            </w:r>
          </w:p>
        </w:tc>
        <w:tc>
          <w:tcPr>
            <w:tcW w:w="1239" w:type="pct"/>
            <w:tcBorders>
              <w:top w:val="single" w:sz="2" w:space="0" w:color="000000"/>
              <w:left w:val="nil"/>
              <w:bottom w:val="single" w:sz="2" w:space="0" w:color="000000"/>
              <w:right w:val="nil"/>
            </w:tcBorders>
            <w:shd w:val="clear" w:color="auto" w:fill="auto"/>
          </w:tcPr>
          <w:p w14:paraId="090BBE2C" w14:textId="77777777" w:rsidR="00DB6514" w:rsidRPr="00B476EC" w:rsidRDefault="00DB6514" w:rsidP="00593F35">
            <w:pPr>
              <w:pStyle w:val="TableHeader"/>
              <w:rPr>
                <w:lang w:val="en-GB"/>
              </w:rPr>
            </w:pPr>
            <w:r w:rsidRPr="00B476EC">
              <w:rPr>
                <w:lang w:val="en-GB"/>
              </w:rPr>
              <w:t>Title / Responsibility</w:t>
            </w:r>
          </w:p>
        </w:tc>
        <w:tc>
          <w:tcPr>
            <w:tcW w:w="937" w:type="pct"/>
            <w:tcBorders>
              <w:top w:val="single" w:sz="2" w:space="0" w:color="000000"/>
              <w:left w:val="nil"/>
              <w:bottom w:val="single" w:sz="2" w:space="0" w:color="000000"/>
              <w:right w:val="nil"/>
            </w:tcBorders>
          </w:tcPr>
          <w:p w14:paraId="090BBE2D" w14:textId="77777777" w:rsidR="00DB6514" w:rsidRPr="00B476EC" w:rsidRDefault="00DB6514" w:rsidP="00593F35">
            <w:pPr>
              <w:pStyle w:val="TableHeader"/>
              <w:rPr>
                <w:lang w:val="en-GB"/>
              </w:rPr>
            </w:pPr>
            <w:r w:rsidRPr="00B476EC">
              <w:rPr>
                <w:lang w:val="en-GB"/>
              </w:rPr>
              <w:t>Date</w:t>
            </w:r>
          </w:p>
        </w:tc>
        <w:tc>
          <w:tcPr>
            <w:tcW w:w="964" w:type="pct"/>
            <w:tcBorders>
              <w:top w:val="single" w:sz="2" w:space="0" w:color="000000"/>
              <w:left w:val="nil"/>
              <w:bottom w:val="single" w:sz="2" w:space="0" w:color="000000"/>
            </w:tcBorders>
            <w:shd w:val="clear" w:color="auto" w:fill="auto"/>
          </w:tcPr>
          <w:p w14:paraId="090BBE2E" w14:textId="77777777" w:rsidR="00DB6514" w:rsidRPr="00B476EC" w:rsidRDefault="00DB6514" w:rsidP="00593F35">
            <w:pPr>
              <w:pStyle w:val="TableHeader"/>
              <w:rPr>
                <w:lang w:val="en-GB"/>
              </w:rPr>
            </w:pPr>
            <w:r w:rsidRPr="00B476EC">
              <w:rPr>
                <w:lang w:val="en-GB"/>
              </w:rPr>
              <w:t>Version</w:t>
            </w:r>
          </w:p>
        </w:tc>
      </w:tr>
      <w:tr w:rsidR="00414CB3" w:rsidRPr="00B476EC" w14:paraId="090BBE34" w14:textId="77777777" w:rsidTr="00414CB3">
        <w:tc>
          <w:tcPr>
            <w:tcW w:w="1860" w:type="pct"/>
            <w:tcBorders>
              <w:top w:val="single" w:sz="2" w:space="0" w:color="000000"/>
              <w:right w:val="nil"/>
            </w:tcBorders>
          </w:tcPr>
          <w:p w14:paraId="090BBE30" w14:textId="77777777" w:rsidR="00414CB3" w:rsidRPr="00B476EC" w:rsidRDefault="00414CB3" w:rsidP="00190190">
            <w:pPr>
              <w:pStyle w:val="TableText"/>
            </w:pPr>
            <w:r w:rsidRPr="007158A7">
              <w:rPr>
                <w:szCs w:val="22"/>
              </w:rPr>
              <w:t>Tim Vause</w:t>
            </w:r>
          </w:p>
        </w:tc>
        <w:tc>
          <w:tcPr>
            <w:tcW w:w="1239" w:type="pct"/>
            <w:tcBorders>
              <w:top w:val="single" w:sz="2" w:space="0" w:color="000000"/>
              <w:left w:val="nil"/>
              <w:right w:val="nil"/>
            </w:tcBorders>
            <w:shd w:val="clear" w:color="auto" w:fill="auto"/>
          </w:tcPr>
          <w:p w14:paraId="090BBE31" w14:textId="77777777" w:rsidR="00414CB3" w:rsidRPr="00B476EC" w:rsidRDefault="00414CB3" w:rsidP="00190190">
            <w:pPr>
              <w:pStyle w:val="TableText"/>
            </w:pPr>
            <w:r w:rsidRPr="007158A7">
              <w:rPr>
                <w:szCs w:val="22"/>
              </w:rPr>
              <w:t>Service Delivery Manager</w:t>
            </w:r>
          </w:p>
        </w:tc>
        <w:tc>
          <w:tcPr>
            <w:tcW w:w="937" w:type="pct"/>
            <w:tcBorders>
              <w:top w:val="single" w:sz="2" w:space="0" w:color="000000"/>
              <w:left w:val="nil"/>
              <w:right w:val="nil"/>
            </w:tcBorders>
          </w:tcPr>
          <w:p w14:paraId="090BBE32" w14:textId="77777777" w:rsidR="00414CB3" w:rsidRPr="00B476EC" w:rsidRDefault="00414CB3" w:rsidP="00190190">
            <w:pPr>
              <w:pStyle w:val="TableText"/>
            </w:pPr>
            <w:r w:rsidRPr="007158A7">
              <w:rPr>
                <w:szCs w:val="22"/>
              </w:rPr>
              <w:t>23/10/2013</w:t>
            </w:r>
          </w:p>
        </w:tc>
        <w:tc>
          <w:tcPr>
            <w:tcW w:w="964" w:type="pct"/>
            <w:tcBorders>
              <w:top w:val="single" w:sz="2" w:space="0" w:color="000000"/>
              <w:left w:val="nil"/>
            </w:tcBorders>
            <w:shd w:val="clear" w:color="auto" w:fill="auto"/>
          </w:tcPr>
          <w:p w14:paraId="090BBE33" w14:textId="77777777" w:rsidR="00414CB3" w:rsidRPr="00B476EC" w:rsidRDefault="00414CB3" w:rsidP="00190190">
            <w:pPr>
              <w:pStyle w:val="TableText"/>
            </w:pPr>
            <w:r w:rsidRPr="007F2442">
              <w:rPr>
                <w:szCs w:val="22"/>
              </w:rPr>
              <w:t>6.0</w:t>
            </w:r>
          </w:p>
        </w:tc>
      </w:tr>
      <w:tr w:rsidR="00414CB3" w:rsidRPr="00B476EC" w14:paraId="090BBE39" w14:textId="77777777" w:rsidTr="00414CB3">
        <w:tc>
          <w:tcPr>
            <w:tcW w:w="1860" w:type="pct"/>
            <w:tcBorders>
              <w:right w:val="nil"/>
            </w:tcBorders>
          </w:tcPr>
          <w:p w14:paraId="090BBE35" w14:textId="646A66D5" w:rsidR="00414CB3" w:rsidRPr="00B476EC" w:rsidRDefault="00B0300A" w:rsidP="00190190">
            <w:pPr>
              <w:pStyle w:val="TableText"/>
            </w:pPr>
            <w:r>
              <w:rPr>
                <w:szCs w:val="22"/>
              </w:rPr>
              <w:t>Pete Tebay</w:t>
            </w:r>
          </w:p>
        </w:tc>
        <w:tc>
          <w:tcPr>
            <w:tcW w:w="1239" w:type="pct"/>
            <w:tcBorders>
              <w:left w:val="nil"/>
              <w:right w:val="nil"/>
            </w:tcBorders>
            <w:shd w:val="clear" w:color="auto" w:fill="auto"/>
          </w:tcPr>
          <w:p w14:paraId="090BBE36" w14:textId="77777777" w:rsidR="00414CB3" w:rsidRPr="00B476EC" w:rsidRDefault="00414CB3" w:rsidP="00190190">
            <w:pPr>
              <w:pStyle w:val="TableText"/>
            </w:pPr>
            <w:r>
              <w:rPr>
                <w:szCs w:val="22"/>
              </w:rPr>
              <w:t>Service Management Lead Service Operations</w:t>
            </w:r>
          </w:p>
        </w:tc>
        <w:tc>
          <w:tcPr>
            <w:tcW w:w="937" w:type="pct"/>
            <w:tcBorders>
              <w:left w:val="nil"/>
              <w:right w:val="nil"/>
            </w:tcBorders>
          </w:tcPr>
          <w:p w14:paraId="090BBE37" w14:textId="54B7B711" w:rsidR="00414CB3" w:rsidRPr="00B476EC" w:rsidRDefault="00B0300A" w:rsidP="00190190">
            <w:pPr>
              <w:pStyle w:val="TableText"/>
            </w:pPr>
            <w:r>
              <w:t>15/08/2018</w:t>
            </w:r>
          </w:p>
        </w:tc>
        <w:tc>
          <w:tcPr>
            <w:tcW w:w="964" w:type="pct"/>
            <w:tcBorders>
              <w:left w:val="nil"/>
            </w:tcBorders>
            <w:shd w:val="clear" w:color="auto" w:fill="auto"/>
          </w:tcPr>
          <w:p w14:paraId="090BBE38" w14:textId="581A9BD3" w:rsidR="00414CB3" w:rsidRPr="00B476EC" w:rsidRDefault="00414CB3" w:rsidP="00190190">
            <w:pPr>
              <w:pStyle w:val="TableText"/>
            </w:pPr>
            <w:r>
              <w:rPr>
                <w:szCs w:val="22"/>
              </w:rPr>
              <w:t>6.</w:t>
            </w:r>
            <w:r w:rsidR="00B0300A">
              <w:rPr>
                <w:szCs w:val="22"/>
              </w:rPr>
              <w:t>6</w:t>
            </w:r>
          </w:p>
        </w:tc>
      </w:tr>
      <w:tr w:rsidR="00414CB3" w:rsidRPr="00B476EC" w14:paraId="090BBE3E" w14:textId="77777777" w:rsidTr="00414CB3">
        <w:tc>
          <w:tcPr>
            <w:tcW w:w="1860" w:type="pct"/>
            <w:tcBorders>
              <w:right w:val="nil"/>
            </w:tcBorders>
            <w:vAlign w:val="center"/>
          </w:tcPr>
          <w:p w14:paraId="090BBE3A" w14:textId="77777777" w:rsidR="00414CB3" w:rsidRDefault="00414CB3" w:rsidP="00190190">
            <w:pPr>
              <w:pStyle w:val="TableText"/>
              <w:rPr>
                <w:szCs w:val="22"/>
              </w:rPr>
            </w:pPr>
            <w:r w:rsidRPr="007158A7">
              <w:rPr>
                <w:szCs w:val="22"/>
              </w:rPr>
              <w:t>Neil Bennett</w:t>
            </w:r>
          </w:p>
        </w:tc>
        <w:tc>
          <w:tcPr>
            <w:tcW w:w="1239" w:type="pct"/>
            <w:tcBorders>
              <w:left w:val="nil"/>
              <w:right w:val="nil"/>
            </w:tcBorders>
            <w:shd w:val="clear" w:color="auto" w:fill="auto"/>
            <w:vAlign w:val="center"/>
          </w:tcPr>
          <w:p w14:paraId="090BBE3B" w14:textId="77777777" w:rsidR="00414CB3" w:rsidRDefault="00414CB3" w:rsidP="00190190">
            <w:pPr>
              <w:pStyle w:val="TableText"/>
              <w:rPr>
                <w:szCs w:val="22"/>
              </w:rPr>
            </w:pPr>
            <w:r>
              <w:rPr>
                <w:szCs w:val="22"/>
              </w:rPr>
              <w:t>Head of Service Management</w:t>
            </w:r>
          </w:p>
        </w:tc>
        <w:tc>
          <w:tcPr>
            <w:tcW w:w="937" w:type="pct"/>
            <w:tcBorders>
              <w:left w:val="nil"/>
              <w:right w:val="nil"/>
            </w:tcBorders>
          </w:tcPr>
          <w:p w14:paraId="090BBE3C" w14:textId="77777777" w:rsidR="00414CB3" w:rsidRDefault="00414CB3" w:rsidP="00190190">
            <w:pPr>
              <w:pStyle w:val="TableText"/>
              <w:rPr>
                <w:szCs w:val="22"/>
              </w:rPr>
            </w:pPr>
            <w:r w:rsidRPr="007158A7">
              <w:rPr>
                <w:szCs w:val="22"/>
              </w:rPr>
              <w:t>23/10/2013</w:t>
            </w:r>
          </w:p>
        </w:tc>
        <w:tc>
          <w:tcPr>
            <w:tcW w:w="964" w:type="pct"/>
            <w:tcBorders>
              <w:left w:val="nil"/>
            </w:tcBorders>
            <w:shd w:val="clear" w:color="auto" w:fill="auto"/>
          </w:tcPr>
          <w:p w14:paraId="090BBE3D" w14:textId="77777777" w:rsidR="00414CB3" w:rsidRDefault="00414CB3" w:rsidP="00190190">
            <w:pPr>
              <w:pStyle w:val="TableText"/>
              <w:rPr>
                <w:szCs w:val="22"/>
              </w:rPr>
            </w:pPr>
            <w:r w:rsidRPr="007F2442">
              <w:rPr>
                <w:szCs w:val="22"/>
              </w:rPr>
              <w:t>6.0</w:t>
            </w:r>
          </w:p>
        </w:tc>
      </w:tr>
      <w:tr w:rsidR="00414CB3" w:rsidRPr="00B476EC" w14:paraId="090BBE43" w14:textId="77777777" w:rsidTr="00414CB3">
        <w:tc>
          <w:tcPr>
            <w:tcW w:w="1860" w:type="pct"/>
            <w:tcBorders>
              <w:right w:val="nil"/>
            </w:tcBorders>
            <w:vAlign w:val="center"/>
          </w:tcPr>
          <w:p w14:paraId="090BBE3F" w14:textId="77777777" w:rsidR="00414CB3" w:rsidRPr="001543C9" w:rsidRDefault="00414CB3" w:rsidP="00190190">
            <w:pPr>
              <w:pStyle w:val="TableText"/>
              <w:rPr>
                <w:szCs w:val="22"/>
              </w:rPr>
            </w:pPr>
            <w:r w:rsidRPr="007158A7">
              <w:rPr>
                <w:szCs w:val="22"/>
              </w:rPr>
              <w:t>Fraser Fearn</w:t>
            </w:r>
          </w:p>
        </w:tc>
        <w:tc>
          <w:tcPr>
            <w:tcW w:w="1239" w:type="pct"/>
            <w:tcBorders>
              <w:left w:val="nil"/>
              <w:right w:val="nil"/>
            </w:tcBorders>
            <w:shd w:val="clear" w:color="auto" w:fill="auto"/>
            <w:vAlign w:val="center"/>
          </w:tcPr>
          <w:p w14:paraId="090BBE40" w14:textId="77777777" w:rsidR="00414CB3" w:rsidRPr="001543C9" w:rsidRDefault="00414CB3" w:rsidP="00190190">
            <w:pPr>
              <w:pStyle w:val="TableText"/>
              <w:rPr>
                <w:szCs w:val="22"/>
              </w:rPr>
            </w:pPr>
            <w:r>
              <w:rPr>
                <w:szCs w:val="22"/>
              </w:rPr>
              <w:t>Service Management Lead GP &amp; Pharmacy</w:t>
            </w:r>
          </w:p>
        </w:tc>
        <w:tc>
          <w:tcPr>
            <w:tcW w:w="937" w:type="pct"/>
            <w:tcBorders>
              <w:left w:val="nil"/>
              <w:right w:val="nil"/>
            </w:tcBorders>
          </w:tcPr>
          <w:p w14:paraId="090BBE41" w14:textId="77777777" w:rsidR="00414CB3" w:rsidRPr="007158A7" w:rsidRDefault="00414CB3" w:rsidP="00190190">
            <w:pPr>
              <w:pStyle w:val="TableText"/>
              <w:rPr>
                <w:szCs w:val="22"/>
              </w:rPr>
            </w:pPr>
            <w:r w:rsidRPr="007158A7">
              <w:rPr>
                <w:szCs w:val="22"/>
              </w:rPr>
              <w:t>23/10/2013</w:t>
            </w:r>
          </w:p>
        </w:tc>
        <w:tc>
          <w:tcPr>
            <w:tcW w:w="964" w:type="pct"/>
            <w:tcBorders>
              <w:left w:val="nil"/>
            </w:tcBorders>
            <w:shd w:val="clear" w:color="auto" w:fill="auto"/>
          </w:tcPr>
          <w:p w14:paraId="090BBE42" w14:textId="77777777" w:rsidR="00414CB3" w:rsidRDefault="00414CB3" w:rsidP="00190190">
            <w:pPr>
              <w:pStyle w:val="TableText"/>
              <w:rPr>
                <w:szCs w:val="22"/>
              </w:rPr>
            </w:pPr>
            <w:r w:rsidRPr="007F2442">
              <w:rPr>
                <w:szCs w:val="22"/>
              </w:rPr>
              <w:t>6.0</w:t>
            </w:r>
          </w:p>
        </w:tc>
      </w:tr>
      <w:tr w:rsidR="00414CB3" w:rsidRPr="00B476EC" w14:paraId="090BBE48" w14:textId="77777777" w:rsidTr="00414CB3">
        <w:tc>
          <w:tcPr>
            <w:tcW w:w="1860" w:type="pct"/>
            <w:tcBorders>
              <w:right w:val="nil"/>
            </w:tcBorders>
            <w:vAlign w:val="center"/>
          </w:tcPr>
          <w:p w14:paraId="090BBE44" w14:textId="77777777" w:rsidR="00414CB3" w:rsidRPr="007158A7" w:rsidRDefault="00D1663B" w:rsidP="00190190">
            <w:pPr>
              <w:pStyle w:val="TableText"/>
              <w:rPr>
                <w:szCs w:val="22"/>
              </w:rPr>
            </w:pPr>
            <w:r>
              <w:rPr>
                <w:szCs w:val="22"/>
              </w:rPr>
              <w:t>Lyn Marsh</w:t>
            </w:r>
          </w:p>
        </w:tc>
        <w:tc>
          <w:tcPr>
            <w:tcW w:w="1239" w:type="pct"/>
            <w:tcBorders>
              <w:left w:val="nil"/>
              <w:right w:val="nil"/>
            </w:tcBorders>
            <w:shd w:val="clear" w:color="auto" w:fill="auto"/>
            <w:vAlign w:val="center"/>
          </w:tcPr>
          <w:p w14:paraId="090BBE45" w14:textId="77777777" w:rsidR="00414CB3" w:rsidRDefault="00414CB3" w:rsidP="00190190">
            <w:pPr>
              <w:pStyle w:val="TableText"/>
              <w:rPr>
                <w:szCs w:val="22"/>
              </w:rPr>
            </w:pPr>
            <w:r>
              <w:rPr>
                <w:szCs w:val="22"/>
              </w:rPr>
              <w:t>Service Management Lead</w:t>
            </w:r>
          </w:p>
        </w:tc>
        <w:tc>
          <w:tcPr>
            <w:tcW w:w="937" w:type="pct"/>
            <w:tcBorders>
              <w:left w:val="nil"/>
              <w:right w:val="nil"/>
            </w:tcBorders>
          </w:tcPr>
          <w:p w14:paraId="090BBE46" w14:textId="77777777" w:rsidR="00414CB3" w:rsidRPr="007158A7" w:rsidRDefault="00414CB3" w:rsidP="00190190">
            <w:pPr>
              <w:pStyle w:val="TableText"/>
              <w:rPr>
                <w:szCs w:val="22"/>
              </w:rPr>
            </w:pPr>
          </w:p>
        </w:tc>
        <w:tc>
          <w:tcPr>
            <w:tcW w:w="964" w:type="pct"/>
            <w:tcBorders>
              <w:left w:val="nil"/>
            </w:tcBorders>
            <w:shd w:val="clear" w:color="auto" w:fill="auto"/>
          </w:tcPr>
          <w:p w14:paraId="090BBE47" w14:textId="77777777" w:rsidR="00414CB3" w:rsidRPr="007F2442" w:rsidRDefault="00414CB3" w:rsidP="00190190">
            <w:pPr>
              <w:pStyle w:val="TableText"/>
              <w:rPr>
                <w:szCs w:val="22"/>
              </w:rPr>
            </w:pPr>
            <w:r w:rsidRPr="007F2442">
              <w:rPr>
                <w:szCs w:val="22"/>
              </w:rPr>
              <w:t>6.0</w:t>
            </w:r>
          </w:p>
        </w:tc>
      </w:tr>
      <w:tr w:rsidR="00414CB3" w:rsidRPr="00B476EC" w14:paraId="090BBE52" w14:textId="77777777" w:rsidTr="00414CB3">
        <w:tc>
          <w:tcPr>
            <w:tcW w:w="1860" w:type="pct"/>
            <w:tcBorders>
              <w:right w:val="nil"/>
            </w:tcBorders>
            <w:vAlign w:val="center"/>
          </w:tcPr>
          <w:p w14:paraId="090BBE4E" w14:textId="77777777" w:rsidR="00414CB3" w:rsidRPr="007158A7" w:rsidRDefault="00D1663B" w:rsidP="00190190">
            <w:pPr>
              <w:pStyle w:val="TableText"/>
              <w:rPr>
                <w:szCs w:val="22"/>
              </w:rPr>
            </w:pPr>
            <w:r>
              <w:rPr>
                <w:szCs w:val="22"/>
              </w:rPr>
              <w:t>David Miller</w:t>
            </w:r>
          </w:p>
        </w:tc>
        <w:tc>
          <w:tcPr>
            <w:tcW w:w="1239" w:type="pct"/>
            <w:tcBorders>
              <w:left w:val="nil"/>
              <w:right w:val="nil"/>
            </w:tcBorders>
            <w:shd w:val="clear" w:color="auto" w:fill="auto"/>
            <w:vAlign w:val="center"/>
          </w:tcPr>
          <w:p w14:paraId="090BBE4F" w14:textId="77777777" w:rsidR="00414CB3" w:rsidRPr="007158A7" w:rsidRDefault="00E8690A" w:rsidP="00190190">
            <w:pPr>
              <w:pStyle w:val="TableText"/>
              <w:rPr>
                <w:szCs w:val="22"/>
              </w:rPr>
            </w:pPr>
            <w:r>
              <w:rPr>
                <w:szCs w:val="22"/>
              </w:rPr>
              <w:t>NHS Digital</w:t>
            </w:r>
            <w:r w:rsidR="00414CB3" w:rsidRPr="007158A7">
              <w:rPr>
                <w:szCs w:val="22"/>
              </w:rPr>
              <w:t xml:space="preserve"> Service Desk Team Manager</w:t>
            </w:r>
          </w:p>
        </w:tc>
        <w:tc>
          <w:tcPr>
            <w:tcW w:w="937" w:type="pct"/>
            <w:tcBorders>
              <w:left w:val="nil"/>
              <w:right w:val="nil"/>
            </w:tcBorders>
          </w:tcPr>
          <w:p w14:paraId="090BBE50" w14:textId="77777777" w:rsidR="00414CB3" w:rsidRPr="007158A7" w:rsidRDefault="00414CB3" w:rsidP="00190190">
            <w:pPr>
              <w:pStyle w:val="TableText"/>
              <w:rPr>
                <w:szCs w:val="22"/>
              </w:rPr>
            </w:pPr>
          </w:p>
        </w:tc>
        <w:tc>
          <w:tcPr>
            <w:tcW w:w="964" w:type="pct"/>
            <w:tcBorders>
              <w:left w:val="nil"/>
            </w:tcBorders>
            <w:shd w:val="clear" w:color="auto" w:fill="auto"/>
          </w:tcPr>
          <w:p w14:paraId="090BBE51" w14:textId="77777777" w:rsidR="00414CB3" w:rsidRPr="007F2442" w:rsidRDefault="00414CB3" w:rsidP="00190190">
            <w:pPr>
              <w:pStyle w:val="TableText"/>
              <w:rPr>
                <w:szCs w:val="22"/>
              </w:rPr>
            </w:pPr>
            <w:r w:rsidRPr="007F2442">
              <w:rPr>
                <w:szCs w:val="22"/>
              </w:rPr>
              <w:t>6.0</w:t>
            </w:r>
          </w:p>
        </w:tc>
      </w:tr>
      <w:tr w:rsidR="00414CB3" w:rsidRPr="00B476EC" w14:paraId="090BBE57" w14:textId="77777777" w:rsidTr="00414CB3">
        <w:tc>
          <w:tcPr>
            <w:tcW w:w="1860" w:type="pct"/>
            <w:tcBorders>
              <w:right w:val="nil"/>
            </w:tcBorders>
            <w:vAlign w:val="center"/>
          </w:tcPr>
          <w:p w14:paraId="090BBE53" w14:textId="77777777" w:rsidR="00414CB3" w:rsidRPr="007158A7" w:rsidRDefault="00414CB3" w:rsidP="00190190">
            <w:pPr>
              <w:pStyle w:val="TableText"/>
              <w:rPr>
                <w:szCs w:val="22"/>
              </w:rPr>
            </w:pPr>
            <w:r w:rsidRPr="007158A7">
              <w:rPr>
                <w:szCs w:val="22"/>
              </w:rPr>
              <w:t>Emma Murphy</w:t>
            </w:r>
          </w:p>
        </w:tc>
        <w:tc>
          <w:tcPr>
            <w:tcW w:w="1239" w:type="pct"/>
            <w:tcBorders>
              <w:left w:val="nil"/>
              <w:right w:val="nil"/>
            </w:tcBorders>
            <w:shd w:val="clear" w:color="auto" w:fill="auto"/>
            <w:vAlign w:val="center"/>
          </w:tcPr>
          <w:p w14:paraId="090BBE54" w14:textId="77777777" w:rsidR="00414CB3" w:rsidRPr="007158A7" w:rsidRDefault="00414CB3" w:rsidP="00190190">
            <w:pPr>
              <w:pStyle w:val="TableText"/>
              <w:rPr>
                <w:szCs w:val="22"/>
              </w:rPr>
            </w:pPr>
            <w:r w:rsidRPr="007158A7">
              <w:rPr>
                <w:szCs w:val="22"/>
              </w:rPr>
              <w:t xml:space="preserve">Environments System Integration Manager </w:t>
            </w:r>
          </w:p>
        </w:tc>
        <w:tc>
          <w:tcPr>
            <w:tcW w:w="937" w:type="pct"/>
            <w:tcBorders>
              <w:left w:val="nil"/>
              <w:right w:val="nil"/>
            </w:tcBorders>
          </w:tcPr>
          <w:p w14:paraId="090BBE55" w14:textId="77777777" w:rsidR="00414CB3" w:rsidRPr="007158A7" w:rsidRDefault="00414CB3" w:rsidP="00190190">
            <w:pPr>
              <w:pStyle w:val="TableText"/>
              <w:rPr>
                <w:szCs w:val="22"/>
              </w:rPr>
            </w:pPr>
            <w:r w:rsidRPr="007158A7">
              <w:rPr>
                <w:szCs w:val="22"/>
              </w:rPr>
              <w:t>23/10/2013</w:t>
            </w:r>
          </w:p>
        </w:tc>
        <w:tc>
          <w:tcPr>
            <w:tcW w:w="964" w:type="pct"/>
            <w:tcBorders>
              <w:left w:val="nil"/>
            </w:tcBorders>
            <w:shd w:val="clear" w:color="auto" w:fill="auto"/>
          </w:tcPr>
          <w:p w14:paraId="090BBE56" w14:textId="77777777" w:rsidR="00414CB3" w:rsidRPr="007F2442" w:rsidRDefault="00414CB3" w:rsidP="00190190">
            <w:pPr>
              <w:pStyle w:val="TableText"/>
              <w:rPr>
                <w:szCs w:val="22"/>
              </w:rPr>
            </w:pPr>
            <w:r w:rsidRPr="007F2442">
              <w:rPr>
                <w:szCs w:val="22"/>
              </w:rPr>
              <w:t>6.0</w:t>
            </w:r>
          </w:p>
        </w:tc>
      </w:tr>
      <w:tr w:rsidR="00414CB3" w:rsidRPr="00B476EC" w14:paraId="090BBE61" w14:textId="77777777" w:rsidTr="00414CB3">
        <w:tc>
          <w:tcPr>
            <w:tcW w:w="1860" w:type="pct"/>
            <w:tcBorders>
              <w:right w:val="nil"/>
            </w:tcBorders>
            <w:vAlign w:val="center"/>
          </w:tcPr>
          <w:p w14:paraId="090BBE5D" w14:textId="77777777" w:rsidR="00414CB3" w:rsidRPr="007158A7" w:rsidRDefault="00414CB3" w:rsidP="00190190">
            <w:pPr>
              <w:pStyle w:val="TableText"/>
              <w:rPr>
                <w:szCs w:val="22"/>
              </w:rPr>
            </w:pPr>
            <w:r>
              <w:rPr>
                <w:szCs w:val="22"/>
              </w:rPr>
              <w:t>Ash Raines</w:t>
            </w:r>
          </w:p>
        </w:tc>
        <w:tc>
          <w:tcPr>
            <w:tcW w:w="1239" w:type="pct"/>
            <w:tcBorders>
              <w:left w:val="nil"/>
              <w:right w:val="nil"/>
            </w:tcBorders>
            <w:shd w:val="clear" w:color="auto" w:fill="auto"/>
            <w:vAlign w:val="center"/>
          </w:tcPr>
          <w:p w14:paraId="090BBE5E" w14:textId="77777777" w:rsidR="00414CB3" w:rsidRPr="007158A7" w:rsidRDefault="00414CB3" w:rsidP="00190190">
            <w:pPr>
              <w:pStyle w:val="TableText"/>
              <w:rPr>
                <w:szCs w:val="22"/>
              </w:rPr>
            </w:pPr>
            <w:r w:rsidRPr="007158A7">
              <w:rPr>
                <w:szCs w:val="22"/>
              </w:rPr>
              <w:t>Core Development Programme Manager</w:t>
            </w:r>
          </w:p>
        </w:tc>
        <w:tc>
          <w:tcPr>
            <w:tcW w:w="937" w:type="pct"/>
            <w:tcBorders>
              <w:left w:val="nil"/>
              <w:right w:val="nil"/>
            </w:tcBorders>
          </w:tcPr>
          <w:p w14:paraId="090BBE5F" w14:textId="77777777" w:rsidR="00414CB3" w:rsidRPr="007158A7" w:rsidRDefault="00414CB3" w:rsidP="00190190">
            <w:pPr>
              <w:pStyle w:val="TableText"/>
              <w:rPr>
                <w:szCs w:val="22"/>
              </w:rPr>
            </w:pPr>
            <w:r w:rsidRPr="007158A7">
              <w:rPr>
                <w:szCs w:val="22"/>
              </w:rPr>
              <w:t>23/10/2013</w:t>
            </w:r>
          </w:p>
        </w:tc>
        <w:tc>
          <w:tcPr>
            <w:tcW w:w="964" w:type="pct"/>
            <w:tcBorders>
              <w:left w:val="nil"/>
            </w:tcBorders>
            <w:shd w:val="clear" w:color="auto" w:fill="auto"/>
          </w:tcPr>
          <w:p w14:paraId="090BBE60" w14:textId="77777777" w:rsidR="00414CB3" w:rsidRPr="007F2442" w:rsidRDefault="00414CB3" w:rsidP="00190190">
            <w:pPr>
              <w:pStyle w:val="TableText"/>
              <w:rPr>
                <w:szCs w:val="22"/>
              </w:rPr>
            </w:pPr>
            <w:r w:rsidRPr="007F2442">
              <w:rPr>
                <w:szCs w:val="22"/>
              </w:rPr>
              <w:t>6.0</w:t>
            </w:r>
          </w:p>
        </w:tc>
      </w:tr>
      <w:tr w:rsidR="00414CB3" w:rsidRPr="00B476EC" w14:paraId="090BBE6B" w14:textId="77777777" w:rsidTr="00414CB3">
        <w:tc>
          <w:tcPr>
            <w:tcW w:w="1860" w:type="pct"/>
            <w:tcBorders>
              <w:right w:val="nil"/>
            </w:tcBorders>
            <w:vAlign w:val="center"/>
          </w:tcPr>
          <w:p w14:paraId="090BBE67" w14:textId="77777777" w:rsidR="00414CB3" w:rsidRPr="007158A7" w:rsidRDefault="00414CB3" w:rsidP="00190190">
            <w:pPr>
              <w:pStyle w:val="TableText"/>
              <w:rPr>
                <w:szCs w:val="22"/>
              </w:rPr>
            </w:pPr>
            <w:r w:rsidRPr="007158A7">
              <w:rPr>
                <w:szCs w:val="22"/>
              </w:rPr>
              <w:t>Mike Anderson</w:t>
            </w:r>
          </w:p>
        </w:tc>
        <w:tc>
          <w:tcPr>
            <w:tcW w:w="1239" w:type="pct"/>
            <w:tcBorders>
              <w:left w:val="nil"/>
              <w:right w:val="nil"/>
            </w:tcBorders>
            <w:shd w:val="clear" w:color="auto" w:fill="auto"/>
            <w:vAlign w:val="center"/>
          </w:tcPr>
          <w:p w14:paraId="090BBE68" w14:textId="77777777" w:rsidR="00414CB3" w:rsidRPr="007158A7" w:rsidRDefault="00414CB3" w:rsidP="00190190">
            <w:pPr>
              <w:pStyle w:val="TableText"/>
              <w:rPr>
                <w:szCs w:val="22"/>
              </w:rPr>
            </w:pPr>
            <w:r w:rsidRPr="007158A7">
              <w:rPr>
                <w:color w:val="000000"/>
                <w:szCs w:val="22"/>
              </w:rPr>
              <w:t>Senior Safety Engineer</w:t>
            </w:r>
          </w:p>
        </w:tc>
        <w:tc>
          <w:tcPr>
            <w:tcW w:w="937" w:type="pct"/>
            <w:tcBorders>
              <w:left w:val="nil"/>
              <w:right w:val="nil"/>
            </w:tcBorders>
          </w:tcPr>
          <w:p w14:paraId="090BBE69" w14:textId="77777777" w:rsidR="00414CB3" w:rsidRPr="007158A7" w:rsidRDefault="00414CB3" w:rsidP="00190190">
            <w:pPr>
              <w:pStyle w:val="TableText"/>
              <w:rPr>
                <w:szCs w:val="22"/>
              </w:rPr>
            </w:pPr>
            <w:r w:rsidRPr="007158A7">
              <w:rPr>
                <w:szCs w:val="22"/>
              </w:rPr>
              <w:t>23/10/2013</w:t>
            </w:r>
          </w:p>
        </w:tc>
        <w:tc>
          <w:tcPr>
            <w:tcW w:w="964" w:type="pct"/>
            <w:tcBorders>
              <w:left w:val="nil"/>
            </w:tcBorders>
            <w:shd w:val="clear" w:color="auto" w:fill="auto"/>
          </w:tcPr>
          <w:p w14:paraId="090BBE6A" w14:textId="77777777" w:rsidR="00414CB3" w:rsidRPr="007F2442" w:rsidRDefault="00414CB3" w:rsidP="00190190">
            <w:pPr>
              <w:pStyle w:val="TableText"/>
              <w:rPr>
                <w:szCs w:val="22"/>
              </w:rPr>
            </w:pPr>
            <w:r w:rsidRPr="007F2442">
              <w:rPr>
                <w:szCs w:val="22"/>
              </w:rPr>
              <w:t>6.0</w:t>
            </w:r>
          </w:p>
        </w:tc>
      </w:tr>
      <w:tr w:rsidR="00414CB3" w:rsidRPr="00B476EC" w14:paraId="090BBE70" w14:textId="77777777" w:rsidTr="00414CB3">
        <w:tc>
          <w:tcPr>
            <w:tcW w:w="1860" w:type="pct"/>
            <w:tcBorders>
              <w:right w:val="nil"/>
            </w:tcBorders>
            <w:vAlign w:val="center"/>
          </w:tcPr>
          <w:p w14:paraId="090BBE6C" w14:textId="77777777" w:rsidR="00414CB3" w:rsidRPr="007158A7" w:rsidRDefault="00D1663B" w:rsidP="00190190">
            <w:pPr>
              <w:pStyle w:val="TableText"/>
              <w:rPr>
                <w:szCs w:val="22"/>
              </w:rPr>
            </w:pPr>
            <w:r>
              <w:rPr>
                <w:szCs w:val="22"/>
              </w:rPr>
              <w:t>Dan Taylor</w:t>
            </w:r>
          </w:p>
        </w:tc>
        <w:tc>
          <w:tcPr>
            <w:tcW w:w="1239" w:type="pct"/>
            <w:tcBorders>
              <w:left w:val="nil"/>
              <w:right w:val="nil"/>
            </w:tcBorders>
            <w:shd w:val="clear" w:color="auto" w:fill="auto"/>
            <w:vAlign w:val="center"/>
          </w:tcPr>
          <w:p w14:paraId="090BBE6D" w14:textId="77777777" w:rsidR="00414CB3" w:rsidRPr="007158A7" w:rsidRDefault="00414CB3" w:rsidP="00190190">
            <w:pPr>
              <w:pStyle w:val="TableText"/>
              <w:rPr>
                <w:color w:val="000000"/>
                <w:szCs w:val="22"/>
              </w:rPr>
            </w:pPr>
            <w:r w:rsidRPr="007158A7">
              <w:rPr>
                <w:szCs w:val="22"/>
              </w:rPr>
              <w:t>Head of Infrastructure Security</w:t>
            </w:r>
          </w:p>
        </w:tc>
        <w:tc>
          <w:tcPr>
            <w:tcW w:w="937" w:type="pct"/>
            <w:tcBorders>
              <w:left w:val="nil"/>
              <w:right w:val="nil"/>
            </w:tcBorders>
          </w:tcPr>
          <w:p w14:paraId="090BBE6E" w14:textId="77777777" w:rsidR="00414CB3" w:rsidRPr="007158A7" w:rsidRDefault="00414CB3" w:rsidP="00190190">
            <w:pPr>
              <w:pStyle w:val="TableText"/>
              <w:rPr>
                <w:szCs w:val="22"/>
              </w:rPr>
            </w:pPr>
          </w:p>
        </w:tc>
        <w:tc>
          <w:tcPr>
            <w:tcW w:w="964" w:type="pct"/>
            <w:tcBorders>
              <w:left w:val="nil"/>
            </w:tcBorders>
            <w:shd w:val="clear" w:color="auto" w:fill="auto"/>
          </w:tcPr>
          <w:p w14:paraId="090BBE6F" w14:textId="77777777" w:rsidR="00414CB3" w:rsidRPr="007F2442" w:rsidRDefault="00414CB3" w:rsidP="00190190">
            <w:pPr>
              <w:pStyle w:val="TableText"/>
              <w:rPr>
                <w:szCs w:val="22"/>
              </w:rPr>
            </w:pPr>
            <w:r w:rsidRPr="007F2442">
              <w:rPr>
                <w:szCs w:val="22"/>
              </w:rPr>
              <w:t>6.0</w:t>
            </w:r>
          </w:p>
        </w:tc>
      </w:tr>
    </w:tbl>
    <w:p w14:paraId="090BBE76" w14:textId="77777777" w:rsidR="00DB6514" w:rsidRPr="00B476EC" w:rsidRDefault="00DB6514" w:rsidP="00BC33FE"/>
    <w:p w14:paraId="090BBE77" w14:textId="77777777" w:rsidR="009C1371" w:rsidRPr="0032477B" w:rsidRDefault="009C1371" w:rsidP="0032477B">
      <w:pPr>
        <w:pStyle w:val="DocMgmtSubhead"/>
      </w:pPr>
      <w:bookmarkStart w:id="4" w:name="_Toc350847282"/>
      <w:bookmarkStart w:id="5" w:name="_Toc350847326"/>
      <w:r w:rsidRPr="0032477B">
        <w:t>Approved by</w:t>
      </w:r>
      <w:bookmarkEnd w:id="4"/>
      <w:bookmarkEnd w:id="5"/>
    </w:p>
    <w:p w14:paraId="090BBE78" w14:textId="77777777" w:rsidR="00BC33FE" w:rsidRPr="00B476EC" w:rsidRDefault="00BC33FE" w:rsidP="00BC33FE">
      <w:r w:rsidRPr="00B476EC">
        <w:t xml:space="preserve">This document must be approved by the following people: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734"/>
        <w:gridCol w:w="2284"/>
        <w:gridCol w:w="2407"/>
        <w:gridCol w:w="1476"/>
        <w:gridCol w:w="1179"/>
      </w:tblGrid>
      <w:tr w:rsidR="009C1371" w:rsidRPr="00B476EC" w14:paraId="090BBE7E" w14:textId="77777777" w:rsidTr="00215FD9">
        <w:trPr>
          <w:trHeight w:val="290"/>
        </w:trPr>
        <w:tc>
          <w:tcPr>
            <w:tcW w:w="1356" w:type="pct"/>
            <w:tcBorders>
              <w:top w:val="single" w:sz="2" w:space="0" w:color="000000"/>
              <w:bottom w:val="single" w:sz="2" w:space="0" w:color="000000"/>
            </w:tcBorders>
          </w:tcPr>
          <w:p w14:paraId="090BBE79" w14:textId="77777777" w:rsidR="009C1371" w:rsidRPr="00B476EC" w:rsidRDefault="009C1371" w:rsidP="00BC33FE">
            <w:pPr>
              <w:pStyle w:val="TableHeader"/>
              <w:rPr>
                <w:lang w:val="en-GB"/>
              </w:rPr>
            </w:pPr>
            <w:r w:rsidRPr="00B476EC">
              <w:rPr>
                <w:lang w:val="en-GB"/>
              </w:rPr>
              <w:t>Name</w:t>
            </w:r>
          </w:p>
        </w:tc>
        <w:tc>
          <w:tcPr>
            <w:tcW w:w="1133" w:type="pct"/>
            <w:tcBorders>
              <w:top w:val="single" w:sz="2" w:space="0" w:color="000000"/>
              <w:bottom w:val="single" w:sz="2" w:space="0" w:color="000000"/>
            </w:tcBorders>
          </w:tcPr>
          <w:p w14:paraId="090BBE7A" w14:textId="77777777" w:rsidR="009C1371" w:rsidRPr="00B476EC" w:rsidRDefault="009C1371" w:rsidP="00BC33FE">
            <w:pPr>
              <w:pStyle w:val="TableHeader"/>
              <w:rPr>
                <w:lang w:val="en-GB"/>
              </w:rPr>
            </w:pPr>
            <w:r w:rsidRPr="00B476EC">
              <w:rPr>
                <w:lang w:val="en-GB"/>
              </w:rPr>
              <w:t>Signature</w:t>
            </w:r>
          </w:p>
        </w:tc>
        <w:tc>
          <w:tcPr>
            <w:tcW w:w="1194" w:type="pct"/>
            <w:tcBorders>
              <w:top w:val="single" w:sz="2" w:space="0" w:color="000000"/>
              <w:bottom w:val="single" w:sz="2" w:space="0" w:color="000000"/>
            </w:tcBorders>
          </w:tcPr>
          <w:p w14:paraId="090BBE7B" w14:textId="77777777" w:rsidR="009C1371" w:rsidRPr="00B476EC" w:rsidRDefault="009C1371" w:rsidP="00BC33FE">
            <w:pPr>
              <w:pStyle w:val="TableHeader"/>
              <w:rPr>
                <w:lang w:val="en-GB"/>
              </w:rPr>
            </w:pPr>
            <w:r w:rsidRPr="00B476EC">
              <w:rPr>
                <w:lang w:val="en-GB"/>
              </w:rPr>
              <w:t>Title</w:t>
            </w:r>
          </w:p>
        </w:tc>
        <w:tc>
          <w:tcPr>
            <w:tcW w:w="732" w:type="pct"/>
            <w:tcBorders>
              <w:top w:val="single" w:sz="2" w:space="0" w:color="000000"/>
              <w:bottom w:val="single" w:sz="2" w:space="0" w:color="000000"/>
            </w:tcBorders>
          </w:tcPr>
          <w:p w14:paraId="090BBE7C" w14:textId="77777777" w:rsidR="009C1371" w:rsidRPr="00B476EC" w:rsidRDefault="009C1371" w:rsidP="00BC33FE">
            <w:pPr>
              <w:pStyle w:val="TableHeader"/>
              <w:rPr>
                <w:lang w:val="en-GB"/>
              </w:rPr>
            </w:pPr>
            <w:r w:rsidRPr="00B476EC">
              <w:rPr>
                <w:lang w:val="en-GB"/>
              </w:rPr>
              <w:t xml:space="preserve">Date </w:t>
            </w:r>
          </w:p>
        </w:tc>
        <w:tc>
          <w:tcPr>
            <w:tcW w:w="585" w:type="pct"/>
            <w:tcBorders>
              <w:top w:val="single" w:sz="2" w:space="0" w:color="000000"/>
              <w:bottom w:val="single" w:sz="2" w:space="0" w:color="000000"/>
            </w:tcBorders>
          </w:tcPr>
          <w:p w14:paraId="090BBE7D" w14:textId="77777777" w:rsidR="009C1371" w:rsidRPr="00B476EC" w:rsidRDefault="009C1371" w:rsidP="00BC33FE">
            <w:pPr>
              <w:pStyle w:val="TableHeader"/>
              <w:rPr>
                <w:lang w:val="en-GB"/>
              </w:rPr>
            </w:pPr>
            <w:r w:rsidRPr="00B476EC">
              <w:rPr>
                <w:lang w:val="en-GB"/>
              </w:rPr>
              <w:t>Version</w:t>
            </w:r>
          </w:p>
        </w:tc>
      </w:tr>
      <w:tr w:rsidR="00414CB3" w:rsidRPr="00B476EC" w14:paraId="090BBE84" w14:textId="77777777" w:rsidTr="00414CB3">
        <w:trPr>
          <w:trHeight w:val="290"/>
        </w:trPr>
        <w:tc>
          <w:tcPr>
            <w:tcW w:w="1356" w:type="pct"/>
            <w:tcBorders>
              <w:top w:val="single" w:sz="2" w:space="0" w:color="000000"/>
              <w:right w:val="nil"/>
            </w:tcBorders>
          </w:tcPr>
          <w:p w14:paraId="090BBE7F" w14:textId="403E1F5B" w:rsidR="00414CB3" w:rsidRPr="00B476EC" w:rsidRDefault="002473BA" w:rsidP="00414CB3">
            <w:pPr>
              <w:pStyle w:val="TableText"/>
            </w:pPr>
            <w:r>
              <w:rPr>
                <w:sz w:val="20"/>
              </w:rPr>
              <w:t>Pete Tebay</w:t>
            </w:r>
          </w:p>
        </w:tc>
        <w:tc>
          <w:tcPr>
            <w:tcW w:w="1133" w:type="pct"/>
            <w:tcBorders>
              <w:top w:val="single" w:sz="2" w:space="0" w:color="000000"/>
              <w:left w:val="nil"/>
              <w:right w:val="nil"/>
            </w:tcBorders>
          </w:tcPr>
          <w:p w14:paraId="090BBE80" w14:textId="4BC6EDE0" w:rsidR="00414CB3" w:rsidRPr="00B476EC" w:rsidRDefault="00414CB3" w:rsidP="00414CB3">
            <w:pPr>
              <w:pStyle w:val="TableText"/>
            </w:pPr>
            <w:r>
              <w:rPr>
                <w:szCs w:val="22"/>
              </w:rPr>
              <w:t>Service Management Lead</w:t>
            </w:r>
            <w:r w:rsidR="00F26E39">
              <w:rPr>
                <w:szCs w:val="22"/>
              </w:rPr>
              <w:t xml:space="preserve"> -</w:t>
            </w:r>
            <w:r>
              <w:rPr>
                <w:szCs w:val="22"/>
              </w:rPr>
              <w:t xml:space="preserve"> Service Operations</w:t>
            </w:r>
          </w:p>
        </w:tc>
        <w:tc>
          <w:tcPr>
            <w:tcW w:w="1194" w:type="pct"/>
            <w:tcBorders>
              <w:top w:val="single" w:sz="2" w:space="0" w:color="000000"/>
              <w:left w:val="nil"/>
              <w:right w:val="nil"/>
            </w:tcBorders>
            <w:vAlign w:val="center"/>
          </w:tcPr>
          <w:p w14:paraId="090BBE81" w14:textId="77777777" w:rsidR="00414CB3" w:rsidRPr="00B476EC" w:rsidRDefault="00414CB3" w:rsidP="00414CB3">
            <w:pPr>
              <w:pStyle w:val="TableText"/>
            </w:pPr>
          </w:p>
        </w:tc>
        <w:tc>
          <w:tcPr>
            <w:tcW w:w="732" w:type="pct"/>
            <w:tcBorders>
              <w:top w:val="single" w:sz="2" w:space="0" w:color="000000"/>
              <w:left w:val="nil"/>
              <w:right w:val="nil"/>
            </w:tcBorders>
            <w:vAlign w:val="center"/>
          </w:tcPr>
          <w:p w14:paraId="090BBE82" w14:textId="2F1CC009" w:rsidR="00414CB3" w:rsidRPr="00B476EC" w:rsidRDefault="00F26E39" w:rsidP="00414CB3">
            <w:pPr>
              <w:pStyle w:val="TableText"/>
            </w:pPr>
            <w:r>
              <w:t>15/08/2018</w:t>
            </w:r>
          </w:p>
        </w:tc>
        <w:tc>
          <w:tcPr>
            <w:tcW w:w="585" w:type="pct"/>
            <w:tcBorders>
              <w:top w:val="single" w:sz="2" w:space="0" w:color="000000"/>
              <w:left w:val="nil"/>
            </w:tcBorders>
            <w:vAlign w:val="center"/>
          </w:tcPr>
          <w:p w14:paraId="090BBE83" w14:textId="417AC918" w:rsidR="00414CB3" w:rsidRPr="00B476EC" w:rsidRDefault="00EE0913" w:rsidP="00414CB3">
            <w:pPr>
              <w:pStyle w:val="TableText"/>
            </w:pPr>
            <w:r>
              <w:t>6.</w:t>
            </w:r>
            <w:r w:rsidR="00F26E39">
              <w:t>6</w:t>
            </w:r>
          </w:p>
        </w:tc>
      </w:tr>
      <w:tr w:rsidR="00414CB3" w:rsidRPr="00B476EC" w14:paraId="090BBE8A" w14:textId="77777777" w:rsidTr="00414CB3">
        <w:trPr>
          <w:trHeight w:val="290"/>
        </w:trPr>
        <w:tc>
          <w:tcPr>
            <w:tcW w:w="1356" w:type="pct"/>
            <w:tcBorders>
              <w:right w:val="nil"/>
            </w:tcBorders>
          </w:tcPr>
          <w:p w14:paraId="090BBE85" w14:textId="77777777" w:rsidR="00414CB3" w:rsidRPr="00B476EC" w:rsidRDefault="00414CB3" w:rsidP="00414CB3">
            <w:pPr>
              <w:pStyle w:val="TableText"/>
            </w:pPr>
          </w:p>
        </w:tc>
        <w:tc>
          <w:tcPr>
            <w:tcW w:w="1133" w:type="pct"/>
            <w:tcBorders>
              <w:left w:val="nil"/>
              <w:right w:val="nil"/>
            </w:tcBorders>
          </w:tcPr>
          <w:p w14:paraId="090BBE86" w14:textId="77777777" w:rsidR="00414CB3" w:rsidRPr="00B476EC" w:rsidRDefault="00414CB3" w:rsidP="00414CB3">
            <w:pPr>
              <w:pStyle w:val="TableText"/>
            </w:pPr>
          </w:p>
        </w:tc>
        <w:tc>
          <w:tcPr>
            <w:tcW w:w="1194" w:type="pct"/>
            <w:tcBorders>
              <w:left w:val="nil"/>
              <w:right w:val="nil"/>
            </w:tcBorders>
            <w:vAlign w:val="center"/>
          </w:tcPr>
          <w:p w14:paraId="090BBE87" w14:textId="77777777" w:rsidR="00414CB3" w:rsidRPr="00B476EC" w:rsidRDefault="00414CB3" w:rsidP="00414CB3">
            <w:pPr>
              <w:pStyle w:val="TableText"/>
            </w:pPr>
          </w:p>
        </w:tc>
        <w:tc>
          <w:tcPr>
            <w:tcW w:w="732" w:type="pct"/>
            <w:tcBorders>
              <w:left w:val="nil"/>
              <w:right w:val="nil"/>
            </w:tcBorders>
            <w:vAlign w:val="center"/>
          </w:tcPr>
          <w:p w14:paraId="090BBE88" w14:textId="77777777" w:rsidR="00414CB3" w:rsidRPr="00B476EC" w:rsidRDefault="00414CB3" w:rsidP="00414CB3">
            <w:pPr>
              <w:pStyle w:val="TableText"/>
            </w:pPr>
          </w:p>
        </w:tc>
        <w:tc>
          <w:tcPr>
            <w:tcW w:w="585" w:type="pct"/>
            <w:tcBorders>
              <w:left w:val="nil"/>
            </w:tcBorders>
            <w:vAlign w:val="center"/>
          </w:tcPr>
          <w:p w14:paraId="090BBE89" w14:textId="77777777" w:rsidR="00414CB3" w:rsidRPr="00B476EC" w:rsidRDefault="00414CB3" w:rsidP="00414CB3">
            <w:pPr>
              <w:pStyle w:val="TableText"/>
            </w:pPr>
          </w:p>
        </w:tc>
      </w:tr>
    </w:tbl>
    <w:p w14:paraId="0F52D375" w14:textId="77777777" w:rsidR="00C3596E" w:rsidRDefault="00C3596E" w:rsidP="0032477B">
      <w:pPr>
        <w:pStyle w:val="DocMgmtSubhead"/>
      </w:pPr>
      <w:bookmarkStart w:id="6" w:name="_Toc350847283"/>
      <w:bookmarkStart w:id="7" w:name="_Toc350847327"/>
    </w:p>
    <w:p w14:paraId="090BBE8C" w14:textId="7206F0DA" w:rsidR="006F6FD7" w:rsidRPr="0032477B" w:rsidRDefault="00AF0245" w:rsidP="0032477B">
      <w:pPr>
        <w:pStyle w:val="DocMgmtSubhead"/>
      </w:pPr>
      <w:r w:rsidRPr="0032477B">
        <w:lastRenderedPageBreak/>
        <w:t>Glossary of Terms</w:t>
      </w:r>
      <w:bookmarkEnd w:id="6"/>
      <w:bookmarkEnd w:id="7"/>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768"/>
        <w:gridCol w:w="7312"/>
      </w:tblGrid>
      <w:tr w:rsidR="004537AB" w:rsidRPr="00B476EC" w14:paraId="090BBE8F" w14:textId="77777777" w:rsidTr="00D377B6">
        <w:tc>
          <w:tcPr>
            <w:tcW w:w="1373" w:type="pct"/>
            <w:tcBorders>
              <w:top w:val="single" w:sz="2" w:space="0" w:color="000000"/>
              <w:bottom w:val="single" w:sz="2" w:space="0" w:color="000000"/>
            </w:tcBorders>
          </w:tcPr>
          <w:p w14:paraId="090BBE8D" w14:textId="77777777" w:rsidR="004537AB" w:rsidRPr="00B476EC" w:rsidRDefault="004537AB" w:rsidP="00BC33FE">
            <w:pPr>
              <w:pStyle w:val="TableHeader"/>
              <w:rPr>
                <w:lang w:val="en-GB"/>
              </w:rPr>
            </w:pPr>
            <w:r w:rsidRPr="00B476EC">
              <w:rPr>
                <w:lang w:val="en-GB"/>
              </w:rPr>
              <w:t xml:space="preserve">Term </w:t>
            </w:r>
            <w:r w:rsidR="00BC33FE" w:rsidRPr="00B476EC">
              <w:rPr>
                <w:lang w:val="en-GB"/>
              </w:rPr>
              <w:t xml:space="preserve">/ </w:t>
            </w:r>
            <w:r w:rsidRPr="00B476EC">
              <w:rPr>
                <w:lang w:val="en-GB"/>
              </w:rPr>
              <w:t>Abbreviation</w:t>
            </w:r>
          </w:p>
        </w:tc>
        <w:tc>
          <w:tcPr>
            <w:tcW w:w="3627" w:type="pct"/>
            <w:tcBorders>
              <w:top w:val="single" w:sz="2" w:space="0" w:color="000000"/>
              <w:bottom w:val="single" w:sz="2" w:space="0" w:color="000000"/>
            </w:tcBorders>
          </w:tcPr>
          <w:p w14:paraId="090BBE8E" w14:textId="77777777" w:rsidR="004537AB" w:rsidRPr="00B476EC" w:rsidRDefault="004537AB" w:rsidP="00BC33FE">
            <w:pPr>
              <w:pStyle w:val="TableHeader"/>
              <w:rPr>
                <w:lang w:val="en-GB"/>
              </w:rPr>
            </w:pPr>
            <w:r w:rsidRPr="00B476EC">
              <w:rPr>
                <w:lang w:val="en-GB"/>
              </w:rPr>
              <w:t>What it stands for</w:t>
            </w:r>
          </w:p>
        </w:tc>
      </w:tr>
      <w:tr w:rsidR="00EE0913" w:rsidRPr="00B476EC" w14:paraId="090BBE92" w14:textId="77777777" w:rsidTr="000D348C">
        <w:tc>
          <w:tcPr>
            <w:tcW w:w="1373" w:type="pct"/>
            <w:tcBorders>
              <w:top w:val="single" w:sz="2" w:space="0" w:color="000000"/>
            </w:tcBorders>
            <w:vAlign w:val="bottom"/>
          </w:tcPr>
          <w:p w14:paraId="090BBE90" w14:textId="77777777" w:rsidR="00EE0913" w:rsidRPr="00DD0C8F" w:rsidRDefault="00EE0913" w:rsidP="000D348C">
            <w:pPr>
              <w:pStyle w:val="DocumentTableHeader"/>
              <w:rPr>
                <w:b w:val="0"/>
                <w:sz w:val="21"/>
                <w:szCs w:val="21"/>
              </w:rPr>
            </w:pPr>
            <w:r>
              <w:rPr>
                <w:b w:val="0"/>
                <w:sz w:val="21"/>
                <w:szCs w:val="21"/>
              </w:rPr>
              <w:t>HSSI</w:t>
            </w:r>
          </w:p>
        </w:tc>
        <w:tc>
          <w:tcPr>
            <w:tcW w:w="3627" w:type="pct"/>
            <w:tcBorders>
              <w:top w:val="single" w:sz="2" w:space="0" w:color="000000"/>
            </w:tcBorders>
            <w:vAlign w:val="bottom"/>
          </w:tcPr>
          <w:p w14:paraId="090BBE91" w14:textId="77777777" w:rsidR="00EE0913" w:rsidRPr="00DD0C8F" w:rsidRDefault="00EE0913" w:rsidP="000D348C">
            <w:pPr>
              <w:pStyle w:val="DocumentTableHeader"/>
              <w:rPr>
                <w:b w:val="0"/>
                <w:sz w:val="21"/>
                <w:szCs w:val="21"/>
              </w:rPr>
            </w:pPr>
            <w:r>
              <w:rPr>
                <w:b w:val="0"/>
                <w:sz w:val="21"/>
                <w:szCs w:val="21"/>
              </w:rPr>
              <w:t>High Severity Service Incident</w:t>
            </w:r>
          </w:p>
        </w:tc>
      </w:tr>
      <w:tr w:rsidR="00EE0913" w:rsidRPr="00B476EC" w14:paraId="090BBE95" w14:textId="77777777" w:rsidTr="000D348C">
        <w:tc>
          <w:tcPr>
            <w:tcW w:w="1373" w:type="pct"/>
            <w:vAlign w:val="bottom"/>
          </w:tcPr>
          <w:p w14:paraId="090BBE93" w14:textId="77777777" w:rsidR="00EE0913" w:rsidRPr="00DD0C8F" w:rsidRDefault="00EE0913" w:rsidP="000D348C">
            <w:pPr>
              <w:pStyle w:val="DocumentTableHeader"/>
              <w:rPr>
                <w:b w:val="0"/>
                <w:sz w:val="21"/>
                <w:szCs w:val="21"/>
              </w:rPr>
            </w:pPr>
            <w:r w:rsidRPr="00DD0C8F">
              <w:rPr>
                <w:b w:val="0"/>
                <w:sz w:val="21"/>
                <w:szCs w:val="21"/>
              </w:rPr>
              <w:t>ECAB</w:t>
            </w:r>
          </w:p>
        </w:tc>
        <w:tc>
          <w:tcPr>
            <w:tcW w:w="3627" w:type="pct"/>
            <w:vAlign w:val="bottom"/>
          </w:tcPr>
          <w:p w14:paraId="090BBE94" w14:textId="77777777" w:rsidR="00EE0913" w:rsidRPr="00DD0C8F" w:rsidRDefault="00EE0913" w:rsidP="000D348C">
            <w:pPr>
              <w:pStyle w:val="DocumentTableHeader"/>
              <w:rPr>
                <w:b w:val="0"/>
                <w:sz w:val="21"/>
                <w:szCs w:val="21"/>
              </w:rPr>
            </w:pPr>
            <w:r w:rsidRPr="00DD0C8F">
              <w:rPr>
                <w:b w:val="0"/>
                <w:sz w:val="21"/>
                <w:szCs w:val="21"/>
              </w:rPr>
              <w:t>Emergency Change Advisory Board</w:t>
            </w:r>
          </w:p>
        </w:tc>
      </w:tr>
      <w:tr w:rsidR="00EE0913" w:rsidRPr="00B476EC" w14:paraId="090BBE98" w14:textId="77777777" w:rsidTr="000D348C">
        <w:tc>
          <w:tcPr>
            <w:tcW w:w="1373" w:type="pct"/>
            <w:vAlign w:val="bottom"/>
          </w:tcPr>
          <w:p w14:paraId="090BBE96" w14:textId="77777777" w:rsidR="00EE0913" w:rsidRPr="00DD0C8F" w:rsidRDefault="00EE0913" w:rsidP="000D348C">
            <w:pPr>
              <w:pStyle w:val="DocumentTableHeader"/>
              <w:rPr>
                <w:b w:val="0"/>
                <w:sz w:val="21"/>
                <w:szCs w:val="21"/>
              </w:rPr>
            </w:pPr>
            <w:r w:rsidRPr="00DD0C8F">
              <w:rPr>
                <w:b w:val="0"/>
                <w:sz w:val="21"/>
                <w:szCs w:val="21"/>
              </w:rPr>
              <w:t>ERFC</w:t>
            </w:r>
          </w:p>
        </w:tc>
        <w:tc>
          <w:tcPr>
            <w:tcW w:w="3627" w:type="pct"/>
            <w:vAlign w:val="bottom"/>
          </w:tcPr>
          <w:p w14:paraId="090BBE97" w14:textId="77777777" w:rsidR="00EE0913" w:rsidRPr="00DD0C8F" w:rsidRDefault="00EE0913" w:rsidP="000D348C">
            <w:pPr>
              <w:pStyle w:val="DocumentTableHeader"/>
              <w:rPr>
                <w:b w:val="0"/>
                <w:sz w:val="21"/>
                <w:szCs w:val="21"/>
              </w:rPr>
            </w:pPr>
            <w:r w:rsidRPr="00DD0C8F">
              <w:rPr>
                <w:b w:val="0"/>
                <w:sz w:val="21"/>
                <w:szCs w:val="21"/>
              </w:rPr>
              <w:t>Emergency Request for Change</w:t>
            </w:r>
          </w:p>
        </w:tc>
      </w:tr>
      <w:tr w:rsidR="00EE0913" w:rsidRPr="00B476EC" w14:paraId="090BBE9B" w14:textId="77777777" w:rsidTr="000D348C">
        <w:tc>
          <w:tcPr>
            <w:tcW w:w="1373" w:type="pct"/>
            <w:vAlign w:val="bottom"/>
          </w:tcPr>
          <w:p w14:paraId="090BBE99" w14:textId="77777777" w:rsidR="00EE0913" w:rsidRPr="00DD0C8F" w:rsidRDefault="00EE0913" w:rsidP="000D348C">
            <w:pPr>
              <w:pStyle w:val="DocumentTableHeader"/>
              <w:rPr>
                <w:b w:val="0"/>
                <w:sz w:val="21"/>
                <w:szCs w:val="21"/>
              </w:rPr>
            </w:pPr>
            <w:r>
              <w:rPr>
                <w:b w:val="0"/>
                <w:sz w:val="21"/>
                <w:szCs w:val="21"/>
              </w:rPr>
              <w:t>HSIR</w:t>
            </w:r>
          </w:p>
        </w:tc>
        <w:tc>
          <w:tcPr>
            <w:tcW w:w="3627" w:type="pct"/>
            <w:vAlign w:val="bottom"/>
          </w:tcPr>
          <w:p w14:paraId="090BBE9A" w14:textId="77777777" w:rsidR="00EE0913" w:rsidRPr="00DD0C8F" w:rsidRDefault="00EE0913" w:rsidP="000D348C">
            <w:pPr>
              <w:pStyle w:val="DocumentTableHeader"/>
              <w:rPr>
                <w:b w:val="0"/>
                <w:sz w:val="21"/>
                <w:szCs w:val="21"/>
              </w:rPr>
            </w:pPr>
            <w:r>
              <w:rPr>
                <w:b w:val="0"/>
                <w:sz w:val="21"/>
                <w:szCs w:val="21"/>
              </w:rPr>
              <w:t>High Severity Incident Report</w:t>
            </w:r>
          </w:p>
        </w:tc>
      </w:tr>
      <w:tr w:rsidR="00EE0913" w:rsidRPr="00B476EC" w14:paraId="090BBE9E" w14:textId="77777777" w:rsidTr="000D348C">
        <w:tc>
          <w:tcPr>
            <w:tcW w:w="1373" w:type="pct"/>
            <w:vAlign w:val="bottom"/>
          </w:tcPr>
          <w:p w14:paraId="090BBE9C" w14:textId="77777777" w:rsidR="00EE0913" w:rsidRPr="00DD0C8F" w:rsidRDefault="00EE0913" w:rsidP="000D348C">
            <w:pPr>
              <w:pStyle w:val="DocumentTableHeader"/>
              <w:rPr>
                <w:b w:val="0"/>
                <w:sz w:val="21"/>
                <w:szCs w:val="21"/>
              </w:rPr>
            </w:pPr>
            <w:r>
              <w:rPr>
                <w:b w:val="0"/>
                <w:sz w:val="21"/>
                <w:szCs w:val="21"/>
              </w:rPr>
              <w:t>NHS Digital</w:t>
            </w:r>
          </w:p>
        </w:tc>
        <w:tc>
          <w:tcPr>
            <w:tcW w:w="3627" w:type="pct"/>
            <w:vAlign w:val="bottom"/>
          </w:tcPr>
          <w:p w14:paraId="090BBE9D" w14:textId="77777777" w:rsidR="00EE0913" w:rsidRPr="00DD0C8F" w:rsidRDefault="00EE0913" w:rsidP="000D348C">
            <w:pPr>
              <w:pStyle w:val="DocumentTableHeader"/>
              <w:rPr>
                <w:b w:val="0"/>
                <w:sz w:val="21"/>
                <w:szCs w:val="21"/>
              </w:rPr>
            </w:pPr>
            <w:r>
              <w:rPr>
                <w:b w:val="0"/>
                <w:sz w:val="21"/>
                <w:szCs w:val="21"/>
              </w:rPr>
              <w:t>National Health Service Digital</w:t>
            </w:r>
            <w:r w:rsidRPr="00DD0C8F">
              <w:rPr>
                <w:b w:val="0"/>
                <w:sz w:val="21"/>
                <w:szCs w:val="21"/>
              </w:rPr>
              <w:t xml:space="preserve"> </w:t>
            </w:r>
          </w:p>
        </w:tc>
      </w:tr>
      <w:tr w:rsidR="00EE0913" w:rsidRPr="00B476EC" w14:paraId="090BBEA1" w14:textId="77777777" w:rsidTr="000D348C">
        <w:tc>
          <w:tcPr>
            <w:tcW w:w="1373" w:type="pct"/>
            <w:vAlign w:val="bottom"/>
          </w:tcPr>
          <w:p w14:paraId="090BBE9F" w14:textId="77777777" w:rsidR="00EE0913" w:rsidRPr="00DD0C8F" w:rsidRDefault="00EE0913" w:rsidP="000D348C">
            <w:pPr>
              <w:pStyle w:val="DocumentTableHeader"/>
              <w:rPr>
                <w:b w:val="0"/>
                <w:sz w:val="21"/>
                <w:szCs w:val="21"/>
              </w:rPr>
            </w:pPr>
            <w:r w:rsidRPr="00DD0C8F">
              <w:rPr>
                <w:b w:val="0"/>
                <w:sz w:val="21"/>
                <w:szCs w:val="21"/>
              </w:rPr>
              <w:t>NSP</w:t>
            </w:r>
          </w:p>
        </w:tc>
        <w:tc>
          <w:tcPr>
            <w:tcW w:w="3627" w:type="pct"/>
            <w:vAlign w:val="bottom"/>
          </w:tcPr>
          <w:p w14:paraId="090BBEA0" w14:textId="77777777" w:rsidR="00EE0913" w:rsidRPr="00DD0C8F" w:rsidRDefault="00EE0913" w:rsidP="000D348C">
            <w:pPr>
              <w:pStyle w:val="DocumentTableHeader"/>
              <w:rPr>
                <w:b w:val="0"/>
                <w:sz w:val="21"/>
                <w:szCs w:val="21"/>
              </w:rPr>
            </w:pPr>
            <w:r w:rsidRPr="00DD0C8F">
              <w:rPr>
                <w:b w:val="0"/>
                <w:sz w:val="21"/>
                <w:szCs w:val="21"/>
              </w:rPr>
              <w:t xml:space="preserve">National </w:t>
            </w:r>
            <w:r>
              <w:rPr>
                <w:b w:val="0"/>
                <w:sz w:val="21"/>
                <w:szCs w:val="21"/>
              </w:rPr>
              <w:t>Service Provider</w:t>
            </w:r>
            <w:r w:rsidRPr="00DD0C8F">
              <w:rPr>
                <w:b w:val="0"/>
                <w:sz w:val="21"/>
                <w:szCs w:val="21"/>
              </w:rPr>
              <w:t xml:space="preserve"> </w:t>
            </w:r>
          </w:p>
        </w:tc>
      </w:tr>
      <w:tr w:rsidR="00EE0913" w:rsidRPr="00B476EC" w14:paraId="090BBEA4" w14:textId="77777777" w:rsidTr="000D348C">
        <w:tc>
          <w:tcPr>
            <w:tcW w:w="1373" w:type="pct"/>
            <w:vAlign w:val="bottom"/>
          </w:tcPr>
          <w:p w14:paraId="090BBEA2" w14:textId="77777777" w:rsidR="00EE0913" w:rsidRPr="00DD0C8F" w:rsidRDefault="00EE0913" w:rsidP="000D348C">
            <w:pPr>
              <w:pStyle w:val="DocumentTableHeader"/>
              <w:rPr>
                <w:b w:val="0"/>
                <w:sz w:val="21"/>
                <w:szCs w:val="21"/>
              </w:rPr>
            </w:pPr>
            <w:r w:rsidRPr="00DD0C8F">
              <w:rPr>
                <w:b w:val="0"/>
                <w:sz w:val="21"/>
                <w:szCs w:val="21"/>
              </w:rPr>
              <w:t>NCAB</w:t>
            </w:r>
          </w:p>
        </w:tc>
        <w:tc>
          <w:tcPr>
            <w:tcW w:w="3627" w:type="pct"/>
            <w:vAlign w:val="bottom"/>
          </w:tcPr>
          <w:p w14:paraId="090BBEA3" w14:textId="77777777" w:rsidR="00EE0913" w:rsidRPr="00DD0C8F" w:rsidRDefault="00EE0913" w:rsidP="000D348C">
            <w:pPr>
              <w:pStyle w:val="DocumentTableHeader"/>
              <w:rPr>
                <w:b w:val="0"/>
                <w:sz w:val="21"/>
                <w:szCs w:val="21"/>
              </w:rPr>
            </w:pPr>
            <w:r w:rsidRPr="00DD0C8F">
              <w:rPr>
                <w:b w:val="0"/>
                <w:sz w:val="21"/>
                <w:szCs w:val="21"/>
              </w:rPr>
              <w:t>National Change Advisory Board</w:t>
            </w:r>
          </w:p>
        </w:tc>
      </w:tr>
      <w:tr w:rsidR="00EE0913" w:rsidRPr="00B476EC" w14:paraId="090BBEA7" w14:textId="77777777" w:rsidTr="000D348C">
        <w:tc>
          <w:tcPr>
            <w:tcW w:w="1373" w:type="pct"/>
            <w:vAlign w:val="bottom"/>
          </w:tcPr>
          <w:p w14:paraId="090BBEA5" w14:textId="77777777" w:rsidR="00EE0913" w:rsidRPr="007930E4" w:rsidRDefault="00EE0913" w:rsidP="000D348C">
            <w:pPr>
              <w:pStyle w:val="DocumentTableHeader"/>
              <w:rPr>
                <w:b w:val="0"/>
                <w:sz w:val="21"/>
                <w:szCs w:val="21"/>
              </w:rPr>
            </w:pPr>
            <w:r w:rsidRPr="007930E4">
              <w:rPr>
                <w:b w:val="0"/>
                <w:sz w:val="21"/>
                <w:szCs w:val="21"/>
              </w:rPr>
              <w:t>RFC</w:t>
            </w:r>
          </w:p>
        </w:tc>
        <w:tc>
          <w:tcPr>
            <w:tcW w:w="3627" w:type="pct"/>
            <w:vAlign w:val="bottom"/>
          </w:tcPr>
          <w:p w14:paraId="090BBEA6" w14:textId="77777777" w:rsidR="00EE0913" w:rsidRPr="007930E4" w:rsidRDefault="00EE0913" w:rsidP="000D348C">
            <w:pPr>
              <w:pStyle w:val="DocumentTableHeader"/>
              <w:rPr>
                <w:b w:val="0"/>
                <w:sz w:val="21"/>
                <w:szCs w:val="21"/>
              </w:rPr>
            </w:pPr>
            <w:r w:rsidRPr="007930E4">
              <w:rPr>
                <w:b w:val="0"/>
                <w:sz w:val="21"/>
                <w:szCs w:val="21"/>
              </w:rPr>
              <w:t xml:space="preserve">Request For Change  </w:t>
            </w:r>
          </w:p>
        </w:tc>
      </w:tr>
      <w:tr w:rsidR="00EE0913" w:rsidRPr="00B476EC" w14:paraId="090BBEAA" w14:textId="77777777" w:rsidTr="000D348C">
        <w:tc>
          <w:tcPr>
            <w:tcW w:w="1373" w:type="pct"/>
            <w:vAlign w:val="bottom"/>
          </w:tcPr>
          <w:p w14:paraId="090BBEA8" w14:textId="77777777" w:rsidR="00EE0913" w:rsidRPr="007930E4" w:rsidRDefault="00EE0913" w:rsidP="000D348C">
            <w:pPr>
              <w:pStyle w:val="DocumentTableHeader"/>
              <w:rPr>
                <w:b w:val="0"/>
                <w:sz w:val="21"/>
                <w:szCs w:val="21"/>
              </w:rPr>
            </w:pPr>
            <w:r>
              <w:rPr>
                <w:b w:val="0"/>
                <w:sz w:val="21"/>
                <w:szCs w:val="21"/>
              </w:rPr>
              <w:t>MIM</w:t>
            </w:r>
          </w:p>
        </w:tc>
        <w:tc>
          <w:tcPr>
            <w:tcW w:w="3627" w:type="pct"/>
            <w:vAlign w:val="bottom"/>
          </w:tcPr>
          <w:p w14:paraId="090BBEA9" w14:textId="77777777" w:rsidR="00EE0913" w:rsidRPr="007930E4" w:rsidRDefault="00EE0913" w:rsidP="000D348C">
            <w:pPr>
              <w:pStyle w:val="DocumentTableHeader"/>
              <w:rPr>
                <w:b w:val="0"/>
                <w:sz w:val="21"/>
                <w:szCs w:val="21"/>
              </w:rPr>
            </w:pPr>
            <w:r>
              <w:rPr>
                <w:b w:val="0"/>
                <w:sz w:val="21"/>
                <w:szCs w:val="21"/>
              </w:rPr>
              <w:t>Major Incident Manager (Manages HSSIs)</w:t>
            </w:r>
          </w:p>
        </w:tc>
      </w:tr>
      <w:tr w:rsidR="00EE0913" w:rsidRPr="00B476EC" w14:paraId="090BBEAD" w14:textId="77777777" w:rsidTr="000D348C">
        <w:tc>
          <w:tcPr>
            <w:tcW w:w="1373" w:type="pct"/>
            <w:vAlign w:val="bottom"/>
          </w:tcPr>
          <w:p w14:paraId="090BBEAB" w14:textId="77777777" w:rsidR="00EE0913" w:rsidRDefault="00EE0913" w:rsidP="000D348C">
            <w:pPr>
              <w:pStyle w:val="DocumentTableHeader"/>
              <w:rPr>
                <w:b w:val="0"/>
                <w:sz w:val="21"/>
                <w:szCs w:val="21"/>
              </w:rPr>
            </w:pPr>
            <w:r>
              <w:rPr>
                <w:b w:val="0"/>
                <w:sz w:val="21"/>
                <w:szCs w:val="21"/>
              </w:rPr>
              <w:t>ITSCM</w:t>
            </w:r>
          </w:p>
        </w:tc>
        <w:tc>
          <w:tcPr>
            <w:tcW w:w="3627" w:type="pct"/>
            <w:vAlign w:val="bottom"/>
          </w:tcPr>
          <w:p w14:paraId="090BBEAC" w14:textId="77777777" w:rsidR="00EE0913" w:rsidRDefault="00EE0913" w:rsidP="000D348C">
            <w:pPr>
              <w:pStyle w:val="DocumentTableHeader"/>
              <w:rPr>
                <w:b w:val="0"/>
                <w:sz w:val="21"/>
                <w:szCs w:val="21"/>
              </w:rPr>
            </w:pPr>
            <w:r w:rsidRPr="00E064FC">
              <w:rPr>
                <w:b w:val="0"/>
                <w:sz w:val="21"/>
                <w:szCs w:val="21"/>
              </w:rPr>
              <w:t>IT Systems Crisis Management</w:t>
            </w:r>
          </w:p>
        </w:tc>
      </w:tr>
    </w:tbl>
    <w:p w14:paraId="090BBEAE" w14:textId="77777777" w:rsidR="001D343E" w:rsidRPr="00B476EC" w:rsidRDefault="001D343E"/>
    <w:p w14:paraId="090BBEAF" w14:textId="77777777" w:rsidR="001D343E" w:rsidRPr="00B476EC" w:rsidRDefault="001D343E" w:rsidP="001D343E">
      <w:pPr>
        <w:pStyle w:val="NormalBold"/>
      </w:pPr>
      <w:r w:rsidRPr="00B476EC">
        <w:t>Document Control:</w:t>
      </w:r>
    </w:p>
    <w:p w14:paraId="090BBEB0" w14:textId="77777777" w:rsidR="001D343E" w:rsidRPr="00B476EC" w:rsidRDefault="001D343E" w:rsidP="001D343E">
      <w:r w:rsidRPr="00B476EC">
        <w:t xml:space="preserve">The controlled copy of this document is </w:t>
      </w:r>
      <w:r w:rsidR="005835FB" w:rsidRPr="00B476EC">
        <w:t xml:space="preserve">maintained in the </w:t>
      </w:r>
      <w:r w:rsidR="00215FD9">
        <w:t>NHS Digital</w:t>
      </w:r>
      <w:r w:rsidR="005835FB" w:rsidRPr="00B476EC">
        <w:t xml:space="preserve"> corporate network</w:t>
      </w:r>
      <w:r w:rsidRPr="00B476EC">
        <w:t>. Any copies of this document held outside of that area, in whatever format (e.g. paper, email attachment), are considered to have passed out of control and should be checked for currency and validity.</w:t>
      </w:r>
    </w:p>
    <w:p w14:paraId="090BBEB1" w14:textId="77777777" w:rsidR="00F82976" w:rsidRPr="00B476EC" w:rsidRDefault="00F82976">
      <w:pPr>
        <w:spacing w:after="0"/>
        <w:textboxTightWrap w:val="none"/>
      </w:pPr>
      <w:r w:rsidRPr="00B476EC">
        <w:br w:type="page"/>
      </w:r>
    </w:p>
    <w:sdt>
      <w:sdtPr>
        <w:rPr>
          <w:b w:val="0"/>
          <w:bCs w:val="0"/>
          <w:color w:val="auto"/>
          <w:spacing w:val="0"/>
          <w:sz w:val="20"/>
          <w:szCs w:val="20"/>
          <w:lang w:val="en-GB" w:eastAsia="en-GB"/>
          <w14:ligatures w14:val="none"/>
        </w:rPr>
        <w:id w:val="107298923"/>
        <w:docPartObj>
          <w:docPartGallery w:val="Table of Contents"/>
          <w:docPartUnique/>
        </w:docPartObj>
      </w:sdtPr>
      <w:sdtEndPr>
        <w:rPr>
          <w:color w:val="0F0F0F" w:themeColor="text1"/>
          <w:sz w:val="18"/>
          <w:szCs w:val="18"/>
          <w:lang w:eastAsia="en-US"/>
        </w:rPr>
      </w:sdtEndPr>
      <w:sdtContent>
        <w:p w14:paraId="090BBEB2" w14:textId="77777777" w:rsidR="00414CB3" w:rsidRPr="002425F8" w:rsidRDefault="00414CB3" w:rsidP="00414CB3">
          <w:pPr>
            <w:pStyle w:val="TOCHeading"/>
          </w:pPr>
          <w:r w:rsidRPr="008816E8">
            <w:t>Contents</w:t>
          </w:r>
        </w:p>
        <w:p w14:paraId="7BC5597C" w14:textId="2C3AA5EA" w:rsidR="008A71C5" w:rsidRDefault="00414CB3">
          <w:pPr>
            <w:pStyle w:val="TOC1"/>
            <w:tabs>
              <w:tab w:val="left" w:pos="440"/>
            </w:tabs>
            <w:rPr>
              <w:rFonts w:asciiTheme="minorHAnsi" w:eastAsiaTheme="minorEastAsia" w:hAnsiTheme="minorHAnsi" w:cstheme="minorBidi"/>
              <w:b w:val="0"/>
              <w:color w:val="auto"/>
              <w:sz w:val="22"/>
              <w:szCs w:val="22"/>
              <w:lang w:eastAsia="en-GB"/>
            </w:rPr>
          </w:pPr>
          <w:r w:rsidRPr="006F1CA1">
            <w:rPr>
              <w:sz w:val="20"/>
            </w:rPr>
            <w:fldChar w:fldCharType="begin"/>
          </w:r>
          <w:r w:rsidRPr="006F1CA1">
            <w:rPr>
              <w:sz w:val="20"/>
            </w:rPr>
            <w:instrText xml:space="preserve"> TOC \o "1-3" \h \z \u </w:instrText>
          </w:r>
          <w:r w:rsidRPr="006F1CA1">
            <w:rPr>
              <w:sz w:val="20"/>
            </w:rPr>
            <w:fldChar w:fldCharType="separate"/>
          </w:r>
          <w:hyperlink w:anchor="_Toc31273213" w:history="1">
            <w:r w:rsidR="008A71C5" w:rsidRPr="008A35E0">
              <w:rPr>
                <w:rStyle w:val="Hyperlink"/>
              </w:rPr>
              <w:t>1</w:t>
            </w:r>
            <w:r w:rsidR="008A71C5">
              <w:rPr>
                <w:rFonts w:asciiTheme="minorHAnsi" w:eastAsiaTheme="minorEastAsia" w:hAnsiTheme="minorHAnsi" w:cstheme="minorBidi"/>
                <w:b w:val="0"/>
                <w:color w:val="auto"/>
                <w:sz w:val="22"/>
                <w:szCs w:val="22"/>
                <w:lang w:eastAsia="en-GB"/>
              </w:rPr>
              <w:tab/>
            </w:r>
            <w:r w:rsidR="008A71C5" w:rsidRPr="008A35E0">
              <w:rPr>
                <w:rStyle w:val="Hyperlink"/>
              </w:rPr>
              <w:t>Introduction</w:t>
            </w:r>
            <w:r w:rsidR="008A71C5">
              <w:rPr>
                <w:webHidden/>
              </w:rPr>
              <w:tab/>
            </w:r>
            <w:r w:rsidR="008A71C5">
              <w:rPr>
                <w:webHidden/>
              </w:rPr>
              <w:fldChar w:fldCharType="begin"/>
            </w:r>
            <w:r w:rsidR="008A71C5">
              <w:rPr>
                <w:webHidden/>
              </w:rPr>
              <w:instrText xml:space="preserve"> PAGEREF _Toc31273213 \h </w:instrText>
            </w:r>
            <w:r w:rsidR="008A71C5">
              <w:rPr>
                <w:webHidden/>
              </w:rPr>
            </w:r>
            <w:r w:rsidR="008A71C5">
              <w:rPr>
                <w:webHidden/>
              </w:rPr>
              <w:fldChar w:fldCharType="separate"/>
            </w:r>
            <w:r w:rsidR="008A71C5">
              <w:rPr>
                <w:webHidden/>
              </w:rPr>
              <w:t>7</w:t>
            </w:r>
            <w:r w:rsidR="008A71C5">
              <w:rPr>
                <w:webHidden/>
              </w:rPr>
              <w:fldChar w:fldCharType="end"/>
            </w:r>
          </w:hyperlink>
        </w:p>
        <w:p w14:paraId="5D06DAE3" w14:textId="5D23E445"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14" w:history="1">
            <w:r w:rsidR="008A71C5" w:rsidRPr="008A35E0">
              <w:rPr>
                <w:rStyle w:val="Hyperlink"/>
                <w:noProof/>
              </w:rPr>
              <w:t>1.1</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Purpose</w:t>
            </w:r>
            <w:r w:rsidR="008A71C5">
              <w:rPr>
                <w:noProof/>
                <w:webHidden/>
              </w:rPr>
              <w:tab/>
            </w:r>
            <w:r w:rsidR="008A71C5">
              <w:rPr>
                <w:noProof/>
                <w:webHidden/>
              </w:rPr>
              <w:fldChar w:fldCharType="begin"/>
            </w:r>
            <w:r w:rsidR="008A71C5">
              <w:rPr>
                <w:noProof/>
                <w:webHidden/>
              </w:rPr>
              <w:instrText xml:space="preserve"> PAGEREF _Toc31273214 \h </w:instrText>
            </w:r>
            <w:r w:rsidR="008A71C5">
              <w:rPr>
                <w:noProof/>
                <w:webHidden/>
              </w:rPr>
            </w:r>
            <w:r w:rsidR="008A71C5">
              <w:rPr>
                <w:noProof/>
                <w:webHidden/>
              </w:rPr>
              <w:fldChar w:fldCharType="separate"/>
            </w:r>
            <w:r w:rsidR="008A71C5">
              <w:rPr>
                <w:noProof/>
                <w:webHidden/>
              </w:rPr>
              <w:t>7</w:t>
            </w:r>
            <w:r w:rsidR="008A71C5">
              <w:rPr>
                <w:noProof/>
                <w:webHidden/>
              </w:rPr>
              <w:fldChar w:fldCharType="end"/>
            </w:r>
          </w:hyperlink>
        </w:p>
        <w:p w14:paraId="6B082595" w14:textId="0D239168"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15" w:history="1">
            <w:r w:rsidR="008A71C5" w:rsidRPr="008A35E0">
              <w:rPr>
                <w:rStyle w:val="Hyperlink"/>
                <w:noProof/>
              </w:rPr>
              <w:t>1.2</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Scope</w:t>
            </w:r>
            <w:r w:rsidR="008A71C5">
              <w:rPr>
                <w:noProof/>
                <w:webHidden/>
              </w:rPr>
              <w:tab/>
            </w:r>
            <w:r w:rsidR="008A71C5">
              <w:rPr>
                <w:noProof/>
                <w:webHidden/>
              </w:rPr>
              <w:fldChar w:fldCharType="begin"/>
            </w:r>
            <w:r w:rsidR="008A71C5">
              <w:rPr>
                <w:noProof/>
                <w:webHidden/>
              </w:rPr>
              <w:instrText xml:space="preserve"> PAGEREF _Toc31273215 \h </w:instrText>
            </w:r>
            <w:r w:rsidR="008A71C5">
              <w:rPr>
                <w:noProof/>
                <w:webHidden/>
              </w:rPr>
            </w:r>
            <w:r w:rsidR="008A71C5">
              <w:rPr>
                <w:noProof/>
                <w:webHidden/>
              </w:rPr>
              <w:fldChar w:fldCharType="separate"/>
            </w:r>
            <w:r w:rsidR="008A71C5">
              <w:rPr>
                <w:noProof/>
                <w:webHidden/>
              </w:rPr>
              <w:t>7</w:t>
            </w:r>
            <w:r w:rsidR="008A71C5">
              <w:rPr>
                <w:noProof/>
                <w:webHidden/>
              </w:rPr>
              <w:fldChar w:fldCharType="end"/>
            </w:r>
          </w:hyperlink>
        </w:p>
        <w:p w14:paraId="3296AD48" w14:textId="59ED21E8"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16" w:history="1">
            <w:r w:rsidR="008A71C5" w:rsidRPr="008A35E0">
              <w:rPr>
                <w:rStyle w:val="Hyperlink"/>
                <w:noProof/>
              </w:rPr>
              <w:t>1.3</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Governance</w:t>
            </w:r>
            <w:r w:rsidR="008A71C5">
              <w:rPr>
                <w:noProof/>
                <w:webHidden/>
              </w:rPr>
              <w:tab/>
            </w:r>
            <w:r w:rsidR="008A71C5">
              <w:rPr>
                <w:noProof/>
                <w:webHidden/>
              </w:rPr>
              <w:fldChar w:fldCharType="begin"/>
            </w:r>
            <w:r w:rsidR="008A71C5">
              <w:rPr>
                <w:noProof/>
                <w:webHidden/>
              </w:rPr>
              <w:instrText xml:space="preserve"> PAGEREF _Toc31273216 \h </w:instrText>
            </w:r>
            <w:r w:rsidR="008A71C5">
              <w:rPr>
                <w:noProof/>
                <w:webHidden/>
              </w:rPr>
            </w:r>
            <w:r w:rsidR="008A71C5">
              <w:rPr>
                <w:noProof/>
                <w:webHidden/>
              </w:rPr>
              <w:fldChar w:fldCharType="separate"/>
            </w:r>
            <w:r w:rsidR="008A71C5">
              <w:rPr>
                <w:noProof/>
                <w:webHidden/>
              </w:rPr>
              <w:t>7</w:t>
            </w:r>
            <w:r w:rsidR="008A71C5">
              <w:rPr>
                <w:noProof/>
                <w:webHidden/>
              </w:rPr>
              <w:fldChar w:fldCharType="end"/>
            </w:r>
          </w:hyperlink>
        </w:p>
        <w:p w14:paraId="59826937" w14:textId="5C6CA20A"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17" w:history="1">
            <w:r w:rsidR="008A71C5" w:rsidRPr="008A35E0">
              <w:rPr>
                <w:rStyle w:val="Hyperlink"/>
                <w:noProof/>
              </w:rPr>
              <w:t>1.4</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Objectives</w:t>
            </w:r>
            <w:r w:rsidR="008A71C5">
              <w:rPr>
                <w:noProof/>
                <w:webHidden/>
              </w:rPr>
              <w:tab/>
            </w:r>
            <w:r w:rsidR="008A71C5">
              <w:rPr>
                <w:noProof/>
                <w:webHidden/>
              </w:rPr>
              <w:fldChar w:fldCharType="begin"/>
            </w:r>
            <w:r w:rsidR="008A71C5">
              <w:rPr>
                <w:noProof/>
                <w:webHidden/>
              </w:rPr>
              <w:instrText xml:space="preserve"> PAGEREF _Toc31273217 \h </w:instrText>
            </w:r>
            <w:r w:rsidR="008A71C5">
              <w:rPr>
                <w:noProof/>
                <w:webHidden/>
              </w:rPr>
            </w:r>
            <w:r w:rsidR="008A71C5">
              <w:rPr>
                <w:noProof/>
                <w:webHidden/>
              </w:rPr>
              <w:fldChar w:fldCharType="separate"/>
            </w:r>
            <w:r w:rsidR="008A71C5">
              <w:rPr>
                <w:noProof/>
                <w:webHidden/>
              </w:rPr>
              <w:t>7</w:t>
            </w:r>
            <w:r w:rsidR="008A71C5">
              <w:rPr>
                <w:noProof/>
                <w:webHidden/>
              </w:rPr>
              <w:fldChar w:fldCharType="end"/>
            </w:r>
          </w:hyperlink>
        </w:p>
        <w:p w14:paraId="7B0B3673" w14:textId="7F2E4887"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18" w:history="1">
            <w:r w:rsidR="008A71C5" w:rsidRPr="008A35E0">
              <w:rPr>
                <w:rStyle w:val="Hyperlink"/>
                <w:noProof/>
              </w:rPr>
              <w:t>1.5</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Background</w:t>
            </w:r>
            <w:r w:rsidR="008A71C5">
              <w:rPr>
                <w:noProof/>
                <w:webHidden/>
              </w:rPr>
              <w:tab/>
            </w:r>
            <w:r w:rsidR="008A71C5">
              <w:rPr>
                <w:noProof/>
                <w:webHidden/>
              </w:rPr>
              <w:fldChar w:fldCharType="begin"/>
            </w:r>
            <w:r w:rsidR="008A71C5">
              <w:rPr>
                <w:noProof/>
                <w:webHidden/>
              </w:rPr>
              <w:instrText xml:space="preserve"> PAGEREF _Toc31273218 \h </w:instrText>
            </w:r>
            <w:r w:rsidR="008A71C5">
              <w:rPr>
                <w:noProof/>
                <w:webHidden/>
              </w:rPr>
            </w:r>
            <w:r w:rsidR="008A71C5">
              <w:rPr>
                <w:noProof/>
                <w:webHidden/>
              </w:rPr>
              <w:fldChar w:fldCharType="separate"/>
            </w:r>
            <w:r w:rsidR="008A71C5">
              <w:rPr>
                <w:noProof/>
                <w:webHidden/>
              </w:rPr>
              <w:t>8</w:t>
            </w:r>
            <w:r w:rsidR="008A71C5">
              <w:rPr>
                <w:noProof/>
                <w:webHidden/>
              </w:rPr>
              <w:fldChar w:fldCharType="end"/>
            </w:r>
          </w:hyperlink>
        </w:p>
        <w:p w14:paraId="7834C0F3" w14:textId="6B418B5C" w:rsidR="008A71C5" w:rsidRDefault="00C3596E">
          <w:pPr>
            <w:pStyle w:val="TOC1"/>
            <w:tabs>
              <w:tab w:val="left" w:pos="440"/>
            </w:tabs>
            <w:rPr>
              <w:rFonts w:asciiTheme="minorHAnsi" w:eastAsiaTheme="minorEastAsia" w:hAnsiTheme="minorHAnsi" w:cstheme="minorBidi"/>
              <w:b w:val="0"/>
              <w:color w:val="auto"/>
              <w:sz w:val="22"/>
              <w:szCs w:val="22"/>
              <w:lang w:eastAsia="en-GB"/>
            </w:rPr>
          </w:pPr>
          <w:hyperlink w:anchor="_Toc31273219" w:history="1">
            <w:r w:rsidR="008A71C5" w:rsidRPr="008A35E0">
              <w:rPr>
                <w:rStyle w:val="Hyperlink"/>
              </w:rPr>
              <w:t>2</w:t>
            </w:r>
            <w:r w:rsidR="008A71C5">
              <w:rPr>
                <w:rFonts w:asciiTheme="minorHAnsi" w:eastAsiaTheme="minorEastAsia" w:hAnsiTheme="minorHAnsi" w:cstheme="minorBidi"/>
                <w:b w:val="0"/>
                <w:color w:val="auto"/>
                <w:sz w:val="22"/>
                <w:szCs w:val="22"/>
                <w:lang w:eastAsia="en-GB"/>
              </w:rPr>
              <w:tab/>
            </w:r>
            <w:r w:rsidR="008A71C5" w:rsidRPr="008A35E0">
              <w:rPr>
                <w:rStyle w:val="Hyperlink"/>
              </w:rPr>
              <w:t>Invocation of a Higher Severity Service Incident</w:t>
            </w:r>
            <w:r w:rsidR="008A71C5">
              <w:rPr>
                <w:webHidden/>
              </w:rPr>
              <w:tab/>
            </w:r>
            <w:r w:rsidR="008A71C5">
              <w:rPr>
                <w:webHidden/>
              </w:rPr>
              <w:fldChar w:fldCharType="begin"/>
            </w:r>
            <w:r w:rsidR="008A71C5">
              <w:rPr>
                <w:webHidden/>
              </w:rPr>
              <w:instrText xml:space="preserve"> PAGEREF _Toc31273219 \h </w:instrText>
            </w:r>
            <w:r w:rsidR="008A71C5">
              <w:rPr>
                <w:webHidden/>
              </w:rPr>
            </w:r>
            <w:r w:rsidR="008A71C5">
              <w:rPr>
                <w:webHidden/>
              </w:rPr>
              <w:fldChar w:fldCharType="separate"/>
            </w:r>
            <w:r w:rsidR="008A71C5">
              <w:rPr>
                <w:webHidden/>
              </w:rPr>
              <w:t>8</w:t>
            </w:r>
            <w:r w:rsidR="008A71C5">
              <w:rPr>
                <w:webHidden/>
              </w:rPr>
              <w:fldChar w:fldCharType="end"/>
            </w:r>
          </w:hyperlink>
        </w:p>
        <w:p w14:paraId="1ADB2F21" w14:textId="136731C7" w:rsidR="008A71C5" w:rsidRDefault="00C3596E">
          <w:pPr>
            <w:pStyle w:val="TOC1"/>
            <w:tabs>
              <w:tab w:val="left" w:pos="440"/>
            </w:tabs>
            <w:rPr>
              <w:rFonts w:asciiTheme="minorHAnsi" w:eastAsiaTheme="minorEastAsia" w:hAnsiTheme="minorHAnsi" w:cstheme="minorBidi"/>
              <w:b w:val="0"/>
              <w:color w:val="auto"/>
              <w:sz w:val="22"/>
              <w:szCs w:val="22"/>
              <w:lang w:eastAsia="en-GB"/>
            </w:rPr>
          </w:pPr>
          <w:hyperlink w:anchor="_Toc31273220" w:history="1">
            <w:r w:rsidR="008A71C5" w:rsidRPr="008A35E0">
              <w:rPr>
                <w:rStyle w:val="Hyperlink"/>
              </w:rPr>
              <w:t>3</w:t>
            </w:r>
            <w:r w:rsidR="008A71C5">
              <w:rPr>
                <w:rFonts w:asciiTheme="minorHAnsi" w:eastAsiaTheme="minorEastAsia" w:hAnsiTheme="minorHAnsi" w:cstheme="minorBidi"/>
                <w:b w:val="0"/>
                <w:color w:val="auto"/>
                <w:sz w:val="22"/>
                <w:szCs w:val="22"/>
                <w:lang w:eastAsia="en-GB"/>
              </w:rPr>
              <w:tab/>
            </w:r>
            <w:r w:rsidR="008A71C5" w:rsidRPr="008A35E0">
              <w:rPr>
                <w:rStyle w:val="Hyperlink"/>
              </w:rPr>
              <w:t>Higher Severity Service Incident Management Process (Core hours)</w:t>
            </w:r>
            <w:r w:rsidR="008A71C5">
              <w:rPr>
                <w:webHidden/>
              </w:rPr>
              <w:tab/>
            </w:r>
            <w:r w:rsidR="008A71C5">
              <w:rPr>
                <w:webHidden/>
              </w:rPr>
              <w:fldChar w:fldCharType="begin"/>
            </w:r>
            <w:r w:rsidR="008A71C5">
              <w:rPr>
                <w:webHidden/>
              </w:rPr>
              <w:instrText xml:space="preserve"> PAGEREF _Toc31273220 \h </w:instrText>
            </w:r>
            <w:r w:rsidR="008A71C5">
              <w:rPr>
                <w:webHidden/>
              </w:rPr>
            </w:r>
            <w:r w:rsidR="008A71C5">
              <w:rPr>
                <w:webHidden/>
              </w:rPr>
              <w:fldChar w:fldCharType="separate"/>
            </w:r>
            <w:r w:rsidR="008A71C5">
              <w:rPr>
                <w:webHidden/>
              </w:rPr>
              <w:t>10</w:t>
            </w:r>
            <w:r w:rsidR="008A71C5">
              <w:rPr>
                <w:webHidden/>
              </w:rPr>
              <w:fldChar w:fldCharType="end"/>
            </w:r>
          </w:hyperlink>
        </w:p>
        <w:p w14:paraId="65ABBA69" w14:textId="7C4075CA"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21" w:history="1">
            <w:r w:rsidR="008A71C5" w:rsidRPr="008A35E0">
              <w:rPr>
                <w:rStyle w:val="Hyperlink"/>
                <w:noProof/>
              </w:rPr>
              <w:t>3.1</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Process Definition Details</w:t>
            </w:r>
            <w:r w:rsidR="008A71C5">
              <w:rPr>
                <w:noProof/>
                <w:webHidden/>
              </w:rPr>
              <w:tab/>
            </w:r>
            <w:r w:rsidR="008A71C5">
              <w:rPr>
                <w:noProof/>
                <w:webHidden/>
              </w:rPr>
              <w:fldChar w:fldCharType="begin"/>
            </w:r>
            <w:r w:rsidR="008A71C5">
              <w:rPr>
                <w:noProof/>
                <w:webHidden/>
              </w:rPr>
              <w:instrText xml:space="preserve"> PAGEREF _Toc31273221 \h </w:instrText>
            </w:r>
            <w:r w:rsidR="008A71C5">
              <w:rPr>
                <w:noProof/>
                <w:webHidden/>
              </w:rPr>
            </w:r>
            <w:r w:rsidR="008A71C5">
              <w:rPr>
                <w:noProof/>
                <w:webHidden/>
              </w:rPr>
              <w:fldChar w:fldCharType="separate"/>
            </w:r>
            <w:r w:rsidR="008A71C5">
              <w:rPr>
                <w:noProof/>
                <w:webHidden/>
              </w:rPr>
              <w:t>11</w:t>
            </w:r>
            <w:r w:rsidR="008A71C5">
              <w:rPr>
                <w:noProof/>
                <w:webHidden/>
              </w:rPr>
              <w:fldChar w:fldCharType="end"/>
            </w:r>
          </w:hyperlink>
        </w:p>
        <w:p w14:paraId="081B3B8B" w14:textId="5AA41DEA" w:rsidR="008A71C5" w:rsidRDefault="00C3596E">
          <w:pPr>
            <w:pStyle w:val="TOC1"/>
            <w:tabs>
              <w:tab w:val="left" w:pos="440"/>
            </w:tabs>
            <w:rPr>
              <w:rFonts w:asciiTheme="minorHAnsi" w:eastAsiaTheme="minorEastAsia" w:hAnsiTheme="minorHAnsi" w:cstheme="minorBidi"/>
              <w:b w:val="0"/>
              <w:color w:val="auto"/>
              <w:sz w:val="22"/>
              <w:szCs w:val="22"/>
              <w:lang w:eastAsia="en-GB"/>
            </w:rPr>
          </w:pPr>
          <w:hyperlink w:anchor="_Toc31273222" w:history="1">
            <w:r w:rsidR="008A71C5" w:rsidRPr="008A35E0">
              <w:rPr>
                <w:rStyle w:val="Hyperlink"/>
              </w:rPr>
              <w:t>4</w:t>
            </w:r>
            <w:r w:rsidR="008A71C5">
              <w:rPr>
                <w:rFonts w:asciiTheme="minorHAnsi" w:eastAsiaTheme="minorEastAsia" w:hAnsiTheme="minorHAnsi" w:cstheme="minorBidi"/>
                <w:b w:val="0"/>
                <w:color w:val="auto"/>
                <w:sz w:val="22"/>
                <w:szCs w:val="22"/>
                <w:lang w:eastAsia="en-GB"/>
              </w:rPr>
              <w:tab/>
            </w:r>
            <w:r w:rsidR="008A71C5" w:rsidRPr="008A35E0">
              <w:rPr>
                <w:rStyle w:val="Hyperlink"/>
              </w:rPr>
              <w:t>Higher Severity Service Incident Management Process (Out of hours)</w:t>
            </w:r>
            <w:r w:rsidR="008A71C5">
              <w:rPr>
                <w:webHidden/>
              </w:rPr>
              <w:tab/>
            </w:r>
            <w:r w:rsidR="008A71C5">
              <w:rPr>
                <w:webHidden/>
              </w:rPr>
              <w:fldChar w:fldCharType="begin"/>
            </w:r>
            <w:r w:rsidR="008A71C5">
              <w:rPr>
                <w:webHidden/>
              </w:rPr>
              <w:instrText xml:space="preserve"> PAGEREF _Toc31273222 \h </w:instrText>
            </w:r>
            <w:r w:rsidR="008A71C5">
              <w:rPr>
                <w:webHidden/>
              </w:rPr>
            </w:r>
            <w:r w:rsidR="008A71C5">
              <w:rPr>
                <w:webHidden/>
              </w:rPr>
              <w:fldChar w:fldCharType="separate"/>
            </w:r>
            <w:r w:rsidR="008A71C5">
              <w:rPr>
                <w:webHidden/>
              </w:rPr>
              <w:t>14</w:t>
            </w:r>
            <w:r w:rsidR="008A71C5">
              <w:rPr>
                <w:webHidden/>
              </w:rPr>
              <w:fldChar w:fldCharType="end"/>
            </w:r>
          </w:hyperlink>
        </w:p>
        <w:p w14:paraId="17C7FE78" w14:textId="3DCAF208"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23" w:history="1">
            <w:r w:rsidR="008A71C5" w:rsidRPr="008A35E0">
              <w:rPr>
                <w:rStyle w:val="Hyperlink"/>
                <w:noProof/>
              </w:rPr>
              <w:t>4.1</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Process Definition Details</w:t>
            </w:r>
            <w:r w:rsidR="008A71C5">
              <w:rPr>
                <w:noProof/>
                <w:webHidden/>
              </w:rPr>
              <w:tab/>
            </w:r>
            <w:r w:rsidR="008A71C5">
              <w:rPr>
                <w:noProof/>
                <w:webHidden/>
              </w:rPr>
              <w:fldChar w:fldCharType="begin"/>
            </w:r>
            <w:r w:rsidR="008A71C5">
              <w:rPr>
                <w:noProof/>
                <w:webHidden/>
              </w:rPr>
              <w:instrText xml:space="preserve"> PAGEREF _Toc31273223 \h </w:instrText>
            </w:r>
            <w:r w:rsidR="008A71C5">
              <w:rPr>
                <w:noProof/>
                <w:webHidden/>
              </w:rPr>
            </w:r>
            <w:r w:rsidR="008A71C5">
              <w:rPr>
                <w:noProof/>
                <w:webHidden/>
              </w:rPr>
              <w:fldChar w:fldCharType="separate"/>
            </w:r>
            <w:r w:rsidR="008A71C5">
              <w:rPr>
                <w:noProof/>
                <w:webHidden/>
              </w:rPr>
              <w:t>15</w:t>
            </w:r>
            <w:r w:rsidR="008A71C5">
              <w:rPr>
                <w:noProof/>
                <w:webHidden/>
              </w:rPr>
              <w:fldChar w:fldCharType="end"/>
            </w:r>
          </w:hyperlink>
        </w:p>
        <w:p w14:paraId="6E79F332" w14:textId="34E18E29" w:rsidR="008A71C5" w:rsidRDefault="00C3596E">
          <w:pPr>
            <w:pStyle w:val="TOC1"/>
            <w:tabs>
              <w:tab w:val="left" w:pos="440"/>
            </w:tabs>
            <w:rPr>
              <w:rFonts w:asciiTheme="minorHAnsi" w:eastAsiaTheme="minorEastAsia" w:hAnsiTheme="minorHAnsi" w:cstheme="minorBidi"/>
              <w:b w:val="0"/>
              <w:color w:val="auto"/>
              <w:sz w:val="22"/>
              <w:szCs w:val="22"/>
              <w:lang w:eastAsia="en-GB"/>
            </w:rPr>
          </w:pPr>
          <w:hyperlink w:anchor="_Toc31273224" w:history="1">
            <w:r w:rsidR="008A71C5" w:rsidRPr="008A35E0">
              <w:rPr>
                <w:rStyle w:val="Hyperlink"/>
              </w:rPr>
              <w:t>5</w:t>
            </w:r>
            <w:r w:rsidR="008A71C5">
              <w:rPr>
                <w:rFonts w:asciiTheme="minorHAnsi" w:eastAsiaTheme="minorEastAsia" w:hAnsiTheme="minorHAnsi" w:cstheme="minorBidi"/>
                <w:b w:val="0"/>
                <w:color w:val="auto"/>
                <w:sz w:val="22"/>
                <w:szCs w:val="22"/>
                <w:lang w:eastAsia="en-GB"/>
              </w:rPr>
              <w:tab/>
            </w:r>
            <w:r w:rsidR="008A71C5" w:rsidRPr="008A35E0">
              <w:rPr>
                <w:rStyle w:val="Hyperlink"/>
              </w:rPr>
              <w:t>HSSI Types</w:t>
            </w:r>
            <w:r w:rsidR="008A71C5">
              <w:rPr>
                <w:webHidden/>
              </w:rPr>
              <w:tab/>
            </w:r>
            <w:r w:rsidR="008A71C5">
              <w:rPr>
                <w:webHidden/>
              </w:rPr>
              <w:fldChar w:fldCharType="begin"/>
            </w:r>
            <w:r w:rsidR="008A71C5">
              <w:rPr>
                <w:webHidden/>
              </w:rPr>
              <w:instrText xml:space="preserve"> PAGEREF _Toc31273224 \h </w:instrText>
            </w:r>
            <w:r w:rsidR="008A71C5">
              <w:rPr>
                <w:webHidden/>
              </w:rPr>
            </w:r>
            <w:r w:rsidR="008A71C5">
              <w:rPr>
                <w:webHidden/>
              </w:rPr>
              <w:fldChar w:fldCharType="separate"/>
            </w:r>
            <w:r w:rsidR="008A71C5">
              <w:rPr>
                <w:webHidden/>
              </w:rPr>
              <w:t>18</w:t>
            </w:r>
            <w:r w:rsidR="008A71C5">
              <w:rPr>
                <w:webHidden/>
              </w:rPr>
              <w:fldChar w:fldCharType="end"/>
            </w:r>
          </w:hyperlink>
        </w:p>
        <w:p w14:paraId="5773A871" w14:textId="20979130"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25" w:history="1">
            <w:r w:rsidR="008A71C5" w:rsidRPr="008A35E0">
              <w:rPr>
                <w:rStyle w:val="Hyperlink"/>
                <w:noProof/>
              </w:rPr>
              <w:t>5.1</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Security Incidents</w:t>
            </w:r>
            <w:r w:rsidR="008A71C5">
              <w:rPr>
                <w:noProof/>
                <w:webHidden/>
              </w:rPr>
              <w:tab/>
            </w:r>
            <w:r w:rsidR="008A71C5">
              <w:rPr>
                <w:noProof/>
                <w:webHidden/>
              </w:rPr>
              <w:fldChar w:fldCharType="begin"/>
            </w:r>
            <w:r w:rsidR="008A71C5">
              <w:rPr>
                <w:noProof/>
                <w:webHidden/>
              </w:rPr>
              <w:instrText xml:space="preserve"> PAGEREF _Toc31273225 \h </w:instrText>
            </w:r>
            <w:r w:rsidR="008A71C5">
              <w:rPr>
                <w:noProof/>
                <w:webHidden/>
              </w:rPr>
            </w:r>
            <w:r w:rsidR="008A71C5">
              <w:rPr>
                <w:noProof/>
                <w:webHidden/>
              </w:rPr>
              <w:fldChar w:fldCharType="separate"/>
            </w:r>
            <w:r w:rsidR="008A71C5">
              <w:rPr>
                <w:noProof/>
                <w:webHidden/>
              </w:rPr>
              <w:t>18</w:t>
            </w:r>
            <w:r w:rsidR="008A71C5">
              <w:rPr>
                <w:noProof/>
                <w:webHidden/>
              </w:rPr>
              <w:fldChar w:fldCharType="end"/>
            </w:r>
          </w:hyperlink>
        </w:p>
        <w:p w14:paraId="0B11EAD2" w14:textId="6E353566"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26" w:history="1">
            <w:r w:rsidR="008A71C5" w:rsidRPr="008A35E0">
              <w:rPr>
                <w:rStyle w:val="Hyperlink"/>
                <w:noProof/>
              </w:rPr>
              <w:t>5.2</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Security Incident Management</w:t>
            </w:r>
            <w:r w:rsidR="008A71C5">
              <w:rPr>
                <w:noProof/>
                <w:webHidden/>
              </w:rPr>
              <w:tab/>
            </w:r>
            <w:r w:rsidR="008A71C5">
              <w:rPr>
                <w:noProof/>
                <w:webHidden/>
              </w:rPr>
              <w:fldChar w:fldCharType="begin"/>
            </w:r>
            <w:r w:rsidR="008A71C5">
              <w:rPr>
                <w:noProof/>
                <w:webHidden/>
              </w:rPr>
              <w:instrText xml:space="preserve"> PAGEREF _Toc31273226 \h </w:instrText>
            </w:r>
            <w:r w:rsidR="008A71C5">
              <w:rPr>
                <w:noProof/>
                <w:webHidden/>
              </w:rPr>
            </w:r>
            <w:r w:rsidR="008A71C5">
              <w:rPr>
                <w:noProof/>
                <w:webHidden/>
              </w:rPr>
              <w:fldChar w:fldCharType="separate"/>
            </w:r>
            <w:r w:rsidR="008A71C5">
              <w:rPr>
                <w:noProof/>
                <w:webHidden/>
              </w:rPr>
              <w:t>18</w:t>
            </w:r>
            <w:r w:rsidR="008A71C5">
              <w:rPr>
                <w:noProof/>
                <w:webHidden/>
              </w:rPr>
              <w:fldChar w:fldCharType="end"/>
            </w:r>
          </w:hyperlink>
        </w:p>
        <w:p w14:paraId="496A1FC1" w14:textId="5398DCCD"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27" w:history="1">
            <w:r w:rsidR="008A71C5" w:rsidRPr="008A35E0">
              <w:rPr>
                <w:rStyle w:val="Hyperlink"/>
                <w:noProof/>
              </w:rPr>
              <w:t>5.3</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Patient Identifiable Data (PID)</w:t>
            </w:r>
            <w:r w:rsidR="008A71C5">
              <w:rPr>
                <w:noProof/>
                <w:webHidden/>
              </w:rPr>
              <w:tab/>
            </w:r>
            <w:r w:rsidR="008A71C5">
              <w:rPr>
                <w:noProof/>
                <w:webHidden/>
              </w:rPr>
              <w:fldChar w:fldCharType="begin"/>
            </w:r>
            <w:r w:rsidR="008A71C5">
              <w:rPr>
                <w:noProof/>
                <w:webHidden/>
              </w:rPr>
              <w:instrText xml:space="preserve"> PAGEREF _Toc31273227 \h </w:instrText>
            </w:r>
            <w:r w:rsidR="008A71C5">
              <w:rPr>
                <w:noProof/>
                <w:webHidden/>
              </w:rPr>
            </w:r>
            <w:r w:rsidR="008A71C5">
              <w:rPr>
                <w:noProof/>
                <w:webHidden/>
              </w:rPr>
              <w:fldChar w:fldCharType="separate"/>
            </w:r>
            <w:r w:rsidR="008A71C5">
              <w:rPr>
                <w:noProof/>
                <w:webHidden/>
              </w:rPr>
              <w:t>19</w:t>
            </w:r>
            <w:r w:rsidR="008A71C5">
              <w:rPr>
                <w:noProof/>
                <w:webHidden/>
              </w:rPr>
              <w:fldChar w:fldCharType="end"/>
            </w:r>
          </w:hyperlink>
        </w:p>
        <w:p w14:paraId="07510210" w14:textId="356C334D"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28" w:history="1">
            <w:r w:rsidR="008A71C5" w:rsidRPr="008A35E0">
              <w:rPr>
                <w:rStyle w:val="Hyperlink"/>
                <w:noProof/>
              </w:rPr>
              <w:t>5.4</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Clinical Safety Incidents</w:t>
            </w:r>
            <w:r w:rsidR="008A71C5">
              <w:rPr>
                <w:noProof/>
                <w:webHidden/>
              </w:rPr>
              <w:tab/>
            </w:r>
            <w:r w:rsidR="008A71C5">
              <w:rPr>
                <w:noProof/>
                <w:webHidden/>
              </w:rPr>
              <w:fldChar w:fldCharType="begin"/>
            </w:r>
            <w:r w:rsidR="008A71C5">
              <w:rPr>
                <w:noProof/>
                <w:webHidden/>
              </w:rPr>
              <w:instrText xml:space="preserve"> PAGEREF _Toc31273228 \h </w:instrText>
            </w:r>
            <w:r w:rsidR="008A71C5">
              <w:rPr>
                <w:noProof/>
                <w:webHidden/>
              </w:rPr>
            </w:r>
            <w:r w:rsidR="008A71C5">
              <w:rPr>
                <w:noProof/>
                <w:webHidden/>
              </w:rPr>
              <w:fldChar w:fldCharType="separate"/>
            </w:r>
            <w:r w:rsidR="008A71C5">
              <w:rPr>
                <w:noProof/>
                <w:webHidden/>
              </w:rPr>
              <w:t>19</w:t>
            </w:r>
            <w:r w:rsidR="008A71C5">
              <w:rPr>
                <w:noProof/>
                <w:webHidden/>
              </w:rPr>
              <w:fldChar w:fldCharType="end"/>
            </w:r>
          </w:hyperlink>
        </w:p>
        <w:p w14:paraId="49C8D636" w14:textId="2CEC07CB" w:rsidR="008A71C5" w:rsidRDefault="00C3596E">
          <w:pPr>
            <w:pStyle w:val="TOC1"/>
            <w:tabs>
              <w:tab w:val="left" w:pos="440"/>
            </w:tabs>
            <w:rPr>
              <w:rFonts w:asciiTheme="minorHAnsi" w:eastAsiaTheme="minorEastAsia" w:hAnsiTheme="minorHAnsi" w:cstheme="minorBidi"/>
              <w:b w:val="0"/>
              <w:color w:val="auto"/>
              <w:sz w:val="22"/>
              <w:szCs w:val="22"/>
              <w:lang w:eastAsia="en-GB"/>
            </w:rPr>
          </w:pPr>
          <w:hyperlink w:anchor="_Toc31273229" w:history="1">
            <w:r w:rsidR="008A71C5" w:rsidRPr="008A35E0">
              <w:rPr>
                <w:rStyle w:val="Hyperlink"/>
              </w:rPr>
              <w:t>6</w:t>
            </w:r>
            <w:r w:rsidR="008A71C5">
              <w:rPr>
                <w:rFonts w:asciiTheme="minorHAnsi" w:eastAsiaTheme="minorEastAsia" w:hAnsiTheme="minorHAnsi" w:cstheme="minorBidi"/>
                <w:b w:val="0"/>
                <w:color w:val="auto"/>
                <w:sz w:val="22"/>
                <w:szCs w:val="22"/>
                <w:lang w:eastAsia="en-GB"/>
              </w:rPr>
              <w:tab/>
            </w:r>
            <w:r w:rsidR="008A71C5" w:rsidRPr="008A35E0">
              <w:rPr>
                <w:rStyle w:val="Hyperlink"/>
              </w:rPr>
              <w:t>NHS Digital Service Bridge Key Inputs &amp; Outputs</w:t>
            </w:r>
            <w:r w:rsidR="008A71C5">
              <w:rPr>
                <w:webHidden/>
              </w:rPr>
              <w:tab/>
            </w:r>
            <w:r w:rsidR="008A71C5">
              <w:rPr>
                <w:webHidden/>
              </w:rPr>
              <w:fldChar w:fldCharType="begin"/>
            </w:r>
            <w:r w:rsidR="008A71C5">
              <w:rPr>
                <w:webHidden/>
              </w:rPr>
              <w:instrText xml:space="preserve"> PAGEREF _Toc31273229 \h </w:instrText>
            </w:r>
            <w:r w:rsidR="008A71C5">
              <w:rPr>
                <w:webHidden/>
              </w:rPr>
            </w:r>
            <w:r w:rsidR="008A71C5">
              <w:rPr>
                <w:webHidden/>
              </w:rPr>
              <w:fldChar w:fldCharType="separate"/>
            </w:r>
            <w:r w:rsidR="008A71C5">
              <w:rPr>
                <w:webHidden/>
              </w:rPr>
              <w:t>21</w:t>
            </w:r>
            <w:r w:rsidR="008A71C5">
              <w:rPr>
                <w:webHidden/>
              </w:rPr>
              <w:fldChar w:fldCharType="end"/>
            </w:r>
          </w:hyperlink>
        </w:p>
        <w:p w14:paraId="38CEAA83" w14:textId="52A76019" w:rsidR="008A71C5" w:rsidRDefault="00C3596E">
          <w:pPr>
            <w:pStyle w:val="TOC1"/>
            <w:tabs>
              <w:tab w:val="left" w:pos="440"/>
            </w:tabs>
            <w:rPr>
              <w:rFonts w:asciiTheme="minorHAnsi" w:eastAsiaTheme="minorEastAsia" w:hAnsiTheme="minorHAnsi" w:cstheme="minorBidi"/>
              <w:b w:val="0"/>
              <w:color w:val="auto"/>
              <w:sz w:val="22"/>
              <w:szCs w:val="22"/>
              <w:lang w:eastAsia="en-GB"/>
            </w:rPr>
          </w:pPr>
          <w:hyperlink w:anchor="_Toc31273230" w:history="1">
            <w:r w:rsidR="008A71C5" w:rsidRPr="008A35E0">
              <w:rPr>
                <w:rStyle w:val="Hyperlink"/>
              </w:rPr>
              <w:t>7</w:t>
            </w:r>
            <w:r w:rsidR="008A71C5">
              <w:rPr>
                <w:rFonts w:asciiTheme="minorHAnsi" w:eastAsiaTheme="minorEastAsia" w:hAnsiTheme="minorHAnsi" w:cstheme="minorBidi"/>
                <w:b w:val="0"/>
                <w:color w:val="auto"/>
                <w:sz w:val="22"/>
                <w:szCs w:val="22"/>
                <w:lang w:eastAsia="en-GB"/>
              </w:rPr>
              <w:tab/>
            </w:r>
            <w:r w:rsidR="008A71C5" w:rsidRPr="008A35E0">
              <w:rPr>
                <w:rStyle w:val="Hyperlink"/>
              </w:rPr>
              <w:t>Roles and Responsibilities</w:t>
            </w:r>
            <w:r w:rsidR="008A71C5">
              <w:rPr>
                <w:webHidden/>
              </w:rPr>
              <w:tab/>
            </w:r>
            <w:r w:rsidR="008A71C5">
              <w:rPr>
                <w:webHidden/>
              </w:rPr>
              <w:fldChar w:fldCharType="begin"/>
            </w:r>
            <w:r w:rsidR="008A71C5">
              <w:rPr>
                <w:webHidden/>
              </w:rPr>
              <w:instrText xml:space="preserve"> PAGEREF _Toc31273230 \h </w:instrText>
            </w:r>
            <w:r w:rsidR="008A71C5">
              <w:rPr>
                <w:webHidden/>
              </w:rPr>
            </w:r>
            <w:r w:rsidR="008A71C5">
              <w:rPr>
                <w:webHidden/>
              </w:rPr>
              <w:fldChar w:fldCharType="separate"/>
            </w:r>
            <w:r w:rsidR="008A71C5">
              <w:rPr>
                <w:webHidden/>
              </w:rPr>
              <w:t>21</w:t>
            </w:r>
            <w:r w:rsidR="008A71C5">
              <w:rPr>
                <w:webHidden/>
              </w:rPr>
              <w:fldChar w:fldCharType="end"/>
            </w:r>
          </w:hyperlink>
        </w:p>
        <w:p w14:paraId="6B7035B5" w14:textId="093F618D"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31" w:history="1">
            <w:r w:rsidR="008A71C5" w:rsidRPr="008A35E0">
              <w:rPr>
                <w:rStyle w:val="Hyperlink"/>
                <w:noProof/>
              </w:rPr>
              <w:t>7.1</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NHS Digital Service Bridge (In Hours)</w:t>
            </w:r>
            <w:r w:rsidR="008A71C5">
              <w:rPr>
                <w:noProof/>
                <w:webHidden/>
              </w:rPr>
              <w:tab/>
            </w:r>
            <w:r w:rsidR="008A71C5">
              <w:rPr>
                <w:noProof/>
                <w:webHidden/>
              </w:rPr>
              <w:fldChar w:fldCharType="begin"/>
            </w:r>
            <w:r w:rsidR="008A71C5">
              <w:rPr>
                <w:noProof/>
                <w:webHidden/>
              </w:rPr>
              <w:instrText xml:space="preserve"> PAGEREF _Toc31273231 \h </w:instrText>
            </w:r>
            <w:r w:rsidR="008A71C5">
              <w:rPr>
                <w:noProof/>
                <w:webHidden/>
              </w:rPr>
            </w:r>
            <w:r w:rsidR="008A71C5">
              <w:rPr>
                <w:noProof/>
                <w:webHidden/>
              </w:rPr>
              <w:fldChar w:fldCharType="separate"/>
            </w:r>
            <w:r w:rsidR="008A71C5">
              <w:rPr>
                <w:noProof/>
                <w:webHidden/>
              </w:rPr>
              <w:t>21</w:t>
            </w:r>
            <w:r w:rsidR="008A71C5">
              <w:rPr>
                <w:noProof/>
                <w:webHidden/>
              </w:rPr>
              <w:fldChar w:fldCharType="end"/>
            </w:r>
          </w:hyperlink>
        </w:p>
        <w:p w14:paraId="4AC963F4" w14:textId="211155A9"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32" w:history="1">
            <w:r w:rsidR="008A71C5" w:rsidRPr="008A35E0">
              <w:rPr>
                <w:rStyle w:val="Hyperlink"/>
                <w:noProof/>
              </w:rPr>
              <w:t>7.2</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NHS Digital National Service Desk (Acting as service Bridge Out of Hours)</w:t>
            </w:r>
            <w:r w:rsidR="008A71C5">
              <w:rPr>
                <w:noProof/>
                <w:webHidden/>
              </w:rPr>
              <w:tab/>
            </w:r>
            <w:r w:rsidR="008A71C5">
              <w:rPr>
                <w:noProof/>
                <w:webHidden/>
              </w:rPr>
              <w:fldChar w:fldCharType="begin"/>
            </w:r>
            <w:r w:rsidR="008A71C5">
              <w:rPr>
                <w:noProof/>
                <w:webHidden/>
              </w:rPr>
              <w:instrText xml:space="preserve"> PAGEREF _Toc31273232 \h </w:instrText>
            </w:r>
            <w:r w:rsidR="008A71C5">
              <w:rPr>
                <w:noProof/>
                <w:webHidden/>
              </w:rPr>
            </w:r>
            <w:r w:rsidR="008A71C5">
              <w:rPr>
                <w:noProof/>
                <w:webHidden/>
              </w:rPr>
              <w:fldChar w:fldCharType="separate"/>
            </w:r>
            <w:r w:rsidR="008A71C5">
              <w:rPr>
                <w:noProof/>
                <w:webHidden/>
              </w:rPr>
              <w:t>22</w:t>
            </w:r>
            <w:r w:rsidR="008A71C5">
              <w:rPr>
                <w:noProof/>
                <w:webHidden/>
              </w:rPr>
              <w:fldChar w:fldCharType="end"/>
            </w:r>
          </w:hyperlink>
        </w:p>
        <w:p w14:paraId="2B0C6394" w14:textId="2729424B"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33" w:history="1">
            <w:r w:rsidR="008A71C5" w:rsidRPr="008A35E0">
              <w:rPr>
                <w:rStyle w:val="Hyperlink"/>
                <w:noProof/>
              </w:rPr>
              <w:t>7.3</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Escalation &amp; Deployment Manager</w:t>
            </w:r>
            <w:r w:rsidR="008A71C5">
              <w:rPr>
                <w:noProof/>
                <w:webHidden/>
              </w:rPr>
              <w:tab/>
            </w:r>
            <w:r w:rsidR="008A71C5">
              <w:rPr>
                <w:noProof/>
                <w:webHidden/>
              </w:rPr>
              <w:fldChar w:fldCharType="begin"/>
            </w:r>
            <w:r w:rsidR="008A71C5">
              <w:rPr>
                <w:noProof/>
                <w:webHidden/>
              </w:rPr>
              <w:instrText xml:space="preserve"> PAGEREF _Toc31273233 \h </w:instrText>
            </w:r>
            <w:r w:rsidR="008A71C5">
              <w:rPr>
                <w:noProof/>
                <w:webHidden/>
              </w:rPr>
            </w:r>
            <w:r w:rsidR="008A71C5">
              <w:rPr>
                <w:noProof/>
                <w:webHidden/>
              </w:rPr>
              <w:fldChar w:fldCharType="separate"/>
            </w:r>
            <w:r w:rsidR="008A71C5">
              <w:rPr>
                <w:noProof/>
                <w:webHidden/>
              </w:rPr>
              <w:t>22</w:t>
            </w:r>
            <w:r w:rsidR="008A71C5">
              <w:rPr>
                <w:noProof/>
                <w:webHidden/>
              </w:rPr>
              <w:fldChar w:fldCharType="end"/>
            </w:r>
          </w:hyperlink>
        </w:p>
        <w:p w14:paraId="1554F9BD" w14:textId="37107516"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34" w:history="1">
            <w:r w:rsidR="008A71C5" w:rsidRPr="008A35E0">
              <w:rPr>
                <w:rStyle w:val="Hyperlink"/>
                <w:noProof/>
              </w:rPr>
              <w:t>7.4</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NHS Digital National Service Desk, Accredited Service Desks and other internal Service Desks</w:t>
            </w:r>
            <w:r w:rsidR="008A71C5">
              <w:rPr>
                <w:noProof/>
                <w:webHidden/>
              </w:rPr>
              <w:tab/>
            </w:r>
            <w:r w:rsidR="008A71C5">
              <w:rPr>
                <w:noProof/>
                <w:webHidden/>
              </w:rPr>
              <w:fldChar w:fldCharType="begin"/>
            </w:r>
            <w:r w:rsidR="008A71C5">
              <w:rPr>
                <w:noProof/>
                <w:webHidden/>
              </w:rPr>
              <w:instrText xml:space="preserve"> PAGEREF _Toc31273234 \h </w:instrText>
            </w:r>
            <w:r w:rsidR="008A71C5">
              <w:rPr>
                <w:noProof/>
                <w:webHidden/>
              </w:rPr>
            </w:r>
            <w:r w:rsidR="008A71C5">
              <w:rPr>
                <w:noProof/>
                <w:webHidden/>
              </w:rPr>
              <w:fldChar w:fldCharType="separate"/>
            </w:r>
            <w:r w:rsidR="008A71C5">
              <w:rPr>
                <w:noProof/>
                <w:webHidden/>
              </w:rPr>
              <w:t>23</w:t>
            </w:r>
            <w:r w:rsidR="008A71C5">
              <w:rPr>
                <w:noProof/>
                <w:webHidden/>
              </w:rPr>
              <w:fldChar w:fldCharType="end"/>
            </w:r>
          </w:hyperlink>
        </w:p>
        <w:p w14:paraId="77FD7A62" w14:textId="33CC6181"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35" w:history="1">
            <w:r w:rsidR="008A71C5" w:rsidRPr="008A35E0">
              <w:rPr>
                <w:rStyle w:val="Hyperlink"/>
                <w:noProof/>
              </w:rPr>
              <w:t>7.5</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Service Provider Obligations</w:t>
            </w:r>
            <w:r w:rsidR="008A71C5">
              <w:rPr>
                <w:noProof/>
                <w:webHidden/>
              </w:rPr>
              <w:tab/>
            </w:r>
            <w:r w:rsidR="008A71C5">
              <w:rPr>
                <w:noProof/>
                <w:webHidden/>
              </w:rPr>
              <w:fldChar w:fldCharType="begin"/>
            </w:r>
            <w:r w:rsidR="008A71C5">
              <w:rPr>
                <w:noProof/>
                <w:webHidden/>
              </w:rPr>
              <w:instrText xml:space="preserve"> PAGEREF _Toc31273235 \h </w:instrText>
            </w:r>
            <w:r w:rsidR="008A71C5">
              <w:rPr>
                <w:noProof/>
                <w:webHidden/>
              </w:rPr>
            </w:r>
            <w:r w:rsidR="008A71C5">
              <w:rPr>
                <w:noProof/>
                <w:webHidden/>
              </w:rPr>
              <w:fldChar w:fldCharType="separate"/>
            </w:r>
            <w:r w:rsidR="008A71C5">
              <w:rPr>
                <w:noProof/>
                <w:webHidden/>
              </w:rPr>
              <w:t>23</w:t>
            </w:r>
            <w:r w:rsidR="008A71C5">
              <w:rPr>
                <w:noProof/>
                <w:webHidden/>
              </w:rPr>
              <w:fldChar w:fldCharType="end"/>
            </w:r>
          </w:hyperlink>
        </w:p>
        <w:p w14:paraId="524D00AE" w14:textId="46EA2B7C"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36" w:history="1">
            <w:r w:rsidR="008A71C5" w:rsidRPr="008A35E0">
              <w:rPr>
                <w:rStyle w:val="Hyperlink"/>
                <w:noProof/>
              </w:rPr>
              <w:t>7.6</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GPIT Service Provider Obligations</w:t>
            </w:r>
            <w:r w:rsidR="008A71C5">
              <w:rPr>
                <w:noProof/>
                <w:webHidden/>
              </w:rPr>
              <w:tab/>
            </w:r>
            <w:r w:rsidR="008A71C5">
              <w:rPr>
                <w:noProof/>
                <w:webHidden/>
              </w:rPr>
              <w:fldChar w:fldCharType="begin"/>
            </w:r>
            <w:r w:rsidR="008A71C5">
              <w:rPr>
                <w:noProof/>
                <w:webHidden/>
              </w:rPr>
              <w:instrText xml:space="preserve"> PAGEREF _Toc31273236 \h </w:instrText>
            </w:r>
            <w:r w:rsidR="008A71C5">
              <w:rPr>
                <w:noProof/>
                <w:webHidden/>
              </w:rPr>
            </w:r>
            <w:r w:rsidR="008A71C5">
              <w:rPr>
                <w:noProof/>
                <w:webHidden/>
              </w:rPr>
              <w:fldChar w:fldCharType="separate"/>
            </w:r>
            <w:r w:rsidR="008A71C5">
              <w:rPr>
                <w:noProof/>
                <w:webHidden/>
              </w:rPr>
              <w:t>23</w:t>
            </w:r>
            <w:r w:rsidR="008A71C5">
              <w:rPr>
                <w:noProof/>
                <w:webHidden/>
              </w:rPr>
              <w:fldChar w:fldCharType="end"/>
            </w:r>
          </w:hyperlink>
        </w:p>
        <w:p w14:paraId="6F1FEF72" w14:textId="11B2E6A6"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37" w:history="1">
            <w:r w:rsidR="008A71C5" w:rsidRPr="008A35E0">
              <w:rPr>
                <w:rStyle w:val="Hyperlink"/>
                <w:noProof/>
              </w:rPr>
              <w:t>7.7</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NHS Digital Internal Support Teams / Resolver Groups</w:t>
            </w:r>
            <w:r w:rsidR="008A71C5">
              <w:rPr>
                <w:noProof/>
                <w:webHidden/>
              </w:rPr>
              <w:tab/>
            </w:r>
            <w:r w:rsidR="008A71C5">
              <w:rPr>
                <w:noProof/>
                <w:webHidden/>
              </w:rPr>
              <w:fldChar w:fldCharType="begin"/>
            </w:r>
            <w:r w:rsidR="008A71C5">
              <w:rPr>
                <w:noProof/>
                <w:webHidden/>
              </w:rPr>
              <w:instrText xml:space="preserve"> PAGEREF _Toc31273237 \h </w:instrText>
            </w:r>
            <w:r w:rsidR="008A71C5">
              <w:rPr>
                <w:noProof/>
                <w:webHidden/>
              </w:rPr>
            </w:r>
            <w:r w:rsidR="008A71C5">
              <w:rPr>
                <w:noProof/>
                <w:webHidden/>
              </w:rPr>
              <w:fldChar w:fldCharType="separate"/>
            </w:r>
            <w:r w:rsidR="008A71C5">
              <w:rPr>
                <w:noProof/>
                <w:webHidden/>
              </w:rPr>
              <w:t>25</w:t>
            </w:r>
            <w:r w:rsidR="008A71C5">
              <w:rPr>
                <w:noProof/>
                <w:webHidden/>
              </w:rPr>
              <w:fldChar w:fldCharType="end"/>
            </w:r>
          </w:hyperlink>
        </w:p>
        <w:p w14:paraId="3731D942" w14:textId="3151AC7D" w:rsidR="008A71C5" w:rsidRDefault="00C3596E">
          <w:pPr>
            <w:pStyle w:val="TOC1"/>
            <w:tabs>
              <w:tab w:val="left" w:pos="440"/>
            </w:tabs>
            <w:rPr>
              <w:rFonts w:asciiTheme="minorHAnsi" w:eastAsiaTheme="minorEastAsia" w:hAnsiTheme="minorHAnsi" w:cstheme="minorBidi"/>
              <w:b w:val="0"/>
              <w:color w:val="auto"/>
              <w:sz w:val="22"/>
              <w:szCs w:val="22"/>
              <w:lang w:eastAsia="en-GB"/>
            </w:rPr>
          </w:pPr>
          <w:hyperlink w:anchor="_Toc31273238" w:history="1">
            <w:r w:rsidR="008A71C5" w:rsidRPr="008A35E0">
              <w:rPr>
                <w:rStyle w:val="Hyperlink"/>
              </w:rPr>
              <w:t>8</w:t>
            </w:r>
            <w:r w:rsidR="008A71C5">
              <w:rPr>
                <w:rFonts w:asciiTheme="minorHAnsi" w:eastAsiaTheme="minorEastAsia" w:hAnsiTheme="minorHAnsi" w:cstheme="minorBidi"/>
                <w:b w:val="0"/>
                <w:color w:val="auto"/>
                <w:sz w:val="22"/>
                <w:szCs w:val="22"/>
                <w:lang w:eastAsia="en-GB"/>
              </w:rPr>
              <w:tab/>
            </w:r>
            <w:r w:rsidR="008A71C5" w:rsidRPr="008A35E0">
              <w:rPr>
                <w:rStyle w:val="Hyperlink"/>
              </w:rPr>
              <w:t>State of the Nation Process</w:t>
            </w:r>
            <w:r w:rsidR="008A71C5">
              <w:rPr>
                <w:webHidden/>
              </w:rPr>
              <w:tab/>
            </w:r>
            <w:r w:rsidR="008A71C5">
              <w:rPr>
                <w:webHidden/>
              </w:rPr>
              <w:fldChar w:fldCharType="begin"/>
            </w:r>
            <w:r w:rsidR="008A71C5">
              <w:rPr>
                <w:webHidden/>
              </w:rPr>
              <w:instrText xml:space="preserve"> PAGEREF _Toc31273238 \h </w:instrText>
            </w:r>
            <w:r w:rsidR="008A71C5">
              <w:rPr>
                <w:webHidden/>
              </w:rPr>
            </w:r>
            <w:r w:rsidR="008A71C5">
              <w:rPr>
                <w:webHidden/>
              </w:rPr>
              <w:fldChar w:fldCharType="separate"/>
            </w:r>
            <w:r w:rsidR="008A71C5">
              <w:rPr>
                <w:webHidden/>
              </w:rPr>
              <w:t>25</w:t>
            </w:r>
            <w:r w:rsidR="008A71C5">
              <w:rPr>
                <w:webHidden/>
              </w:rPr>
              <w:fldChar w:fldCharType="end"/>
            </w:r>
          </w:hyperlink>
        </w:p>
        <w:p w14:paraId="0E6881BC" w14:textId="24E32C34" w:rsidR="008A71C5" w:rsidRDefault="00C3596E">
          <w:pPr>
            <w:pStyle w:val="TOC1"/>
            <w:tabs>
              <w:tab w:val="left" w:pos="440"/>
            </w:tabs>
            <w:rPr>
              <w:rFonts w:asciiTheme="minorHAnsi" w:eastAsiaTheme="minorEastAsia" w:hAnsiTheme="minorHAnsi" w:cstheme="minorBidi"/>
              <w:b w:val="0"/>
              <w:color w:val="auto"/>
              <w:sz w:val="22"/>
              <w:szCs w:val="22"/>
              <w:lang w:eastAsia="en-GB"/>
            </w:rPr>
          </w:pPr>
          <w:hyperlink w:anchor="_Toc31273239" w:history="1">
            <w:r w:rsidR="008A71C5" w:rsidRPr="008A35E0">
              <w:rPr>
                <w:rStyle w:val="Hyperlink"/>
              </w:rPr>
              <w:t>9</w:t>
            </w:r>
            <w:r w:rsidR="008A71C5">
              <w:rPr>
                <w:rFonts w:asciiTheme="minorHAnsi" w:eastAsiaTheme="minorEastAsia" w:hAnsiTheme="minorHAnsi" w:cstheme="minorBidi"/>
                <w:b w:val="0"/>
                <w:color w:val="auto"/>
                <w:sz w:val="22"/>
                <w:szCs w:val="22"/>
                <w:lang w:eastAsia="en-GB"/>
              </w:rPr>
              <w:tab/>
            </w:r>
            <w:r w:rsidR="008A71C5" w:rsidRPr="008A35E0">
              <w:rPr>
                <w:rStyle w:val="Hyperlink"/>
              </w:rPr>
              <w:t>Communication</w:t>
            </w:r>
            <w:r w:rsidR="008A71C5">
              <w:rPr>
                <w:webHidden/>
              </w:rPr>
              <w:tab/>
            </w:r>
            <w:r w:rsidR="008A71C5">
              <w:rPr>
                <w:webHidden/>
              </w:rPr>
              <w:fldChar w:fldCharType="begin"/>
            </w:r>
            <w:r w:rsidR="008A71C5">
              <w:rPr>
                <w:webHidden/>
              </w:rPr>
              <w:instrText xml:space="preserve"> PAGEREF _Toc31273239 \h </w:instrText>
            </w:r>
            <w:r w:rsidR="008A71C5">
              <w:rPr>
                <w:webHidden/>
              </w:rPr>
            </w:r>
            <w:r w:rsidR="008A71C5">
              <w:rPr>
                <w:webHidden/>
              </w:rPr>
              <w:fldChar w:fldCharType="separate"/>
            </w:r>
            <w:r w:rsidR="008A71C5">
              <w:rPr>
                <w:webHidden/>
              </w:rPr>
              <w:t>25</w:t>
            </w:r>
            <w:r w:rsidR="008A71C5">
              <w:rPr>
                <w:webHidden/>
              </w:rPr>
              <w:fldChar w:fldCharType="end"/>
            </w:r>
          </w:hyperlink>
        </w:p>
        <w:p w14:paraId="5A45CB15" w14:textId="2BCD79A9"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40" w:history="1">
            <w:r w:rsidR="008A71C5" w:rsidRPr="008A35E0">
              <w:rPr>
                <w:rStyle w:val="Hyperlink"/>
                <w:noProof/>
              </w:rPr>
              <w:t>9.1</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Programme Director Communications</w:t>
            </w:r>
            <w:r w:rsidR="008A71C5">
              <w:rPr>
                <w:noProof/>
                <w:webHidden/>
              </w:rPr>
              <w:tab/>
            </w:r>
            <w:r w:rsidR="008A71C5">
              <w:rPr>
                <w:noProof/>
                <w:webHidden/>
              </w:rPr>
              <w:fldChar w:fldCharType="begin"/>
            </w:r>
            <w:r w:rsidR="008A71C5">
              <w:rPr>
                <w:noProof/>
                <w:webHidden/>
              </w:rPr>
              <w:instrText xml:space="preserve"> PAGEREF _Toc31273240 \h </w:instrText>
            </w:r>
            <w:r w:rsidR="008A71C5">
              <w:rPr>
                <w:noProof/>
                <w:webHidden/>
              </w:rPr>
            </w:r>
            <w:r w:rsidR="008A71C5">
              <w:rPr>
                <w:noProof/>
                <w:webHidden/>
              </w:rPr>
              <w:fldChar w:fldCharType="separate"/>
            </w:r>
            <w:r w:rsidR="008A71C5">
              <w:rPr>
                <w:noProof/>
                <w:webHidden/>
              </w:rPr>
              <w:t>27</w:t>
            </w:r>
            <w:r w:rsidR="008A71C5">
              <w:rPr>
                <w:noProof/>
                <w:webHidden/>
              </w:rPr>
              <w:fldChar w:fldCharType="end"/>
            </w:r>
          </w:hyperlink>
        </w:p>
        <w:p w14:paraId="428CD0E7" w14:textId="76EC4C0C"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41" w:history="1">
            <w:r w:rsidR="008A71C5" w:rsidRPr="008A35E0">
              <w:rPr>
                <w:rStyle w:val="Hyperlink"/>
                <w:noProof/>
              </w:rPr>
              <w:t>9.2</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Management Only Communications</w:t>
            </w:r>
            <w:r w:rsidR="008A71C5">
              <w:rPr>
                <w:noProof/>
                <w:webHidden/>
              </w:rPr>
              <w:tab/>
            </w:r>
            <w:r w:rsidR="008A71C5">
              <w:rPr>
                <w:noProof/>
                <w:webHidden/>
              </w:rPr>
              <w:fldChar w:fldCharType="begin"/>
            </w:r>
            <w:r w:rsidR="008A71C5">
              <w:rPr>
                <w:noProof/>
                <w:webHidden/>
              </w:rPr>
              <w:instrText xml:space="preserve"> PAGEREF _Toc31273241 \h </w:instrText>
            </w:r>
            <w:r w:rsidR="008A71C5">
              <w:rPr>
                <w:noProof/>
                <w:webHidden/>
              </w:rPr>
            </w:r>
            <w:r w:rsidR="008A71C5">
              <w:rPr>
                <w:noProof/>
                <w:webHidden/>
              </w:rPr>
              <w:fldChar w:fldCharType="separate"/>
            </w:r>
            <w:r w:rsidR="008A71C5">
              <w:rPr>
                <w:noProof/>
                <w:webHidden/>
              </w:rPr>
              <w:t>27</w:t>
            </w:r>
            <w:r w:rsidR="008A71C5">
              <w:rPr>
                <w:noProof/>
                <w:webHidden/>
              </w:rPr>
              <w:fldChar w:fldCharType="end"/>
            </w:r>
          </w:hyperlink>
        </w:p>
        <w:p w14:paraId="2F36F374" w14:textId="6788768F" w:rsidR="008A71C5" w:rsidRDefault="00C3596E">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31273242" w:history="1">
            <w:r w:rsidR="008A71C5" w:rsidRPr="008A35E0">
              <w:rPr>
                <w:rStyle w:val="Hyperlink"/>
                <w:noProof/>
              </w:rPr>
              <w:t>9.3</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Early Life Support Communications</w:t>
            </w:r>
            <w:r w:rsidR="008A71C5">
              <w:rPr>
                <w:noProof/>
                <w:webHidden/>
              </w:rPr>
              <w:tab/>
            </w:r>
            <w:r w:rsidR="008A71C5">
              <w:rPr>
                <w:noProof/>
                <w:webHidden/>
              </w:rPr>
              <w:fldChar w:fldCharType="begin"/>
            </w:r>
            <w:r w:rsidR="008A71C5">
              <w:rPr>
                <w:noProof/>
                <w:webHidden/>
              </w:rPr>
              <w:instrText xml:space="preserve"> PAGEREF _Toc31273242 \h </w:instrText>
            </w:r>
            <w:r w:rsidR="008A71C5">
              <w:rPr>
                <w:noProof/>
                <w:webHidden/>
              </w:rPr>
            </w:r>
            <w:r w:rsidR="008A71C5">
              <w:rPr>
                <w:noProof/>
                <w:webHidden/>
              </w:rPr>
              <w:fldChar w:fldCharType="separate"/>
            </w:r>
            <w:r w:rsidR="008A71C5">
              <w:rPr>
                <w:noProof/>
                <w:webHidden/>
              </w:rPr>
              <w:t>27</w:t>
            </w:r>
            <w:r w:rsidR="008A71C5">
              <w:rPr>
                <w:noProof/>
                <w:webHidden/>
              </w:rPr>
              <w:fldChar w:fldCharType="end"/>
            </w:r>
          </w:hyperlink>
        </w:p>
        <w:p w14:paraId="6A267232" w14:textId="5E39D4F6" w:rsidR="008A71C5" w:rsidRDefault="00C3596E">
          <w:pPr>
            <w:pStyle w:val="TOC1"/>
            <w:tabs>
              <w:tab w:val="left" w:pos="660"/>
            </w:tabs>
            <w:rPr>
              <w:rFonts w:asciiTheme="minorHAnsi" w:eastAsiaTheme="minorEastAsia" w:hAnsiTheme="minorHAnsi" w:cstheme="minorBidi"/>
              <w:b w:val="0"/>
              <w:color w:val="auto"/>
              <w:sz w:val="22"/>
              <w:szCs w:val="22"/>
              <w:lang w:eastAsia="en-GB"/>
            </w:rPr>
          </w:pPr>
          <w:hyperlink w:anchor="_Toc31273243" w:history="1">
            <w:r w:rsidR="008A71C5" w:rsidRPr="008A35E0">
              <w:rPr>
                <w:rStyle w:val="Hyperlink"/>
              </w:rPr>
              <w:t>10</w:t>
            </w:r>
            <w:r w:rsidR="008A71C5">
              <w:rPr>
                <w:rFonts w:asciiTheme="minorHAnsi" w:eastAsiaTheme="minorEastAsia" w:hAnsiTheme="minorHAnsi" w:cstheme="minorBidi"/>
                <w:b w:val="0"/>
                <w:color w:val="auto"/>
                <w:sz w:val="22"/>
                <w:szCs w:val="22"/>
                <w:lang w:eastAsia="en-GB"/>
              </w:rPr>
              <w:tab/>
            </w:r>
            <w:r w:rsidR="008A71C5" w:rsidRPr="008A35E0">
              <w:rPr>
                <w:rStyle w:val="Hyperlink"/>
              </w:rPr>
              <w:t>Escalation</w:t>
            </w:r>
            <w:r w:rsidR="008A71C5">
              <w:rPr>
                <w:webHidden/>
              </w:rPr>
              <w:tab/>
            </w:r>
            <w:r w:rsidR="008A71C5">
              <w:rPr>
                <w:webHidden/>
              </w:rPr>
              <w:fldChar w:fldCharType="begin"/>
            </w:r>
            <w:r w:rsidR="008A71C5">
              <w:rPr>
                <w:webHidden/>
              </w:rPr>
              <w:instrText xml:space="preserve"> PAGEREF _Toc31273243 \h </w:instrText>
            </w:r>
            <w:r w:rsidR="008A71C5">
              <w:rPr>
                <w:webHidden/>
              </w:rPr>
            </w:r>
            <w:r w:rsidR="008A71C5">
              <w:rPr>
                <w:webHidden/>
              </w:rPr>
              <w:fldChar w:fldCharType="separate"/>
            </w:r>
            <w:r w:rsidR="008A71C5">
              <w:rPr>
                <w:webHidden/>
              </w:rPr>
              <w:t>28</w:t>
            </w:r>
            <w:r w:rsidR="008A71C5">
              <w:rPr>
                <w:webHidden/>
              </w:rPr>
              <w:fldChar w:fldCharType="end"/>
            </w:r>
          </w:hyperlink>
        </w:p>
        <w:p w14:paraId="5FF7C5D3" w14:textId="58DAFE46" w:rsidR="008A71C5" w:rsidRDefault="00C3596E">
          <w:pPr>
            <w:pStyle w:val="TOC1"/>
            <w:tabs>
              <w:tab w:val="left" w:pos="660"/>
            </w:tabs>
            <w:rPr>
              <w:rFonts w:asciiTheme="minorHAnsi" w:eastAsiaTheme="minorEastAsia" w:hAnsiTheme="minorHAnsi" w:cstheme="minorBidi"/>
              <w:b w:val="0"/>
              <w:color w:val="auto"/>
              <w:sz w:val="22"/>
              <w:szCs w:val="22"/>
              <w:lang w:eastAsia="en-GB"/>
            </w:rPr>
          </w:pPr>
          <w:hyperlink w:anchor="_Toc31273244" w:history="1">
            <w:r w:rsidR="008A71C5" w:rsidRPr="008A35E0">
              <w:rPr>
                <w:rStyle w:val="Hyperlink"/>
              </w:rPr>
              <w:t>11</w:t>
            </w:r>
            <w:r w:rsidR="008A71C5">
              <w:rPr>
                <w:rFonts w:asciiTheme="minorHAnsi" w:eastAsiaTheme="minorEastAsia" w:hAnsiTheme="minorHAnsi" w:cstheme="minorBidi"/>
                <w:b w:val="0"/>
                <w:color w:val="auto"/>
                <w:sz w:val="22"/>
                <w:szCs w:val="22"/>
                <w:lang w:eastAsia="en-GB"/>
              </w:rPr>
              <w:tab/>
            </w:r>
            <w:r w:rsidR="008A71C5" w:rsidRPr="008A35E0">
              <w:rPr>
                <w:rStyle w:val="Hyperlink"/>
              </w:rPr>
              <w:t>End Point Disablement</w:t>
            </w:r>
            <w:r w:rsidR="008A71C5">
              <w:rPr>
                <w:webHidden/>
              </w:rPr>
              <w:tab/>
            </w:r>
            <w:r w:rsidR="008A71C5">
              <w:rPr>
                <w:webHidden/>
              </w:rPr>
              <w:fldChar w:fldCharType="begin"/>
            </w:r>
            <w:r w:rsidR="008A71C5">
              <w:rPr>
                <w:webHidden/>
              </w:rPr>
              <w:instrText xml:space="preserve"> PAGEREF _Toc31273244 \h </w:instrText>
            </w:r>
            <w:r w:rsidR="008A71C5">
              <w:rPr>
                <w:webHidden/>
              </w:rPr>
            </w:r>
            <w:r w:rsidR="008A71C5">
              <w:rPr>
                <w:webHidden/>
              </w:rPr>
              <w:fldChar w:fldCharType="separate"/>
            </w:r>
            <w:r w:rsidR="008A71C5">
              <w:rPr>
                <w:webHidden/>
              </w:rPr>
              <w:t>28</w:t>
            </w:r>
            <w:r w:rsidR="008A71C5">
              <w:rPr>
                <w:webHidden/>
              </w:rPr>
              <w:fldChar w:fldCharType="end"/>
            </w:r>
          </w:hyperlink>
        </w:p>
        <w:p w14:paraId="3F6D0B71" w14:textId="48344B27" w:rsidR="008A71C5" w:rsidRDefault="00C3596E">
          <w:pPr>
            <w:pStyle w:val="TOC1"/>
            <w:tabs>
              <w:tab w:val="left" w:pos="660"/>
            </w:tabs>
            <w:rPr>
              <w:rFonts w:asciiTheme="minorHAnsi" w:eastAsiaTheme="minorEastAsia" w:hAnsiTheme="minorHAnsi" w:cstheme="minorBidi"/>
              <w:b w:val="0"/>
              <w:color w:val="auto"/>
              <w:sz w:val="22"/>
              <w:szCs w:val="22"/>
              <w:lang w:eastAsia="en-GB"/>
            </w:rPr>
          </w:pPr>
          <w:hyperlink w:anchor="_Toc31273245" w:history="1">
            <w:r w:rsidR="008A71C5" w:rsidRPr="008A35E0">
              <w:rPr>
                <w:rStyle w:val="Hyperlink"/>
              </w:rPr>
              <w:t>12</w:t>
            </w:r>
            <w:r w:rsidR="008A71C5">
              <w:rPr>
                <w:rFonts w:asciiTheme="minorHAnsi" w:eastAsiaTheme="minorEastAsia" w:hAnsiTheme="minorHAnsi" w:cstheme="minorBidi"/>
                <w:b w:val="0"/>
                <w:color w:val="auto"/>
                <w:sz w:val="22"/>
                <w:szCs w:val="22"/>
                <w:lang w:eastAsia="en-GB"/>
              </w:rPr>
              <w:tab/>
            </w:r>
            <w:r w:rsidR="008A71C5" w:rsidRPr="008A35E0">
              <w:rPr>
                <w:rStyle w:val="Hyperlink"/>
              </w:rPr>
              <w:t>Change Management</w:t>
            </w:r>
            <w:r w:rsidR="008A71C5">
              <w:rPr>
                <w:webHidden/>
              </w:rPr>
              <w:tab/>
            </w:r>
            <w:r w:rsidR="008A71C5">
              <w:rPr>
                <w:webHidden/>
              </w:rPr>
              <w:fldChar w:fldCharType="begin"/>
            </w:r>
            <w:r w:rsidR="008A71C5">
              <w:rPr>
                <w:webHidden/>
              </w:rPr>
              <w:instrText xml:space="preserve"> PAGEREF _Toc31273245 \h </w:instrText>
            </w:r>
            <w:r w:rsidR="008A71C5">
              <w:rPr>
                <w:webHidden/>
              </w:rPr>
            </w:r>
            <w:r w:rsidR="008A71C5">
              <w:rPr>
                <w:webHidden/>
              </w:rPr>
              <w:fldChar w:fldCharType="separate"/>
            </w:r>
            <w:r w:rsidR="008A71C5">
              <w:rPr>
                <w:webHidden/>
              </w:rPr>
              <w:t>29</w:t>
            </w:r>
            <w:r w:rsidR="008A71C5">
              <w:rPr>
                <w:webHidden/>
              </w:rPr>
              <w:fldChar w:fldCharType="end"/>
            </w:r>
          </w:hyperlink>
        </w:p>
        <w:p w14:paraId="555CB515" w14:textId="350E6D72" w:rsidR="008A71C5" w:rsidRDefault="00C3596E">
          <w:pPr>
            <w:pStyle w:val="TOC1"/>
            <w:tabs>
              <w:tab w:val="left" w:pos="660"/>
            </w:tabs>
            <w:rPr>
              <w:rFonts w:asciiTheme="minorHAnsi" w:eastAsiaTheme="minorEastAsia" w:hAnsiTheme="minorHAnsi" w:cstheme="minorBidi"/>
              <w:b w:val="0"/>
              <w:color w:val="auto"/>
              <w:sz w:val="22"/>
              <w:szCs w:val="22"/>
              <w:lang w:eastAsia="en-GB"/>
            </w:rPr>
          </w:pPr>
          <w:hyperlink w:anchor="_Toc31273246" w:history="1">
            <w:r w:rsidR="008A71C5" w:rsidRPr="008A35E0">
              <w:rPr>
                <w:rStyle w:val="Hyperlink"/>
              </w:rPr>
              <w:t>13</w:t>
            </w:r>
            <w:r w:rsidR="008A71C5">
              <w:rPr>
                <w:rFonts w:asciiTheme="minorHAnsi" w:eastAsiaTheme="minorEastAsia" w:hAnsiTheme="minorHAnsi" w:cstheme="minorBidi"/>
                <w:b w:val="0"/>
                <w:color w:val="auto"/>
                <w:sz w:val="22"/>
                <w:szCs w:val="22"/>
                <w:lang w:eastAsia="en-GB"/>
              </w:rPr>
              <w:tab/>
            </w:r>
            <w:r w:rsidR="008A71C5" w:rsidRPr="008A35E0">
              <w:rPr>
                <w:rStyle w:val="Hyperlink"/>
              </w:rPr>
              <w:t>NHS Digital Service Management Handovers</w:t>
            </w:r>
            <w:r w:rsidR="008A71C5">
              <w:rPr>
                <w:webHidden/>
              </w:rPr>
              <w:tab/>
            </w:r>
            <w:r w:rsidR="008A71C5">
              <w:rPr>
                <w:webHidden/>
              </w:rPr>
              <w:fldChar w:fldCharType="begin"/>
            </w:r>
            <w:r w:rsidR="008A71C5">
              <w:rPr>
                <w:webHidden/>
              </w:rPr>
              <w:instrText xml:space="preserve"> PAGEREF _Toc31273246 \h </w:instrText>
            </w:r>
            <w:r w:rsidR="008A71C5">
              <w:rPr>
                <w:webHidden/>
              </w:rPr>
            </w:r>
            <w:r w:rsidR="008A71C5">
              <w:rPr>
                <w:webHidden/>
              </w:rPr>
              <w:fldChar w:fldCharType="separate"/>
            </w:r>
            <w:r w:rsidR="008A71C5">
              <w:rPr>
                <w:webHidden/>
              </w:rPr>
              <w:t>30</w:t>
            </w:r>
            <w:r w:rsidR="008A71C5">
              <w:rPr>
                <w:webHidden/>
              </w:rPr>
              <w:fldChar w:fldCharType="end"/>
            </w:r>
          </w:hyperlink>
        </w:p>
        <w:p w14:paraId="609BC7F6" w14:textId="7EC7E7DA" w:rsidR="008A71C5" w:rsidRDefault="00C3596E">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31273247" w:history="1">
            <w:r w:rsidR="008A71C5" w:rsidRPr="008A35E0">
              <w:rPr>
                <w:rStyle w:val="Hyperlink"/>
                <w:noProof/>
              </w:rPr>
              <w:t>13.1</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Service Bridge</w:t>
            </w:r>
            <w:r w:rsidR="008A71C5">
              <w:rPr>
                <w:noProof/>
                <w:webHidden/>
              </w:rPr>
              <w:tab/>
            </w:r>
            <w:r w:rsidR="008A71C5">
              <w:rPr>
                <w:noProof/>
                <w:webHidden/>
              </w:rPr>
              <w:fldChar w:fldCharType="begin"/>
            </w:r>
            <w:r w:rsidR="008A71C5">
              <w:rPr>
                <w:noProof/>
                <w:webHidden/>
              </w:rPr>
              <w:instrText xml:space="preserve"> PAGEREF _Toc31273247 \h </w:instrText>
            </w:r>
            <w:r w:rsidR="008A71C5">
              <w:rPr>
                <w:noProof/>
                <w:webHidden/>
              </w:rPr>
            </w:r>
            <w:r w:rsidR="008A71C5">
              <w:rPr>
                <w:noProof/>
                <w:webHidden/>
              </w:rPr>
              <w:fldChar w:fldCharType="separate"/>
            </w:r>
            <w:r w:rsidR="008A71C5">
              <w:rPr>
                <w:noProof/>
                <w:webHidden/>
              </w:rPr>
              <w:t>30</w:t>
            </w:r>
            <w:r w:rsidR="008A71C5">
              <w:rPr>
                <w:noProof/>
                <w:webHidden/>
              </w:rPr>
              <w:fldChar w:fldCharType="end"/>
            </w:r>
          </w:hyperlink>
        </w:p>
        <w:p w14:paraId="53530055" w14:textId="1CB26526" w:rsidR="008A71C5" w:rsidRDefault="00C3596E">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31273248" w:history="1">
            <w:r w:rsidR="008A71C5" w:rsidRPr="008A35E0">
              <w:rPr>
                <w:rStyle w:val="Hyperlink"/>
                <w:noProof/>
              </w:rPr>
              <w:t>13.2</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NHS Digital National Service Desk</w:t>
            </w:r>
            <w:r w:rsidR="008A71C5">
              <w:rPr>
                <w:noProof/>
                <w:webHidden/>
              </w:rPr>
              <w:tab/>
            </w:r>
            <w:r w:rsidR="008A71C5">
              <w:rPr>
                <w:noProof/>
                <w:webHidden/>
              </w:rPr>
              <w:fldChar w:fldCharType="begin"/>
            </w:r>
            <w:r w:rsidR="008A71C5">
              <w:rPr>
                <w:noProof/>
                <w:webHidden/>
              </w:rPr>
              <w:instrText xml:space="preserve"> PAGEREF _Toc31273248 \h </w:instrText>
            </w:r>
            <w:r w:rsidR="008A71C5">
              <w:rPr>
                <w:noProof/>
                <w:webHidden/>
              </w:rPr>
            </w:r>
            <w:r w:rsidR="008A71C5">
              <w:rPr>
                <w:noProof/>
                <w:webHidden/>
              </w:rPr>
              <w:fldChar w:fldCharType="separate"/>
            </w:r>
            <w:r w:rsidR="008A71C5">
              <w:rPr>
                <w:noProof/>
                <w:webHidden/>
              </w:rPr>
              <w:t>30</w:t>
            </w:r>
            <w:r w:rsidR="008A71C5">
              <w:rPr>
                <w:noProof/>
                <w:webHidden/>
              </w:rPr>
              <w:fldChar w:fldCharType="end"/>
            </w:r>
          </w:hyperlink>
        </w:p>
        <w:p w14:paraId="3240A029" w14:textId="1128B86D" w:rsidR="008A71C5" w:rsidRDefault="00C3596E">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31273249" w:history="1">
            <w:r w:rsidR="008A71C5" w:rsidRPr="008A35E0">
              <w:rPr>
                <w:rStyle w:val="Hyperlink"/>
                <w:noProof/>
              </w:rPr>
              <w:t>13.3</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NHS Digital Escalation &amp; Deployment Manager</w:t>
            </w:r>
            <w:r w:rsidR="008A71C5">
              <w:rPr>
                <w:noProof/>
                <w:webHidden/>
              </w:rPr>
              <w:tab/>
            </w:r>
            <w:r w:rsidR="008A71C5">
              <w:rPr>
                <w:noProof/>
                <w:webHidden/>
              </w:rPr>
              <w:fldChar w:fldCharType="begin"/>
            </w:r>
            <w:r w:rsidR="008A71C5">
              <w:rPr>
                <w:noProof/>
                <w:webHidden/>
              </w:rPr>
              <w:instrText xml:space="preserve"> PAGEREF _Toc31273249 \h </w:instrText>
            </w:r>
            <w:r w:rsidR="008A71C5">
              <w:rPr>
                <w:noProof/>
                <w:webHidden/>
              </w:rPr>
            </w:r>
            <w:r w:rsidR="008A71C5">
              <w:rPr>
                <w:noProof/>
                <w:webHidden/>
              </w:rPr>
              <w:fldChar w:fldCharType="separate"/>
            </w:r>
            <w:r w:rsidR="008A71C5">
              <w:rPr>
                <w:noProof/>
                <w:webHidden/>
              </w:rPr>
              <w:t>30</w:t>
            </w:r>
            <w:r w:rsidR="008A71C5">
              <w:rPr>
                <w:noProof/>
                <w:webHidden/>
              </w:rPr>
              <w:fldChar w:fldCharType="end"/>
            </w:r>
          </w:hyperlink>
        </w:p>
        <w:p w14:paraId="744D1238" w14:textId="4D142E59" w:rsidR="008A71C5" w:rsidRDefault="00C3596E">
          <w:pPr>
            <w:pStyle w:val="TOC1"/>
            <w:tabs>
              <w:tab w:val="left" w:pos="660"/>
            </w:tabs>
            <w:rPr>
              <w:rFonts w:asciiTheme="minorHAnsi" w:eastAsiaTheme="minorEastAsia" w:hAnsiTheme="minorHAnsi" w:cstheme="minorBidi"/>
              <w:b w:val="0"/>
              <w:color w:val="auto"/>
              <w:sz w:val="22"/>
              <w:szCs w:val="22"/>
              <w:lang w:eastAsia="en-GB"/>
            </w:rPr>
          </w:pPr>
          <w:hyperlink w:anchor="_Toc31273250" w:history="1">
            <w:r w:rsidR="008A71C5" w:rsidRPr="008A35E0">
              <w:rPr>
                <w:rStyle w:val="Hyperlink"/>
              </w:rPr>
              <w:t>14</w:t>
            </w:r>
            <w:r w:rsidR="008A71C5">
              <w:rPr>
                <w:rFonts w:asciiTheme="minorHAnsi" w:eastAsiaTheme="minorEastAsia" w:hAnsiTheme="minorHAnsi" w:cstheme="minorBidi"/>
                <w:b w:val="0"/>
                <w:color w:val="auto"/>
                <w:sz w:val="22"/>
                <w:szCs w:val="22"/>
                <w:lang w:eastAsia="en-GB"/>
              </w:rPr>
              <w:tab/>
            </w:r>
            <w:r w:rsidR="008A71C5" w:rsidRPr="008A35E0">
              <w:rPr>
                <w:rStyle w:val="Hyperlink"/>
              </w:rPr>
              <w:t>HSSI Reporting</w:t>
            </w:r>
            <w:r w:rsidR="008A71C5">
              <w:rPr>
                <w:webHidden/>
              </w:rPr>
              <w:tab/>
            </w:r>
            <w:r w:rsidR="008A71C5">
              <w:rPr>
                <w:webHidden/>
              </w:rPr>
              <w:fldChar w:fldCharType="begin"/>
            </w:r>
            <w:r w:rsidR="008A71C5">
              <w:rPr>
                <w:webHidden/>
              </w:rPr>
              <w:instrText xml:space="preserve"> PAGEREF _Toc31273250 \h </w:instrText>
            </w:r>
            <w:r w:rsidR="008A71C5">
              <w:rPr>
                <w:webHidden/>
              </w:rPr>
            </w:r>
            <w:r w:rsidR="008A71C5">
              <w:rPr>
                <w:webHidden/>
              </w:rPr>
              <w:fldChar w:fldCharType="separate"/>
            </w:r>
            <w:r w:rsidR="008A71C5">
              <w:rPr>
                <w:webHidden/>
              </w:rPr>
              <w:t>31</w:t>
            </w:r>
            <w:r w:rsidR="008A71C5">
              <w:rPr>
                <w:webHidden/>
              </w:rPr>
              <w:fldChar w:fldCharType="end"/>
            </w:r>
          </w:hyperlink>
        </w:p>
        <w:p w14:paraId="4BC0D991" w14:textId="6D9F6F7A" w:rsidR="008A71C5" w:rsidRDefault="00C3596E">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31273251" w:history="1">
            <w:r w:rsidR="008A71C5" w:rsidRPr="008A35E0">
              <w:rPr>
                <w:rStyle w:val="Hyperlink"/>
                <w:noProof/>
              </w:rPr>
              <w:t>14.1</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Higher Severity Service Incident Report</w:t>
            </w:r>
            <w:r w:rsidR="008A71C5">
              <w:rPr>
                <w:noProof/>
                <w:webHidden/>
              </w:rPr>
              <w:tab/>
            </w:r>
            <w:r w:rsidR="008A71C5">
              <w:rPr>
                <w:noProof/>
                <w:webHidden/>
              </w:rPr>
              <w:fldChar w:fldCharType="begin"/>
            </w:r>
            <w:r w:rsidR="008A71C5">
              <w:rPr>
                <w:noProof/>
                <w:webHidden/>
              </w:rPr>
              <w:instrText xml:space="preserve"> PAGEREF _Toc31273251 \h </w:instrText>
            </w:r>
            <w:r w:rsidR="008A71C5">
              <w:rPr>
                <w:noProof/>
                <w:webHidden/>
              </w:rPr>
            </w:r>
            <w:r w:rsidR="008A71C5">
              <w:rPr>
                <w:noProof/>
                <w:webHidden/>
              </w:rPr>
              <w:fldChar w:fldCharType="separate"/>
            </w:r>
            <w:r w:rsidR="008A71C5">
              <w:rPr>
                <w:noProof/>
                <w:webHidden/>
              </w:rPr>
              <w:t>31</w:t>
            </w:r>
            <w:r w:rsidR="008A71C5">
              <w:rPr>
                <w:noProof/>
                <w:webHidden/>
              </w:rPr>
              <w:fldChar w:fldCharType="end"/>
            </w:r>
          </w:hyperlink>
        </w:p>
        <w:p w14:paraId="406766D1" w14:textId="1BCCB0AD" w:rsidR="008A71C5" w:rsidRDefault="00C3596E">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31273252" w:history="1">
            <w:r w:rsidR="008A71C5" w:rsidRPr="008A35E0">
              <w:rPr>
                <w:rStyle w:val="Hyperlink"/>
                <w:noProof/>
              </w:rPr>
              <w:t>14.2</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HSSI Action Plan</w:t>
            </w:r>
            <w:r w:rsidR="008A71C5">
              <w:rPr>
                <w:noProof/>
                <w:webHidden/>
              </w:rPr>
              <w:tab/>
            </w:r>
            <w:r w:rsidR="008A71C5">
              <w:rPr>
                <w:noProof/>
                <w:webHidden/>
              </w:rPr>
              <w:fldChar w:fldCharType="begin"/>
            </w:r>
            <w:r w:rsidR="008A71C5">
              <w:rPr>
                <w:noProof/>
                <w:webHidden/>
              </w:rPr>
              <w:instrText xml:space="preserve"> PAGEREF _Toc31273252 \h </w:instrText>
            </w:r>
            <w:r w:rsidR="008A71C5">
              <w:rPr>
                <w:noProof/>
                <w:webHidden/>
              </w:rPr>
            </w:r>
            <w:r w:rsidR="008A71C5">
              <w:rPr>
                <w:noProof/>
                <w:webHidden/>
              </w:rPr>
              <w:fldChar w:fldCharType="separate"/>
            </w:r>
            <w:r w:rsidR="008A71C5">
              <w:rPr>
                <w:noProof/>
                <w:webHidden/>
              </w:rPr>
              <w:t>31</w:t>
            </w:r>
            <w:r w:rsidR="008A71C5">
              <w:rPr>
                <w:noProof/>
                <w:webHidden/>
              </w:rPr>
              <w:fldChar w:fldCharType="end"/>
            </w:r>
          </w:hyperlink>
        </w:p>
        <w:p w14:paraId="59E04348" w14:textId="0EE6DA7B" w:rsidR="008A71C5" w:rsidRDefault="00C3596E">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31273253" w:history="1">
            <w:r w:rsidR="008A71C5" w:rsidRPr="008A35E0">
              <w:rPr>
                <w:rStyle w:val="Hyperlink"/>
                <w:noProof/>
              </w:rPr>
              <w:t>14.3</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Management Summary Report</w:t>
            </w:r>
            <w:r w:rsidR="008A71C5">
              <w:rPr>
                <w:noProof/>
                <w:webHidden/>
              </w:rPr>
              <w:tab/>
            </w:r>
            <w:r w:rsidR="008A71C5">
              <w:rPr>
                <w:noProof/>
                <w:webHidden/>
              </w:rPr>
              <w:fldChar w:fldCharType="begin"/>
            </w:r>
            <w:r w:rsidR="008A71C5">
              <w:rPr>
                <w:noProof/>
                <w:webHidden/>
              </w:rPr>
              <w:instrText xml:space="preserve"> PAGEREF _Toc31273253 \h </w:instrText>
            </w:r>
            <w:r w:rsidR="008A71C5">
              <w:rPr>
                <w:noProof/>
                <w:webHidden/>
              </w:rPr>
            </w:r>
            <w:r w:rsidR="008A71C5">
              <w:rPr>
                <w:noProof/>
                <w:webHidden/>
              </w:rPr>
              <w:fldChar w:fldCharType="separate"/>
            </w:r>
            <w:r w:rsidR="008A71C5">
              <w:rPr>
                <w:noProof/>
                <w:webHidden/>
              </w:rPr>
              <w:t>31</w:t>
            </w:r>
            <w:r w:rsidR="008A71C5">
              <w:rPr>
                <w:noProof/>
                <w:webHidden/>
              </w:rPr>
              <w:fldChar w:fldCharType="end"/>
            </w:r>
          </w:hyperlink>
        </w:p>
        <w:p w14:paraId="0B81F574" w14:textId="2F9763E7" w:rsidR="008A71C5" w:rsidRDefault="00C3596E">
          <w:pPr>
            <w:pStyle w:val="TOC1"/>
            <w:tabs>
              <w:tab w:val="left" w:pos="660"/>
            </w:tabs>
            <w:rPr>
              <w:rFonts w:asciiTheme="minorHAnsi" w:eastAsiaTheme="minorEastAsia" w:hAnsiTheme="minorHAnsi" w:cstheme="minorBidi"/>
              <w:b w:val="0"/>
              <w:color w:val="auto"/>
              <w:sz w:val="22"/>
              <w:szCs w:val="22"/>
              <w:lang w:eastAsia="en-GB"/>
            </w:rPr>
          </w:pPr>
          <w:hyperlink w:anchor="_Toc31273254" w:history="1">
            <w:r w:rsidR="008A71C5" w:rsidRPr="008A35E0">
              <w:rPr>
                <w:rStyle w:val="Hyperlink"/>
              </w:rPr>
              <w:t>15</w:t>
            </w:r>
            <w:r w:rsidR="008A71C5">
              <w:rPr>
                <w:rFonts w:asciiTheme="minorHAnsi" w:eastAsiaTheme="minorEastAsia" w:hAnsiTheme="minorHAnsi" w:cstheme="minorBidi"/>
                <w:b w:val="0"/>
                <w:color w:val="auto"/>
                <w:sz w:val="22"/>
                <w:szCs w:val="22"/>
                <w:lang w:eastAsia="en-GB"/>
              </w:rPr>
              <w:tab/>
            </w:r>
            <w:r w:rsidR="008A71C5" w:rsidRPr="008A35E0">
              <w:rPr>
                <w:rStyle w:val="Hyperlink"/>
              </w:rPr>
              <w:t>Post Incident Review</w:t>
            </w:r>
            <w:r w:rsidR="008A71C5">
              <w:rPr>
                <w:webHidden/>
              </w:rPr>
              <w:tab/>
            </w:r>
            <w:r w:rsidR="008A71C5">
              <w:rPr>
                <w:webHidden/>
              </w:rPr>
              <w:fldChar w:fldCharType="begin"/>
            </w:r>
            <w:r w:rsidR="008A71C5">
              <w:rPr>
                <w:webHidden/>
              </w:rPr>
              <w:instrText xml:space="preserve"> PAGEREF _Toc31273254 \h </w:instrText>
            </w:r>
            <w:r w:rsidR="008A71C5">
              <w:rPr>
                <w:webHidden/>
              </w:rPr>
            </w:r>
            <w:r w:rsidR="008A71C5">
              <w:rPr>
                <w:webHidden/>
              </w:rPr>
              <w:fldChar w:fldCharType="separate"/>
            </w:r>
            <w:r w:rsidR="008A71C5">
              <w:rPr>
                <w:webHidden/>
              </w:rPr>
              <w:t>32</w:t>
            </w:r>
            <w:r w:rsidR="008A71C5">
              <w:rPr>
                <w:webHidden/>
              </w:rPr>
              <w:fldChar w:fldCharType="end"/>
            </w:r>
          </w:hyperlink>
        </w:p>
        <w:p w14:paraId="13B223E2" w14:textId="4F3756AC" w:rsidR="008A71C5" w:rsidRDefault="00C3596E">
          <w:pPr>
            <w:pStyle w:val="TOC1"/>
            <w:tabs>
              <w:tab w:val="left" w:pos="660"/>
            </w:tabs>
            <w:rPr>
              <w:rFonts w:asciiTheme="minorHAnsi" w:eastAsiaTheme="minorEastAsia" w:hAnsiTheme="minorHAnsi" w:cstheme="minorBidi"/>
              <w:b w:val="0"/>
              <w:color w:val="auto"/>
              <w:sz w:val="22"/>
              <w:szCs w:val="22"/>
              <w:lang w:eastAsia="en-GB"/>
            </w:rPr>
          </w:pPr>
          <w:hyperlink w:anchor="_Toc31273255" w:history="1">
            <w:r w:rsidR="008A71C5" w:rsidRPr="008A35E0">
              <w:rPr>
                <w:rStyle w:val="Hyperlink"/>
              </w:rPr>
              <w:t>16</w:t>
            </w:r>
            <w:r w:rsidR="008A71C5">
              <w:rPr>
                <w:rFonts w:asciiTheme="minorHAnsi" w:eastAsiaTheme="minorEastAsia" w:hAnsiTheme="minorHAnsi" w:cstheme="minorBidi"/>
                <w:b w:val="0"/>
                <w:color w:val="auto"/>
                <w:sz w:val="22"/>
                <w:szCs w:val="22"/>
                <w:lang w:eastAsia="en-GB"/>
              </w:rPr>
              <w:tab/>
            </w:r>
            <w:r w:rsidR="008A71C5" w:rsidRPr="008A35E0">
              <w:rPr>
                <w:rStyle w:val="Hyperlink"/>
              </w:rPr>
              <w:t>Appendix</w:t>
            </w:r>
            <w:r w:rsidR="008A71C5">
              <w:rPr>
                <w:webHidden/>
              </w:rPr>
              <w:tab/>
            </w:r>
            <w:r w:rsidR="008A71C5">
              <w:rPr>
                <w:webHidden/>
              </w:rPr>
              <w:fldChar w:fldCharType="begin"/>
            </w:r>
            <w:r w:rsidR="008A71C5">
              <w:rPr>
                <w:webHidden/>
              </w:rPr>
              <w:instrText xml:space="preserve"> PAGEREF _Toc31273255 \h </w:instrText>
            </w:r>
            <w:r w:rsidR="008A71C5">
              <w:rPr>
                <w:webHidden/>
              </w:rPr>
            </w:r>
            <w:r w:rsidR="008A71C5">
              <w:rPr>
                <w:webHidden/>
              </w:rPr>
              <w:fldChar w:fldCharType="separate"/>
            </w:r>
            <w:r w:rsidR="008A71C5">
              <w:rPr>
                <w:webHidden/>
              </w:rPr>
              <w:t>33</w:t>
            </w:r>
            <w:r w:rsidR="008A71C5">
              <w:rPr>
                <w:webHidden/>
              </w:rPr>
              <w:fldChar w:fldCharType="end"/>
            </w:r>
          </w:hyperlink>
        </w:p>
        <w:p w14:paraId="3417462E" w14:textId="3F14E0BB" w:rsidR="008A71C5" w:rsidRDefault="00C3596E">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31273256" w:history="1">
            <w:r w:rsidR="008A71C5" w:rsidRPr="008A35E0">
              <w:rPr>
                <w:rStyle w:val="Hyperlink"/>
                <w:noProof/>
              </w:rPr>
              <w:t>16.1</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Appendix A</w:t>
            </w:r>
            <w:r w:rsidR="008A71C5">
              <w:rPr>
                <w:noProof/>
                <w:webHidden/>
              </w:rPr>
              <w:tab/>
            </w:r>
            <w:r w:rsidR="008A71C5">
              <w:rPr>
                <w:noProof/>
                <w:webHidden/>
              </w:rPr>
              <w:fldChar w:fldCharType="begin"/>
            </w:r>
            <w:r w:rsidR="008A71C5">
              <w:rPr>
                <w:noProof/>
                <w:webHidden/>
              </w:rPr>
              <w:instrText xml:space="preserve"> PAGEREF _Toc31273256 \h </w:instrText>
            </w:r>
            <w:r w:rsidR="008A71C5">
              <w:rPr>
                <w:noProof/>
                <w:webHidden/>
              </w:rPr>
            </w:r>
            <w:r w:rsidR="008A71C5">
              <w:rPr>
                <w:noProof/>
                <w:webHidden/>
              </w:rPr>
              <w:fldChar w:fldCharType="separate"/>
            </w:r>
            <w:r w:rsidR="008A71C5">
              <w:rPr>
                <w:noProof/>
                <w:webHidden/>
              </w:rPr>
              <w:t>33</w:t>
            </w:r>
            <w:r w:rsidR="008A71C5">
              <w:rPr>
                <w:noProof/>
                <w:webHidden/>
              </w:rPr>
              <w:fldChar w:fldCharType="end"/>
            </w:r>
          </w:hyperlink>
        </w:p>
        <w:p w14:paraId="7BEC2B93" w14:textId="1FB66D2F" w:rsidR="008A71C5" w:rsidRDefault="00C3596E">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31273257" w:history="1">
            <w:r w:rsidR="008A71C5" w:rsidRPr="008A35E0">
              <w:rPr>
                <w:rStyle w:val="Hyperlink"/>
                <w:noProof/>
              </w:rPr>
              <w:t>16.2</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Appendix B</w:t>
            </w:r>
            <w:r w:rsidR="008A71C5">
              <w:rPr>
                <w:noProof/>
                <w:webHidden/>
              </w:rPr>
              <w:tab/>
            </w:r>
            <w:r w:rsidR="008A71C5">
              <w:rPr>
                <w:noProof/>
                <w:webHidden/>
              </w:rPr>
              <w:fldChar w:fldCharType="begin"/>
            </w:r>
            <w:r w:rsidR="008A71C5">
              <w:rPr>
                <w:noProof/>
                <w:webHidden/>
              </w:rPr>
              <w:instrText xml:space="preserve"> PAGEREF _Toc31273257 \h </w:instrText>
            </w:r>
            <w:r w:rsidR="008A71C5">
              <w:rPr>
                <w:noProof/>
                <w:webHidden/>
              </w:rPr>
            </w:r>
            <w:r w:rsidR="008A71C5">
              <w:rPr>
                <w:noProof/>
                <w:webHidden/>
              </w:rPr>
              <w:fldChar w:fldCharType="separate"/>
            </w:r>
            <w:r w:rsidR="008A71C5">
              <w:rPr>
                <w:noProof/>
                <w:webHidden/>
              </w:rPr>
              <w:t>33</w:t>
            </w:r>
            <w:r w:rsidR="008A71C5">
              <w:rPr>
                <w:noProof/>
                <w:webHidden/>
              </w:rPr>
              <w:fldChar w:fldCharType="end"/>
            </w:r>
          </w:hyperlink>
        </w:p>
        <w:p w14:paraId="2E509094" w14:textId="521B9085" w:rsidR="008A71C5" w:rsidRDefault="00C3596E">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31273258" w:history="1">
            <w:r w:rsidR="008A71C5" w:rsidRPr="008A35E0">
              <w:rPr>
                <w:rStyle w:val="Hyperlink"/>
                <w:noProof/>
              </w:rPr>
              <w:t>16.3</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Appendix C</w:t>
            </w:r>
            <w:r w:rsidR="008A71C5">
              <w:rPr>
                <w:noProof/>
                <w:webHidden/>
              </w:rPr>
              <w:tab/>
            </w:r>
            <w:r w:rsidR="008A71C5">
              <w:rPr>
                <w:noProof/>
                <w:webHidden/>
              </w:rPr>
              <w:fldChar w:fldCharType="begin"/>
            </w:r>
            <w:r w:rsidR="008A71C5">
              <w:rPr>
                <w:noProof/>
                <w:webHidden/>
              </w:rPr>
              <w:instrText xml:space="preserve"> PAGEREF _Toc31273258 \h </w:instrText>
            </w:r>
            <w:r w:rsidR="008A71C5">
              <w:rPr>
                <w:noProof/>
                <w:webHidden/>
              </w:rPr>
            </w:r>
            <w:r w:rsidR="008A71C5">
              <w:rPr>
                <w:noProof/>
                <w:webHidden/>
              </w:rPr>
              <w:fldChar w:fldCharType="separate"/>
            </w:r>
            <w:r w:rsidR="008A71C5">
              <w:rPr>
                <w:noProof/>
                <w:webHidden/>
              </w:rPr>
              <w:t>33</w:t>
            </w:r>
            <w:r w:rsidR="008A71C5">
              <w:rPr>
                <w:noProof/>
                <w:webHidden/>
              </w:rPr>
              <w:fldChar w:fldCharType="end"/>
            </w:r>
          </w:hyperlink>
        </w:p>
        <w:p w14:paraId="63C74013" w14:textId="7F543B59" w:rsidR="008A71C5" w:rsidRDefault="00C3596E">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31273259" w:history="1">
            <w:r w:rsidR="008A71C5" w:rsidRPr="008A35E0">
              <w:rPr>
                <w:rStyle w:val="Hyperlink"/>
                <w:noProof/>
              </w:rPr>
              <w:t>16.4</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Appendix D</w:t>
            </w:r>
            <w:r w:rsidR="008A71C5">
              <w:rPr>
                <w:noProof/>
                <w:webHidden/>
              </w:rPr>
              <w:tab/>
            </w:r>
            <w:r w:rsidR="008A71C5">
              <w:rPr>
                <w:noProof/>
                <w:webHidden/>
              </w:rPr>
              <w:fldChar w:fldCharType="begin"/>
            </w:r>
            <w:r w:rsidR="008A71C5">
              <w:rPr>
                <w:noProof/>
                <w:webHidden/>
              </w:rPr>
              <w:instrText xml:space="preserve"> PAGEREF _Toc31273259 \h </w:instrText>
            </w:r>
            <w:r w:rsidR="008A71C5">
              <w:rPr>
                <w:noProof/>
                <w:webHidden/>
              </w:rPr>
            </w:r>
            <w:r w:rsidR="008A71C5">
              <w:rPr>
                <w:noProof/>
                <w:webHidden/>
              </w:rPr>
              <w:fldChar w:fldCharType="separate"/>
            </w:r>
            <w:r w:rsidR="008A71C5">
              <w:rPr>
                <w:noProof/>
                <w:webHidden/>
              </w:rPr>
              <w:t>33</w:t>
            </w:r>
            <w:r w:rsidR="008A71C5">
              <w:rPr>
                <w:noProof/>
                <w:webHidden/>
              </w:rPr>
              <w:fldChar w:fldCharType="end"/>
            </w:r>
          </w:hyperlink>
        </w:p>
        <w:p w14:paraId="6DF20F96" w14:textId="087B884B" w:rsidR="008A71C5" w:rsidRDefault="00C3596E">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31273260" w:history="1">
            <w:r w:rsidR="008A71C5" w:rsidRPr="008A35E0">
              <w:rPr>
                <w:rStyle w:val="Hyperlink"/>
                <w:noProof/>
              </w:rPr>
              <w:t>16.5</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Appendix E</w:t>
            </w:r>
            <w:r w:rsidR="008A71C5">
              <w:rPr>
                <w:noProof/>
                <w:webHidden/>
              </w:rPr>
              <w:tab/>
            </w:r>
            <w:r w:rsidR="008A71C5">
              <w:rPr>
                <w:noProof/>
                <w:webHidden/>
              </w:rPr>
              <w:fldChar w:fldCharType="begin"/>
            </w:r>
            <w:r w:rsidR="008A71C5">
              <w:rPr>
                <w:noProof/>
                <w:webHidden/>
              </w:rPr>
              <w:instrText xml:space="preserve"> PAGEREF _Toc31273260 \h </w:instrText>
            </w:r>
            <w:r w:rsidR="008A71C5">
              <w:rPr>
                <w:noProof/>
                <w:webHidden/>
              </w:rPr>
            </w:r>
            <w:r w:rsidR="008A71C5">
              <w:rPr>
                <w:noProof/>
                <w:webHidden/>
              </w:rPr>
              <w:fldChar w:fldCharType="separate"/>
            </w:r>
            <w:r w:rsidR="008A71C5">
              <w:rPr>
                <w:noProof/>
                <w:webHidden/>
              </w:rPr>
              <w:t>34</w:t>
            </w:r>
            <w:r w:rsidR="008A71C5">
              <w:rPr>
                <w:noProof/>
                <w:webHidden/>
              </w:rPr>
              <w:fldChar w:fldCharType="end"/>
            </w:r>
          </w:hyperlink>
        </w:p>
        <w:p w14:paraId="7A4CE2E7" w14:textId="6CBF8E71" w:rsidR="008A71C5" w:rsidRDefault="00C3596E">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31273261" w:history="1">
            <w:r w:rsidR="008A71C5" w:rsidRPr="008A35E0">
              <w:rPr>
                <w:rStyle w:val="Hyperlink"/>
                <w:noProof/>
              </w:rPr>
              <w:t>16.6</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Appendix F</w:t>
            </w:r>
            <w:r w:rsidR="008A71C5">
              <w:rPr>
                <w:noProof/>
                <w:webHidden/>
              </w:rPr>
              <w:tab/>
            </w:r>
            <w:r w:rsidR="008A71C5">
              <w:rPr>
                <w:noProof/>
                <w:webHidden/>
              </w:rPr>
              <w:fldChar w:fldCharType="begin"/>
            </w:r>
            <w:r w:rsidR="008A71C5">
              <w:rPr>
                <w:noProof/>
                <w:webHidden/>
              </w:rPr>
              <w:instrText xml:space="preserve"> PAGEREF _Toc31273261 \h </w:instrText>
            </w:r>
            <w:r w:rsidR="008A71C5">
              <w:rPr>
                <w:noProof/>
                <w:webHidden/>
              </w:rPr>
            </w:r>
            <w:r w:rsidR="008A71C5">
              <w:rPr>
                <w:noProof/>
                <w:webHidden/>
              </w:rPr>
              <w:fldChar w:fldCharType="separate"/>
            </w:r>
            <w:r w:rsidR="008A71C5">
              <w:rPr>
                <w:noProof/>
                <w:webHidden/>
              </w:rPr>
              <w:t>34</w:t>
            </w:r>
            <w:r w:rsidR="008A71C5">
              <w:rPr>
                <w:noProof/>
                <w:webHidden/>
              </w:rPr>
              <w:fldChar w:fldCharType="end"/>
            </w:r>
          </w:hyperlink>
        </w:p>
        <w:p w14:paraId="72A9AA08" w14:textId="7001763B" w:rsidR="008A71C5" w:rsidRDefault="00C3596E">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31273262" w:history="1">
            <w:r w:rsidR="008A71C5" w:rsidRPr="008A35E0">
              <w:rPr>
                <w:rStyle w:val="Hyperlink"/>
                <w:noProof/>
              </w:rPr>
              <w:t>16.7</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Appendix G</w:t>
            </w:r>
            <w:r w:rsidR="008A71C5">
              <w:rPr>
                <w:noProof/>
                <w:webHidden/>
              </w:rPr>
              <w:tab/>
            </w:r>
            <w:r w:rsidR="008A71C5">
              <w:rPr>
                <w:noProof/>
                <w:webHidden/>
              </w:rPr>
              <w:fldChar w:fldCharType="begin"/>
            </w:r>
            <w:r w:rsidR="008A71C5">
              <w:rPr>
                <w:noProof/>
                <w:webHidden/>
              </w:rPr>
              <w:instrText xml:space="preserve"> PAGEREF _Toc31273262 \h </w:instrText>
            </w:r>
            <w:r w:rsidR="008A71C5">
              <w:rPr>
                <w:noProof/>
                <w:webHidden/>
              </w:rPr>
            </w:r>
            <w:r w:rsidR="008A71C5">
              <w:rPr>
                <w:noProof/>
                <w:webHidden/>
              </w:rPr>
              <w:fldChar w:fldCharType="separate"/>
            </w:r>
            <w:r w:rsidR="008A71C5">
              <w:rPr>
                <w:noProof/>
                <w:webHidden/>
              </w:rPr>
              <w:t>34</w:t>
            </w:r>
            <w:r w:rsidR="008A71C5">
              <w:rPr>
                <w:noProof/>
                <w:webHidden/>
              </w:rPr>
              <w:fldChar w:fldCharType="end"/>
            </w:r>
          </w:hyperlink>
        </w:p>
        <w:p w14:paraId="71ECE752" w14:textId="1F7C42CF" w:rsidR="008A71C5" w:rsidRDefault="00C3596E">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31273263" w:history="1">
            <w:r w:rsidR="008A71C5" w:rsidRPr="008A35E0">
              <w:rPr>
                <w:rStyle w:val="Hyperlink"/>
                <w:noProof/>
              </w:rPr>
              <w:t>16.8</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Appendix H</w:t>
            </w:r>
            <w:r w:rsidR="008A71C5">
              <w:rPr>
                <w:noProof/>
                <w:webHidden/>
              </w:rPr>
              <w:tab/>
            </w:r>
            <w:r w:rsidR="008A71C5">
              <w:rPr>
                <w:noProof/>
                <w:webHidden/>
              </w:rPr>
              <w:fldChar w:fldCharType="begin"/>
            </w:r>
            <w:r w:rsidR="008A71C5">
              <w:rPr>
                <w:noProof/>
                <w:webHidden/>
              </w:rPr>
              <w:instrText xml:space="preserve"> PAGEREF _Toc31273263 \h </w:instrText>
            </w:r>
            <w:r w:rsidR="008A71C5">
              <w:rPr>
                <w:noProof/>
                <w:webHidden/>
              </w:rPr>
            </w:r>
            <w:r w:rsidR="008A71C5">
              <w:rPr>
                <w:noProof/>
                <w:webHidden/>
              </w:rPr>
              <w:fldChar w:fldCharType="separate"/>
            </w:r>
            <w:r w:rsidR="008A71C5">
              <w:rPr>
                <w:noProof/>
                <w:webHidden/>
              </w:rPr>
              <w:t>34</w:t>
            </w:r>
            <w:r w:rsidR="008A71C5">
              <w:rPr>
                <w:noProof/>
                <w:webHidden/>
              </w:rPr>
              <w:fldChar w:fldCharType="end"/>
            </w:r>
          </w:hyperlink>
        </w:p>
        <w:p w14:paraId="28731CB7" w14:textId="15862A9B" w:rsidR="008A71C5" w:rsidRDefault="00C3596E">
          <w:pPr>
            <w:pStyle w:val="TOC2"/>
            <w:tabs>
              <w:tab w:val="left" w:pos="1100"/>
              <w:tab w:val="right" w:pos="9854"/>
            </w:tabs>
            <w:rPr>
              <w:rFonts w:asciiTheme="minorHAnsi" w:eastAsiaTheme="minorEastAsia" w:hAnsiTheme="minorHAnsi" w:cstheme="minorBidi"/>
              <w:noProof/>
              <w:color w:val="auto"/>
              <w:sz w:val="22"/>
              <w:szCs w:val="22"/>
              <w:lang w:eastAsia="en-GB"/>
            </w:rPr>
          </w:pPr>
          <w:hyperlink w:anchor="_Toc31273264" w:history="1">
            <w:r w:rsidR="008A71C5" w:rsidRPr="008A35E0">
              <w:rPr>
                <w:rStyle w:val="Hyperlink"/>
                <w:noProof/>
              </w:rPr>
              <w:t>16.9</w:t>
            </w:r>
            <w:r w:rsidR="008A71C5">
              <w:rPr>
                <w:rFonts w:asciiTheme="minorHAnsi" w:eastAsiaTheme="minorEastAsia" w:hAnsiTheme="minorHAnsi" w:cstheme="minorBidi"/>
                <w:noProof/>
                <w:color w:val="auto"/>
                <w:sz w:val="22"/>
                <w:szCs w:val="22"/>
                <w:lang w:eastAsia="en-GB"/>
              </w:rPr>
              <w:tab/>
            </w:r>
            <w:r w:rsidR="008A71C5" w:rsidRPr="008A35E0">
              <w:rPr>
                <w:rStyle w:val="Hyperlink"/>
                <w:noProof/>
              </w:rPr>
              <w:t>Appendix I</w:t>
            </w:r>
            <w:r w:rsidR="008A71C5">
              <w:rPr>
                <w:noProof/>
                <w:webHidden/>
              </w:rPr>
              <w:tab/>
            </w:r>
            <w:r w:rsidR="008A71C5">
              <w:rPr>
                <w:noProof/>
                <w:webHidden/>
              </w:rPr>
              <w:fldChar w:fldCharType="begin"/>
            </w:r>
            <w:r w:rsidR="008A71C5">
              <w:rPr>
                <w:noProof/>
                <w:webHidden/>
              </w:rPr>
              <w:instrText xml:space="preserve"> PAGEREF _Toc31273264 \h </w:instrText>
            </w:r>
            <w:r w:rsidR="008A71C5">
              <w:rPr>
                <w:noProof/>
                <w:webHidden/>
              </w:rPr>
            </w:r>
            <w:r w:rsidR="008A71C5">
              <w:rPr>
                <w:noProof/>
                <w:webHidden/>
              </w:rPr>
              <w:fldChar w:fldCharType="separate"/>
            </w:r>
            <w:r w:rsidR="008A71C5">
              <w:rPr>
                <w:noProof/>
                <w:webHidden/>
              </w:rPr>
              <w:t>34</w:t>
            </w:r>
            <w:r w:rsidR="008A71C5">
              <w:rPr>
                <w:noProof/>
                <w:webHidden/>
              </w:rPr>
              <w:fldChar w:fldCharType="end"/>
            </w:r>
          </w:hyperlink>
        </w:p>
        <w:p w14:paraId="090BBEE5" w14:textId="63216FEC" w:rsidR="00414CB3" w:rsidRDefault="00414CB3" w:rsidP="00414CB3">
          <w:pPr>
            <w:rPr>
              <w:sz w:val="18"/>
              <w:szCs w:val="18"/>
            </w:rPr>
          </w:pPr>
          <w:r w:rsidRPr="006F1CA1">
            <w:rPr>
              <w:sz w:val="20"/>
            </w:rPr>
            <w:fldChar w:fldCharType="end"/>
          </w:r>
        </w:p>
      </w:sdtContent>
    </w:sdt>
    <w:p w14:paraId="090BBEE6" w14:textId="77777777" w:rsidR="00155D8C" w:rsidRPr="00B476EC" w:rsidRDefault="00155D8C" w:rsidP="00183E37">
      <w:pPr>
        <w:pStyle w:val="TOC1"/>
        <w:sectPr w:rsidR="00155D8C" w:rsidRPr="00B476EC" w:rsidSect="001E2958">
          <w:headerReference w:type="first" r:id="rId21"/>
          <w:pgSz w:w="11906" w:h="16838"/>
          <w:pgMar w:top="1021" w:right="1021" w:bottom="1021" w:left="1021" w:header="561" w:footer="561" w:gutter="0"/>
          <w:cols w:space="720"/>
          <w:docGrid w:linePitch="360"/>
        </w:sectPr>
      </w:pPr>
      <w:r w:rsidRPr="00B476EC">
        <w:t xml:space="preserve"> </w:t>
      </w:r>
    </w:p>
    <w:p w14:paraId="090BBEE7" w14:textId="77777777" w:rsidR="00414CB3" w:rsidRPr="00376393" w:rsidRDefault="00414CB3" w:rsidP="00414CB3">
      <w:pPr>
        <w:pStyle w:val="Heading1"/>
        <w:keepLines/>
        <w:numPr>
          <w:ilvl w:val="0"/>
          <w:numId w:val="2"/>
        </w:numPr>
        <w:spacing w:before="480" w:after="0"/>
      </w:pPr>
      <w:bookmarkStart w:id="8" w:name="_Toc31273213"/>
      <w:r w:rsidRPr="00D7601D">
        <w:lastRenderedPageBreak/>
        <w:t>I</w:t>
      </w:r>
      <w:r>
        <w:t>ntr</w:t>
      </w:r>
      <w:r w:rsidRPr="00D7601D">
        <w:t>oduction</w:t>
      </w:r>
      <w:bookmarkEnd w:id="8"/>
    </w:p>
    <w:p w14:paraId="090BBEE8" w14:textId="77777777" w:rsidR="00414CB3" w:rsidRPr="000E5C0A" w:rsidRDefault="00414CB3" w:rsidP="00414CB3"/>
    <w:p w14:paraId="090BBEE9" w14:textId="77777777" w:rsidR="00414CB3" w:rsidRPr="00C76647" w:rsidRDefault="00414CB3" w:rsidP="00720B99">
      <w:pPr>
        <w:pStyle w:val="Heading2"/>
      </w:pPr>
      <w:bookmarkStart w:id="9" w:name="_Toc31273214"/>
      <w:r w:rsidRPr="00E15B79">
        <w:t>Purpose</w:t>
      </w:r>
      <w:bookmarkStart w:id="10" w:name="_Toc129919753"/>
      <w:bookmarkStart w:id="11" w:name="_Toc131548446"/>
      <w:bookmarkEnd w:id="9"/>
    </w:p>
    <w:p w14:paraId="090BBEEA" w14:textId="77777777" w:rsidR="00414CB3" w:rsidRDefault="00414CB3" w:rsidP="00414CB3">
      <w:pPr>
        <w:rPr>
          <w:snapToGrid w:val="0"/>
        </w:rPr>
      </w:pPr>
      <w:r w:rsidRPr="008564C6">
        <w:rPr>
          <w:snapToGrid w:val="0"/>
        </w:rPr>
        <w:t xml:space="preserve">This document describes the process details for </w:t>
      </w:r>
      <w:r w:rsidR="00E8690A">
        <w:rPr>
          <w:snapToGrid w:val="0"/>
        </w:rPr>
        <w:t>NHS Digital</w:t>
      </w:r>
      <w:r w:rsidRPr="008564C6">
        <w:rPr>
          <w:snapToGrid w:val="0"/>
        </w:rPr>
        <w:t xml:space="preserve"> Service Management in the event of a </w:t>
      </w:r>
      <w:r>
        <w:rPr>
          <w:snapToGrid w:val="0"/>
        </w:rPr>
        <w:t>Higher Severity Service</w:t>
      </w:r>
      <w:r w:rsidRPr="008564C6">
        <w:rPr>
          <w:snapToGrid w:val="0"/>
        </w:rPr>
        <w:t xml:space="preserve"> Incident </w:t>
      </w:r>
      <w:r w:rsidRPr="008564C6">
        <w:t>(</w:t>
      </w:r>
      <w:r>
        <w:t>HSSI</w:t>
      </w:r>
      <w:r w:rsidRPr="008564C6">
        <w:t>)</w:t>
      </w:r>
      <w:r>
        <w:t xml:space="preserve"> </w:t>
      </w:r>
      <w:r w:rsidRPr="008564C6">
        <w:rPr>
          <w:snapToGrid w:val="0"/>
        </w:rPr>
        <w:t>being invoked</w:t>
      </w:r>
      <w:r>
        <w:rPr>
          <w:snapToGrid w:val="0"/>
        </w:rPr>
        <w:t xml:space="preserve"> 24x7x365</w:t>
      </w:r>
      <w:r w:rsidRPr="008564C6">
        <w:rPr>
          <w:snapToGrid w:val="0"/>
        </w:rPr>
        <w:t>.</w:t>
      </w:r>
      <w:bookmarkEnd w:id="10"/>
      <w:bookmarkEnd w:id="11"/>
    </w:p>
    <w:p w14:paraId="090BBEEB" w14:textId="77777777" w:rsidR="00C76647" w:rsidRPr="00DB2B8F" w:rsidRDefault="00C76647" w:rsidP="00414CB3">
      <w:pPr>
        <w:rPr>
          <w:snapToGrid w:val="0"/>
        </w:rPr>
      </w:pPr>
    </w:p>
    <w:p w14:paraId="090BBEEC" w14:textId="77777777" w:rsidR="00414CB3" w:rsidRPr="008564C6" w:rsidRDefault="00414CB3" w:rsidP="00720B99">
      <w:pPr>
        <w:pStyle w:val="Heading2"/>
      </w:pPr>
      <w:bookmarkStart w:id="12" w:name="_Toc511639429"/>
      <w:bookmarkStart w:id="13" w:name="_Toc1213154"/>
      <w:bookmarkStart w:id="14" w:name="_Toc6583490"/>
      <w:bookmarkStart w:id="15" w:name="_Toc23825240"/>
      <w:bookmarkStart w:id="16" w:name="_Toc27801869"/>
      <w:bookmarkStart w:id="17" w:name="_Toc29972932"/>
      <w:bookmarkStart w:id="18" w:name="_Toc52707987"/>
      <w:bookmarkStart w:id="19" w:name="_Toc59943176"/>
      <w:bookmarkStart w:id="20" w:name="_Toc59943296"/>
      <w:bookmarkStart w:id="21" w:name="_Toc59943390"/>
      <w:bookmarkStart w:id="22" w:name="_Toc59956176"/>
      <w:bookmarkStart w:id="23" w:name="_Toc66258907"/>
      <w:bookmarkStart w:id="24" w:name="_Toc131548447"/>
      <w:bookmarkStart w:id="25" w:name="_Toc330907851"/>
      <w:bookmarkStart w:id="26" w:name="_Toc31273215"/>
      <w:bookmarkStart w:id="27" w:name="_Ref1029699"/>
      <w:r w:rsidRPr="00275E75">
        <w:t>Scope</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275E75">
        <w:t xml:space="preserve"> </w:t>
      </w:r>
      <w:bookmarkEnd w:id="27"/>
    </w:p>
    <w:p w14:paraId="090BBEED" w14:textId="77777777" w:rsidR="00C76647" w:rsidRDefault="00414CB3" w:rsidP="00C76647">
      <w:r w:rsidRPr="008564C6">
        <w:t xml:space="preserve">This document details the processes to be followed by the </w:t>
      </w:r>
      <w:r w:rsidR="00E8690A">
        <w:t>NHS Digital</w:t>
      </w:r>
      <w:r>
        <w:t xml:space="preserve"> Service Bridge</w:t>
      </w:r>
      <w:r w:rsidRPr="008564C6">
        <w:t xml:space="preserve"> team</w:t>
      </w:r>
      <w:r>
        <w:t xml:space="preserve">, </w:t>
      </w:r>
      <w:r w:rsidR="00E8690A">
        <w:t>NHS Digital</w:t>
      </w:r>
      <w:r>
        <w:t xml:space="preserve"> National Service Desk, and out of h</w:t>
      </w:r>
      <w:r w:rsidRPr="008564C6">
        <w:t xml:space="preserve">ours </w:t>
      </w:r>
      <w:r>
        <w:t>Escalation &amp; Deployment Manager</w:t>
      </w:r>
      <w:r w:rsidRPr="008564C6">
        <w:t xml:space="preserve">s within the </w:t>
      </w:r>
      <w:r w:rsidR="00E8690A">
        <w:t>NHS Digital</w:t>
      </w:r>
      <w:r w:rsidRPr="008564C6">
        <w:t xml:space="preserve"> Service Management</w:t>
      </w:r>
      <w:r>
        <w:t xml:space="preserve"> team and Systems and Service Delivery team.</w:t>
      </w:r>
    </w:p>
    <w:p w14:paraId="090BBEEE" w14:textId="77777777" w:rsidR="00C76647" w:rsidRPr="008564C6" w:rsidRDefault="00414CB3" w:rsidP="00C76647">
      <w:r>
        <w:t xml:space="preserve">This document also details the inputs and outputs required from Service Provider organisations, other Service Desks which support internal services and internal </w:t>
      </w:r>
      <w:r w:rsidR="00E8690A">
        <w:t>NHS Digital</w:t>
      </w:r>
      <w:r>
        <w:t xml:space="preserve"> support teams to ensure </w:t>
      </w:r>
      <w:r w:rsidR="00E8690A">
        <w:t>NHS Digital</w:t>
      </w:r>
      <w:r>
        <w:t xml:space="preserve"> Service Bridge operational activities can be fulfilled.</w:t>
      </w:r>
    </w:p>
    <w:p w14:paraId="090BBEEF" w14:textId="77777777" w:rsidR="00414CB3" w:rsidRDefault="00414CB3" w:rsidP="00C76647">
      <w:r>
        <w:t>HSSIs</w:t>
      </w:r>
      <w:r w:rsidRPr="008564C6">
        <w:t xml:space="preserve"> </w:t>
      </w:r>
      <w:r>
        <w:t>relating to National Services &amp; Applications (internally and externally delivered), Local Service Providers and GPSoC</w:t>
      </w:r>
      <w:r w:rsidRPr="008564C6">
        <w:t xml:space="preserve"> will be managed by the </w:t>
      </w:r>
      <w:r w:rsidR="00E8690A">
        <w:t>NHS Digital</w:t>
      </w:r>
      <w:r>
        <w:t xml:space="preserve"> Service Bridge, </w:t>
      </w:r>
      <w:r w:rsidR="00E8690A">
        <w:t>NHS Digital</w:t>
      </w:r>
      <w:r>
        <w:t xml:space="preserve"> National Service Desk, other Service Desks which support internal services, internal and external </w:t>
      </w:r>
      <w:r w:rsidR="00E8690A">
        <w:t>NHS Digital</w:t>
      </w:r>
      <w:r>
        <w:t xml:space="preserve"> Service Providers and out of h</w:t>
      </w:r>
      <w:r w:rsidRPr="008564C6">
        <w:t xml:space="preserve">ours </w:t>
      </w:r>
      <w:r>
        <w:t>Escalation &amp; Deployment Manager</w:t>
      </w:r>
      <w:r w:rsidRPr="008564C6">
        <w:t>s as per the process documented</w:t>
      </w:r>
      <w:r>
        <w:t>.</w:t>
      </w:r>
      <w:r w:rsidRPr="008564C6">
        <w:t xml:space="preserve"> </w:t>
      </w:r>
      <w:r>
        <w:t xml:space="preserve">This process does not cover the management of HSSIs for Locally Contracted Providers (LCPs) or Existing Service Providers (ESPs) as they are outside of the remit of the </w:t>
      </w:r>
      <w:r w:rsidR="00E8690A">
        <w:t>NHS Digital</w:t>
      </w:r>
      <w:r>
        <w:t xml:space="preserve"> Service Bridge. The exception to this is where the issues LCPs/ESPs are experiencing impact on the delivery of </w:t>
      </w:r>
      <w:r w:rsidR="00E8690A">
        <w:t>NHS Digital</w:t>
      </w:r>
      <w:r>
        <w:t xml:space="preserve"> managed services. </w:t>
      </w:r>
    </w:p>
    <w:p w14:paraId="090BBEF0" w14:textId="77777777" w:rsidR="00C76647" w:rsidRDefault="00C76647" w:rsidP="00C76647"/>
    <w:p w14:paraId="090BBEF1" w14:textId="77777777" w:rsidR="00414CB3" w:rsidRDefault="00414CB3" w:rsidP="00720B99">
      <w:pPr>
        <w:pStyle w:val="Heading2"/>
      </w:pPr>
      <w:bookmarkStart w:id="28" w:name="_Toc342384359"/>
      <w:bookmarkStart w:id="29" w:name="_Toc342483727"/>
      <w:bookmarkStart w:id="30" w:name="_Toc31273216"/>
      <w:r>
        <w:t>Governance</w:t>
      </w:r>
      <w:bookmarkEnd w:id="28"/>
      <w:bookmarkEnd w:id="29"/>
      <w:bookmarkEnd w:id="30"/>
    </w:p>
    <w:p w14:paraId="090BBEF2" w14:textId="77777777" w:rsidR="00414CB3" w:rsidRDefault="00E8690A" w:rsidP="00C76647">
      <w:pPr>
        <w:jc w:val="both"/>
      </w:pPr>
      <w:r>
        <w:t>NHS Digital</w:t>
      </w:r>
      <w:r w:rsidR="00414CB3" w:rsidRPr="00DC401C">
        <w:t xml:space="preserve"> Service Management has the responsibility to manage service delivery, ensuring that the services are being delivered as agreed, to the required level of performance and quality. As part of this</w:t>
      </w:r>
      <w:r w:rsidR="00414CB3">
        <w:t xml:space="preserve"> Service Integration and M</w:t>
      </w:r>
      <w:r w:rsidR="00414CB3" w:rsidRPr="00DC401C">
        <w:t>anagement</w:t>
      </w:r>
      <w:r w:rsidR="00414CB3">
        <w:t xml:space="preserve"> remit</w:t>
      </w:r>
      <w:r w:rsidR="00414CB3" w:rsidRPr="00DC401C">
        <w:t xml:space="preserve"> there are instances where </w:t>
      </w:r>
      <w:r>
        <w:t>NHS Digital</w:t>
      </w:r>
      <w:r w:rsidR="00414CB3">
        <w:t xml:space="preserve"> </w:t>
      </w:r>
      <w:r w:rsidR="00414CB3" w:rsidRPr="00DC401C">
        <w:t xml:space="preserve">Service Management has to co-ordinate the activities of the </w:t>
      </w:r>
      <w:r w:rsidR="00414CB3">
        <w:t xml:space="preserve">internal and external </w:t>
      </w:r>
      <w:r>
        <w:t>NHS Digital</w:t>
      </w:r>
      <w:r w:rsidR="00414CB3">
        <w:t xml:space="preserve"> Service Providers</w:t>
      </w:r>
      <w:r w:rsidR="00414CB3" w:rsidRPr="00DC401C">
        <w:t xml:space="preserve"> to ensure that service quality is not compromised and that any risks to clinical (patient) safety</w:t>
      </w:r>
      <w:r w:rsidR="00414CB3">
        <w:t>, security or information governance (IG)</w:t>
      </w:r>
      <w:r w:rsidR="00414CB3" w:rsidRPr="00DC401C">
        <w:t xml:space="preserve"> are reduced or avoided. </w:t>
      </w:r>
    </w:p>
    <w:p w14:paraId="090BBEF3" w14:textId="77777777" w:rsidR="00C76647" w:rsidRPr="008564C6" w:rsidRDefault="00C76647" w:rsidP="00C76647">
      <w:pPr>
        <w:jc w:val="both"/>
      </w:pPr>
    </w:p>
    <w:p w14:paraId="090BBEF4" w14:textId="77777777" w:rsidR="00414CB3" w:rsidRDefault="00414CB3" w:rsidP="00720B99">
      <w:pPr>
        <w:pStyle w:val="Heading2"/>
      </w:pPr>
      <w:bookmarkStart w:id="31" w:name="_Toc235947062"/>
      <w:bookmarkStart w:id="32" w:name="_Toc235947117"/>
      <w:bookmarkStart w:id="33" w:name="_Toc312328124"/>
      <w:bookmarkStart w:id="34" w:name="_Toc339376104"/>
      <w:bookmarkStart w:id="35" w:name="_Toc339376210"/>
      <w:bookmarkStart w:id="36" w:name="_Toc339376416"/>
      <w:bookmarkStart w:id="37" w:name="_Toc339376466"/>
      <w:bookmarkStart w:id="38" w:name="_Toc339376971"/>
      <w:bookmarkStart w:id="39" w:name="_Toc339377020"/>
      <w:bookmarkStart w:id="40" w:name="_Toc342483728"/>
      <w:bookmarkStart w:id="41" w:name="_Toc31273217"/>
      <w:r w:rsidRPr="00647E45">
        <w:t>Objectives</w:t>
      </w:r>
      <w:bookmarkEnd w:id="31"/>
      <w:bookmarkEnd w:id="32"/>
      <w:bookmarkEnd w:id="33"/>
      <w:bookmarkEnd w:id="34"/>
      <w:bookmarkEnd w:id="35"/>
      <w:bookmarkEnd w:id="36"/>
      <w:bookmarkEnd w:id="37"/>
      <w:bookmarkEnd w:id="38"/>
      <w:bookmarkEnd w:id="39"/>
      <w:bookmarkEnd w:id="40"/>
      <w:bookmarkEnd w:id="41"/>
    </w:p>
    <w:p w14:paraId="090BBEF5" w14:textId="77777777" w:rsidR="00414CB3" w:rsidRPr="008564C6" w:rsidRDefault="00414CB3" w:rsidP="00414CB3">
      <w:r w:rsidRPr="008564C6">
        <w:t xml:space="preserve">The objective of the </w:t>
      </w:r>
      <w:r>
        <w:t xml:space="preserve">HSSI </w:t>
      </w:r>
      <w:r w:rsidRPr="008564C6">
        <w:t>M</w:t>
      </w:r>
      <w:r>
        <w:t>anagement</w:t>
      </w:r>
      <w:r w:rsidRPr="008564C6">
        <w:t xml:space="preserve"> process is to bring additional management expertise and focus </w:t>
      </w:r>
      <w:r>
        <w:t>to</w:t>
      </w:r>
      <w:r w:rsidRPr="008564C6">
        <w:t xml:space="preserve"> the </w:t>
      </w:r>
      <w:r>
        <w:t>HSSI,</w:t>
      </w:r>
      <w:r w:rsidRPr="008564C6">
        <w:t xml:space="preserve"> with the authority to lever whatever resources </w:t>
      </w:r>
      <w:r>
        <w:t>are</w:t>
      </w:r>
      <w:r w:rsidRPr="008564C6">
        <w:t xml:space="preserve"> required to resolve the </w:t>
      </w:r>
      <w:r>
        <w:t>I</w:t>
      </w:r>
      <w:r w:rsidRPr="008564C6">
        <w:t xml:space="preserve">ncident in the fastest possible time. This is a collaborative process between the </w:t>
      </w:r>
      <w:r w:rsidR="00E8690A">
        <w:t>NHS Digital</w:t>
      </w:r>
      <w:r>
        <w:t xml:space="preserve"> Service Bridge</w:t>
      </w:r>
      <w:r w:rsidRPr="008564C6">
        <w:t xml:space="preserve"> Team</w:t>
      </w:r>
      <w:r>
        <w:t>/</w:t>
      </w:r>
      <w:r w:rsidR="00E8690A">
        <w:t>NHS Digital</w:t>
      </w:r>
      <w:r>
        <w:t xml:space="preserve"> National Service Desk, other Service Desks which support internal services, internal and external </w:t>
      </w:r>
      <w:r w:rsidR="00E8690A">
        <w:t>NHS Digital</w:t>
      </w:r>
      <w:r>
        <w:t xml:space="preserve"> Service Providers and Escalation &amp; Deployment Managers</w:t>
      </w:r>
      <w:r w:rsidRPr="008564C6">
        <w:t xml:space="preserve">, with the primary objective of minimising the impact of an </w:t>
      </w:r>
      <w:r>
        <w:t>HSSI</w:t>
      </w:r>
      <w:r w:rsidRPr="008564C6">
        <w:t xml:space="preserve"> to the user community.</w:t>
      </w:r>
    </w:p>
    <w:p w14:paraId="090BBEF6" w14:textId="77777777" w:rsidR="00414CB3" w:rsidRDefault="00414CB3" w:rsidP="00414CB3"/>
    <w:p w14:paraId="090BBEF7" w14:textId="77777777" w:rsidR="00414CB3" w:rsidRPr="00C76647" w:rsidRDefault="00414CB3" w:rsidP="00720B99">
      <w:pPr>
        <w:pStyle w:val="Heading2"/>
      </w:pPr>
      <w:bookmarkStart w:id="42" w:name="_Toc131548448"/>
      <w:bookmarkStart w:id="43" w:name="_Toc330907852"/>
      <w:bookmarkStart w:id="44" w:name="_Toc31273218"/>
      <w:r w:rsidRPr="00275E75">
        <w:lastRenderedPageBreak/>
        <w:t>Background</w:t>
      </w:r>
      <w:bookmarkEnd w:id="42"/>
      <w:bookmarkEnd w:id="43"/>
      <w:bookmarkEnd w:id="44"/>
    </w:p>
    <w:p w14:paraId="090BBEF8" w14:textId="44C536CB" w:rsidR="00414CB3" w:rsidRPr="008564C6" w:rsidRDefault="00414CB3" w:rsidP="00414CB3">
      <w:r w:rsidRPr="008564C6">
        <w:t xml:space="preserve">The </w:t>
      </w:r>
      <w:r w:rsidR="00E8690A">
        <w:t>NHS Digital</w:t>
      </w:r>
      <w:r>
        <w:t xml:space="preserve"> Service Bridge</w:t>
      </w:r>
      <w:r w:rsidRPr="008564C6">
        <w:t xml:space="preserve"> </w:t>
      </w:r>
      <w:r>
        <w:t>team</w:t>
      </w:r>
      <w:r w:rsidRPr="008564C6">
        <w:t xml:space="preserve"> </w:t>
      </w:r>
      <w:r w:rsidR="00BB066A">
        <w:t xml:space="preserve">are part of </w:t>
      </w:r>
      <w:r w:rsidR="00E8690A">
        <w:t>NHS Digital</w:t>
      </w:r>
      <w:r>
        <w:t xml:space="preserve"> </w:t>
      </w:r>
      <w:r w:rsidR="00BB066A">
        <w:t xml:space="preserve">National </w:t>
      </w:r>
      <w:r w:rsidRPr="008564C6">
        <w:t>Service Management</w:t>
      </w:r>
      <w:r w:rsidR="00BB066A">
        <w:t xml:space="preserve"> with </w:t>
      </w:r>
      <w:r w:rsidR="00BB066A" w:rsidRPr="00BB066A">
        <w:t>Operations and Assurance Services</w:t>
      </w:r>
      <w:r w:rsidRPr="008564C6">
        <w:t xml:space="preserve">. The </w:t>
      </w:r>
      <w:r w:rsidR="00E8690A">
        <w:t>NHS Digital</w:t>
      </w:r>
      <w:r>
        <w:t xml:space="preserve"> </w:t>
      </w:r>
      <w:r w:rsidRPr="008564C6">
        <w:t>Service Bridge monitor</w:t>
      </w:r>
      <w:r>
        <w:t>, manage</w:t>
      </w:r>
      <w:r w:rsidRPr="008564C6">
        <w:t xml:space="preserve"> and </w:t>
      </w:r>
      <w:r>
        <w:t>communicate</w:t>
      </w:r>
      <w:r w:rsidRPr="008564C6">
        <w:t xml:space="preserve"> </w:t>
      </w:r>
      <w:r>
        <w:t>HSSIs</w:t>
      </w:r>
      <w:r w:rsidRPr="008564C6">
        <w:t xml:space="preserve"> (severity 1 and 2 incidents) and are on site at the Whitehall building, Leeds from </w:t>
      </w:r>
      <w:r w:rsidR="00BB066A">
        <w:t>08</w:t>
      </w:r>
      <w:r>
        <w:t>.</w:t>
      </w:r>
      <w:r w:rsidR="00BB066A">
        <w:t>0</w:t>
      </w:r>
      <w:r>
        <w:t>0 – 17.30 Mon-Fri excluding bank holidays.</w:t>
      </w:r>
      <w:r w:rsidRPr="008564C6">
        <w:t xml:space="preserve"> The </w:t>
      </w:r>
      <w:r w:rsidR="00E8690A">
        <w:t>NHS Digital</w:t>
      </w:r>
      <w:r>
        <w:t xml:space="preserve"> Service Bridge</w:t>
      </w:r>
      <w:r w:rsidRPr="008564C6">
        <w:t xml:space="preserve"> team provides a</w:t>
      </w:r>
      <w:r>
        <w:t>n</w:t>
      </w:r>
      <w:r w:rsidRPr="008564C6">
        <w:t xml:space="preserve"> </w:t>
      </w:r>
      <w:r>
        <w:t xml:space="preserve">operational and </w:t>
      </w:r>
      <w:r w:rsidRPr="008564C6">
        <w:t xml:space="preserve">governance role to all </w:t>
      </w:r>
      <w:r>
        <w:t xml:space="preserve">suppliers of </w:t>
      </w:r>
      <w:r w:rsidR="00E8690A">
        <w:t>NHS Digital</w:t>
      </w:r>
      <w:r>
        <w:t xml:space="preserve"> services</w:t>
      </w:r>
      <w:r w:rsidRPr="008564C6">
        <w:t xml:space="preserve"> in the event of a </w:t>
      </w:r>
      <w:r>
        <w:t>HSSI</w:t>
      </w:r>
      <w:r w:rsidRPr="008564C6">
        <w:t xml:space="preserve">. </w:t>
      </w:r>
    </w:p>
    <w:p w14:paraId="090BBEF9" w14:textId="5CD3E083" w:rsidR="00414CB3" w:rsidRDefault="00414CB3" w:rsidP="00414CB3">
      <w:r w:rsidRPr="008564C6">
        <w:t xml:space="preserve">Out of hours </w:t>
      </w:r>
      <w:r>
        <w:t>HSSI</w:t>
      </w:r>
      <w:r w:rsidRPr="008564C6">
        <w:t xml:space="preserve"> M</w:t>
      </w:r>
      <w:r>
        <w:t>anagement</w:t>
      </w:r>
      <w:r w:rsidRPr="008564C6">
        <w:t xml:space="preserve"> is performed by the </w:t>
      </w:r>
      <w:r w:rsidR="00E8690A">
        <w:t>NHS Digital</w:t>
      </w:r>
      <w:r>
        <w:t xml:space="preserve"> National Service Desk </w:t>
      </w:r>
      <w:r w:rsidRPr="008564C6">
        <w:t>and</w:t>
      </w:r>
      <w:r>
        <w:t xml:space="preserve"> out of h</w:t>
      </w:r>
      <w:r w:rsidRPr="008564C6">
        <w:t xml:space="preserve">ours </w:t>
      </w:r>
      <w:r>
        <w:t>Escalation &amp; Deployment Manager</w:t>
      </w:r>
      <w:r w:rsidRPr="008564C6">
        <w:t xml:space="preserve">s on a rotation basis. The </w:t>
      </w:r>
      <w:r>
        <w:t xml:space="preserve">Escalation &amp; Deployment Manager </w:t>
      </w:r>
      <w:r w:rsidRPr="008564C6">
        <w:t>is not necessarily a member of the</w:t>
      </w:r>
      <w:r>
        <w:t xml:space="preserve"> </w:t>
      </w:r>
      <w:r w:rsidR="00E8690A">
        <w:t>NHS Digital</w:t>
      </w:r>
      <w:r w:rsidRPr="008564C6">
        <w:t xml:space="preserve"> </w:t>
      </w:r>
      <w:r>
        <w:t>Service Bridge</w:t>
      </w:r>
      <w:r w:rsidRPr="008564C6">
        <w:t xml:space="preserve"> </w:t>
      </w:r>
      <w:r>
        <w:t>t</w:t>
      </w:r>
      <w:r w:rsidRPr="008564C6">
        <w:t>eam</w:t>
      </w:r>
      <w:r>
        <w:t xml:space="preserve">, but is a member of </w:t>
      </w:r>
      <w:r w:rsidR="00E8690A">
        <w:t>NHS Digital</w:t>
      </w:r>
      <w:r>
        <w:t xml:space="preserve"> Service Management.</w:t>
      </w:r>
    </w:p>
    <w:p w14:paraId="090BBEFA" w14:textId="77777777" w:rsidR="00414CB3" w:rsidRPr="008564C6" w:rsidRDefault="00414CB3" w:rsidP="00D821B1">
      <w:pPr>
        <w:pStyle w:val="Heading1"/>
        <w:keepLines/>
        <w:numPr>
          <w:ilvl w:val="0"/>
          <w:numId w:val="2"/>
        </w:numPr>
        <w:spacing w:before="480" w:after="0"/>
      </w:pPr>
      <w:bookmarkStart w:id="45" w:name="_Toc330907860"/>
      <w:bookmarkStart w:id="46" w:name="_Toc31273219"/>
      <w:r w:rsidRPr="008564C6">
        <w:t xml:space="preserve">Invocation of a </w:t>
      </w:r>
      <w:r>
        <w:t>Higher Severity Service</w:t>
      </w:r>
      <w:r w:rsidRPr="008564C6">
        <w:t xml:space="preserve"> Incident</w:t>
      </w:r>
      <w:bookmarkEnd w:id="45"/>
      <w:bookmarkEnd w:id="46"/>
    </w:p>
    <w:p w14:paraId="090BBEFB" w14:textId="77777777" w:rsidR="00414CB3" w:rsidRDefault="00414CB3" w:rsidP="00414CB3"/>
    <w:p w14:paraId="090BBEFC" w14:textId="77777777" w:rsidR="00414CB3" w:rsidRPr="00C76647" w:rsidRDefault="00414CB3" w:rsidP="00414CB3">
      <w:r w:rsidRPr="008564C6">
        <w:t xml:space="preserve">The ITIL (Information Technology Infrastructure Library) </w:t>
      </w:r>
      <w:r>
        <w:t>term for</w:t>
      </w:r>
      <w:r w:rsidRPr="008564C6">
        <w:t xml:space="preserve"> a </w:t>
      </w:r>
      <w:r>
        <w:t>HSSI</w:t>
      </w:r>
      <w:r w:rsidRPr="008564C6">
        <w:t xml:space="preserve"> is</w:t>
      </w:r>
      <w:r>
        <w:t xml:space="preserve"> Major Incident and it also states</w:t>
      </w:r>
      <w:r w:rsidRPr="008564C6">
        <w:t>:</w:t>
      </w:r>
    </w:p>
    <w:p w14:paraId="090BBEFD" w14:textId="77777777" w:rsidR="00414CB3" w:rsidRPr="005C0BDF" w:rsidRDefault="00414CB3" w:rsidP="00414CB3">
      <w:pPr>
        <w:rPr>
          <w:b/>
          <w:bCs/>
        </w:rPr>
      </w:pPr>
      <w:r w:rsidRPr="005C0BDF">
        <w:t xml:space="preserve">A separate </w:t>
      </w:r>
      <w:hyperlink r:id="rId22" w:history="1">
        <w:r w:rsidRPr="005C0BDF">
          <w:rPr>
            <w:rStyle w:val="Emphasis"/>
          </w:rPr>
          <w:t>procedure</w:t>
        </w:r>
      </w:hyperlink>
      <w:r w:rsidRPr="005C0BDF">
        <w:t xml:space="preserve">, with shorter timescales and greater </w:t>
      </w:r>
      <w:r w:rsidRPr="005C0BDF">
        <w:rPr>
          <w:rStyle w:val="Emphasis"/>
        </w:rPr>
        <w:t>urgency</w:t>
      </w:r>
      <w:r w:rsidRPr="005C0BDF">
        <w:t xml:space="preserve">, must be used for ‘major’ </w:t>
      </w:r>
      <w:hyperlink r:id="rId23" w:history="1">
        <w:r w:rsidRPr="005C0BDF">
          <w:rPr>
            <w:rStyle w:val="Emphasis"/>
          </w:rPr>
          <w:t>incident</w:t>
        </w:r>
      </w:hyperlink>
      <w:r w:rsidRPr="005C0BDF">
        <w:t xml:space="preserve">s. A definition of what constitutes a </w:t>
      </w:r>
      <w:hyperlink r:id="rId24" w:history="1">
        <w:r w:rsidRPr="005C0BDF">
          <w:rPr>
            <w:rStyle w:val="Emphasis"/>
          </w:rPr>
          <w:t>major incident</w:t>
        </w:r>
      </w:hyperlink>
      <w:r w:rsidRPr="005C0BDF">
        <w:t xml:space="preserve"> must be agreed and ideally mapped onto the overall incident prioritization scheme – such that they will be dealt with through this separate procedure</w:t>
      </w:r>
      <w:r>
        <w:t>.</w:t>
      </w:r>
      <w:r w:rsidRPr="005C0BDF" w:rsidDel="005C0BDF">
        <w:rPr>
          <w:bCs/>
          <w:i/>
        </w:rPr>
        <w:t xml:space="preserve"> </w:t>
      </w:r>
    </w:p>
    <w:p w14:paraId="090BBEFE" w14:textId="77777777" w:rsidR="00414CB3" w:rsidRDefault="00414CB3" w:rsidP="00C76647">
      <w:r w:rsidRPr="005C0BDF">
        <w:t xml:space="preserve">Within </w:t>
      </w:r>
      <w:r w:rsidR="00E8690A">
        <w:t>NHS Digital</w:t>
      </w:r>
      <w:r w:rsidRPr="005C0BDF">
        <w:t xml:space="preserve"> the definition of a Higher Severity Service Incident is a</w:t>
      </w:r>
      <w:r w:rsidRPr="005C0BDF">
        <w:rPr>
          <w:bCs/>
        </w:rPr>
        <w:t xml:space="preserve"> severity 1 or 2 incident</w:t>
      </w:r>
      <w:r w:rsidRPr="005C0BDF">
        <w:t>, which may be caused by:</w:t>
      </w:r>
    </w:p>
    <w:p w14:paraId="090BBEFF" w14:textId="77777777" w:rsidR="00414CB3" w:rsidRPr="00934E64" w:rsidRDefault="00414CB3" w:rsidP="00D821B1">
      <w:pPr>
        <w:pStyle w:val="ListParagraph"/>
        <w:numPr>
          <w:ilvl w:val="0"/>
          <w:numId w:val="4"/>
        </w:numPr>
        <w:spacing w:after="0" w:line="260" w:lineRule="atLeast"/>
        <w:textboxTightWrap w:val="none"/>
        <w:rPr>
          <w:sz w:val="22"/>
          <w:szCs w:val="22"/>
        </w:rPr>
      </w:pPr>
      <w:r w:rsidRPr="005452D0">
        <w:rPr>
          <w:sz w:val="22"/>
          <w:szCs w:val="22"/>
        </w:rPr>
        <w:t>Outage or significant performance issues affecting multiple local sites.</w:t>
      </w:r>
    </w:p>
    <w:p w14:paraId="090BBF00" w14:textId="77777777" w:rsidR="00414CB3" w:rsidRPr="00934E64" w:rsidRDefault="00414CB3" w:rsidP="00D821B1">
      <w:pPr>
        <w:pStyle w:val="ListParagraph"/>
        <w:numPr>
          <w:ilvl w:val="0"/>
          <w:numId w:val="4"/>
        </w:numPr>
        <w:spacing w:after="0" w:line="260" w:lineRule="atLeast"/>
        <w:textboxTightWrap w:val="none"/>
        <w:rPr>
          <w:sz w:val="22"/>
          <w:szCs w:val="22"/>
        </w:rPr>
      </w:pPr>
      <w:r w:rsidRPr="005452D0">
        <w:rPr>
          <w:sz w:val="22"/>
          <w:szCs w:val="22"/>
        </w:rPr>
        <w:t>Outage or significant performance issues affecting National systems and services.</w:t>
      </w:r>
    </w:p>
    <w:p w14:paraId="090BBF01" w14:textId="74C70124" w:rsidR="00414CB3" w:rsidRPr="00934E64" w:rsidRDefault="00414CB3" w:rsidP="00D821B1">
      <w:pPr>
        <w:pStyle w:val="ListParagraph"/>
        <w:numPr>
          <w:ilvl w:val="0"/>
          <w:numId w:val="4"/>
        </w:numPr>
        <w:spacing w:after="0" w:line="260" w:lineRule="atLeast"/>
        <w:textboxTightWrap w:val="none"/>
        <w:rPr>
          <w:sz w:val="22"/>
          <w:szCs w:val="22"/>
        </w:rPr>
      </w:pPr>
      <w:r w:rsidRPr="005452D0">
        <w:rPr>
          <w:sz w:val="22"/>
          <w:szCs w:val="22"/>
        </w:rPr>
        <w:t xml:space="preserve">A clinical safety risk </w:t>
      </w:r>
      <w:r w:rsidR="00DE748B">
        <w:rPr>
          <w:sz w:val="22"/>
          <w:szCs w:val="22"/>
        </w:rPr>
        <w:t xml:space="preserve">identified following </w:t>
      </w:r>
      <w:r w:rsidRPr="005452D0">
        <w:rPr>
          <w:sz w:val="22"/>
          <w:szCs w:val="22"/>
        </w:rPr>
        <w:t>assess</w:t>
      </w:r>
      <w:r w:rsidR="00DE748B">
        <w:rPr>
          <w:sz w:val="22"/>
          <w:szCs w:val="22"/>
        </w:rPr>
        <w:t>ment</w:t>
      </w:r>
      <w:r w:rsidRPr="005452D0">
        <w:rPr>
          <w:sz w:val="22"/>
          <w:szCs w:val="22"/>
        </w:rPr>
        <w:t xml:space="preserve"> by </w:t>
      </w:r>
      <w:r w:rsidR="00E8690A">
        <w:rPr>
          <w:sz w:val="22"/>
          <w:szCs w:val="22"/>
        </w:rPr>
        <w:t>NHS Digital</w:t>
      </w:r>
      <w:r w:rsidRPr="005452D0">
        <w:rPr>
          <w:sz w:val="22"/>
          <w:szCs w:val="22"/>
        </w:rPr>
        <w:t xml:space="preserve"> or </w:t>
      </w:r>
      <w:r w:rsidR="00DE748B">
        <w:rPr>
          <w:sz w:val="22"/>
          <w:szCs w:val="22"/>
        </w:rPr>
        <w:t xml:space="preserve">a </w:t>
      </w:r>
      <w:r w:rsidRPr="005452D0">
        <w:rPr>
          <w:sz w:val="22"/>
          <w:szCs w:val="22"/>
        </w:rPr>
        <w:t>supplier organisation.</w:t>
      </w:r>
    </w:p>
    <w:p w14:paraId="090BBF02" w14:textId="1183CAC0" w:rsidR="00414CB3" w:rsidRDefault="00414CB3" w:rsidP="00414CB3">
      <w:pPr>
        <w:pStyle w:val="ListParagraph"/>
        <w:numPr>
          <w:ilvl w:val="0"/>
          <w:numId w:val="4"/>
        </w:numPr>
        <w:spacing w:after="0" w:line="260" w:lineRule="atLeast"/>
        <w:textboxTightWrap w:val="none"/>
        <w:rPr>
          <w:sz w:val="22"/>
          <w:szCs w:val="22"/>
        </w:rPr>
      </w:pPr>
      <w:r w:rsidRPr="005452D0">
        <w:rPr>
          <w:sz w:val="22"/>
          <w:szCs w:val="22"/>
        </w:rPr>
        <w:t xml:space="preserve">A security / information governance risk assessed as medium / high risk by </w:t>
      </w:r>
      <w:r w:rsidR="00E8690A">
        <w:rPr>
          <w:sz w:val="22"/>
          <w:szCs w:val="22"/>
        </w:rPr>
        <w:t>NHS Digital</w:t>
      </w:r>
      <w:r w:rsidRPr="005452D0">
        <w:rPr>
          <w:sz w:val="22"/>
          <w:szCs w:val="22"/>
        </w:rPr>
        <w:t xml:space="preserve"> or </w:t>
      </w:r>
      <w:r w:rsidR="00DE748B">
        <w:rPr>
          <w:sz w:val="22"/>
          <w:szCs w:val="22"/>
        </w:rPr>
        <w:t xml:space="preserve">a </w:t>
      </w:r>
      <w:r w:rsidRPr="005452D0">
        <w:rPr>
          <w:sz w:val="22"/>
          <w:szCs w:val="22"/>
        </w:rPr>
        <w:t>supplier organisation.</w:t>
      </w:r>
    </w:p>
    <w:p w14:paraId="51F85D0F" w14:textId="77777777" w:rsidR="008E20E5" w:rsidRDefault="008E20E5" w:rsidP="008E20E5"/>
    <w:p w14:paraId="7AA1D104" w14:textId="00743846" w:rsidR="00D50FE2" w:rsidRPr="008E20E5" w:rsidRDefault="008E20E5" w:rsidP="008E20E5">
      <w:r w:rsidRPr="008E20E5">
        <w:t xml:space="preserve">For </w:t>
      </w:r>
      <w:r>
        <w:t xml:space="preserve">the NHS Digital Severity Level Guidelines please see the </w:t>
      </w:r>
      <w:hyperlink w:anchor="_Appendix_H" w:history="1">
        <w:r w:rsidRPr="008E20E5">
          <w:rPr>
            <w:rStyle w:val="Hyperlink"/>
            <w:rFonts w:ascii="Arial" w:hAnsi="Arial"/>
          </w:rPr>
          <w:t>appendix</w:t>
        </w:r>
      </w:hyperlink>
      <w:r>
        <w:t>.</w:t>
      </w:r>
    </w:p>
    <w:p w14:paraId="4985A20E" w14:textId="77777777" w:rsidR="0016131C" w:rsidRDefault="0016131C" w:rsidP="0016131C">
      <w:pPr>
        <w:spacing w:after="0" w:line="260" w:lineRule="atLeast"/>
        <w:textboxTightWrap w:val="none"/>
        <w:rPr>
          <w:sz w:val="22"/>
          <w:szCs w:val="22"/>
        </w:rPr>
      </w:pPr>
    </w:p>
    <w:p w14:paraId="090BBF04" w14:textId="77777777" w:rsidR="00414CB3" w:rsidRPr="008564C6" w:rsidRDefault="00414CB3" w:rsidP="00414CB3">
      <w:r w:rsidRPr="008564C6">
        <w:t xml:space="preserve">The impact and urgency of an </w:t>
      </w:r>
      <w:r>
        <w:t>I</w:t>
      </w:r>
      <w:r w:rsidRPr="008564C6">
        <w:t xml:space="preserve">ncident is assessed by considering the number of users affected and the criticality of the system(s) affected, within the context of the reasons listed above. </w:t>
      </w:r>
      <w:r w:rsidRPr="005F09EB">
        <w:t>A HSSI is when the criticality and volume of users affected breaches pre-determined threshold levels defined within support schedules.</w:t>
      </w:r>
      <w:r>
        <w:t xml:space="preserve"> For internally provisioned services (</w:t>
      </w:r>
      <w:r w:rsidR="00E8690A">
        <w:t>NHS Digital</w:t>
      </w:r>
      <w:r>
        <w:t xml:space="preserve"> Service Provider), the </w:t>
      </w:r>
      <w:r w:rsidR="00E8690A">
        <w:t>NHS Digital</w:t>
      </w:r>
      <w:r>
        <w:t xml:space="preserve"> are</w:t>
      </w:r>
      <w:r w:rsidRPr="008564C6">
        <w:t xml:space="preserve"> responsible for assigning the severity level</w:t>
      </w:r>
      <w:r>
        <w:t xml:space="preserve">. For services provisioned to the </w:t>
      </w:r>
      <w:r w:rsidR="00E8690A">
        <w:t>NHS Digital</w:t>
      </w:r>
      <w:r>
        <w:t>, the Service Providers are</w:t>
      </w:r>
      <w:r w:rsidRPr="008564C6">
        <w:t xml:space="preserve"> responsible for assigning the severity level and may consult with </w:t>
      </w:r>
      <w:r w:rsidR="00E8690A">
        <w:t>NHS Digital</w:t>
      </w:r>
      <w:r>
        <w:t xml:space="preserve"> </w:t>
      </w:r>
      <w:r w:rsidRPr="008564C6">
        <w:t xml:space="preserve">and or other </w:t>
      </w:r>
      <w:r>
        <w:t>Service Provider</w:t>
      </w:r>
      <w:r w:rsidRPr="008564C6">
        <w:t>s to help make this decision.</w:t>
      </w:r>
      <w:r>
        <w:t xml:space="preserve"> However in cases of dispute the final decision on severity will be made by the </w:t>
      </w:r>
      <w:r w:rsidR="00E8690A">
        <w:t>NHS Digital</w:t>
      </w:r>
      <w:r>
        <w:t xml:space="preserve"> Service Bridge / </w:t>
      </w:r>
      <w:r w:rsidR="00E8690A">
        <w:t>NHS Digital</w:t>
      </w:r>
      <w:r>
        <w:t>.</w:t>
      </w:r>
    </w:p>
    <w:p w14:paraId="090BBF05" w14:textId="77777777" w:rsidR="00414CB3" w:rsidRPr="008564C6" w:rsidRDefault="00414CB3" w:rsidP="00414CB3">
      <w:r w:rsidRPr="008564C6">
        <w:t xml:space="preserve">The decision to invoke the </w:t>
      </w:r>
      <w:r>
        <w:t>HSSI</w:t>
      </w:r>
      <w:r w:rsidRPr="008564C6">
        <w:t xml:space="preserve"> Management process must be made by the </w:t>
      </w:r>
      <w:r w:rsidR="00E8690A">
        <w:t>NHS Digital</w:t>
      </w:r>
      <w:r>
        <w:t xml:space="preserve"> Service Bridge</w:t>
      </w:r>
      <w:r w:rsidRPr="008564C6">
        <w:t xml:space="preserve"> team member working at the ti</w:t>
      </w:r>
      <w:r>
        <w:t>me a call is received, or if out of hours</w:t>
      </w:r>
      <w:r w:rsidRPr="008564C6">
        <w:t xml:space="preserve"> this decision is the responsibility of the</w:t>
      </w:r>
      <w:r>
        <w:t xml:space="preserve"> </w:t>
      </w:r>
      <w:r w:rsidR="00E8690A">
        <w:t>NHS Digital</w:t>
      </w:r>
      <w:r>
        <w:t xml:space="preserve"> National Service Desk in the first instance or</w:t>
      </w:r>
      <w:r w:rsidRPr="008564C6">
        <w:t xml:space="preserve"> on call </w:t>
      </w:r>
      <w:r w:rsidR="00E8690A">
        <w:t>NHS Digital</w:t>
      </w:r>
      <w:r>
        <w:t xml:space="preserve"> </w:t>
      </w:r>
      <w:r w:rsidRPr="008564C6">
        <w:t xml:space="preserve">Service Management </w:t>
      </w:r>
      <w:r>
        <w:t xml:space="preserve">Escalation &amp; Deployment Manager if the Incident has been escalated. </w:t>
      </w:r>
      <w:r w:rsidRPr="008564C6">
        <w:t xml:space="preserve">The decision should be made after examining all information provided by </w:t>
      </w:r>
      <w:r>
        <w:lastRenderedPageBreak/>
        <w:t xml:space="preserve">either the </w:t>
      </w:r>
      <w:r w:rsidR="00E8690A">
        <w:t>NHS Digital</w:t>
      </w:r>
      <w:r>
        <w:t xml:space="preserve"> for internally provisioned services or the Service Provider for externally provisioned services, but only when that Service Provider has confirmed the severity as 1 or 2 (unless overruling the internal and external </w:t>
      </w:r>
      <w:r w:rsidR="00E8690A">
        <w:t>NHS Digital</w:t>
      </w:r>
      <w:r>
        <w:t xml:space="preserve"> Service Providers, see above)</w:t>
      </w:r>
      <w:r w:rsidRPr="008564C6">
        <w:t xml:space="preserve">. </w:t>
      </w:r>
    </w:p>
    <w:p w14:paraId="090BBF06" w14:textId="77777777" w:rsidR="00C76647" w:rsidRDefault="00414CB3" w:rsidP="00C76647">
      <w:pPr>
        <w:sectPr w:rsidR="00C76647" w:rsidSect="00E02AE0">
          <w:footerReference w:type="default" r:id="rId25"/>
          <w:headerReference w:type="first" r:id="rId26"/>
          <w:pgSz w:w="11906" w:h="16838"/>
          <w:pgMar w:top="567" w:right="849" w:bottom="993" w:left="993" w:header="708" w:footer="0" w:gutter="0"/>
          <w:cols w:space="708"/>
          <w:docGrid w:linePitch="360"/>
        </w:sectPr>
      </w:pPr>
      <w:r w:rsidRPr="008564C6">
        <w:t xml:space="preserve">Initial notification of a severity 1 or 2 </w:t>
      </w:r>
      <w:r>
        <w:t>I</w:t>
      </w:r>
      <w:r w:rsidRPr="008564C6">
        <w:t xml:space="preserve">ncident, will come from the </w:t>
      </w:r>
      <w:r>
        <w:t xml:space="preserve">internal and external </w:t>
      </w:r>
      <w:r w:rsidR="00E8690A">
        <w:t>NHS Digital</w:t>
      </w:r>
      <w:r>
        <w:t xml:space="preserve"> Service Providers, Accredited Desk </w:t>
      </w:r>
      <w:r w:rsidR="00E8690A">
        <w:t>NHS Digital</w:t>
      </w:r>
      <w:r>
        <w:t xml:space="preserve"> National Service Desk or where relevant, other Service Desks which support internal services.</w:t>
      </w:r>
      <w:r w:rsidRPr="008564C6">
        <w:t xml:space="preserve"> The </w:t>
      </w:r>
      <w:r w:rsidR="00E8690A">
        <w:t>NHS Digital</w:t>
      </w:r>
      <w:r>
        <w:t xml:space="preserve"> </w:t>
      </w:r>
      <w:r w:rsidRPr="008564C6">
        <w:t xml:space="preserve">Service Bridge will also pro-actively monitor </w:t>
      </w:r>
      <w:r>
        <w:t>the National Monitoring Service (NMS)</w:t>
      </w:r>
      <w:r w:rsidRPr="008564C6">
        <w:t xml:space="preserve"> tools currently available to the team</w:t>
      </w:r>
      <w:r>
        <w:t xml:space="preserve"> during core hours</w:t>
      </w:r>
      <w:r w:rsidRPr="008564C6">
        <w:t xml:space="preserve">. </w:t>
      </w:r>
      <w:r>
        <w:t>Based on the alerts generated from Events and Monitoring, t</w:t>
      </w:r>
      <w:r w:rsidRPr="008564C6">
        <w:t xml:space="preserve">he </w:t>
      </w:r>
      <w:r w:rsidR="00E8690A">
        <w:t>NHS Digital</w:t>
      </w:r>
      <w:r>
        <w:t xml:space="preserve"> </w:t>
      </w:r>
      <w:r w:rsidRPr="008564C6">
        <w:t xml:space="preserve">Service Bridge will </w:t>
      </w:r>
      <w:r>
        <w:t xml:space="preserve">take proactive action to alert internal and external </w:t>
      </w:r>
      <w:r w:rsidR="00E8690A">
        <w:t>NHS Digital</w:t>
      </w:r>
      <w:r>
        <w:t xml:space="preserve"> Service Providers and instigate system health checks where</w:t>
      </w:r>
      <w:r w:rsidRPr="008564C6">
        <w:t xml:space="preserve"> potential problem</w:t>
      </w:r>
      <w:r>
        <w:t xml:space="preserve">s may be occurring but will always confirm the situation with a internal and external </w:t>
      </w:r>
      <w:r w:rsidR="00E8690A">
        <w:t>NHS Digital</w:t>
      </w:r>
      <w:r>
        <w:t xml:space="preserve"> Service Provider before communicating any HSSI.  Additionally where information provided to the Service Bridge may indicate a potential problem (i.e. Incident logged as a Severity 3 or 4) action may be taken to investigate further with internal and external </w:t>
      </w:r>
      <w:r w:rsidR="00E8690A">
        <w:t>NHS Digital</w:t>
      </w:r>
      <w:r>
        <w:t xml:space="preserve"> Service Provider</w:t>
      </w:r>
      <w:r w:rsidR="00C76647">
        <w:t>s to ensure prevention of a HSSI.</w:t>
      </w:r>
    </w:p>
    <w:p w14:paraId="090BBF07" w14:textId="77777777" w:rsidR="00414CB3" w:rsidRPr="00C60982" w:rsidRDefault="00414CB3" w:rsidP="00D821B1">
      <w:pPr>
        <w:pStyle w:val="Heading1"/>
        <w:keepLines/>
        <w:numPr>
          <w:ilvl w:val="0"/>
          <w:numId w:val="2"/>
        </w:numPr>
        <w:spacing w:before="480" w:after="0"/>
      </w:pPr>
      <w:bookmarkStart w:id="47" w:name="_Toc31273220"/>
      <w:r w:rsidRPr="00C60982">
        <w:lastRenderedPageBreak/>
        <w:t>Higher Severity Service Incident Management Process (Core hours)</w:t>
      </w:r>
      <w:bookmarkEnd w:id="47"/>
    </w:p>
    <w:p w14:paraId="090BBF08" w14:textId="29010D89" w:rsidR="00414CB3" w:rsidRDefault="00BA0198" w:rsidP="00414CB3">
      <w:r>
        <w:t xml:space="preserve">A quick reference guide for NHS Digital internally provided services can be found in the </w:t>
      </w:r>
      <w:hyperlink w:anchor="_Appendix_I" w:history="1">
        <w:r w:rsidRPr="00BA0198">
          <w:rPr>
            <w:rStyle w:val="Hyperlink"/>
            <w:rFonts w:ascii="Arial" w:hAnsi="Arial"/>
          </w:rPr>
          <w:t>appendix</w:t>
        </w:r>
      </w:hyperlink>
      <w:r>
        <w:t>.</w:t>
      </w:r>
    </w:p>
    <w:p w14:paraId="090BBF09" w14:textId="10F04EE8" w:rsidR="00414CB3" w:rsidRDefault="00414CB3" w:rsidP="00414CB3">
      <w:r w:rsidRPr="008564C6">
        <w:t>The following pr</w:t>
      </w:r>
      <w:bookmarkStart w:id="48" w:name="_Toc129919766"/>
      <w:r w:rsidRPr="008564C6">
        <w:t xml:space="preserve">ocess diagram shows the high level steps to be followed, by the </w:t>
      </w:r>
      <w:r w:rsidR="00E8690A">
        <w:t>NHS Digital</w:t>
      </w:r>
      <w:r>
        <w:t xml:space="preserve"> </w:t>
      </w:r>
      <w:r w:rsidRPr="008564C6">
        <w:t xml:space="preserve"> Service Management</w:t>
      </w:r>
      <w:r>
        <w:t xml:space="preserve"> </w:t>
      </w:r>
      <w:r w:rsidRPr="008564C6">
        <w:t xml:space="preserve">Service Bridge </w:t>
      </w:r>
      <w:r>
        <w:t>In Hours (</w:t>
      </w:r>
      <w:r w:rsidR="00590E50">
        <w:t>08:00</w:t>
      </w:r>
      <w:r>
        <w:t xml:space="preserve"> – 17.30 Mon-Fri excluding bank holidays) </w:t>
      </w:r>
      <w:r w:rsidRPr="008564C6">
        <w:t>from the point of receiving details of a severity 1 or 2 incident</w:t>
      </w:r>
      <w:bookmarkEnd w:id="48"/>
      <w:r w:rsidRPr="008564C6">
        <w:t>.</w:t>
      </w:r>
    </w:p>
    <w:p w14:paraId="090BBF0A" w14:textId="77777777" w:rsidR="00414CB3" w:rsidRDefault="00414CB3" w:rsidP="00414CB3"/>
    <w:p w14:paraId="090BBF0B" w14:textId="77777777" w:rsidR="00414CB3" w:rsidRDefault="00590E50" w:rsidP="00414CB3">
      <w:pPr>
        <w:rPr>
          <w:b/>
          <w:szCs w:val="22"/>
          <w:lang w:val="en-US"/>
        </w:rPr>
        <w:sectPr w:rsidR="00414CB3" w:rsidSect="00414CB3">
          <w:headerReference w:type="first" r:id="rId27"/>
          <w:pgSz w:w="16838" w:h="11906" w:orient="landscape"/>
          <w:pgMar w:top="849" w:right="1440" w:bottom="993" w:left="380" w:header="284" w:footer="0" w:gutter="0"/>
          <w:cols w:space="708"/>
          <w:docGrid w:linePitch="360"/>
        </w:sectPr>
      </w:pPr>
      <w:r>
        <w:rPr>
          <w:b/>
          <w:szCs w:val="22"/>
          <w:lang w:val="en-US"/>
        </w:rPr>
        <w:object w:dxaOrig="16695" w:dyaOrig="10969" w14:anchorId="090BC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1.15pt;height:351.4pt" o:ole="">
            <v:imagedata r:id="rId28" o:title=""/>
          </v:shape>
          <o:OLEObject Type="Embed" ProgID="Visio.Drawing.11" ShapeID="_x0000_i1025" DrawAspect="Content" ObjectID="_1656827418" r:id="rId29"/>
        </w:object>
      </w:r>
    </w:p>
    <w:p w14:paraId="090BBF0C" w14:textId="77777777" w:rsidR="00414CB3" w:rsidRPr="00336CBD" w:rsidRDefault="00414CB3" w:rsidP="00720B99">
      <w:pPr>
        <w:pStyle w:val="Heading2"/>
      </w:pPr>
      <w:bookmarkStart w:id="49" w:name="_Toc31273221"/>
      <w:r w:rsidRPr="000E5C0A">
        <w:lastRenderedPageBreak/>
        <w:t>Process Definition Details</w:t>
      </w:r>
      <w:bookmarkEnd w:id="49"/>
    </w:p>
    <w:p w14:paraId="090BBF0D" w14:textId="77777777" w:rsidR="00414CB3" w:rsidRPr="008564C6" w:rsidRDefault="00414CB3" w:rsidP="00414CB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CBEFF" w:themeFill="accent1" w:themeFillTint="66"/>
        <w:tblLook w:val="01E0" w:firstRow="1" w:lastRow="1" w:firstColumn="1" w:lastColumn="1" w:noHBand="0" w:noVBand="0"/>
      </w:tblPr>
      <w:tblGrid>
        <w:gridCol w:w="2004"/>
        <w:gridCol w:w="1670"/>
        <w:gridCol w:w="6154"/>
      </w:tblGrid>
      <w:tr w:rsidR="00414CB3" w:rsidRPr="002E66A6" w14:paraId="090BBF11" w14:textId="77777777" w:rsidTr="00414CB3">
        <w:trPr>
          <w:tblHeader/>
        </w:trPr>
        <w:tc>
          <w:tcPr>
            <w:tcW w:w="1706" w:type="dxa"/>
            <w:shd w:val="clear" w:color="auto" w:fill="2385FA" w:themeFill="text2" w:themeFillTint="99"/>
          </w:tcPr>
          <w:p w14:paraId="090BBF0E" w14:textId="77777777" w:rsidR="00414CB3" w:rsidRPr="002E66A6" w:rsidRDefault="00414CB3" w:rsidP="00414CB3">
            <w:pPr>
              <w:jc w:val="center"/>
              <w:rPr>
                <w:b/>
                <w:color w:val="FFFFFF" w:themeColor="background1"/>
              </w:rPr>
            </w:pPr>
            <w:r w:rsidRPr="002E66A6">
              <w:rPr>
                <w:b/>
                <w:color w:val="FFFFFF" w:themeColor="background1"/>
              </w:rPr>
              <w:t>Process Step</w:t>
            </w:r>
          </w:p>
        </w:tc>
        <w:tc>
          <w:tcPr>
            <w:tcW w:w="1694" w:type="dxa"/>
            <w:shd w:val="clear" w:color="auto" w:fill="2385FA" w:themeFill="text2" w:themeFillTint="99"/>
          </w:tcPr>
          <w:p w14:paraId="090BBF0F" w14:textId="77777777" w:rsidR="00414CB3" w:rsidRPr="002E66A6" w:rsidRDefault="00414CB3" w:rsidP="00414CB3">
            <w:pPr>
              <w:jc w:val="center"/>
              <w:rPr>
                <w:b/>
                <w:color w:val="FFFFFF" w:themeColor="background1"/>
              </w:rPr>
            </w:pPr>
            <w:r w:rsidRPr="002E66A6">
              <w:rPr>
                <w:b/>
                <w:color w:val="FFFFFF" w:themeColor="background1"/>
              </w:rPr>
              <w:t>Owner</w:t>
            </w:r>
          </w:p>
        </w:tc>
        <w:tc>
          <w:tcPr>
            <w:tcW w:w="6428" w:type="dxa"/>
            <w:shd w:val="clear" w:color="auto" w:fill="2385FA" w:themeFill="text2" w:themeFillTint="99"/>
          </w:tcPr>
          <w:p w14:paraId="090BBF10" w14:textId="77777777" w:rsidR="00414CB3" w:rsidRPr="002E66A6" w:rsidRDefault="00414CB3" w:rsidP="00414CB3">
            <w:pPr>
              <w:jc w:val="center"/>
              <w:rPr>
                <w:b/>
                <w:color w:val="FFFFFF" w:themeColor="background1"/>
              </w:rPr>
            </w:pPr>
            <w:r w:rsidRPr="002E66A6">
              <w:rPr>
                <w:b/>
                <w:color w:val="FFFFFF" w:themeColor="background1"/>
              </w:rPr>
              <w:t>Definition</w:t>
            </w:r>
          </w:p>
        </w:tc>
      </w:tr>
      <w:tr w:rsidR="00414CB3" w:rsidRPr="008564C6" w14:paraId="090BBF15" w14:textId="77777777" w:rsidTr="00414CB3">
        <w:trPr>
          <w:tblHeader/>
        </w:trPr>
        <w:tc>
          <w:tcPr>
            <w:tcW w:w="1706" w:type="dxa"/>
            <w:shd w:val="clear" w:color="auto" w:fill="7CBEFF" w:themeFill="accent1" w:themeFillTint="66"/>
          </w:tcPr>
          <w:p w14:paraId="090BBF12" w14:textId="77777777" w:rsidR="00414CB3" w:rsidRPr="008564C6" w:rsidRDefault="00414CB3" w:rsidP="00414CB3">
            <w:r w:rsidRPr="008564C6">
              <w:t>1</w:t>
            </w:r>
            <w:r>
              <w:t>a</w:t>
            </w:r>
            <w:r w:rsidRPr="008564C6">
              <w:t xml:space="preserve">. </w:t>
            </w:r>
            <w:r>
              <w:t>HSSI</w:t>
            </w:r>
            <w:r w:rsidRPr="008564C6">
              <w:t xml:space="preserve"> Reported</w:t>
            </w:r>
            <w:r>
              <w:t xml:space="preserve"> </w:t>
            </w:r>
          </w:p>
        </w:tc>
        <w:tc>
          <w:tcPr>
            <w:tcW w:w="1694" w:type="dxa"/>
            <w:shd w:val="clear" w:color="auto" w:fill="7CBEFF" w:themeFill="accent1" w:themeFillTint="66"/>
          </w:tcPr>
          <w:p w14:paraId="090BBF13" w14:textId="77777777" w:rsidR="00414CB3" w:rsidRPr="008564C6" w:rsidRDefault="00E8690A" w:rsidP="00414CB3">
            <w:r>
              <w:t>NHS Digital</w:t>
            </w:r>
            <w:r w:rsidR="00414CB3">
              <w:t xml:space="preserve"> National Service Desk</w:t>
            </w:r>
            <w:r w:rsidR="00414CB3" w:rsidRPr="008564C6">
              <w:t xml:space="preserve"> </w:t>
            </w:r>
            <w:r w:rsidR="00414CB3">
              <w:t xml:space="preserve"> / Accredited Desk / Other internal Service Desk</w:t>
            </w:r>
          </w:p>
        </w:tc>
        <w:tc>
          <w:tcPr>
            <w:tcW w:w="6428" w:type="dxa"/>
            <w:shd w:val="clear" w:color="auto" w:fill="7CBEFF" w:themeFill="accent1" w:themeFillTint="66"/>
          </w:tcPr>
          <w:p w14:paraId="090BBF14" w14:textId="77777777" w:rsidR="00414CB3" w:rsidRPr="008564C6" w:rsidRDefault="00414CB3" w:rsidP="00414CB3">
            <w:r w:rsidRPr="008564C6">
              <w:t xml:space="preserve">The </w:t>
            </w:r>
            <w:r w:rsidR="00E8690A">
              <w:t>NHS Digital</w:t>
            </w:r>
            <w:r>
              <w:t xml:space="preserve"> National Service Desk, Accredited Desk or other internal Service Desk </w:t>
            </w:r>
            <w:r w:rsidRPr="008564C6">
              <w:t>receives details of an incident, following prioritisation, classification and triage the incident is assigned as severity 1 or 2.</w:t>
            </w:r>
            <w:r>
              <w:t xml:space="preserve"> </w:t>
            </w:r>
            <w:r w:rsidRPr="008564C6">
              <w:t xml:space="preserve">Incident details are recorded in the incident logging tool used by the </w:t>
            </w:r>
            <w:r w:rsidR="00E8690A">
              <w:t>NHS Digital</w:t>
            </w:r>
            <w:r>
              <w:t xml:space="preserve"> National Service Desk</w:t>
            </w:r>
            <w:r w:rsidRPr="008564C6">
              <w:t xml:space="preserve"> or </w:t>
            </w:r>
            <w:r>
              <w:t>relevant Service Desk</w:t>
            </w:r>
            <w:r w:rsidRPr="008564C6">
              <w:t>.</w:t>
            </w:r>
          </w:p>
        </w:tc>
      </w:tr>
      <w:tr w:rsidR="00414CB3" w:rsidRPr="008564C6" w14:paraId="090BBF19" w14:textId="77777777" w:rsidTr="00414CB3">
        <w:trPr>
          <w:tblHeader/>
        </w:trPr>
        <w:tc>
          <w:tcPr>
            <w:tcW w:w="1706" w:type="dxa"/>
            <w:shd w:val="clear" w:color="auto" w:fill="7CBEFF" w:themeFill="accent1" w:themeFillTint="66"/>
          </w:tcPr>
          <w:p w14:paraId="090BBF16" w14:textId="77777777" w:rsidR="00414CB3" w:rsidRPr="008564C6" w:rsidRDefault="00414CB3" w:rsidP="00414CB3">
            <w:r w:rsidRPr="008564C6">
              <w:t>1</w:t>
            </w:r>
            <w:r>
              <w:t>b</w:t>
            </w:r>
            <w:r w:rsidRPr="008564C6">
              <w:t xml:space="preserve">. </w:t>
            </w:r>
            <w:r>
              <w:t>HSSI</w:t>
            </w:r>
            <w:r w:rsidRPr="008564C6">
              <w:t xml:space="preserve"> Reported</w:t>
            </w:r>
          </w:p>
        </w:tc>
        <w:tc>
          <w:tcPr>
            <w:tcW w:w="1694" w:type="dxa"/>
            <w:shd w:val="clear" w:color="auto" w:fill="7CBEFF" w:themeFill="accent1" w:themeFillTint="66"/>
          </w:tcPr>
          <w:p w14:paraId="090BBF17" w14:textId="77777777" w:rsidR="00414CB3" w:rsidRDefault="00E8690A" w:rsidP="00414CB3">
            <w:r>
              <w:t>NHS Digital</w:t>
            </w:r>
            <w:r w:rsidR="00414CB3">
              <w:t xml:space="preserve"> Service Bridge</w:t>
            </w:r>
          </w:p>
        </w:tc>
        <w:tc>
          <w:tcPr>
            <w:tcW w:w="6428" w:type="dxa"/>
            <w:shd w:val="clear" w:color="auto" w:fill="7CBEFF" w:themeFill="accent1" w:themeFillTint="66"/>
          </w:tcPr>
          <w:p w14:paraId="090BBF18" w14:textId="77777777" w:rsidR="00414CB3" w:rsidRDefault="00414CB3" w:rsidP="00414CB3">
            <w:r w:rsidRPr="008564C6">
              <w:t xml:space="preserve">The </w:t>
            </w:r>
            <w:r w:rsidR="00E8690A">
              <w:t>NHS Digital</w:t>
            </w:r>
            <w:r>
              <w:t xml:space="preserve"> Service Bridge pro-actively identifies an issue or </w:t>
            </w:r>
            <w:r w:rsidRPr="008564C6">
              <w:t>receives details of an incident, following prioritisation, classification and tr</w:t>
            </w:r>
            <w:r>
              <w:t>iage the incident is assigned an unconfirmed</w:t>
            </w:r>
            <w:r w:rsidRPr="008564C6">
              <w:t xml:space="preserve"> severity 1 or 2.</w:t>
            </w:r>
            <w:r>
              <w:t xml:space="preserve"> </w:t>
            </w:r>
            <w:r w:rsidRPr="008564C6">
              <w:t xml:space="preserve">Incident details are recorded in the incident logging tool used by the </w:t>
            </w:r>
            <w:r w:rsidR="00E8690A">
              <w:t>NHS Digital</w:t>
            </w:r>
            <w:r>
              <w:t xml:space="preserve"> Service Bridge.</w:t>
            </w:r>
          </w:p>
        </w:tc>
      </w:tr>
      <w:tr w:rsidR="00414CB3" w:rsidRPr="008564C6" w14:paraId="090BBF1D" w14:textId="77777777" w:rsidTr="00414CB3">
        <w:trPr>
          <w:tblHeader/>
        </w:trPr>
        <w:tc>
          <w:tcPr>
            <w:tcW w:w="1706" w:type="dxa"/>
            <w:shd w:val="clear" w:color="auto" w:fill="7CBEFF" w:themeFill="accent1" w:themeFillTint="66"/>
          </w:tcPr>
          <w:p w14:paraId="090BBF1A" w14:textId="77777777" w:rsidR="00414CB3" w:rsidRPr="008564C6" w:rsidRDefault="00414CB3" w:rsidP="00414CB3">
            <w:r w:rsidRPr="008564C6">
              <w:t>1</w:t>
            </w:r>
            <w:r>
              <w:t>c</w:t>
            </w:r>
            <w:r w:rsidRPr="008564C6">
              <w:t xml:space="preserve">. </w:t>
            </w:r>
            <w:r>
              <w:t>HSSI</w:t>
            </w:r>
            <w:r w:rsidRPr="008564C6">
              <w:t xml:space="preserve"> Reported</w:t>
            </w:r>
          </w:p>
        </w:tc>
        <w:tc>
          <w:tcPr>
            <w:tcW w:w="1694" w:type="dxa"/>
            <w:shd w:val="clear" w:color="auto" w:fill="7CBEFF" w:themeFill="accent1" w:themeFillTint="66"/>
          </w:tcPr>
          <w:p w14:paraId="090BBF1B" w14:textId="77777777" w:rsidR="00414CB3" w:rsidRDefault="00414CB3" w:rsidP="00414CB3">
            <w:r>
              <w:t>Service Provider</w:t>
            </w:r>
          </w:p>
        </w:tc>
        <w:tc>
          <w:tcPr>
            <w:tcW w:w="6428" w:type="dxa"/>
            <w:shd w:val="clear" w:color="auto" w:fill="7CBEFF" w:themeFill="accent1" w:themeFillTint="66"/>
          </w:tcPr>
          <w:p w14:paraId="090BBF1C" w14:textId="7EEE0BFB" w:rsidR="00414CB3" w:rsidRDefault="00414CB3" w:rsidP="00590E50">
            <w:r w:rsidRPr="008564C6">
              <w:t xml:space="preserve">The </w:t>
            </w:r>
            <w:r>
              <w:t xml:space="preserve">Service Provider </w:t>
            </w:r>
            <w:r w:rsidRPr="008564C6">
              <w:t>receives details of an incident, following prioritisation, classification and triage the incident is assigned as severity 1 or 2.</w:t>
            </w:r>
            <w:r>
              <w:t xml:space="preserve"> </w:t>
            </w:r>
            <w:r w:rsidRPr="008564C6">
              <w:t xml:space="preserve">Incident details are recorded in the incident logging tool used by the </w:t>
            </w:r>
            <w:r>
              <w:t>Service Provider.</w:t>
            </w:r>
            <w:r w:rsidR="00590E50">
              <w:t xml:space="preserve"> This includes NHS Digital support teams for internally provided services.</w:t>
            </w:r>
          </w:p>
        </w:tc>
      </w:tr>
      <w:tr w:rsidR="00414CB3" w:rsidRPr="008564C6" w14:paraId="090BBF21" w14:textId="77777777" w:rsidTr="00414CB3">
        <w:trPr>
          <w:tblHeader/>
        </w:trPr>
        <w:tc>
          <w:tcPr>
            <w:tcW w:w="1706" w:type="dxa"/>
            <w:shd w:val="clear" w:color="auto" w:fill="7CBEFF" w:themeFill="accent1" w:themeFillTint="66"/>
          </w:tcPr>
          <w:p w14:paraId="090BBF1E" w14:textId="77777777" w:rsidR="00414CB3" w:rsidRPr="008564C6" w:rsidRDefault="00414CB3" w:rsidP="00414CB3">
            <w:r w:rsidRPr="008564C6">
              <w:t xml:space="preserve">2. </w:t>
            </w:r>
            <w:r w:rsidRPr="001D3B68">
              <w:t>Confirm HSSI with relevant supplier</w:t>
            </w:r>
          </w:p>
        </w:tc>
        <w:tc>
          <w:tcPr>
            <w:tcW w:w="1694" w:type="dxa"/>
            <w:shd w:val="clear" w:color="auto" w:fill="7CBEFF" w:themeFill="accent1" w:themeFillTint="66"/>
          </w:tcPr>
          <w:p w14:paraId="090BBF1F" w14:textId="77777777" w:rsidR="00414CB3" w:rsidRPr="008564C6" w:rsidRDefault="00E8690A" w:rsidP="00414CB3">
            <w:r>
              <w:t>NHS Digital</w:t>
            </w:r>
            <w:r w:rsidR="00414CB3">
              <w:t xml:space="preserve"> National Service Desk </w:t>
            </w:r>
          </w:p>
        </w:tc>
        <w:tc>
          <w:tcPr>
            <w:tcW w:w="6428" w:type="dxa"/>
            <w:shd w:val="clear" w:color="auto" w:fill="7CBEFF" w:themeFill="accent1" w:themeFillTint="66"/>
          </w:tcPr>
          <w:p w14:paraId="090BBF20" w14:textId="77777777" w:rsidR="00414CB3" w:rsidRPr="008564C6" w:rsidRDefault="00414CB3" w:rsidP="00414CB3">
            <w:r>
              <w:t xml:space="preserve">On an initial report of a HSSI from a user the </w:t>
            </w:r>
            <w:r w:rsidR="00E8690A">
              <w:t>NHS Digital</w:t>
            </w:r>
            <w:r>
              <w:t xml:space="preserve"> National Service Desk must verify the severity with the relevant Service Provider.</w:t>
            </w:r>
          </w:p>
        </w:tc>
      </w:tr>
      <w:tr w:rsidR="00414CB3" w:rsidRPr="008564C6" w14:paraId="090BBF25" w14:textId="77777777" w:rsidTr="00414CB3">
        <w:trPr>
          <w:tblHeader/>
        </w:trPr>
        <w:tc>
          <w:tcPr>
            <w:tcW w:w="1706" w:type="dxa"/>
            <w:shd w:val="clear" w:color="auto" w:fill="7CBEFF" w:themeFill="accent1" w:themeFillTint="66"/>
          </w:tcPr>
          <w:p w14:paraId="090BBF22" w14:textId="77777777" w:rsidR="00414CB3" w:rsidRPr="008564C6" w:rsidRDefault="00414CB3" w:rsidP="00414CB3">
            <w:r w:rsidRPr="008564C6">
              <w:t xml:space="preserve">3. </w:t>
            </w:r>
            <w:r w:rsidRPr="004C6911">
              <w:t xml:space="preserve">Provide confirmed HSSI details to </w:t>
            </w:r>
            <w:smartTag w:uri="urn:schemas-microsoft-com:office:smarttags" w:element="place">
              <w:smartTag w:uri="urn:schemas-microsoft-com:office:smarttags" w:element="PlaceName">
                <w:r w:rsidRPr="004C6911">
                  <w:t>Service</w:t>
                </w:r>
              </w:smartTag>
              <w:r w:rsidRPr="004C6911">
                <w:t xml:space="preserve"> </w:t>
              </w:r>
              <w:smartTag w:uri="urn:schemas-microsoft-com:office:smarttags" w:element="PlaceType">
                <w:r w:rsidRPr="004C6911">
                  <w:t>Bridge</w:t>
                </w:r>
              </w:smartTag>
            </w:smartTag>
          </w:p>
        </w:tc>
        <w:tc>
          <w:tcPr>
            <w:tcW w:w="1694" w:type="dxa"/>
            <w:shd w:val="clear" w:color="auto" w:fill="7CBEFF" w:themeFill="accent1" w:themeFillTint="66"/>
          </w:tcPr>
          <w:p w14:paraId="090BBF23" w14:textId="77777777" w:rsidR="00414CB3" w:rsidRPr="008564C6" w:rsidRDefault="00E8690A" w:rsidP="00414CB3">
            <w:r>
              <w:t>NHS Digital</w:t>
            </w:r>
            <w:r w:rsidR="00414CB3">
              <w:t xml:space="preserve"> National Service Desk</w:t>
            </w:r>
            <w:r w:rsidR="00414CB3" w:rsidRPr="008564C6">
              <w:t xml:space="preserve"> </w:t>
            </w:r>
            <w:r w:rsidR="00414CB3">
              <w:t xml:space="preserve"> / Accredited Desk / Other internal Service Desk</w:t>
            </w:r>
          </w:p>
        </w:tc>
        <w:tc>
          <w:tcPr>
            <w:tcW w:w="6428" w:type="dxa"/>
            <w:shd w:val="clear" w:color="auto" w:fill="7CBEFF" w:themeFill="accent1" w:themeFillTint="66"/>
          </w:tcPr>
          <w:p w14:paraId="090BBF24" w14:textId="77777777" w:rsidR="00414CB3" w:rsidRPr="008564C6" w:rsidRDefault="00414CB3" w:rsidP="00414CB3">
            <w:pPr>
              <w:jc w:val="both"/>
            </w:pPr>
            <w:r>
              <w:t xml:space="preserve">The HSSI must only be reported to the </w:t>
            </w:r>
            <w:r w:rsidR="00E8690A">
              <w:t>NHS Digital</w:t>
            </w:r>
            <w:r>
              <w:t xml:space="preserve"> Service Bridge once it has been confirmed by the supplier. </w:t>
            </w:r>
          </w:p>
        </w:tc>
      </w:tr>
      <w:tr w:rsidR="00414CB3" w:rsidRPr="008564C6" w14:paraId="090BBF2A" w14:textId="77777777" w:rsidTr="00414CB3">
        <w:trPr>
          <w:tblHeader/>
        </w:trPr>
        <w:tc>
          <w:tcPr>
            <w:tcW w:w="1706" w:type="dxa"/>
            <w:shd w:val="clear" w:color="auto" w:fill="7CBEFF" w:themeFill="accent1" w:themeFillTint="66"/>
          </w:tcPr>
          <w:p w14:paraId="090BBF26" w14:textId="77777777" w:rsidR="00414CB3" w:rsidRPr="008F26EB" w:rsidRDefault="00414CB3" w:rsidP="00414CB3">
            <w:pPr>
              <w:autoSpaceDE w:val="0"/>
              <w:autoSpaceDN w:val="0"/>
              <w:adjustRightInd w:val="0"/>
              <w:spacing w:line="288" w:lineRule="auto"/>
              <w:rPr>
                <w:color w:val="000000"/>
              </w:rPr>
            </w:pPr>
            <w:r w:rsidRPr="008F26EB">
              <w:rPr>
                <w:bCs/>
                <w:color w:val="000000"/>
              </w:rPr>
              <w:t>4.</w:t>
            </w:r>
            <w:r>
              <w:rPr>
                <w:color w:val="000000"/>
              </w:rPr>
              <w:t xml:space="preserve"> </w:t>
            </w:r>
            <w:r w:rsidRPr="004C6911">
              <w:t>Provide confirmed HSSI details to Service Bridge</w:t>
            </w:r>
          </w:p>
          <w:p w14:paraId="090BBF27" w14:textId="77777777" w:rsidR="00414CB3" w:rsidRPr="008564C6" w:rsidRDefault="00414CB3" w:rsidP="00414CB3"/>
        </w:tc>
        <w:tc>
          <w:tcPr>
            <w:tcW w:w="1694" w:type="dxa"/>
            <w:shd w:val="clear" w:color="auto" w:fill="7CBEFF" w:themeFill="accent1" w:themeFillTint="66"/>
          </w:tcPr>
          <w:p w14:paraId="090BBF28" w14:textId="77777777" w:rsidR="00414CB3" w:rsidRDefault="00414CB3" w:rsidP="00414CB3">
            <w:r>
              <w:t>Service Provider</w:t>
            </w:r>
          </w:p>
        </w:tc>
        <w:tc>
          <w:tcPr>
            <w:tcW w:w="6428" w:type="dxa"/>
            <w:shd w:val="clear" w:color="auto" w:fill="7CBEFF" w:themeFill="accent1" w:themeFillTint="66"/>
          </w:tcPr>
          <w:p w14:paraId="090BBF29" w14:textId="77777777" w:rsidR="00414CB3" w:rsidRPr="008564C6" w:rsidRDefault="00414CB3" w:rsidP="00414CB3">
            <w:r>
              <w:t xml:space="preserve">The HSSI must only be reported to the </w:t>
            </w:r>
            <w:r w:rsidR="00E8690A">
              <w:t>NHS Digital</w:t>
            </w:r>
            <w:r>
              <w:t xml:space="preserve"> </w:t>
            </w:r>
            <w:smartTag w:uri="urn:schemas-microsoft-com:office:smarttags" w:element="PlaceName">
              <w:r>
                <w:t>Service</w:t>
              </w:r>
            </w:smartTag>
            <w:r>
              <w:t xml:space="preserve"> </w:t>
            </w:r>
            <w:smartTag w:uri="urn:schemas-microsoft-com:office:smarttags" w:element="PlaceType">
              <w:r>
                <w:t>Bridge</w:t>
              </w:r>
            </w:smartTag>
            <w:r>
              <w:t xml:space="preserve"> once it has been confirmed by the supplier. The MDS in </w:t>
            </w:r>
            <w:hyperlink w:anchor="_Appendix_B" w:history="1">
              <w:r w:rsidRPr="001C468A">
                <w:rPr>
                  <w:rStyle w:val="Hyperlink"/>
                  <w:b/>
                </w:rPr>
                <w:t>Appendix B</w:t>
              </w:r>
            </w:hyperlink>
            <w:r>
              <w:t xml:space="preserve"> should be used by the Service Provider to give the minimum details.</w:t>
            </w:r>
          </w:p>
        </w:tc>
      </w:tr>
      <w:tr w:rsidR="00414CB3" w:rsidRPr="008564C6" w14:paraId="090BBF2E" w14:textId="77777777" w:rsidTr="00414CB3">
        <w:trPr>
          <w:tblHeader/>
        </w:trPr>
        <w:tc>
          <w:tcPr>
            <w:tcW w:w="1706" w:type="dxa"/>
            <w:shd w:val="clear" w:color="auto" w:fill="7CBEFF" w:themeFill="accent1" w:themeFillTint="66"/>
          </w:tcPr>
          <w:p w14:paraId="090BBF2B" w14:textId="77777777" w:rsidR="00414CB3" w:rsidRPr="008564C6" w:rsidRDefault="00414CB3" w:rsidP="00414CB3">
            <w:r>
              <w:t>5. Initiate HSSI Procedures</w:t>
            </w:r>
          </w:p>
        </w:tc>
        <w:tc>
          <w:tcPr>
            <w:tcW w:w="1694" w:type="dxa"/>
            <w:shd w:val="clear" w:color="auto" w:fill="7CBEFF" w:themeFill="accent1" w:themeFillTint="66"/>
          </w:tcPr>
          <w:p w14:paraId="090BBF2C" w14:textId="77777777" w:rsidR="00414CB3" w:rsidRDefault="00E8690A" w:rsidP="00414CB3">
            <w:r>
              <w:t>NHS Digital</w:t>
            </w:r>
            <w:r w:rsidR="00414CB3">
              <w:t xml:space="preserve"> Service Bridge</w:t>
            </w:r>
          </w:p>
        </w:tc>
        <w:tc>
          <w:tcPr>
            <w:tcW w:w="6428" w:type="dxa"/>
            <w:shd w:val="clear" w:color="auto" w:fill="7CBEFF" w:themeFill="accent1" w:themeFillTint="66"/>
          </w:tcPr>
          <w:p w14:paraId="090BBF2D" w14:textId="77777777" w:rsidR="00414CB3" w:rsidRPr="008564C6" w:rsidRDefault="00414CB3" w:rsidP="00414CB3">
            <w:r>
              <w:t xml:space="preserve">The </w:t>
            </w:r>
            <w:r w:rsidR="00E8690A">
              <w:t>NHS Digital</w:t>
            </w:r>
            <w:r>
              <w:t xml:space="preserve"> Service Bridge records all information within the Incident Management Toolset</w:t>
            </w:r>
          </w:p>
        </w:tc>
      </w:tr>
      <w:tr w:rsidR="00414CB3" w:rsidRPr="008564C6" w14:paraId="090BBF32" w14:textId="77777777" w:rsidTr="00414CB3">
        <w:trPr>
          <w:tblHeader/>
        </w:trPr>
        <w:tc>
          <w:tcPr>
            <w:tcW w:w="1706" w:type="dxa"/>
            <w:shd w:val="clear" w:color="auto" w:fill="7CBEFF" w:themeFill="accent1" w:themeFillTint="66"/>
          </w:tcPr>
          <w:p w14:paraId="090BBF2F" w14:textId="77777777" w:rsidR="00414CB3" w:rsidRPr="008564C6" w:rsidRDefault="00414CB3" w:rsidP="00414CB3">
            <w:r>
              <w:t>6. Crisis Management Required</w:t>
            </w:r>
          </w:p>
        </w:tc>
        <w:tc>
          <w:tcPr>
            <w:tcW w:w="1694" w:type="dxa"/>
            <w:shd w:val="clear" w:color="auto" w:fill="7CBEFF" w:themeFill="accent1" w:themeFillTint="66"/>
          </w:tcPr>
          <w:p w14:paraId="090BBF30" w14:textId="77777777" w:rsidR="00414CB3" w:rsidRDefault="00E8690A" w:rsidP="00414CB3">
            <w:r>
              <w:t>NHS Digital</w:t>
            </w:r>
            <w:r w:rsidR="00414CB3">
              <w:t xml:space="preserve"> Service Bridge</w:t>
            </w:r>
          </w:p>
        </w:tc>
        <w:tc>
          <w:tcPr>
            <w:tcW w:w="6428" w:type="dxa"/>
            <w:shd w:val="clear" w:color="auto" w:fill="7CBEFF" w:themeFill="accent1" w:themeFillTint="66"/>
          </w:tcPr>
          <w:p w14:paraId="090BBF31" w14:textId="77777777" w:rsidR="00414CB3" w:rsidRPr="008564C6" w:rsidRDefault="00414CB3" w:rsidP="00414CB3">
            <w:r>
              <w:t xml:space="preserve">The </w:t>
            </w:r>
            <w:r w:rsidR="00E8690A">
              <w:t>NHS Digital</w:t>
            </w:r>
            <w:r>
              <w:t xml:space="preserve"> Service Bridge must assess if the HSSI fits the criteria to invoke Crisis Management Processes</w:t>
            </w:r>
          </w:p>
        </w:tc>
      </w:tr>
      <w:tr w:rsidR="00414CB3" w:rsidRPr="008564C6" w14:paraId="090BBF36" w14:textId="77777777" w:rsidTr="00414CB3">
        <w:trPr>
          <w:tblHeader/>
        </w:trPr>
        <w:tc>
          <w:tcPr>
            <w:tcW w:w="1706" w:type="dxa"/>
            <w:shd w:val="clear" w:color="auto" w:fill="7CBEFF" w:themeFill="accent1" w:themeFillTint="66"/>
          </w:tcPr>
          <w:p w14:paraId="090BBF33" w14:textId="77777777" w:rsidR="00414CB3" w:rsidRPr="008564C6" w:rsidRDefault="00414CB3" w:rsidP="00414CB3">
            <w:r>
              <w:lastRenderedPageBreak/>
              <w:t xml:space="preserve">7. Security or Clinical Safety Risk </w:t>
            </w:r>
          </w:p>
        </w:tc>
        <w:tc>
          <w:tcPr>
            <w:tcW w:w="1694" w:type="dxa"/>
            <w:shd w:val="clear" w:color="auto" w:fill="7CBEFF" w:themeFill="accent1" w:themeFillTint="66"/>
          </w:tcPr>
          <w:p w14:paraId="090BBF34" w14:textId="77777777" w:rsidR="00414CB3" w:rsidRDefault="00E8690A" w:rsidP="00414CB3">
            <w:r>
              <w:t>NHS Digital</w:t>
            </w:r>
            <w:r w:rsidR="00414CB3">
              <w:t xml:space="preserve"> Service Bridge</w:t>
            </w:r>
          </w:p>
        </w:tc>
        <w:tc>
          <w:tcPr>
            <w:tcW w:w="6428" w:type="dxa"/>
            <w:shd w:val="clear" w:color="auto" w:fill="7CBEFF" w:themeFill="accent1" w:themeFillTint="66"/>
          </w:tcPr>
          <w:p w14:paraId="090BBF35" w14:textId="77777777" w:rsidR="00414CB3" w:rsidRPr="008564C6" w:rsidRDefault="00414CB3" w:rsidP="00414CB3">
            <w:r>
              <w:t xml:space="preserve">The </w:t>
            </w:r>
            <w:r w:rsidR="00E8690A">
              <w:t>NHS Digital</w:t>
            </w:r>
            <w:r>
              <w:t xml:space="preserve"> Service Bridge must assess if the HSSI fits the criteria to invoke Security or Clinical Safety processes.</w:t>
            </w:r>
          </w:p>
        </w:tc>
      </w:tr>
      <w:tr w:rsidR="00414CB3" w:rsidRPr="008564C6" w14:paraId="090BBF3A" w14:textId="77777777" w:rsidTr="00414CB3">
        <w:trPr>
          <w:tblHeader/>
        </w:trPr>
        <w:tc>
          <w:tcPr>
            <w:tcW w:w="1706" w:type="dxa"/>
            <w:shd w:val="clear" w:color="auto" w:fill="7CBEFF" w:themeFill="accent1" w:themeFillTint="66"/>
          </w:tcPr>
          <w:p w14:paraId="090BBF37" w14:textId="77777777" w:rsidR="00414CB3" w:rsidRPr="008564C6" w:rsidRDefault="00414CB3" w:rsidP="00414CB3">
            <w:r>
              <w:t xml:space="preserve">8. Security or Clinical Safety Risk </w:t>
            </w:r>
          </w:p>
        </w:tc>
        <w:tc>
          <w:tcPr>
            <w:tcW w:w="1694" w:type="dxa"/>
            <w:shd w:val="clear" w:color="auto" w:fill="7CBEFF" w:themeFill="accent1" w:themeFillTint="66"/>
          </w:tcPr>
          <w:p w14:paraId="090BBF38" w14:textId="77777777" w:rsidR="00414CB3" w:rsidRDefault="00E8690A" w:rsidP="00414CB3">
            <w:r>
              <w:t>NHS Digital</w:t>
            </w:r>
            <w:r w:rsidR="00414CB3">
              <w:t xml:space="preserve"> Service Bridge</w:t>
            </w:r>
          </w:p>
        </w:tc>
        <w:tc>
          <w:tcPr>
            <w:tcW w:w="6428" w:type="dxa"/>
            <w:shd w:val="clear" w:color="auto" w:fill="7CBEFF" w:themeFill="accent1" w:themeFillTint="66"/>
          </w:tcPr>
          <w:p w14:paraId="090BBF39" w14:textId="77777777" w:rsidR="00414CB3" w:rsidRPr="008564C6" w:rsidRDefault="00414CB3" w:rsidP="00414CB3">
            <w:r>
              <w:t xml:space="preserve">The </w:t>
            </w:r>
            <w:r w:rsidR="00E8690A">
              <w:t>NHS Digital</w:t>
            </w:r>
            <w:r>
              <w:t xml:space="preserve"> Service Bridge must flag the incident appropriately within the toolset and complete the additional Security or Clinical Safety minimum dataset fields and assign to the relevant team.</w:t>
            </w:r>
          </w:p>
        </w:tc>
      </w:tr>
      <w:tr w:rsidR="00414CB3" w:rsidRPr="008564C6" w14:paraId="090BBF3E" w14:textId="77777777" w:rsidTr="00414CB3">
        <w:trPr>
          <w:tblHeader/>
        </w:trPr>
        <w:tc>
          <w:tcPr>
            <w:tcW w:w="1706" w:type="dxa"/>
            <w:shd w:val="clear" w:color="auto" w:fill="7CBEFF" w:themeFill="accent1" w:themeFillTint="66"/>
          </w:tcPr>
          <w:p w14:paraId="090BBF3B" w14:textId="77777777" w:rsidR="00414CB3" w:rsidRPr="008564C6" w:rsidRDefault="00414CB3" w:rsidP="00414CB3">
            <w:r>
              <w:t>9. Create Communications</w:t>
            </w:r>
          </w:p>
        </w:tc>
        <w:tc>
          <w:tcPr>
            <w:tcW w:w="1694" w:type="dxa"/>
            <w:shd w:val="clear" w:color="auto" w:fill="7CBEFF" w:themeFill="accent1" w:themeFillTint="66"/>
          </w:tcPr>
          <w:p w14:paraId="090BBF3C" w14:textId="77777777" w:rsidR="00414CB3" w:rsidRDefault="00E8690A" w:rsidP="00414CB3">
            <w:r>
              <w:t>NHS Digital</w:t>
            </w:r>
            <w:r w:rsidR="00414CB3">
              <w:t xml:space="preserve"> Service Bridge</w:t>
            </w:r>
          </w:p>
        </w:tc>
        <w:tc>
          <w:tcPr>
            <w:tcW w:w="6428" w:type="dxa"/>
            <w:shd w:val="clear" w:color="auto" w:fill="7CBEFF" w:themeFill="accent1" w:themeFillTint="66"/>
          </w:tcPr>
          <w:p w14:paraId="090BBF3D" w14:textId="77777777" w:rsidR="00414CB3" w:rsidRPr="008564C6" w:rsidRDefault="00414CB3" w:rsidP="00414CB3">
            <w:r>
              <w:t xml:space="preserve">The </w:t>
            </w:r>
            <w:r w:rsidR="00E8690A">
              <w:t>NHS Digital</w:t>
            </w:r>
            <w:r>
              <w:t xml:space="preserve"> Service Bridge will formulate SMS, Email and Service Status Web Page communications that are sent via a communications toolset to a list of pre-defined subscribers. Note that some Predefined Service are not communicated in this manner. Details of these services are stored locally on the Service Bridge.</w:t>
            </w:r>
          </w:p>
        </w:tc>
      </w:tr>
      <w:tr w:rsidR="00414CB3" w:rsidRPr="008564C6" w14:paraId="090BBF42" w14:textId="77777777" w:rsidTr="00414CB3">
        <w:trPr>
          <w:tblHeader/>
        </w:trPr>
        <w:tc>
          <w:tcPr>
            <w:tcW w:w="1706" w:type="dxa"/>
            <w:shd w:val="clear" w:color="auto" w:fill="7CBEFF" w:themeFill="accent1" w:themeFillTint="66"/>
          </w:tcPr>
          <w:p w14:paraId="090BBF3F" w14:textId="77777777" w:rsidR="00414CB3" w:rsidRPr="008564C6" w:rsidRDefault="00414CB3" w:rsidP="00414CB3">
            <w:r>
              <w:t xml:space="preserve">10/11. </w:t>
            </w:r>
            <w:r w:rsidR="00E8690A">
              <w:t>NHS Digital</w:t>
            </w:r>
            <w:r>
              <w:t xml:space="preserve"> Incident diagnosis and Resolution</w:t>
            </w:r>
          </w:p>
        </w:tc>
        <w:tc>
          <w:tcPr>
            <w:tcW w:w="1694" w:type="dxa"/>
            <w:shd w:val="clear" w:color="auto" w:fill="7CBEFF" w:themeFill="accent1" w:themeFillTint="66"/>
          </w:tcPr>
          <w:p w14:paraId="090BBF40" w14:textId="77777777" w:rsidR="00414CB3" w:rsidRDefault="00E8690A" w:rsidP="00414CB3">
            <w:r>
              <w:t>NHS Digital</w:t>
            </w:r>
            <w:r w:rsidR="00414CB3">
              <w:t xml:space="preserve"> Service Bridge</w:t>
            </w:r>
          </w:p>
        </w:tc>
        <w:tc>
          <w:tcPr>
            <w:tcW w:w="6428" w:type="dxa"/>
            <w:shd w:val="clear" w:color="auto" w:fill="7CBEFF" w:themeFill="accent1" w:themeFillTint="66"/>
          </w:tcPr>
          <w:p w14:paraId="090BBF41" w14:textId="77777777" w:rsidR="00414CB3" w:rsidRPr="008564C6" w:rsidRDefault="00414CB3" w:rsidP="00414CB3">
            <w:r>
              <w:t xml:space="preserve">The </w:t>
            </w:r>
            <w:r w:rsidR="00E8690A">
              <w:t>NHS Digital</w:t>
            </w:r>
            <w:r>
              <w:t xml:space="preserve"> Service Bridge may call upon internal technical specialists to advise on incident resolution activity</w:t>
            </w:r>
          </w:p>
        </w:tc>
      </w:tr>
      <w:tr w:rsidR="00414CB3" w:rsidRPr="008564C6" w14:paraId="090BBF46" w14:textId="77777777" w:rsidTr="00414CB3">
        <w:trPr>
          <w:tblHeader/>
        </w:trPr>
        <w:tc>
          <w:tcPr>
            <w:tcW w:w="1706" w:type="dxa"/>
            <w:shd w:val="clear" w:color="auto" w:fill="7CBEFF" w:themeFill="accent1" w:themeFillTint="66"/>
          </w:tcPr>
          <w:p w14:paraId="090BBF43" w14:textId="77777777" w:rsidR="00414CB3" w:rsidRPr="008564C6" w:rsidRDefault="00414CB3" w:rsidP="00414CB3">
            <w:r>
              <w:t>12. Drive Resolution</w:t>
            </w:r>
          </w:p>
        </w:tc>
        <w:tc>
          <w:tcPr>
            <w:tcW w:w="1694" w:type="dxa"/>
            <w:shd w:val="clear" w:color="auto" w:fill="7CBEFF" w:themeFill="accent1" w:themeFillTint="66"/>
          </w:tcPr>
          <w:p w14:paraId="090BBF44" w14:textId="77777777" w:rsidR="00414CB3" w:rsidRDefault="00E8690A" w:rsidP="00414CB3">
            <w:r>
              <w:t>NHS Digital</w:t>
            </w:r>
            <w:r w:rsidR="00414CB3">
              <w:t xml:space="preserve"> Service Bridge</w:t>
            </w:r>
          </w:p>
        </w:tc>
        <w:tc>
          <w:tcPr>
            <w:tcW w:w="6428" w:type="dxa"/>
            <w:shd w:val="clear" w:color="auto" w:fill="7CBEFF" w:themeFill="accent1" w:themeFillTint="66"/>
          </w:tcPr>
          <w:p w14:paraId="090BBF45" w14:textId="77777777" w:rsidR="00414CB3" w:rsidRPr="008564C6" w:rsidRDefault="00414CB3" w:rsidP="00414CB3">
            <w:r>
              <w:t xml:space="preserve">The </w:t>
            </w:r>
            <w:r w:rsidR="00E8690A">
              <w:t>NHS Digital</w:t>
            </w:r>
            <w:r>
              <w:t xml:space="preserve"> Service Bridge will update, escalate and drive resolution via war rooms as appropriate.</w:t>
            </w:r>
          </w:p>
        </w:tc>
      </w:tr>
      <w:tr w:rsidR="00414CB3" w:rsidRPr="008564C6" w14:paraId="090BBF4A" w14:textId="77777777" w:rsidTr="00414CB3">
        <w:trPr>
          <w:tblHeader/>
        </w:trPr>
        <w:tc>
          <w:tcPr>
            <w:tcW w:w="1706" w:type="dxa"/>
            <w:shd w:val="clear" w:color="auto" w:fill="7CBEFF" w:themeFill="accent1" w:themeFillTint="66"/>
          </w:tcPr>
          <w:p w14:paraId="090BBF47" w14:textId="77777777" w:rsidR="00414CB3" w:rsidRPr="008564C6" w:rsidRDefault="00414CB3" w:rsidP="00414CB3">
            <w:r>
              <w:t>13. Follow Internal Process</w:t>
            </w:r>
          </w:p>
        </w:tc>
        <w:tc>
          <w:tcPr>
            <w:tcW w:w="1694" w:type="dxa"/>
            <w:shd w:val="clear" w:color="auto" w:fill="7CBEFF" w:themeFill="accent1" w:themeFillTint="66"/>
          </w:tcPr>
          <w:p w14:paraId="090BBF48" w14:textId="77777777" w:rsidR="00414CB3" w:rsidRDefault="00414CB3" w:rsidP="00414CB3">
            <w:r>
              <w:t>Service Provider</w:t>
            </w:r>
          </w:p>
        </w:tc>
        <w:tc>
          <w:tcPr>
            <w:tcW w:w="6428" w:type="dxa"/>
            <w:shd w:val="clear" w:color="auto" w:fill="7CBEFF" w:themeFill="accent1" w:themeFillTint="66"/>
          </w:tcPr>
          <w:p w14:paraId="090BBF49" w14:textId="77777777" w:rsidR="00414CB3" w:rsidRPr="008564C6" w:rsidRDefault="00E8690A" w:rsidP="00414CB3">
            <w:r>
              <w:t>NHS Digital</w:t>
            </w:r>
            <w:r w:rsidR="00414CB3">
              <w:t xml:space="preserve"> </w:t>
            </w:r>
            <w:r w:rsidR="00414CB3" w:rsidRPr="008564C6">
              <w:t>expects the supplier</w:t>
            </w:r>
            <w:r w:rsidR="00414CB3">
              <w:t xml:space="preserve"> / internal support team</w:t>
            </w:r>
            <w:r w:rsidR="00414CB3" w:rsidRPr="008564C6">
              <w:t xml:space="preserve"> to follow standard internal process for </w:t>
            </w:r>
            <w:r w:rsidR="00414CB3">
              <w:t xml:space="preserve">logging, classification, </w:t>
            </w:r>
            <w:r w:rsidR="00414CB3" w:rsidRPr="008564C6">
              <w:t>diagnostics and resolution of the incident. The supplier should provid</w:t>
            </w:r>
            <w:r w:rsidR="00414CB3">
              <w:t xml:space="preserve">e updates to the Service Bridge </w:t>
            </w:r>
            <w:r w:rsidR="00414CB3" w:rsidRPr="008564C6">
              <w:t>throughout the lifecycle of the incident</w:t>
            </w:r>
            <w:r w:rsidR="00414CB3">
              <w:t>.</w:t>
            </w:r>
          </w:p>
        </w:tc>
      </w:tr>
      <w:tr w:rsidR="00414CB3" w:rsidRPr="008564C6" w14:paraId="090BBF4E" w14:textId="77777777" w:rsidTr="00414CB3">
        <w:trPr>
          <w:tblHeader/>
        </w:trPr>
        <w:tc>
          <w:tcPr>
            <w:tcW w:w="1706" w:type="dxa"/>
            <w:shd w:val="clear" w:color="auto" w:fill="7CBEFF" w:themeFill="accent1" w:themeFillTint="66"/>
          </w:tcPr>
          <w:p w14:paraId="090BBF4B" w14:textId="77777777" w:rsidR="00414CB3" w:rsidRPr="008564C6" w:rsidRDefault="00414CB3" w:rsidP="00414CB3">
            <w:r>
              <w:t>14</w:t>
            </w:r>
            <w:r w:rsidRPr="008564C6">
              <w:t>. Incident diagnosis Process</w:t>
            </w:r>
          </w:p>
        </w:tc>
        <w:tc>
          <w:tcPr>
            <w:tcW w:w="1694" w:type="dxa"/>
            <w:shd w:val="clear" w:color="auto" w:fill="7CBEFF" w:themeFill="accent1" w:themeFillTint="66"/>
          </w:tcPr>
          <w:p w14:paraId="090BBF4C" w14:textId="77777777" w:rsidR="00414CB3" w:rsidRPr="008564C6" w:rsidRDefault="00414CB3" w:rsidP="00414CB3">
            <w:r w:rsidRPr="008564C6">
              <w:t xml:space="preserve">Service Provider </w:t>
            </w:r>
          </w:p>
        </w:tc>
        <w:tc>
          <w:tcPr>
            <w:tcW w:w="6428" w:type="dxa"/>
            <w:shd w:val="clear" w:color="auto" w:fill="7CBEFF" w:themeFill="accent1" w:themeFillTint="66"/>
          </w:tcPr>
          <w:p w14:paraId="090BBF4D" w14:textId="77777777" w:rsidR="00414CB3" w:rsidRPr="008564C6" w:rsidRDefault="00414CB3" w:rsidP="00414CB3">
            <w:r w:rsidRPr="008564C6">
              <w:t xml:space="preserve">The </w:t>
            </w:r>
            <w:r>
              <w:t>Service Provider</w:t>
            </w:r>
            <w:r w:rsidRPr="008564C6">
              <w:t xml:space="preserve"> will follow internal processes for diagnosis and resolution of the incident. This will be done in conjunction with the </w:t>
            </w:r>
            <w:r w:rsidR="00E8690A">
              <w:t>NHS Digital</w:t>
            </w:r>
            <w:r>
              <w:t xml:space="preserve"> Service Bridge</w:t>
            </w:r>
            <w:r w:rsidRPr="008564C6">
              <w:t xml:space="preserve"> Team through regular technical and management meetings/conference calls, led/facilitated by the </w:t>
            </w:r>
            <w:r w:rsidR="00E8690A">
              <w:t>NHS Digital</w:t>
            </w:r>
            <w:r w:rsidRPr="008564C6">
              <w:t xml:space="preserve"> </w:t>
            </w:r>
            <w:r>
              <w:t>Service Bridge</w:t>
            </w:r>
            <w:r w:rsidRPr="008564C6">
              <w:t xml:space="preserve"> </w:t>
            </w:r>
          </w:p>
        </w:tc>
      </w:tr>
      <w:tr w:rsidR="00414CB3" w:rsidRPr="008564C6" w14:paraId="090BBF52" w14:textId="77777777" w:rsidTr="00414CB3">
        <w:trPr>
          <w:tblHeader/>
        </w:trPr>
        <w:tc>
          <w:tcPr>
            <w:tcW w:w="1706" w:type="dxa"/>
            <w:shd w:val="clear" w:color="auto" w:fill="7CBEFF" w:themeFill="accent1" w:themeFillTint="66"/>
          </w:tcPr>
          <w:p w14:paraId="090BBF4F" w14:textId="77777777" w:rsidR="00414CB3" w:rsidRPr="008564C6" w:rsidRDefault="00414CB3" w:rsidP="00414CB3">
            <w:r w:rsidRPr="008564C6">
              <w:t>1</w:t>
            </w:r>
            <w:r>
              <w:t>5</w:t>
            </w:r>
            <w:r w:rsidRPr="008564C6">
              <w:t>. Provide Regular updates of the incident until completion</w:t>
            </w:r>
          </w:p>
        </w:tc>
        <w:tc>
          <w:tcPr>
            <w:tcW w:w="1694" w:type="dxa"/>
            <w:shd w:val="clear" w:color="auto" w:fill="7CBEFF" w:themeFill="accent1" w:themeFillTint="66"/>
          </w:tcPr>
          <w:p w14:paraId="090BBF50" w14:textId="77777777" w:rsidR="00414CB3" w:rsidRPr="008564C6" w:rsidRDefault="00414CB3" w:rsidP="00414CB3">
            <w:r w:rsidRPr="008564C6">
              <w:t>Service Provider</w:t>
            </w:r>
          </w:p>
        </w:tc>
        <w:tc>
          <w:tcPr>
            <w:tcW w:w="6428" w:type="dxa"/>
            <w:shd w:val="clear" w:color="auto" w:fill="7CBEFF" w:themeFill="accent1" w:themeFillTint="66"/>
          </w:tcPr>
          <w:p w14:paraId="090BBF51" w14:textId="77777777" w:rsidR="00414CB3" w:rsidRPr="008564C6" w:rsidRDefault="00E8690A" w:rsidP="00414CB3">
            <w:r>
              <w:t>NHS Digital</w:t>
            </w:r>
            <w:r w:rsidR="00414CB3">
              <w:t xml:space="preserve"> </w:t>
            </w:r>
            <w:r w:rsidR="00414CB3" w:rsidRPr="008564C6">
              <w:t xml:space="preserve">expects the supplier to provide regular updates </w:t>
            </w:r>
            <w:r w:rsidR="00414CB3">
              <w:t>upon request with a guideline of every 90 minutes for a severity 2 HSSI and every 60 minutes for severity 1 HSSI.</w:t>
            </w:r>
          </w:p>
        </w:tc>
      </w:tr>
      <w:tr w:rsidR="00414CB3" w:rsidRPr="008564C6" w14:paraId="090BBF56" w14:textId="77777777" w:rsidTr="00414CB3">
        <w:trPr>
          <w:tblHeader/>
        </w:trPr>
        <w:tc>
          <w:tcPr>
            <w:tcW w:w="1706" w:type="dxa"/>
            <w:shd w:val="clear" w:color="auto" w:fill="7CBEFF" w:themeFill="accent1" w:themeFillTint="66"/>
          </w:tcPr>
          <w:p w14:paraId="090BBF53" w14:textId="77777777" w:rsidR="00414CB3" w:rsidRPr="008564C6" w:rsidRDefault="00414CB3" w:rsidP="00414CB3">
            <w:r>
              <w:t>16.</w:t>
            </w:r>
            <w:r w:rsidRPr="008564C6">
              <w:t xml:space="preserve"> Provide Regular updates </w:t>
            </w:r>
            <w:r>
              <w:t>to the incident reporter</w:t>
            </w:r>
          </w:p>
        </w:tc>
        <w:tc>
          <w:tcPr>
            <w:tcW w:w="1694" w:type="dxa"/>
            <w:shd w:val="clear" w:color="auto" w:fill="7CBEFF" w:themeFill="accent1" w:themeFillTint="66"/>
          </w:tcPr>
          <w:p w14:paraId="090BBF54" w14:textId="77777777" w:rsidR="00414CB3" w:rsidRPr="008564C6" w:rsidRDefault="00E8690A" w:rsidP="00414CB3">
            <w:r>
              <w:t>NHS Digital</w:t>
            </w:r>
            <w:r w:rsidR="00414CB3">
              <w:t xml:space="preserve"> National Service Desk</w:t>
            </w:r>
            <w:r w:rsidR="00414CB3" w:rsidRPr="008564C6">
              <w:t xml:space="preserve"> </w:t>
            </w:r>
            <w:r w:rsidR="00414CB3">
              <w:t xml:space="preserve"> / Accredited Desk</w:t>
            </w:r>
          </w:p>
        </w:tc>
        <w:tc>
          <w:tcPr>
            <w:tcW w:w="6428" w:type="dxa"/>
            <w:shd w:val="clear" w:color="auto" w:fill="7CBEFF" w:themeFill="accent1" w:themeFillTint="66"/>
          </w:tcPr>
          <w:p w14:paraId="090BBF55" w14:textId="77777777" w:rsidR="00414CB3" w:rsidRPr="008564C6" w:rsidRDefault="00414CB3" w:rsidP="00414CB3">
            <w:r>
              <w:t xml:space="preserve">The </w:t>
            </w:r>
            <w:r w:rsidR="00E8690A">
              <w:t>NHS Digital</w:t>
            </w:r>
            <w:r>
              <w:t xml:space="preserve"> National Service Desk</w:t>
            </w:r>
            <w:r w:rsidRPr="008564C6">
              <w:t xml:space="preserve"> </w:t>
            </w:r>
            <w:r>
              <w:t>/ Accredited Desk / other internal Service Desk should continue to update the end user with regards to progress of the incident reported, this  can be achieved through relaying Service Bridge communications</w:t>
            </w:r>
          </w:p>
        </w:tc>
      </w:tr>
      <w:tr w:rsidR="00414CB3" w:rsidRPr="008564C6" w14:paraId="090BBF5A" w14:textId="77777777" w:rsidTr="00414CB3">
        <w:trPr>
          <w:tblHeader/>
        </w:trPr>
        <w:tc>
          <w:tcPr>
            <w:tcW w:w="1706" w:type="dxa"/>
            <w:shd w:val="clear" w:color="auto" w:fill="7CBEFF" w:themeFill="accent1" w:themeFillTint="66"/>
          </w:tcPr>
          <w:p w14:paraId="090BBF57" w14:textId="77777777" w:rsidR="00414CB3" w:rsidRPr="008564C6" w:rsidRDefault="00414CB3" w:rsidP="00414CB3">
            <w:r>
              <w:t>17.HSSI Resolution A</w:t>
            </w:r>
            <w:r w:rsidRPr="008564C6">
              <w:t>ctivity</w:t>
            </w:r>
          </w:p>
        </w:tc>
        <w:tc>
          <w:tcPr>
            <w:tcW w:w="1694" w:type="dxa"/>
            <w:shd w:val="clear" w:color="auto" w:fill="7CBEFF" w:themeFill="accent1" w:themeFillTint="66"/>
          </w:tcPr>
          <w:p w14:paraId="090BBF58" w14:textId="77777777" w:rsidR="00414CB3" w:rsidRPr="008564C6" w:rsidRDefault="00414CB3" w:rsidP="00414CB3">
            <w:r w:rsidRPr="008564C6">
              <w:t xml:space="preserve">Service Provider </w:t>
            </w:r>
          </w:p>
        </w:tc>
        <w:tc>
          <w:tcPr>
            <w:tcW w:w="6428" w:type="dxa"/>
            <w:shd w:val="clear" w:color="auto" w:fill="7CBEFF" w:themeFill="accent1" w:themeFillTint="66"/>
          </w:tcPr>
          <w:p w14:paraId="090BBF59" w14:textId="77777777" w:rsidR="00414CB3" w:rsidRPr="008564C6" w:rsidRDefault="00414CB3" w:rsidP="00414CB3">
            <w:r w:rsidRPr="008564C6">
              <w:t xml:space="preserve">The </w:t>
            </w:r>
            <w:r>
              <w:t>Service Provider</w:t>
            </w:r>
            <w:r w:rsidRPr="008564C6">
              <w:t xml:space="preserve"> will follow internal processes for </w:t>
            </w:r>
            <w:r>
              <w:t>resolving HSSIs</w:t>
            </w:r>
          </w:p>
        </w:tc>
      </w:tr>
      <w:tr w:rsidR="00414CB3" w:rsidRPr="008564C6" w14:paraId="090BBF5E" w14:textId="77777777" w:rsidTr="00414CB3">
        <w:trPr>
          <w:tblHeader/>
        </w:trPr>
        <w:tc>
          <w:tcPr>
            <w:tcW w:w="1706" w:type="dxa"/>
            <w:shd w:val="clear" w:color="auto" w:fill="7CBEFF" w:themeFill="accent1" w:themeFillTint="66"/>
          </w:tcPr>
          <w:p w14:paraId="090BBF5B" w14:textId="77777777" w:rsidR="00414CB3" w:rsidRPr="008564C6" w:rsidRDefault="00414CB3" w:rsidP="00414CB3">
            <w:r>
              <w:t>18.HSSI Resolved.</w:t>
            </w:r>
          </w:p>
        </w:tc>
        <w:tc>
          <w:tcPr>
            <w:tcW w:w="1694" w:type="dxa"/>
            <w:shd w:val="clear" w:color="auto" w:fill="7CBEFF" w:themeFill="accent1" w:themeFillTint="66"/>
          </w:tcPr>
          <w:p w14:paraId="090BBF5C" w14:textId="77777777" w:rsidR="00414CB3" w:rsidRPr="008564C6" w:rsidRDefault="00414CB3" w:rsidP="00414CB3">
            <w:r w:rsidRPr="008564C6">
              <w:t xml:space="preserve">Service Provider </w:t>
            </w:r>
          </w:p>
        </w:tc>
        <w:tc>
          <w:tcPr>
            <w:tcW w:w="6428" w:type="dxa"/>
            <w:shd w:val="clear" w:color="auto" w:fill="7CBEFF" w:themeFill="accent1" w:themeFillTint="66"/>
          </w:tcPr>
          <w:p w14:paraId="090BBF5D" w14:textId="77777777" w:rsidR="00414CB3" w:rsidRPr="008564C6" w:rsidRDefault="00414CB3" w:rsidP="00414CB3">
            <w:r>
              <w:t>Through internal testing where applicable, t</w:t>
            </w:r>
            <w:r w:rsidRPr="008564C6">
              <w:t xml:space="preserve">he </w:t>
            </w:r>
            <w:r>
              <w:t>Service Provider</w:t>
            </w:r>
            <w:r w:rsidRPr="008564C6">
              <w:t xml:space="preserve"> will </w:t>
            </w:r>
            <w:r>
              <w:t>confirm if the HSSI is resolved</w:t>
            </w:r>
          </w:p>
        </w:tc>
      </w:tr>
      <w:tr w:rsidR="00414CB3" w:rsidRPr="008564C6" w14:paraId="090BBF62" w14:textId="77777777" w:rsidTr="00414CB3">
        <w:trPr>
          <w:tblHeader/>
        </w:trPr>
        <w:tc>
          <w:tcPr>
            <w:tcW w:w="1706" w:type="dxa"/>
            <w:shd w:val="clear" w:color="auto" w:fill="7CBEFF" w:themeFill="accent1" w:themeFillTint="66"/>
          </w:tcPr>
          <w:p w14:paraId="090BBF5F" w14:textId="77777777" w:rsidR="00414CB3" w:rsidRPr="008564C6" w:rsidRDefault="00414CB3" w:rsidP="00414CB3">
            <w:r>
              <w:rPr>
                <w:color w:val="000000"/>
              </w:rPr>
              <w:lastRenderedPageBreak/>
              <w:t>19. Provide Full Resolution D</w:t>
            </w:r>
            <w:r w:rsidRPr="003D158A">
              <w:rPr>
                <w:color w:val="000000"/>
              </w:rPr>
              <w:t>etails</w:t>
            </w:r>
            <w:r>
              <w:rPr>
                <w:color w:val="000000"/>
              </w:rPr>
              <w:t>.</w:t>
            </w:r>
          </w:p>
        </w:tc>
        <w:tc>
          <w:tcPr>
            <w:tcW w:w="1694" w:type="dxa"/>
            <w:shd w:val="clear" w:color="auto" w:fill="7CBEFF" w:themeFill="accent1" w:themeFillTint="66"/>
          </w:tcPr>
          <w:p w14:paraId="090BBF60" w14:textId="77777777" w:rsidR="00414CB3" w:rsidRPr="008564C6" w:rsidRDefault="00414CB3" w:rsidP="00414CB3">
            <w:r w:rsidRPr="008564C6">
              <w:t>Service Provider</w:t>
            </w:r>
          </w:p>
        </w:tc>
        <w:tc>
          <w:tcPr>
            <w:tcW w:w="6428" w:type="dxa"/>
            <w:shd w:val="clear" w:color="auto" w:fill="7CBEFF" w:themeFill="accent1" w:themeFillTint="66"/>
          </w:tcPr>
          <w:p w14:paraId="090BBF61" w14:textId="77777777" w:rsidR="00414CB3" w:rsidRPr="008564C6" w:rsidRDefault="00414CB3" w:rsidP="00414CB3">
            <w:r w:rsidRPr="008564C6">
              <w:t xml:space="preserve">Provide full details of the resolution to the </w:t>
            </w:r>
            <w:r w:rsidR="00E8690A">
              <w:t>NHS Digital</w:t>
            </w:r>
            <w:r>
              <w:t xml:space="preserve"> </w:t>
            </w:r>
            <w:r w:rsidRPr="008564C6">
              <w:t xml:space="preserve">Service Bridge. </w:t>
            </w:r>
            <w:r>
              <w:t>Where a root cause is yet to be determined, a problem record number should be quoted.</w:t>
            </w:r>
          </w:p>
        </w:tc>
      </w:tr>
      <w:tr w:rsidR="00414CB3" w:rsidRPr="003D158A" w14:paraId="090BBF67" w14:textId="77777777" w:rsidTr="00414CB3">
        <w:trPr>
          <w:trHeight w:val="992"/>
          <w:tblHeader/>
        </w:trPr>
        <w:tc>
          <w:tcPr>
            <w:tcW w:w="1706" w:type="dxa"/>
            <w:shd w:val="clear" w:color="auto" w:fill="7CBEFF" w:themeFill="accent1" w:themeFillTint="66"/>
          </w:tcPr>
          <w:p w14:paraId="090BBF63" w14:textId="77777777" w:rsidR="00414CB3" w:rsidRPr="003D158A" w:rsidRDefault="00414CB3" w:rsidP="00414CB3">
            <w:pPr>
              <w:autoSpaceDE w:val="0"/>
              <w:autoSpaceDN w:val="0"/>
              <w:adjustRightInd w:val="0"/>
              <w:rPr>
                <w:color w:val="000000"/>
              </w:rPr>
            </w:pPr>
            <w:r>
              <w:rPr>
                <w:color w:val="000000"/>
              </w:rPr>
              <w:t>20.Send final HSSI communications</w:t>
            </w:r>
          </w:p>
        </w:tc>
        <w:tc>
          <w:tcPr>
            <w:tcW w:w="1694" w:type="dxa"/>
            <w:shd w:val="clear" w:color="auto" w:fill="7CBEFF" w:themeFill="accent1" w:themeFillTint="66"/>
          </w:tcPr>
          <w:p w14:paraId="090BBF64" w14:textId="77777777" w:rsidR="00414CB3" w:rsidRPr="008564C6" w:rsidRDefault="00E8690A" w:rsidP="00414CB3">
            <w:r>
              <w:t>NHS Digital</w:t>
            </w:r>
            <w:r w:rsidR="00414CB3">
              <w:t xml:space="preserve"> Service Bridge </w:t>
            </w:r>
          </w:p>
        </w:tc>
        <w:tc>
          <w:tcPr>
            <w:tcW w:w="6428" w:type="dxa"/>
            <w:shd w:val="clear" w:color="auto" w:fill="7CBEFF" w:themeFill="accent1" w:themeFillTint="66"/>
          </w:tcPr>
          <w:p w14:paraId="090BBF65" w14:textId="77777777" w:rsidR="00414CB3" w:rsidRPr="008564C6" w:rsidRDefault="00414CB3" w:rsidP="00414CB3">
            <w:r w:rsidRPr="008564C6">
              <w:t>A f</w:t>
            </w:r>
            <w:r>
              <w:t>inal service notification a</w:t>
            </w:r>
            <w:r w:rsidRPr="008564C6">
              <w:t xml:space="preserve">lert should be sent using the </w:t>
            </w:r>
            <w:r>
              <w:t>Communications Manager toolset</w:t>
            </w:r>
            <w:r w:rsidRPr="008564C6">
              <w:t xml:space="preserve">. A summary of the resolution must be included. </w:t>
            </w:r>
          </w:p>
          <w:p w14:paraId="090BBF66" w14:textId="77777777" w:rsidR="00414CB3" w:rsidRPr="008564C6" w:rsidRDefault="00414CB3" w:rsidP="00414CB3"/>
        </w:tc>
      </w:tr>
      <w:tr w:rsidR="00414CB3" w:rsidRPr="008564C6" w14:paraId="090BBF6B" w14:textId="77777777" w:rsidTr="00414CB3">
        <w:trPr>
          <w:tblHeader/>
        </w:trPr>
        <w:tc>
          <w:tcPr>
            <w:tcW w:w="1706" w:type="dxa"/>
            <w:shd w:val="clear" w:color="auto" w:fill="7CBEFF" w:themeFill="accent1" w:themeFillTint="66"/>
          </w:tcPr>
          <w:p w14:paraId="090BBF68" w14:textId="77777777" w:rsidR="00414CB3" w:rsidRPr="003D158A" w:rsidRDefault="00414CB3" w:rsidP="00414CB3">
            <w:pPr>
              <w:autoSpaceDE w:val="0"/>
              <w:autoSpaceDN w:val="0"/>
              <w:adjustRightInd w:val="0"/>
              <w:rPr>
                <w:color w:val="000000"/>
              </w:rPr>
            </w:pPr>
            <w:r>
              <w:rPr>
                <w:color w:val="000000"/>
              </w:rPr>
              <w:t xml:space="preserve">21. </w:t>
            </w:r>
            <w:r w:rsidRPr="003D158A">
              <w:rPr>
                <w:color w:val="000000"/>
              </w:rPr>
              <w:t>Close incident with resolution details. Update incident reporter</w:t>
            </w:r>
          </w:p>
        </w:tc>
        <w:tc>
          <w:tcPr>
            <w:tcW w:w="1694" w:type="dxa"/>
            <w:shd w:val="clear" w:color="auto" w:fill="7CBEFF" w:themeFill="accent1" w:themeFillTint="66"/>
          </w:tcPr>
          <w:p w14:paraId="090BBF69" w14:textId="77777777" w:rsidR="00414CB3" w:rsidRPr="008564C6" w:rsidRDefault="00E8690A" w:rsidP="00414CB3">
            <w:r>
              <w:t>NHS Digital</w:t>
            </w:r>
            <w:r w:rsidR="00414CB3">
              <w:t xml:space="preserve"> National Service Desk</w:t>
            </w:r>
          </w:p>
        </w:tc>
        <w:tc>
          <w:tcPr>
            <w:tcW w:w="6428" w:type="dxa"/>
            <w:shd w:val="clear" w:color="auto" w:fill="7CBEFF" w:themeFill="accent1" w:themeFillTint="66"/>
          </w:tcPr>
          <w:p w14:paraId="090BBF6A" w14:textId="77777777" w:rsidR="00414CB3" w:rsidRPr="008564C6" w:rsidRDefault="00414CB3" w:rsidP="00414CB3">
            <w:r w:rsidRPr="008564C6">
              <w:t xml:space="preserve">The </w:t>
            </w:r>
            <w:r w:rsidR="00E8690A">
              <w:t>NHS Digital</w:t>
            </w:r>
            <w:r>
              <w:t xml:space="preserve"> National Service Desk</w:t>
            </w:r>
            <w:r w:rsidRPr="008564C6">
              <w:t xml:space="preserve"> </w:t>
            </w:r>
            <w:r>
              <w:t>or other internal Service Desk will be</w:t>
            </w:r>
            <w:r w:rsidRPr="008564C6">
              <w:t xml:space="preserve"> notified </w:t>
            </w:r>
            <w:r>
              <w:t xml:space="preserve">of the resolution via the HSSI communications (Step 20). The </w:t>
            </w:r>
            <w:r w:rsidR="00E8690A">
              <w:t>NHS Digital</w:t>
            </w:r>
            <w:r>
              <w:t xml:space="preserve"> National Service Desk or other internal Service Desk must confirm that the incident has been resolved directly with the end user before closure.</w:t>
            </w:r>
          </w:p>
        </w:tc>
      </w:tr>
      <w:tr w:rsidR="00414CB3" w:rsidRPr="008564C6" w14:paraId="090BBF6F" w14:textId="77777777" w:rsidTr="00414CB3">
        <w:trPr>
          <w:tblHeader/>
        </w:trPr>
        <w:tc>
          <w:tcPr>
            <w:tcW w:w="1706" w:type="dxa"/>
            <w:shd w:val="clear" w:color="auto" w:fill="7CBEFF" w:themeFill="accent1" w:themeFillTint="66"/>
          </w:tcPr>
          <w:p w14:paraId="090BBF6C" w14:textId="77777777" w:rsidR="00414CB3" w:rsidRPr="008564C6" w:rsidRDefault="00414CB3" w:rsidP="00414CB3">
            <w:r>
              <w:t>22.HSSI Closed</w:t>
            </w:r>
          </w:p>
        </w:tc>
        <w:tc>
          <w:tcPr>
            <w:tcW w:w="1694" w:type="dxa"/>
            <w:shd w:val="clear" w:color="auto" w:fill="7CBEFF" w:themeFill="accent1" w:themeFillTint="66"/>
          </w:tcPr>
          <w:p w14:paraId="090BBF6D" w14:textId="77777777" w:rsidR="00414CB3" w:rsidRPr="008564C6" w:rsidRDefault="00E8690A" w:rsidP="00414CB3">
            <w:r>
              <w:t>NHS Digital</w:t>
            </w:r>
            <w:r w:rsidR="00414CB3">
              <w:t xml:space="preserve"> Service Bridge</w:t>
            </w:r>
          </w:p>
        </w:tc>
        <w:tc>
          <w:tcPr>
            <w:tcW w:w="6428" w:type="dxa"/>
            <w:shd w:val="clear" w:color="auto" w:fill="7CBEFF" w:themeFill="accent1" w:themeFillTint="66"/>
          </w:tcPr>
          <w:p w14:paraId="090BBF6E" w14:textId="77777777" w:rsidR="00414CB3" w:rsidRPr="008564C6" w:rsidRDefault="00414CB3" w:rsidP="00414CB3">
            <w:r>
              <w:t xml:space="preserve">The </w:t>
            </w:r>
            <w:r w:rsidR="00E8690A">
              <w:t>NHS Digital</w:t>
            </w:r>
            <w:r>
              <w:t xml:space="preserve"> Service Bridge resolves the incident record within the incident management toolset.</w:t>
            </w:r>
          </w:p>
        </w:tc>
      </w:tr>
      <w:tr w:rsidR="00414CB3" w:rsidRPr="008564C6" w14:paraId="090BBF73" w14:textId="77777777" w:rsidTr="00414CB3">
        <w:trPr>
          <w:tblHeader/>
        </w:trPr>
        <w:tc>
          <w:tcPr>
            <w:tcW w:w="1706" w:type="dxa"/>
            <w:shd w:val="clear" w:color="auto" w:fill="7CBEFF" w:themeFill="accent1" w:themeFillTint="66"/>
          </w:tcPr>
          <w:p w14:paraId="090BBF70" w14:textId="77777777" w:rsidR="00414CB3" w:rsidRPr="008564C6" w:rsidRDefault="00414CB3" w:rsidP="00414CB3">
            <w:r>
              <w:t>23/24. Post Incident Review</w:t>
            </w:r>
          </w:p>
        </w:tc>
        <w:tc>
          <w:tcPr>
            <w:tcW w:w="1694" w:type="dxa"/>
            <w:shd w:val="clear" w:color="auto" w:fill="7CBEFF" w:themeFill="accent1" w:themeFillTint="66"/>
          </w:tcPr>
          <w:p w14:paraId="090BBF71" w14:textId="77777777" w:rsidR="00414CB3" w:rsidRPr="008564C6" w:rsidRDefault="00E8690A" w:rsidP="00414CB3">
            <w:r>
              <w:t>NHS Digital</w:t>
            </w:r>
            <w:r w:rsidR="00414CB3">
              <w:t xml:space="preserve"> Service Bridge</w:t>
            </w:r>
          </w:p>
        </w:tc>
        <w:tc>
          <w:tcPr>
            <w:tcW w:w="6428" w:type="dxa"/>
            <w:shd w:val="clear" w:color="auto" w:fill="7CBEFF" w:themeFill="accent1" w:themeFillTint="66"/>
          </w:tcPr>
          <w:p w14:paraId="090BBF72" w14:textId="77777777" w:rsidR="00414CB3" w:rsidRPr="008564C6" w:rsidRDefault="00414CB3" w:rsidP="00414CB3">
            <w:r w:rsidRPr="008564C6">
              <w:t>The</w:t>
            </w:r>
            <w:r>
              <w:t xml:space="preserve"> </w:t>
            </w:r>
            <w:r w:rsidR="00E8690A">
              <w:t>NHS Digital</w:t>
            </w:r>
            <w:r>
              <w:t xml:space="preserve"> Service Bridge</w:t>
            </w:r>
            <w:r w:rsidRPr="008564C6">
              <w:t xml:space="preserve"> is responsible for arranging &amp; facilitating the Post Incident Review Meeting </w:t>
            </w:r>
            <w:r>
              <w:t>upon</w:t>
            </w:r>
            <w:r w:rsidRPr="008564C6">
              <w:t xml:space="preserve"> resolution of </w:t>
            </w:r>
            <w:r>
              <w:t>an</w:t>
            </w:r>
            <w:r w:rsidRPr="008564C6">
              <w:t xml:space="preserve"> incident</w:t>
            </w:r>
            <w:r>
              <w:t>. This will only be invoked at the discretion of the Service Bridge</w:t>
            </w:r>
            <w:r w:rsidRPr="008564C6">
              <w:t xml:space="preserve"> Manager</w:t>
            </w:r>
            <w:r>
              <w:t xml:space="preserve"> and is not always required</w:t>
            </w:r>
            <w:r w:rsidRPr="00CF5D73">
              <w:t>.</w:t>
            </w:r>
          </w:p>
        </w:tc>
      </w:tr>
      <w:tr w:rsidR="00414CB3" w:rsidRPr="008564C6" w14:paraId="090BBF77" w14:textId="77777777" w:rsidTr="00414CB3">
        <w:trPr>
          <w:tblHeader/>
        </w:trPr>
        <w:tc>
          <w:tcPr>
            <w:tcW w:w="1706" w:type="dxa"/>
            <w:shd w:val="clear" w:color="auto" w:fill="7CBEFF" w:themeFill="accent1" w:themeFillTint="66"/>
          </w:tcPr>
          <w:p w14:paraId="090BBF74" w14:textId="77777777" w:rsidR="00414CB3" w:rsidRPr="008564C6" w:rsidRDefault="00414CB3" w:rsidP="00414CB3">
            <w:r>
              <w:t>25.Service Review</w:t>
            </w:r>
          </w:p>
        </w:tc>
        <w:tc>
          <w:tcPr>
            <w:tcW w:w="1694" w:type="dxa"/>
            <w:shd w:val="clear" w:color="auto" w:fill="7CBEFF" w:themeFill="accent1" w:themeFillTint="66"/>
          </w:tcPr>
          <w:p w14:paraId="090BBF75" w14:textId="77777777" w:rsidR="00414CB3" w:rsidRPr="008564C6" w:rsidRDefault="00E8690A" w:rsidP="00414CB3">
            <w:r>
              <w:t>NHS Digital</w:t>
            </w:r>
            <w:r w:rsidR="00414CB3">
              <w:t xml:space="preserve"> Service Bridge / </w:t>
            </w:r>
            <w:r w:rsidR="00414CB3" w:rsidRPr="008564C6">
              <w:t>Service Provider</w:t>
            </w:r>
          </w:p>
        </w:tc>
        <w:tc>
          <w:tcPr>
            <w:tcW w:w="6428" w:type="dxa"/>
            <w:shd w:val="clear" w:color="auto" w:fill="7CBEFF" w:themeFill="accent1" w:themeFillTint="66"/>
          </w:tcPr>
          <w:p w14:paraId="090BBF76" w14:textId="77777777" w:rsidR="00414CB3" w:rsidRPr="008564C6" w:rsidRDefault="00414CB3" w:rsidP="00414CB3">
            <w:r>
              <w:t xml:space="preserve">The </w:t>
            </w:r>
            <w:r w:rsidR="00E8690A">
              <w:t>NHS Digital</w:t>
            </w:r>
            <w:r>
              <w:t xml:space="preserve"> Service Bridge and the Service Provider is jointly responsible for ensuring a Service review Meeting is regularly arranged/attended with minutes and actions recorded and actioned.</w:t>
            </w:r>
          </w:p>
        </w:tc>
      </w:tr>
    </w:tbl>
    <w:p w14:paraId="090BBF78" w14:textId="77777777" w:rsidR="00414CB3" w:rsidRDefault="00414CB3" w:rsidP="00414CB3">
      <w:pPr>
        <w:rPr>
          <w:b/>
          <w:szCs w:val="22"/>
          <w:lang w:val="en-US"/>
        </w:rPr>
      </w:pPr>
    </w:p>
    <w:p w14:paraId="090BBF79" w14:textId="77777777" w:rsidR="00414CB3" w:rsidRDefault="00414CB3" w:rsidP="00414CB3">
      <w:pPr>
        <w:rPr>
          <w:b/>
          <w:szCs w:val="22"/>
          <w:lang w:val="en-US"/>
        </w:rPr>
      </w:pPr>
    </w:p>
    <w:p w14:paraId="090BBF7A" w14:textId="77777777" w:rsidR="00414CB3" w:rsidRDefault="00414CB3" w:rsidP="00414CB3">
      <w:pPr>
        <w:rPr>
          <w:b/>
          <w:szCs w:val="22"/>
          <w:lang w:val="en-US"/>
        </w:rPr>
      </w:pPr>
    </w:p>
    <w:p w14:paraId="090BBF7B" w14:textId="77777777" w:rsidR="00414CB3" w:rsidRDefault="00414CB3" w:rsidP="00414CB3">
      <w:pPr>
        <w:rPr>
          <w:b/>
          <w:szCs w:val="22"/>
          <w:lang w:val="en-US"/>
        </w:rPr>
      </w:pPr>
    </w:p>
    <w:p w14:paraId="090BBF7C" w14:textId="77777777" w:rsidR="00414CB3" w:rsidRDefault="00414CB3" w:rsidP="00414CB3">
      <w:pPr>
        <w:rPr>
          <w:b/>
          <w:szCs w:val="22"/>
          <w:lang w:val="en-US"/>
        </w:rPr>
      </w:pPr>
    </w:p>
    <w:p w14:paraId="090BBF7D" w14:textId="77777777" w:rsidR="00414CB3" w:rsidRDefault="00414CB3" w:rsidP="00414CB3">
      <w:pPr>
        <w:rPr>
          <w:b/>
          <w:szCs w:val="22"/>
          <w:lang w:val="en-US"/>
        </w:rPr>
      </w:pPr>
    </w:p>
    <w:p w14:paraId="090BBF7E" w14:textId="77777777" w:rsidR="00414CB3" w:rsidRDefault="00414CB3" w:rsidP="00414CB3">
      <w:pPr>
        <w:rPr>
          <w:b/>
          <w:szCs w:val="22"/>
          <w:lang w:val="en-US"/>
        </w:rPr>
      </w:pPr>
    </w:p>
    <w:p w14:paraId="090BBF7F" w14:textId="77777777" w:rsidR="00414CB3" w:rsidRDefault="00414CB3" w:rsidP="00414CB3">
      <w:pPr>
        <w:rPr>
          <w:b/>
          <w:szCs w:val="22"/>
          <w:lang w:val="en-US"/>
        </w:rPr>
      </w:pPr>
    </w:p>
    <w:p w14:paraId="090BBF80" w14:textId="77777777" w:rsidR="00414CB3" w:rsidRDefault="00414CB3" w:rsidP="00414CB3">
      <w:pPr>
        <w:rPr>
          <w:b/>
          <w:szCs w:val="22"/>
          <w:lang w:val="en-US"/>
        </w:rPr>
      </w:pPr>
    </w:p>
    <w:p w14:paraId="090BBF81" w14:textId="77777777" w:rsidR="00414CB3" w:rsidRPr="009F16A9" w:rsidRDefault="00414CB3" w:rsidP="00414CB3">
      <w:pPr>
        <w:spacing w:after="200" w:line="276" w:lineRule="auto"/>
        <w:rPr>
          <w:b/>
          <w:szCs w:val="22"/>
          <w:lang w:val="en-US"/>
        </w:rPr>
        <w:sectPr w:rsidR="00414CB3" w:rsidRPr="009F16A9" w:rsidSect="00414CB3">
          <w:headerReference w:type="default" r:id="rId30"/>
          <w:headerReference w:type="first" r:id="rId31"/>
          <w:pgSz w:w="11906" w:h="16838"/>
          <w:pgMar w:top="380" w:right="849" w:bottom="1440" w:left="993" w:header="284" w:footer="0" w:gutter="0"/>
          <w:cols w:space="708"/>
          <w:docGrid w:linePitch="360"/>
        </w:sectPr>
      </w:pPr>
      <w:bookmarkStart w:id="50" w:name="_Toc330907858"/>
    </w:p>
    <w:p w14:paraId="090BBF82" w14:textId="77777777" w:rsidR="00414CB3" w:rsidRPr="008564C6" w:rsidRDefault="00414CB3" w:rsidP="00D821B1">
      <w:pPr>
        <w:pStyle w:val="Heading1"/>
        <w:keepLines/>
        <w:numPr>
          <w:ilvl w:val="0"/>
          <w:numId w:val="2"/>
        </w:numPr>
        <w:spacing w:before="480" w:after="0"/>
      </w:pPr>
      <w:bookmarkStart w:id="51" w:name="_Toc31273222"/>
      <w:r>
        <w:lastRenderedPageBreak/>
        <w:t>Higher Severity Service</w:t>
      </w:r>
      <w:r w:rsidRPr="008564C6">
        <w:t xml:space="preserve"> Incident Management Process</w:t>
      </w:r>
      <w:r>
        <w:t xml:space="preserve"> (Out of hours)</w:t>
      </w:r>
      <w:bookmarkEnd w:id="50"/>
      <w:bookmarkEnd w:id="51"/>
    </w:p>
    <w:p w14:paraId="090BBF84" w14:textId="4FDFA66E" w:rsidR="00414CB3" w:rsidRDefault="00414CB3" w:rsidP="00414CB3">
      <w:pPr>
        <w:sectPr w:rsidR="00414CB3" w:rsidSect="00414CB3">
          <w:headerReference w:type="first" r:id="rId32"/>
          <w:pgSz w:w="16838" w:h="11906" w:orient="landscape"/>
          <w:pgMar w:top="849" w:right="1440" w:bottom="993" w:left="380" w:header="284" w:footer="0" w:gutter="0"/>
          <w:cols w:space="708"/>
          <w:titlePg/>
          <w:docGrid w:linePitch="360"/>
        </w:sectPr>
      </w:pPr>
      <w:r w:rsidRPr="008564C6">
        <w:t xml:space="preserve">The following process diagram shows the high level steps to be followed, by the </w:t>
      </w:r>
      <w:r w:rsidR="00E8690A">
        <w:t>NHS Digital</w:t>
      </w:r>
      <w:r>
        <w:t xml:space="preserve"> National Service Desk</w:t>
      </w:r>
      <w:r w:rsidRPr="008564C6">
        <w:t xml:space="preserve"> </w:t>
      </w:r>
      <w:r>
        <w:t>when acting as the Service Bridge out of hours (17.30 – 0</w:t>
      </w:r>
      <w:r w:rsidR="004E7FA4">
        <w:t>8</w:t>
      </w:r>
      <w:r>
        <w:t>.</w:t>
      </w:r>
      <w:r w:rsidR="004E7FA4">
        <w:t>00</w:t>
      </w:r>
      <w:r>
        <w:t xml:space="preserve"> Mon-</w:t>
      </w:r>
      <w:r w:rsidR="004E7FA4">
        <w:t xml:space="preserve">Fri and 17:30 Friday through to 08:00 Monday, </w:t>
      </w:r>
      <w:r>
        <w:t xml:space="preserve">including bank holidays) </w:t>
      </w:r>
      <w:r w:rsidRPr="008564C6">
        <w:t>from the point of receiving details of a severity 1 or 2 incident.</w:t>
      </w:r>
      <w:r w:rsidR="004E7FA4">
        <w:object w:dxaOrig="15788" w:dyaOrig="10927" w14:anchorId="090BC136">
          <v:shape id="_x0000_i1026" type="#_x0000_t75" style="width:592.9pt;height:410.25pt" o:ole="">
            <v:imagedata r:id="rId33" o:title=""/>
          </v:shape>
          <o:OLEObject Type="Embed" ProgID="Visio.Drawing.11" ShapeID="_x0000_i1026" DrawAspect="Content" ObjectID="_1656827419" r:id="rId34"/>
        </w:object>
      </w:r>
      <w:r>
        <w:br w:type="page"/>
      </w:r>
    </w:p>
    <w:p w14:paraId="090BBF85" w14:textId="77777777" w:rsidR="00414CB3" w:rsidRPr="008564C6" w:rsidRDefault="00414CB3" w:rsidP="00720B99">
      <w:pPr>
        <w:pStyle w:val="Heading2"/>
      </w:pPr>
      <w:bookmarkStart w:id="52" w:name="_Toc31273223"/>
      <w:r w:rsidRPr="008564C6">
        <w:lastRenderedPageBreak/>
        <w:t>Process Definition Details</w:t>
      </w:r>
      <w:bookmarkEnd w:id="52"/>
    </w:p>
    <w:p w14:paraId="090BBF86" w14:textId="77777777" w:rsidR="00414CB3" w:rsidRPr="008564C6" w:rsidRDefault="00414CB3" w:rsidP="00414CB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1623"/>
        <w:gridCol w:w="5868"/>
      </w:tblGrid>
      <w:tr w:rsidR="00414CB3" w:rsidRPr="002E66A6" w14:paraId="090BBF8A" w14:textId="77777777" w:rsidTr="00414CB3">
        <w:trPr>
          <w:tblHeader/>
        </w:trPr>
        <w:tc>
          <w:tcPr>
            <w:tcW w:w="1984" w:type="dxa"/>
            <w:tcBorders>
              <w:bottom w:val="single" w:sz="4" w:space="0" w:color="auto"/>
            </w:tcBorders>
            <w:shd w:val="clear" w:color="auto" w:fill="2385FA" w:themeFill="text2" w:themeFillTint="99"/>
          </w:tcPr>
          <w:p w14:paraId="090BBF87" w14:textId="77777777" w:rsidR="00414CB3" w:rsidRPr="002E66A6" w:rsidRDefault="00414CB3" w:rsidP="00414CB3">
            <w:pPr>
              <w:jc w:val="center"/>
              <w:rPr>
                <w:b/>
                <w:color w:val="FFFFFF" w:themeColor="background1"/>
              </w:rPr>
            </w:pPr>
            <w:r w:rsidRPr="002E66A6">
              <w:rPr>
                <w:b/>
                <w:color w:val="FFFFFF" w:themeColor="background1"/>
              </w:rPr>
              <w:t>Process Step</w:t>
            </w:r>
          </w:p>
        </w:tc>
        <w:tc>
          <w:tcPr>
            <w:tcW w:w="1661" w:type="dxa"/>
            <w:tcBorders>
              <w:bottom w:val="single" w:sz="4" w:space="0" w:color="auto"/>
            </w:tcBorders>
            <w:shd w:val="clear" w:color="auto" w:fill="2385FA" w:themeFill="text2" w:themeFillTint="99"/>
          </w:tcPr>
          <w:p w14:paraId="090BBF88" w14:textId="77777777" w:rsidR="00414CB3" w:rsidRPr="002E66A6" w:rsidRDefault="00414CB3" w:rsidP="00414CB3">
            <w:pPr>
              <w:jc w:val="center"/>
              <w:rPr>
                <w:b/>
                <w:color w:val="FFFFFF" w:themeColor="background1"/>
              </w:rPr>
            </w:pPr>
            <w:r w:rsidRPr="002E66A6">
              <w:rPr>
                <w:b/>
                <w:color w:val="FFFFFF" w:themeColor="background1"/>
              </w:rPr>
              <w:t>Owner</w:t>
            </w:r>
          </w:p>
        </w:tc>
        <w:tc>
          <w:tcPr>
            <w:tcW w:w="6183" w:type="dxa"/>
            <w:tcBorders>
              <w:bottom w:val="single" w:sz="4" w:space="0" w:color="auto"/>
            </w:tcBorders>
            <w:shd w:val="clear" w:color="auto" w:fill="2385FA" w:themeFill="text2" w:themeFillTint="99"/>
          </w:tcPr>
          <w:p w14:paraId="090BBF89" w14:textId="77777777" w:rsidR="00414CB3" w:rsidRPr="002E66A6" w:rsidRDefault="00414CB3" w:rsidP="00414CB3">
            <w:pPr>
              <w:jc w:val="center"/>
              <w:rPr>
                <w:b/>
                <w:color w:val="FFFFFF" w:themeColor="background1"/>
              </w:rPr>
            </w:pPr>
            <w:r w:rsidRPr="002E66A6">
              <w:rPr>
                <w:b/>
                <w:color w:val="FFFFFF" w:themeColor="background1"/>
              </w:rPr>
              <w:t>Definition</w:t>
            </w:r>
          </w:p>
        </w:tc>
      </w:tr>
      <w:tr w:rsidR="00414CB3" w:rsidRPr="008564C6" w14:paraId="090BBF8E" w14:textId="77777777" w:rsidTr="00414CB3">
        <w:trPr>
          <w:tblHeader/>
        </w:trPr>
        <w:tc>
          <w:tcPr>
            <w:tcW w:w="1984" w:type="dxa"/>
            <w:shd w:val="clear" w:color="auto" w:fill="BDDEFF" w:themeFill="accent1" w:themeFillTint="33"/>
          </w:tcPr>
          <w:p w14:paraId="090BBF8B" w14:textId="77777777" w:rsidR="00414CB3" w:rsidRPr="008564C6" w:rsidRDefault="00414CB3" w:rsidP="00414CB3">
            <w:r w:rsidRPr="008564C6">
              <w:t xml:space="preserve">1. </w:t>
            </w:r>
            <w:r>
              <w:t>HSSI</w:t>
            </w:r>
            <w:r w:rsidRPr="008564C6">
              <w:t xml:space="preserve"> Reported</w:t>
            </w:r>
          </w:p>
        </w:tc>
        <w:tc>
          <w:tcPr>
            <w:tcW w:w="1661" w:type="dxa"/>
            <w:shd w:val="clear" w:color="auto" w:fill="BDDEFF" w:themeFill="accent1" w:themeFillTint="33"/>
          </w:tcPr>
          <w:p w14:paraId="090BBF8C" w14:textId="77777777" w:rsidR="00414CB3" w:rsidRPr="008564C6" w:rsidRDefault="00E8690A" w:rsidP="00414CB3">
            <w:r>
              <w:t>NHS Digital</w:t>
            </w:r>
            <w:r w:rsidR="00414CB3">
              <w:t xml:space="preserve"> National Service Desk</w:t>
            </w:r>
            <w:r w:rsidR="00414CB3" w:rsidRPr="008564C6">
              <w:t xml:space="preserve"> </w:t>
            </w:r>
          </w:p>
        </w:tc>
        <w:tc>
          <w:tcPr>
            <w:tcW w:w="6183" w:type="dxa"/>
            <w:shd w:val="clear" w:color="auto" w:fill="BDDEFF" w:themeFill="accent1" w:themeFillTint="33"/>
          </w:tcPr>
          <w:p w14:paraId="090BBF8D" w14:textId="77777777" w:rsidR="00414CB3" w:rsidRPr="008564C6" w:rsidRDefault="00414CB3" w:rsidP="00414CB3">
            <w:r>
              <w:t xml:space="preserve">The </w:t>
            </w:r>
            <w:r w:rsidR="00E8690A">
              <w:t>NHS Digital</w:t>
            </w:r>
            <w:r>
              <w:t xml:space="preserve"> National Service Desk</w:t>
            </w:r>
            <w:r w:rsidRPr="008564C6">
              <w:t xml:space="preserve"> receives details of an incident</w:t>
            </w:r>
            <w:r>
              <w:t xml:space="preserve"> that has been assigned a severity 1 or 2 severity level from the end user</w:t>
            </w:r>
          </w:p>
        </w:tc>
      </w:tr>
      <w:tr w:rsidR="00414CB3" w:rsidRPr="008564C6" w14:paraId="090BBF92" w14:textId="77777777" w:rsidTr="00414CB3">
        <w:trPr>
          <w:tblHeader/>
        </w:trPr>
        <w:tc>
          <w:tcPr>
            <w:tcW w:w="1984" w:type="dxa"/>
            <w:shd w:val="clear" w:color="auto" w:fill="BDDEFF" w:themeFill="accent1" w:themeFillTint="33"/>
          </w:tcPr>
          <w:p w14:paraId="090BBF8F" w14:textId="77777777" w:rsidR="00414CB3" w:rsidRPr="008564C6" w:rsidRDefault="00414CB3" w:rsidP="00414CB3">
            <w:r w:rsidRPr="008564C6">
              <w:t>1</w:t>
            </w:r>
            <w:r>
              <w:t>a</w:t>
            </w:r>
            <w:r w:rsidRPr="008564C6">
              <w:t xml:space="preserve">. </w:t>
            </w:r>
            <w:r>
              <w:t>HSSI</w:t>
            </w:r>
            <w:r w:rsidRPr="008564C6">
              <w:t xml:space="preserve"> Reported</w:t>
            </w:r>
          </w:p>
        </w:tc>
        <w:tc>
          <w:tcPr>
            <w:tcW w:w="1661" w:type="dxa"/>
            <w:shd w:val="clear" w:color="auto" w:fill="BDDEFF" w:themeFill="accent1" w:themeFillTint="33"/>
          </w:tcPr>
          <w:p w14:paraId="090BBF90" w14:textId="296C748F" w:rsidR="00414CB3" w:rsidRPr="008564C6" w:rsidRDefault="004E7FA4" w:rsidP="004E7FA4">
            <w:r>
              <w:t xml:space="preserve">Relevant </w:t>
            </w:r>
            <w:r w:rsidR="00414CB3">
              <w:t>S</w:t>
            </w:r>
            <w:r>
              <w:t>ervice Provider</w:t>
            </w:r>
          </w:p>
        </w:tc>
        <w:tc>
          <w:tcPr>
            <w:tcW w:w="6183" w:type="dxa"/>
            <w:shd w:val="clear" w:color="auto" w:fill="BDDEFF" w:themeFill="accent1" w:themeFillTint="33"/>
          </w:tcPr>
          <w:p w14:paraId="090BBF91" w14:textId="01FBBC52" w:rsidR="00414CB3" w:rsidRPr="008564C6" w:rsidRDefault="00414CB3" w:rsidP="00414CB3">
            <w:r>
              <w:t xml:space="preserve">The Service Provider </w:t>
            </w:r>
            <w:r w:rsidRPr="008564C6">
              <w:t>receives details of an incident</w:t>
            </w:r>
            <w:r>
              <w:t xml:space="preserve"> from </w:t>
            </w:r>
            <w:r w:rsidR="00E8690A">
              <w:t>NHS Digital</w:t>
            </w:r>
            <w:r>
              <w:t xml:space="preserve"> National Service Desk, Accredited Desk, User-base or Monitoring.</w:t>
            </w:r>
            <w:r w:rsidR="004E7FA4">
              <w:t xml:space="preserve"> This includes NHS Digital support teams for internally provided services.</w:t>
            </w:r>
          </w:p>
        </w:tc>
      </w:tr>
      <w:tr w:rsidR="00414CB3" w:rsidRPr="008564C6" w14:paraId="090BBF96" w14:textId="77777777" w:rsidTr="00414CB3">
        <w:trPr>
          <w:tblHeader/>
        </w:trPr>
        <w:tc>
          <w:tcPr>
            <w:tcW w:w="1984" w:type="dxa"/>
            <w:shd w:val="clear" w:color="auto" w:fill="BDDEFF" w:themeFill="accent1" w:themeFillTint="33"/>
          </w:tcPr>
          <w:p w14:paraId="090BBF93" w14:textId="77777777" w:rsidR="00414CB3" w:rsidRPr="008564C6" w:rsidRDefault="00414CB3" w:rsidP="00414CB3">
            <w:r w:rsidRPr="008564C6">
              <w:t xml:space="preserve">2. </w:t>
            </w:r>
            <w:r>
              <w:t xml:space="preserve">Pre-assessment and </w:t>
            </w:r>
            <w:r w:rsidRPr="001D3B68">
              <w:t xml:space="preserve">Confirm HSSI </w:t>
            </w:r>
          </w:p>
        </w:tc>
        <w:tc>
          <w:tcPr>
            <w:tcW w:w="1661" w:type="dxa"/>
            <w:shd w:val="clear" w:color="auto" w:fill="BDDEFF" w:themeFill="accent1" w:themeFillTint="33"/>
          </w:tcPr>
          <w:p w14:paraId="090BBF94" w14:textId="532F3C7E" w:rsidR="00414CB3" w:rsidRPr="008564C6" w:rsidRDefault="004E7FA4" w:rsidP="00414CB3">
            <w:r>
              <w:t>Relevant Service Provider</w:t>
            </w:r>
          </w:p>
        </w:tc>
        <w:tc>
          <w:tcPr>
            <w:tcW w:w="6183" w:type="dxa"/>
            <w:shd w:val="clear" w:color="auto" w:fill="BDDEFF" w:themeFill="accent1" w:themeFillTint="33"/>
          </w:tcPr>
          <w:p w14:paraId="090BBF95" w14:textId="77777777" w:rsidR="00414CB3" w:rsidRPr="008564C6" w:rsidRDefault="00414CB3" w:rsidP="00414CB3">
            <w:r>
              <w:t>F</w:t>
            </w:r>
            <w:r w:rsidRPr="008564C6">
              <w:t>ollowing prioritisation, classification and tr</w:t>
            </w:r>
            <w:r>
              <w:t>iage the incident is assigned a</w:t>
            </w:r>
            <w:r w:rsidRPr="008564C6">
              <w:t xml:space="preserve"> severity 1 or 2</w:t>
            </w:r>
            <w:r>
              <w:t xml:space="preserve"> setting and notified to the </w:t>
            </w:r>
            <w:r w:rsidR="00E8690A">
              <w:t>NHS Digital</w:t>
            </w:r>
            <w:r>
              <w:t xml:space="preserve"> National Service Desk on the Service Bridge number.</w:t>
            </w:r>
          </w:p>
        </w:tc>
      </w:tr>
      <w:tr w:rsidR="00414CB3" w:rsidRPr="008564C6" w14:paraId="090BBF9A" w14:textId="77777777" w:rsidTr="00414CB3">
        <w:trPr>
          <w:tblHeader/>
        </w:trPr>
        <w:tc>
          <w:tcPr>
            <w:tcW w:w="1984" w:type="dxa"/>
            <w:shd w:val="clear" w:color="auto" w:fill="BDDEFF" w:themeFill="accent1" w:themeFillTint="33"/>
          </w:tcPr>
          <w:p w14:paraId="090BBF97" w14:textId="77777777" w:rsidR="00414CB3" w:rsidRPr="008564C6" w:rsidRDefault="00414CB3" w:rsidP="00414CB3">
            <w:r w:rsidRPr="008564C6">
              <w:t xml:space="preserve">3. </w:t>
            </w:r>
            <w:r>
              <w:t>Supplier confirmed</w:t>
            </w:r>
          </w:p>
        </w:tc>
        <w:tc>
          <w:tcPr>
            <w:tcW w:w="1661" w:type="dxa"/>
            <w:shd w:val="clear" w:color="auto" w:fill="BDDEFF" w:themeFill="accent1" w:themeFillTint="33"/>
          </w:tcPr>
          <w:p w14:paraId="090BBF98" w14:textId="77777777" w:rsidR="00414CB3" w:rsidRPr="008564C6" w:rsidRDefault="00E8690A" w:rsidP="00414CB3">
            <w:r>
              <w:t>NHS Digital</w:t>
            </w:r>
            <w:r w:rsidR="00414CB3">
              <w:t xml:space="preserve"> National Service Desk</w:t>
            </w:r>
            <w:r w:rsidR="00414CB3" w:rsidRPr="008564C6">
              <w:t xml:space="preserve"> </w:t>
            </w:r>
          </w:p>
        </w:tc>
        <w:tc>
          <w:tcPr>
            <w:tcW w:w="6183" w:type="dxa"/>
            <w:shd w:val="clear" w:color="auto" w:fill="BDDEFF" w:themeFill="accent1" w:themeFillTint="33"/>
          </w:tcPr>
          <w:p w14:paraId="090BBF99" w14:textId="77777777" w:rsidR="00414CB3" w:rsidRPr="008564C6" w:rsidRDefault="00414CB3" w:rsidP="00414CB3">
            <w:pPr>
              <w:jc w:val="both"/>
            </w:pPr>
            <w:r>
              <w:t xml:space="preserve">The HSSI can only be progressed when this has been confirmed by the supplier. </w:t>
            </w:r>
          </w:p>
        </w:tc>
      </w:tr>
      <w:tr w:rsidR="00414CB3" w:rsidRPr="008564C6" w14:paraId="090BBF9E" w14:textId="77777777" w:rsidTr="00414CB3">
        <w:trPr>
          <w:trHeight w:val="347"/>
          <w:tblHeader/>
        </w:trPr>
        <w:tc>
          <w:tcPr>
            <w:tcW w:w="1984" w:type="dxa"/>
            <w:shd w:val="clear" w:color="auto" w:fill="BDDEFF" w:themeFill="accent1" w:themeFillTint="33"/>
          </w:tcPr>
          <w:p w14:paraId="090BBF9B" w14:textId="77777777" w:rsidR="00414CB3" w:rsidRPr="00E84551" w:rsidRDefault="00414CB3" w:rsidP="00414CB3">
            <w:r w:rsidRPr="00E84551">
              <w:t xml:space="preserve">4. </w:t>
            </w:r>
            <w:r>
              <w:t>HSSI logged in SM Toolset</w:t>
            </w:r>
          </w:p>
        </w:tc>
        <w:tc>
          <w:tcPr>
            <w:tcW w:w="1661" w:type="dxa"/>
            <w:shd w:val="clear" w:color="auto" w:fill="BDDEFF" w:themeFill="accent1" w:themeFillTint="33"/>
          </w:tcPr>
          <w:p w14:paraId="090BBF9C" w14:textId="77777777" w:rsidR="00414CB3" w:rsidRPr="008564C6" w:rsidRDefault="00E8690A" w:rsidP="00414CB3">
            <w:r>
              <w:t>NHS Digital</w:t>
            </w:r>
            <w:r w:rsidR="00414CB3">
              <w:t xml:space="preserve"> National Service Desk</w:t>
            </w:r>
          </w:p>
        </w:tc>
        <w:tc>
          <w:tcPr>
            <w:tcW w:w="6183" w:type="dxa"/>
            <w:shd w:val="clear" w:color="auto" w:fill="BDDEFF" w:themeFill="accent1" w:themeFillTint="33"/>
          </w:tcPr>
          <w:p w14:paraId="090BBF9D" w14:textId="77777777" w:rsidR="00414CB3" w:rsidRPr="008564C6" w:rsidRDefault="00414CB3" w:rsidP="00414CB3">
            <w:r w:rsidRPr="008564C6">
              <w:t xml:space="preserve">The </w:t>
            </w:r>
            <w:r w:rsidR="00E8690A">
              <w:t>NHS Digital</w:t>
            </w:r>
            <w:r>
              <w:t xml:space="preserve"> National Service Desk</w:t>
            </w:r>
            <w:r w:rsidRPr="008564C6">
              <w:t xml:space="preserve"> should </w:t>
            </w:r>
            <w:r>
              <w:t>log all HSSI details within SM Toolset.</w:t>
            </w:r>
            <w:r w:rsidRPr="008564C6">
              <w:t xml:space="preserve"> </w:t>
            </w:r>
          </w:p>
        </w:tc>
      </w:tr>
      <w:tr w:rsidR="00414CB3" w:rsidRPr="008564C6" w14:paraId="090BBFA2" w14:textId="77777777" w:rsidTr="00414CB3">
        <w:trPr>
          <w:tblHeader/>
        </w:trPr>
        <w:tc>
          <w:tcPr>
            <w:tcW w:w="1984" w:type="dxa"/>
            <w:shd w:val="clear" w:color="auto" w:fill="BDDEFF" w:themeFill="accent1" w:themeFillTint="33"/>
          </w:tcPr>
          <w:p w14:paraId="090BBF9F" w14:textId="77777777" w:rsidR="00414CB3" w:rsidRPr="008564C6" w:rsidRDefault="00414CB3" w:rsidP="00414CB3">
            <w:r>
              <w:t>5</w:t>
            </w:r>
            <w:r w:rsidRPr="008564C6">
              <w:t xml:space="preserve">. </w:t>
            </w:r>
            <w:r>
              <w:t>Has the supplier confirmed the HSSI?</w:t>
            </w:r>
          </w:p>
        </w:tc>
        <w:tc>
          <w:tcPr>
            <w:tcW w:w="1661" w:type="dxa"/>
            <w:shd w:val="clear" w:color="auto" w:fill="BDDEFF" w:themeFill="accent1" w:themeFillTint="33"/>
          </w:tcPr>
          <w:p w14:paraId="090BBFA0" w14:textId="77777777" w:rsidR="00414CB3" w:rsidRPr="008564C6" w:rsidRDefault="00E8690A" w:rsidP="00414CB3">
            <w:r>
              <w:t>NHS Digital</w:t>
            </w:r>
            <w:r w:rsidR="00414CB3">
              <w:t xml:space="preserve"> National Service Desk</w:t>
            </w:r>
          </w:p>
        </w:tc>
        <w:tc>
          <w:tcPr>
            <w:tcW w:w="6183" w:type="dxa"/>
            <w:shd w:val="clear" w:color="auto" w:fill="BDDEFF" w:themeFill="accent1" w:themeFillTint="33"/>
          </w:tcPr>
          <w:p w14:paraId="090BBFA1" w14:textId="77777777" w:rsidR="00414CB3" w:rsidRPr="008564C6" w:rsidRDefault="00414CB3" w:rsidP="00414CB3">
            <w:r>
              <w:t xml:space="preserve">If the </w:t>
            </w:r>
            <w:r w:rsidR="00E8690A">
              <w:t>NHS Digital</w:t>
            </w:r>
            <w:r>
              <w:t xml:space="preserve"> National Service Desk have not received confirmed acceptance of a HSSI within 20 minutes of initial notification to the supplier of a potential severity 1 or 2 HSSI, the supplier should be chased for confirmation.</w:t>
            </w:r>
          </w:p>
        </w:tc>
      </w:tr>
      <w:tr w:rsidR="00414CB3" w:rsidRPr="008564C6" w14:paraId="090BBFA6" w14:textId="77777777" w:rsidTr="00414CB3">
        <w:trPr>
          <w:tblHeader/>
        </w:trPr>
        <w:tc>
          <w:tcPr>
            <w:tcW w:w="1984" w:type="dxa"/>
            <w:shd w:val="clear" w:color="auto" w:fill="BDDEFF" w:themeFill="accent1" w:themeFillTint="33"/>
          </w:tcPr>
          <w:p w14:paraId="090BBFA3" w14:textId="77777777" w:rsidR="00414CB3" w:rsidRPr="008564C6" w:rsidRDefault="00414CB3" w:rsidP="00414CB3">
            <w:r>
              <w:t>6</w:t>
            </w:r>
            <w:r w:rsidRPr="008564C6">
              <w:t xml:space="preserve">. </w:t>
            </w:r>
            <w:r>
              <w:t>BAU HSSI?</w:t>
            </w:r>
          </w:p>
        </w:tc>
        <w:tc>
          <w:tcPr>
            <w:tcW w:w="1661" w:type="dxa"/>
            <w:shd w:val="clear" w:color="auto" w:fill="BDDEFF" w:themeFill="accent1" w:themeFillTint="33"/>
          </w:tcPr>
          <w:p w14:paraId="090BBFA4" w14:textId="77777777" w:rsidR="00414CB3" w:rsidRPr="008564C6" w:rsidRDefault="00E8690A" w:rsidP="00414CB3">
            <w:r>
              <w:t>NHS Digital</w:t>
            </w:r>
            <w:r w:rsidR="00414CB3">
              <w:t xml:space="preserve"> National Service Desk</w:t>
            </w:r>
          </w:p>
        </w:tc>
        <w:tc>
          <w:tcPr>
            <w:tcW w:w="6183" w:type="dxa"/>
            <w:shd w:val="clear" w:color="auto" w:fill="BDDEFF" w:themeFill="accent1" w:themeFillTint="33"/>
          </w:tcPr>
          <w:p w14:paraId="090BBFA5" w14:textId="77777777" w:rsidR="00414CB3" w:rsidRPr="008564C6" w:rsidRDefault="00414CB3" w:rsidP="00414CB3">
            <w:r>
              <w:t xml:space="preserve">The </w:t>
            </w:r>
            <w:r w:rsidR="00E8690A">
              <w:t>NHS Digital</w:t>
            </w:r>
            <w:r>
              <w:t xml:space="preserve"> National Service Desk must decide if the HSSI fits the HSSI NON BAU profile as detailed in </w:t>
            </w:r>
            <w:hyperlink w:anchor="_Appendix_G" w:history="1">
              <w:r w:rsidRPr="001C468A">
                <w:rPr>
                  <w:rStyle w:val="Hyperlink"/>
                  <w:b/>
                </w:rPr>
                <w:t>Appendix G</w:t>
              </w:r>
            </w:hyperlink>
            <w:r>
              <w:t>. If this is a BAU HSSI, proceed to step 11. If this is not then proceed to step 7.</w:t>
            </w:r>
          </w:p>
        </w:tc>
      </w:tr>
      <w:tr w:rsidR="00414CB3" w:rsidRPr="008564C6" w14:paraId="090BBFAA" w14:textId="77777777" w:rsidTr="00414CB3">
        <w:trPr>
          <w:tblHeader/>
        </w:trPr>
        <w:tc>
          <w:tcPr>
            <w:tcW w:w="1984" w:type="dxa"/>
            <w:shd w:val="clear" w:color="auto" w:fill="BDDEFF" w:themeFill="accent1" w:themeFillTint="33"/>
          </w:tcPr>
          <w:p w14:paraId="090BBFA7" w14:textId="77777777" w:rsidR="00414CB3" w:rsidRPr="008564C6" w:rsidRDefault="00414CB3" w:rsidP="00414CB3">
            <w:r>
              <w:t xml:space="preserve">7.Contact Escalation &amp; Deployment Manager </w:t>
            </w:r>
          </w:p>
        </w:tc>
        <w:tc>
          <w:tcPr>
            <w:tcW w:w="1661" w:type="dxa"/>
            <w:shd w:val="clear" w:color="auto" w:fill="BDDEFF" w:themeFill="accent1" w:themeFillTint="33"/>
          </w:tcPr>
          <w:p w14:paraId="090BBFA8" w14:textId="77777777" w:rsidR="00414CB3" w:rsidRPr="008564C6" w:rsidRDefault="00E8690A" w:rsidP="00414CB3">
            <w:r>
              <w:t>NHS Digital</w:t>
            </w:r>
            <w:r w:rsidR="00414CB3">
              <w:t xml:space="preserve"> National Service Desk</w:t>
            </w:r>
          </w:p>
        </w:tc>
        <w:tc>
          <w:tcPr>
            <w:tcW w:w="6183" w:type="dxa"/>
            <w:shd w:val="clear" w:color="auto" w:fill="BDDEFF" w:themeFill="accent1" w:themeFillTint="33"/>
          </w:tcPr>
          <w:p w14:paraId="090BBFA9" w14:textId="77777777" w:rsidR="00414CB3" w:rsidRPr="008564C6" w:rsidRDefault="00414CB3" w:rsidP="00414CB3">
            <w:r>
              <w:t xml:space="preserve">Using the weekly distributed Escalation &amp; Deployment Manager  Rota, the  </w:t>
            </w:r>
            <w:r w:rsidR="00E8690A">
              <w:t>NHS Digital</w:t>
            </w:r>
            <w:r>
              <w:t xml:space="preserve"> National Service Desk will need to perform a look up to see which Escalation &amp; Deployment Manager  (EDM) is on call. Full details of the HSSI / query should be relayed over the telephone</w:t>
            </w:r>
          </w:p>
        </w:tc>
      </w:tr>
      <w:tr w:rsidR="00414CB3" w:rsidRPr="008564C6" w14:paraId="090BBFAE" w14:textId="77777777" w:rsidTr="00414CB3">
        <w:trPr>
          <w:tblHeader/>
        </w:trPr>
        <w:tc>
          <w:tcPr>
            <w:tcW w:w="1984" w:type="dxa"/>
            <w:shd w:val="clear" w:color="auto" w:fill="BDDEFF" w:themeFill="accent1" w:themeFillTint="33"/>
          </w:tcPr>
          <w:p w14:paraId="090BBFAB" w14:textId="77777777" w:rsidR="00414CB3" w:rsidRDefault="00414CB3" w:rsidP="00414CB3">
            <w:r>
              <w:t>8.Incident handling advice and guidance</w:t>
            </w:r>
          </w:p>
        </w:tc>
        <w:tc>
          <w:tcPr>
            <w:tcW w:w="1661" w:type="dxa"/>
            <w:shd w:val="clear" w:color="auto" w:fill="BDDEFF" w:themeFill="accent1" w:themeFillTint="33"/>
          </w:tcPr>
          <w:p w14:paraId="090BBFAC" w14:textId="77777777" w:rsidR="00414CB3" w:rsidRPr="008564C6" w:rsidRDefault="00E8690A" w:rsidP="00414CB3">
            <w:r>
              <w:t>NHS Digital</w:t>
            </w:r>
            <w:r w:rsidR="00414CB3">
              <w:t xml:space="preserve"> EDM</w:t>
            </w:r>
          </w:p>
        </w:tc>
        <w:tc>
          <w:tcPr>
            <w:tcW w:w="6183" w:type="dxa"/>
            <w:shd w:val="clear" w:color="auto" w:fill="BDDEFF" w:themeFill="accent1" w:themeFillTint="33"/>
          </w:tcPr>
          <w:p w14:paraId="090BBFAD" w14:textId="77777777" w:rsidR="00414CB3" w:rsidRPr="008564C6" w:rsidRDefault="00414CB3" w:rsidP="00414CB3">
            <w:r>
              <w:t xml:space="preserve">Based on the information provided by the </w:t>
            </w:r>
            <w:r w:rsidR="00E8690A">
              <w:t>NHS Digital</w:t>
            </w:r>
            <w:r>
              <w:t xml:space="preserve"> National Service Desk. The </w:t>
            </w:r>
            <w:r w:rsidR="00E8690A">
              <w:t>NHS Digital</w:t>
            </w:r>
            <w:r>
              <w:t xml:space="preserve"> EDM will provide guidance on how to onward manage the incident.</w:t>
            </w:r>
          </w:p>
        </w:tc>
      </w:tr>
      <w:tr w:rsidR="00414CB3" w:rsidRPr="008564C6" w14:paraId="090BBFB2" w14:textId="77777777" w:rsidTr="00414CB3">
        <w:trPr>
          <w:tblHeader/>
        </w:trPr>
        <w:tc>
          <w:tcPr>
            <w:tcW w:w="1984" w:type="dxa"/>
            <w:shd w:val="clear" w:color="auto" w:fill="BDDEFF" w:themeFill="accent1" w:themeFillTint="33"/>
          </w:tcPr>
          <w:p w14:paraId="090BBFAF" w14:textId="77777777" w:rsidR="00414CB3" w:rsidRDefault="00414CB3" w:rsidP="00414CB3">
            <w:r>
              <w:t>9.Are HSSI comms required</w:t>
            </w:r>
          </w:p>
        </w:tc>
        <w:tc>
          <w:tcPr>
            <w:tcW w:w="1661" w:type="dxa"/>
            <w:shd w:val="clear" w:color="auto" w:fill="BDDEFF" w:themeFill="accent1" w:themeFillTint="33"/>
          </w:tcPr>
          <w:p w14:paraId="090BBFB0" w14:textId="77777777" w:rsidR="00414CB3" w:rsidRPr="008564C6" w:rsidRDefault="00E8690A" w:rsidP="00414CB3">
            <w:r>
              <w:t>NHS Digital</w:t>
            </w:r>
            <w:r w:rsidR="00414CB3">
              <w:t xml:space="preserve"> EDM</w:t>
            </w:r>
          </w:p>
        </w:tc>
        <w:tc>
          <w:tcPr>
            <w:tcW w:w="6183" w:type="dxa"/>
            <w:shd w:val="clear" w:color="auto" w:fill="BDDEFF" w:themeFill="accent1" w:themeFillTint="33"/>
          </w:tcPr>
          <w:p w14:paraId="090BBFB1" w14:textId="77777777" w:rsidR="00414CB3" w:rsidRPr="008564C6" w:rsidRDefault="00E8690A" w:rsidP="00414CB3">
            <w:r>
              <w:t>NHS Digital</w:t>
            </w:r>
            <w:r w:rsidR="00414CB3">
              <w:t xml:space="preserve"> EDM will advise if communications are required</w:t>
            </w:r>
          </w:p>
        </w:tc>
      </w:tr>
      <w:tr w:rsidR="00414CB3" w:rsidRPr="008564C6" w14:paraId="090BBFB6" w14:textId="77777777" w:rsidTr="00414CB3">
        <w:trPr>
          <w:tblHeader/>
        </w:trPr>
        <w:tc>
          <w:tcPr>
            <w:tcW w:w="1984" w:type="dxa"/>
            <w:shd w:val="clear" w:color="auto" w:fill="BDDEFF" w:themeFill="accent1" w:themeFillTint="33"/>
          </w:tcPr>
          <w:p w14:paraId="090BBFB3" w14:textId="77777777" w:rsidR="00414CB3" w:rsidRDefault="00414CB3" w:rsidP="00414CB3">
            <w:r>
              <w:lastRenderedPageBreak/>
              <w:t>10.Communications handling advice and guidance</w:t>
            </w:r>
          </w:p>
        </w:tc>
        <w:tc>
          <w:tcPr>
            <w:tcW w:w="1661" w:type="dxa"/>
            <w:shd w:val="clear" w:color="auto" w:fill="BDDEFF" w:themeFill="accent1" w:themeFillTint="33"/>
          </w:tcPr>
          <w:p w14:paraId="090BBFB4" w14:textId="77777777" w:rsidR="00414CB3" w:rsidRPr="008564C6" w:rsidRDefault="00E8690A" w:rsidP="00414CB3">
            <w:r>
              <w:t>NHS Digital</w:t>
            </w:r>
            <w:r w:rsidR="00414CB3">
              <w:t xml:space="preserve"> EDM</w:t>
            </w:r>
          </w:p>
        </w:tc>
        <w:tc>
          <w:tcPr>
            <w:tcW w:w="6183" w:type="dxa"/>
            <w:shd w:val="clear" w:color="auto" w:fill="BDDEFF" w:themeFill="accent1" w:themeFillTint="33"/>
          </w:tcPr>
          <w:p w14:paraId="090BBFB5" w14:textId="77777777" w:rsidR="00414CB3" w:rsidRPr="008564C6" w:rsidRDefault="00414CB3" w:rsidP="00414CB3">
            <w:r>
              <w:t xml:space="preserve">Based on the information provided by the </w:t>
            </w:r>
            <w:r w:rsidR="00E8690A">
              <w:t>NHS Digital</w:t>
            </w:r>
            <w:r>
              <w:t xml:space="preserve"> National Service Desk. The </w:t>
            </w:r>
            <w:r w:rsidR="00E8690A">
              <w:t>NHS Digital</w:t>
            </w:r>
            <w:r>
              <w:t xml:space="preserve"> EDM will provide guidance on what information to communicate if deemed necessary</w:t>
            </w:r>
          </w:p>
        </w:tc>
      </w:tr>
      <w:tr w:rsidR="00414CB3" w:rsidRPr="008564C6" w14:paraId="090BBFBB" w14:textId="77777777" w:rsidTr="00414CB3">
        <w:trPr>
          <w:tblHeader/>
        </w:trPr>
        <w:tc>
          <w:tcPr>
            <w:tcW w:w="1984" w:type="dxa"/>
            <w:shd w:val="clear" w:color="auto" w:fill="BDDEFF" w:themeFill="accent1" w:themeFillTint="33"/>
          </w:tcPr>
          <w:p w14:paraId="090BBFB7" w14:textId="77777777" w:rsidR="00414CB3" w:rsidRDefault="00414CB3" w:rsidP="00414CB3">
            <w:r>
              <w:rPr>
                <w:color w:val="000000"/>
              </w:rPr>
              <w:t>11</w:t>
            </w:r>
            <w:r w:rsidRPr="003D158A">
              <w:rPr>
                <w:color w:val="000000"/>
              </w:rPr>
              <w:t>. Send regular SMS &amp; Email notifications to stakeholders. Regular checkpoint meetings. Update webpage</w:t>
            </w:r>
          </w:p>
        </w:tc>
        <w:tc>
          <w:tcPr>
            <w:tcW w:w="1661" w:type="dxa"/>
            <w:shd w:val="clear" w:color="auto" w:fill="BDDEFF" w:themeFill="accent1" w:themeFillTint="33"/>
          </w:tcPr>
          <w:p w14:paraId="090BBFB8" w14:textId="77777777" w:rsidR="00414CB3" w:rsidRPr="008564C6" w:rsidRDefault="00E8690A" w:rsidP="00414CB3">
            <w:r>
              <w:t>NHS Digital</w:t>
            </w:r>
            <w:r w:rsidR="00414CB3">
              <w:t xml:space="preserve"> National Service Desk</w:t>
            </w:r>
          </w:p>
        </w:tc>
        <w:tc>
          <w:tcPr>
            <w:tcW w:w="6183" w:type="dxa"/>
            <w:shd w:val="clear" w:color="auto" w:fill="BDDEFF" w:themeFill="accent1" w:themeFillTint="33"/>
          </w:tcPr>
          <w:p w14:paraId="090BBFB9" w14:textId="77777777" w:rsidR="00414CB3" w:rsidRPr="008564C6" w:rsidRDefault="00414CB3" w:rsidP="00414CB3">
            <w:r w:rsidRPr="008564C6">
              <w:t xml:space="preserve">If </w:t>
            </w:r>
            <w:r>
              <w:t>HSSI</w:t>
            </w:r>
            <w:r w:rsidRPr="008564C6">
              <w:t xml:space="preserve"> communications are required for the </w:t>
            </w:r>
            <w:r>
              <w:t>HSSI</w:t>
            </w:r>
            <w:r w:rsidRPr="008564C6">
              <w:t xml:space="preserve"> in hand, then the </w:t>
            </w:r>
            <w:r w:rsidR="00E8690A">
              <w:t>NHS Digital</w:t>
            </w:r>
            <w:r>
              <w:t xml:space="preserve"> National Service Desk should</w:t>
            </w:r>
            <w:r w:rsidRPr="008564C6">
              <w:t xml:space="preserve"> use the standard template for creation of the communication, and follow the standard process for communicating this information out. This includes the </w:t>
            </w:r>
            <w:r>
              <w:t>Communications Manager and Service Status Page.</w:t>
            </w:r>
          </w:p>
          <w:p w14:paraId="090BBFBA" w14:textId="77777777" w:rsidR="00414CB3" w:rsidRPr="008564C6" w:rsidRDefault="00414CB3" w:rsidP="00414CB3">
            <w:r w:rsidRPr="008564C6">
              <w:t xml:space="preserve">The Service Status webpage </w:t>
            </w:r>
            <w:r>
              <w:t>will</w:t>
            </w:r>
            <w:r w:rsidRPr="008564C6">
              <w:t xml:space="preserve"> updated </w:t>
            </w:r>
            <w:r>
              <w:t>automatically</w:t>
            </w:r>
            <w:r w:rsidRPr="008564C6">
              <w:t xml:space="preserve"> and throughout the lifecycle of the </w:t>
            </w:r>
            <w:r>
              <w:t>HSSI in line with the SMS and E-mail communications for services where they are required.</w:t>
            </w:r>
          </w:p>
        </w:tc>
      </w:tr>
      <w:tr w:rsidR="00414CB3" w:rsidRPr="008564C6" w14:paraId="090BBFBF" w14:textId="77777777" w:rsidTr="00414CB3">
        <w:trPr>
          <w:tblHeader/>
        </w:trPr>
        <w:tc>
          <w:tcPr>
            <w:tcW w:w="1984" w:type="dxa"/>
            <w:shd w:val="clear" w:color="auto" w:fill="BDDEFF" w:themeFill="accent1" w:themeFillTint="33"/>
          </w:tcPr>
          <w:p w14:paraId="090BBFBC" w14:textId="77777777" w:rsidR="00414CB3" w:rsidRPr="008564C6" w:rsidRDefault="00414CB3" w:rsidP="00414CB3">
            <w:r>
              <w:t>12</w:t>
            </w:r>
            <w:r w:rsidRPr="008564C6">
              <w:t>. Follow internal process</w:t>
            </w:r>
          </w:p>
        </w:tc>
        <w:tc>
          <w:tcPr>
            <w:tcW w:w="1661" w:type="dxa"/>
            <w:shd w:val="clear" w:color="auto" w:fill="BDDEFF" w:themeFill="accent1" w:themeFillTint="33"/>
          </w:tcPr>
          <w:p w14:paraId="090BBFBD" w14:textId="77777777" w:rsidR="00414CB3" w:rsidRPr="008564C6" w:rsidRDefault="00414CB3" w:rsidP="00414CB3">
            <w:r>
              <w:t>Relevant Service Provider</w:t>
            </w:r>
          </w:p>
        </w:tc>
        <w:tc>
          <w:tcPr>
            <w:tcW w:w="6183" w:type="dxa"/>
            <w:shd w:val="clear" w:color="auto" w:fill="BDDEFF" w:themeFill="accent1" w:themeFillTint="33"/>
          </w:tcPr>
          <w:p w14:paraId="090BBFBE" w14:textId="77777777" w:rsidR="00414CB3" w:rsidRPr="008564C6" w:rsidRDefault="00E8690A" w:rsidP="00414CB3">
            <w:r>
              <w:t>NHS Digital</w:t>
            </w:r>
            <w:r w:rsidR="00414CB3">
              <w:t xml:space="preserve"> </w:t>
            </w:r>
            <w:r w:rsidR="00414CB3" w:rsidRPr="008564C6">
              <w:t>expects the supplier to follow standard internal process for diagnostics and resolution of the incident. The supplier should provid</w:t>
            </w:r>
            <w:r w:rsidR="00414CB3">
              <w:t xml:space="preserve">e updates to the </w:t>
            </w:r>
            <w:r>
              <w:t>NHS Digital</w:t>
            </w:r>
            <w:r w:rsidR="00414CB3">
              <w:t xml:space="preserve"> National Service Desk</w:t>
            </w:r>
            <w:r w:rsidR="00414CB3" w:rsidRPr="008564C6">
              <w:t xml:space="preserve"> throughout the lifecycle of the incident</w:t>
            </w:r>
            <w:r w:rsidR="00414CB3">
              <w:t xml:space="preserve"> as requested with general guidance of every 90 minutes for a severity 2 and every 60 minutes for severity 1</w:t>
            </w:r>
          </w:p>
        </w:tc>
      </w:tr>
      <w:tr w:rsidR="00414CB3" w:rsidRPr="008564C6" w14:paraId="090BBFC3" w14:textId="77777777" w:rsidTr="00414CB3">
        <w:trPr>
          <w:tblHeader/>
        </w:trPr>
        <w:tc>
          <w:tcPr>
            <w:tcW w:w="1984" w:type="dxa"/>
            <w:shd w:val="clear" w:color="auto" w:fill="BDDEFF" w:themeFill="accent1" w:themeFillTint="33"/>
          </w:tcPr>
          <w:p w14:paraId="090BBFC0" w14:textId="77777777" w:rsidR="00414CB3" w:rsidRPr="008564C6" w:rsidRDefault="00414CB3" w:rsidP="00414CB3">
            <w:r>
              <w:t>13.</w:t>
            </w:r>
            <w:r w:rsidRPr="008564C6">
              <w:t xml:space="preserve"> Incident diagnosis Process</w:t>
            </w:r>
          </w:p>
        </w:tc>
        <w:tc>
          <w:tcPr>
            <w:tcW w:w="1661" w:type="dxa"/>
            <w:shd w:val="clear" w:color="auto" w:fill="BDDEFF" w:themeFill="accent1" w:themeFillTint="33"/>
          </w:tcPr>
          <w:p w14:paraId="090BBFC1" w14:textId="77777777" w:rsidR="00414CB3" w:rsidRPr="008564C6" w:rsidRDefault="00414CB3" w:rsidP="00414CB3">
            <w:r>
              <w:t>Relevant Service Provider</w:t>
            </w:r>
          </w:p>
        </w:tc>
        <w:tc>
          <w:tcPr>
            <w:tcW w:w="6183" w:type="dxa"/>
            <w:shd w:val="clear" w:color="auto" w:fill="BDDEFF" w:themeFill="accent1" w:themeFillTint="33"/>
          </w:tcPr>
          <w:p w14:paraId="090BBFC2" w14:textId="77777777" w:rsidR="00414CB3" w:rsidRPr="008564C6" w:rsidRDefault="00414CB3" w:rsidP="00414CB3">
            <w:r w:rsidRPr="008564C6">
              <w:t xml:space="preserve">The supplier will follow internal processes for diagnosis and resolution of the incident. This will be done in conjunction with the </w:t>
            </w:r>
            <w:r w:rsidR="00E8690A">
              <w:t>NHS Digital</w:t>
            </w:r>
            <w:r>
              <w:t xml:space="preserve"> National Service Desk</w:t>
            </w:r>
            <w:r w:rsidRPr="008564C6">
              <w:t xml:space="preserve"> through regular technical and management </w:t>
            </w:r>
            <w:r>
              <w:t>telephone updates.</w:t>
            </w:r>
          </w:p>
        </w:tc>
      </w:tr>
      <w:tr w:rsidR="00414CB3" w:rsidRPr="008564C6" w14:paraId="090BBFC7" w14:textId="77777777" w:rsidTr="00414CB3">
        <w:trPr>
          <w:tblHeader/>
        </w:trPr>
        <w:tc>
          <w:tcPr>
            <w:tcW w:w="1984" w:type="dxa"/>
            <w:shd w:val="clear" w:color="auto" w:fill="BDDEFF" w:themeFill="accent1" w:themeFillTint="33"/>
          </w:tcPr>
          <w:p w14:paraId="090BBFC4" w14:textId="77777777" w:rsidR="00414CB3" w:rsidRDefault="00414CB3" w:rsidP="00414CB3">
            <w:r>
              <w:t>14. HSSI</w:t>
            </w:r>
            <w:r w:rsidRPr="008564C6">
              <w:t xml:space="preserve"> resolution activity</w:t>
            </w:r>
          </w:p>
        </w:tc>
        <w:tc>
          <w:tcPr>
            <w:tcW w:w="1661" w:type="dxa"/>
            <w:shd w:val="clear" w:color="auto" w:fill="BDDEFF" w:themeFill="accent1" w:themeFillTint="33"/>
          </w:tcPr>
          <w:p w14:paraId="090BBFC5" w14:textId="77777777" w:rsidR="00414CB3" w:rsidRPr="008564C6" w:rsidRDefault="00414CB3" w:rsidP="00414CB3">
            <w:r>
              <w:t>Relevant Service Provider</w:t>
            </w:r>
          </w:p>
        </w:tc>
        <w:tc>
          <w:tcPr>
            <w:tcW w:w="6183" w:type="dxa"/>
            <w:shd w:val="clear" w:color="auto" w:fill="BDDEFF" w:themeFill="accent1" w:themeFillTint="33"/>
          </w:tcPr>
          <w:p w14:paraId="090BBFC6" w14:textId="77777777" w:rsidR="00414CB3" w:rsidRPr="008564C6" w:rsidRDefault="00414CB3" w:rsidP="00414CB3">
            <w:r w:rsidRPr="008564C6">
              <w:t xml:space="preserve">The supplier will follow internal processes for resolution of the incident. This will be done in conjunction with the </w:t>
            </w:r>
            <w:r w:rsidR="00E8690A">
              <w:t>NHS Digital</w:t>
            </w:r>
            <w:r>
              <w:t xml:space="preserve"> National Service Desk / EDM</w:t>
            </w:r>
            <w:r w:rsidRPr="008564C6">
              <w:t xml:space="preserve"> through regular technical and management </w:t>
            </w:r>
            <w:r>
              <w:t>telephone updates.</w:t>
            </w:r>
          </w:p>
        </w:tc>
      </w:tr>
      <w:tr w:rsidR="00414CB3" w:rsidRPr="003D158A" w14:paraId="090BBFCC" w14:textId="77777777" w:rsidTr="00414CB3">
        <w:trPr>
          <w:trHeight w:val="992"/>
          <w:tblHeader/>
        </w:trPr>
        <w:tc>
          <w:tcPr>
            <w:tcW w:w="1984" w:type="dxa"/>
            <w:shd w:val="clear" w:color="auto" w:fill="BDDEFF" w:themeFill="accent1" w:themeFillTint="33"/>
          </w:tcPr>
          <w:p w14:paraId="090BBFC8" w14:textId="77777777" w:rsidR="00414CB3" w:rsidRDefault="00414CB3" w:rsidP="00414CB3">
            <w:r>
              <w:t>15</w:t>
            </w:r>
            <w:r w:rsidRPr="008564C6">
              <w:t>. Provide Regular updates of the incident until completion</w:t>
            </w:r>
          </w:p>
          <w:p w14:paraId="090BBFC9" w14:textId="77777777" w:rsidR="00414CB3" w:rsidRPr="008564C6" w:rsidRDefault="00414CB3" w:rsidP="00414CB3"/>
        </w:tc>
        <w:tc>
          <w:tcPr>
            <w:tcW w:w="1661" w:type="dxa"/>
            <w:shd w:val="clear" w:color="auto" w:fill="BDDEFF" w:themeFill="accent1" w:themeFillTint="33"/>
          </w:tcPr>
          <w:p w14:paraId="090BBFCA" w14:textId="77777777" w:rsidR="00414CB3" w:rsidRPr="008564C6" w:rsidRDefault="00414CB3" w:rsidP="00414CB3">
            <w:r>
              <w:t>Relevant Service Provider</w:t>
            </w:r>
          </w:p>
        </w:tc>
        <w:tc>
          <w:tcPr>
            <w:tcW w:w="6183" w:type="dxa"/>
            <w:shd w:val="clear" w:color="auto" w:fill="BDDEFF" w:themeFill="accent1" w:themeFillTint="33"/>
          </w:tcPr>
          <w:p w14:paraId="090BBFCB" w14:textId="77777777" w:rsidR="00414CB3" w:rsidRPr="008564C6" w:rsidRDefault="00E8690A" w:rsidP="00414CB3">
            <w:r>
              <w:t>NHS Digital</w:t>
            </w:r>
            <w:r w:rsidR="00414CB3">
              <w:t xml:space="preserve"> </w:t>
            </w:r>
            <w:r w:rsidR="00414CB3" w:rsidRPr="008564C6">
              <w:t xml:space="preserve">expects the supplier to provide regular </w:t>
            </w:r>
            <w:r w:rsidR="00414CB3">
              <w:t>updates on the HSSI as defined in step 12.</w:t>
            </w:r>
          </w:p>
        </w:tc>
      </w:tr>
      <w:tr w:rsidR="00414CB3" w:rsidRPr="008564C6" w14:paraId="090BBFD2" w14:textId="77777777" w:rsidTr="00414CB3">
        <w:trPr>
          <w:tblHeader/>
        </w:trPr>
        <w:tc>
          <w:tcPr>
            <w:tcW w:w="1984" w:type="dxa"/>
            <w:shd w:val="clear" w:color="auto" w:fill="BDDEFF" w:themeFill="accent1" w:themeFillTint="33"/>
          </w:tcPr>
          <w:p w14:paraId="090BBFCD" w14:textId="77777777" w:rsidR="00414CB3" w:rsidRPr="008564C6" w:rsidRDefault="00414CB3" w:rsidP="00414CB3">
            <w:r>
              <w:t>16. Escalation required</w:t>
            </w:r>
          </w:p>
        </w:tc>
        <w:tc>
          <w:tcPr>
            <w:tcW w:w="1661" w:type="dxa"/>
            <w:shd w:val="clear" w:color="auto" w:fill="BDDEFF" w:themeFill="accent1" w:themeFillTint="33"/>
          </w:tcPr>
          <w:p w14:paraId="090BBFCE" w14:textId="77777777" w:rsidR="00414CB3" w:rsidRDefault="00414CB3" w:rsidP="00414CB3">
            <w:r>
              <w:t>Relevant Service Provider</w:t>
            </w:r>
          </w:p>
          <w:p w14:paraId="090BBFCF" w14:textId="77777777" w:rsidR="00414CB3" w:rsidRDefault="00E8690A" w:rsidP="00414CB3">
            <w:r>
              <w:t>NHS Digital</w:t>
            </w:r>
            <w:r w:rsidR="00414CB3">
              <w:t xml:space="preserve"> National Service Desk</w:t>
            </w:r>
          </w:p>
          <w:p w14:paraId="090BBFD0" w14:textId="77777777" w:rsidR="00414CB3" w:rsidRPr="008564C6" w:rsidRDefault="00E8690A" w:rsidP="00414CB3">
            <w:r>
              <w:t>NHS Digital</w:t>
            </w:r>
            <w:r w:rsidR="00414CB3">
              <w:t xml:space="preserve"> EDM</w:t>
            </w:r>
          </w:p>
        </w:tc>
        <w:tc>
          <w:tcPr>
            <w:tcW w:w="6183" w:type="dxa"/>
            <w:shd w:val="clear" w:color="auto" w:fill="BDDEFF" w:themeFill="accent1" w:themeFillTint="33"/>
          </w:tcPr>
          <w:p w14:paraId="090BBFD1" w14:textId="77777777" w:rsidR="00414CB3" w:rsidRPr="008564C6" w:rsidRDefault="00414CB3" w:rsidP="00414CB3">
            <w:r>
              <w:t xml:space="preserve">An escalation regarding an ongoing HSSI can be initiated by either the Relevant Service Provider, </w:t>
            </w:r>
            <w:r w:rsidR="00E8690A">
              <w:t>NHS Digital</w:t>
            </w:r>
            <w:r>
              <w:t xml:space="preserve"> National Service Desk, other internal Service Desk or </w:t>
            </w:r>
            <w:r w:rsidR="00E8690A">
              <w:t>NHS Digital</w:t>
            </w:r>
            <w:r>
              <w:t xml:space="preserve"> EDM. All escalations should be raised to the </w:t>
            </w:r>
            <w:r w:rsidR="00E8690A">
              <w:t>NHS Digital</w:t>
            </w:r>
            <w:r>
              <w:t xml:space="preserve"> National Service Desk and raised to the </w:t>
            </w:r>
            <w:r w:rsidR="00E8690A">
              <w:t>NHS Digital</w:t>
            </w:r>
            <w:r>
              <w:t xml:space="preserve"> EDM. Advice and guidance will be issued to the </w:t>
            </w:r>
            <w:r w:rsidR="00E8690A">
              <w:t>NHS Digital</w:t>
            </w:r>
            <w:r>
              <w:t xml:space="preserve"> National Service Desk.</w:t>
            </w:r>
          </w:p>
        </w:tc>
      </w:tr>
      <w:tr w:rsidR="00414CB3" w:rsidRPr="008564C6" w14:paraId="090BBFD8" w14:textId="77777777" w:rsidTr="00414CB3">
        <w:trPr>
          <w:tblHeader/>
        </w:trPr>
        <w:tc>
          <w:tcPr>
            <w:tcW w:w="1984" w:type="dxa"/>
            <w:shd w:val="clear" w:color="auto" w:fill="BDDEFF" w:themeFill="accent1" w:themeFillTint="33"/>
          </w:tcPr>
          <w:p w14:paraId="090BBFD3" w14:textId="77777777" w:rsidR="00414CB3" w:rsidRPr="008564C6" w:rsidRDefault="00414CB3" w:rsidP="00414CB3">
            <w:r>
              <w:lastRenderedPageBreak/>
              <w:t>17. HSSI resolved?</w:t>
            </w:r>
          </w:p>
        </w:tc>
        <w:tc>
          <w:tcPr>
            <w:tcW w:w="1661" w:type="dxa"/>
            <w:shd w:val="clear" w:color="auto" w:fill="BDDEFF" w:themeFill="accent1" w:themeFillTint="33"/>
          </w:tcPr>
          <w:p w14:paraId="090BBFD4" w14:textId="77777777" w:rsidR="00414CB3" w:rsidRDefault="00414CB3" w:rsidP="00414CB3">
            <w:r>
              <w:t>Relevant Service Provider</w:t>
            </w:r>
          </w:p>
          <w:p w14:paraId="090BBFD5" w14:textId="77777777" w:rsidR="00414CB3" w:rsidRPr="008564C6" w:rsidRDefault="00414CB3" w:rsidP="00414CB3"/>
        </w:tc>
        <w:tc>
          <w:tcPr>
            <w:tcW w:w="6183" w:type="dxa"/>
            <w:shd w:val="clear" w:color="auto" w:fill="BDDEFF" w:themeFill="accent1" w:themeFillTint="33"/>
          </w:tcPr>
          <w:p w14:paraId="090BBFD6" w14:textId="77777777" w:rsidR="00414CB3" w:rsidRDefault="00414CB3" w:rsidP="00414CB3">
            <w:r>
              <w:t>Relevant supplier should perform checks to ensure the incident that is believed technically resolved is no longer being experienced by the end user. If yes, then Relevant ISP can progress to step 18. If No then the Relevant ISP should continue with step 13/14.</w:t>
            </w:r>
          </w:p>
          <w:p w14:paraId="090BBFD7" w14:textId="77777777" w:rsidR="00414CB3" w:rsidRPr="008564C6" w:rsidRDefault="00414CB3" w:rsidP="00414CB3"/>
        </w:tc>
      </w:tr>
      <w:tr w:rsidR="00414CB3" w:rsidRPr="008564C6" w14:paraId="090BBFDC" w14:textId="77777777" w:rsidTr="00414CB3">
        <w:trPr>
          <w:tblHeader/>
        </w:trPr>
        <w:tc>
          <w:tcPr>
            <w:tcW w:w="1984" w:type="dxa"/>
            <w:tcBorders>
              <w:bottom w:val="single" w:sz="4" w:space="0" w:color="auto"/>
            </w:tcBorders>
            <w:shd w:val="clear" w:color="auto" w:fill="BDDEFF" w:themeFill="accent1" w:themeFillTint="33"/>
          </w:tcPr>
          <w:p w14:paraId="090BBFD9" w14:textId="77777777" w:rsidR="00414CB3" w:rsidRPr="008564C6" w:rsidRDefault="00414CB3" w:rsidP="00414CB3">
            <w:r>
              <w:rPr>
                <w:color w:val="000000"/>
              </w:rPr>
              <w:t>18</w:t>
            </w:r>
            <w:r w:rsidRPr="003D158A">
              <w:rPr>
                <w:color w:val="000000"/>
              </w:rPr>
              <w:t>. Provide full resolution details – process to be followed to completion</w:t>
            </w:r>
          </w:p>
        </w:tc>
        <w:tc>
          <w:tcPr>
            <w:tcW w:w="1661" w:type="dxa"/>
            <w:tcBorders>
              <w:bottom w:val="single" w:sz="4" w:space="0" w:color="auto"/>
            </w:tcBorders>
            <w:shd w:val="clear" w:color="auto" w:fill="BDDEFF" w:themeFill="accent1" w:themeFillTint="33"/>
          </w:tcPr>
          <w:p w14:paraId="090BBFDA" w14:textId="77777777" w:rsidR="00414CB3" w:rsidRPr="008564C6" w:rsidRDefault="00414CB3" w:rsidP="00414CB3">
            <w:r>
              <w:t>Relevant Service Provider</w:t>
            </w:r>
          </w:p>
        </w:tc>
        <w:tc>
          <w:tcPr>
            <w:tcW w:w="6183" w:type="dxa"/>
            <w:tcBorders>
              <w:bottom w:val="single" w:sz="4" w:space="0" w:color="auto"/>
            </w:tcBorders>
            <w:shd w:val="clear" w:color="auto" w:fill="BDDEFF" w:themeFill="accent1" w:themeFillTint="33"/>
          </w:tcPr>
          <w:p w14:paraId="090BBFDB" w14:textId="77777777" w:rsidR="00414CB3" w:rsidRPr="008564C6" w:rsidRDefault="00414CB3" w:rsidP="00414CB3">
            <w:r w:rsidRPr="008564C6">
              <w:t>Provide full details of the resolution to the</w:t>
            </w:r>
            <w:r>
              <w:t xml:space="preserve"> </w:t>
            </w:r>
            <w:r w:rsidR="00E8690A">
              <w:t>NHS Digital</w:t>
            </w:r>
            <w:r>
              <w:t xml:space="preserve"> National Service Desk</w:t>
            </w:r>
            <w:r w:rsidRPr="008564C6">
              <w:t xml:space="preserve">. Continue to engage in the </w:t>
            </w:r>
            <w:r>
              <w:t>HSSI</w:t>
            </w:r>
            <w:r w:rsidRPr="008564C6">
              <w:t xml:space="preserve">M Process until </w:t>
            </w:r>
            <w:r w:rsidR="00E8690A">
              <w:t>NHS Digital</w:t>
            </w:r>
            <w:r>
              <w:t xml:space="preserve"> </w:t>
            </w:r>
            <w:r w:rsidRPr="008564C6">
              <w:t>is satisfied.</w:t>
            </w:r>
          </w:p>
        </w:tc>
      </w:tr>
      <w:tr w:rsidR="00414CB3" w:rsidRPr="008564C6" w14:paraId="090BBFE0" w14:textId="77777777" w:rsidTr="00414CB3">
        <w:trPr>
          <w:tblHeader/>
        </w:trPr>
        <w:tc>
          <w:tcPr>
            <w:tcW w:w="1984" w:type="dxa"/>
            <w:tcBorders>
              <w:bottom w:val="single" w:sz="4" w:space="0" w:color="auto"/>
            </w:tcBorders>
            <w:shd w:val="clear" w:color="auto" w:fill="BDDEFF" w:themeFill="accent1" w:themeFillTint="33"/>
          </w:tcPr>
          <w:p w14:paraId="090BBFDD" w14:textId="77777777" w:rsidR="00414CB3" w:rsidRPr="008564C6" w:rsidRDefault="00414CB3" w:rsidP="00414CB3">
            <w:r>
              <w:rPr>
                <w:color w:val="000000"/>
              </w:rPr>
              <w:t>19</w:t>
            </w:r>
            <w:r w:rsidRPr="003D158A">
              <w:rPr>
                <w:color w:val="000000"/>
              </w:rPr>
              <w:t>. Send final comms. Update website. Update the HSSI Record</w:t>
            </w:r>
            <w:r>
              <w:rPr>
                <w:color w:val="000000"/>
              </w:rPr>
              <w:t>.</w:t>
            </w:r>
          </w:p>
        </w:tc>
        <w:tc>
          <w:tcPr>
            <w:tcW w:w="1661" w:type="dxa"/>
            <w:tcBorders>
              <w:bottom w:val="single" w:sz="4" w:space="0" w:color="auto"/>
            </w:tcBorders>
            <w:shd w:val="clear" w:color="auto" w:fill="BDDEFF" w:themeFill="accent1" w:themeFillTint="33"/>
          </w:tcPr>
          <w:p w14:paraId="090BBFDE" w14:textId="77777777" w:rsidR="00414CB3" w:rsidRPr="008564C6" w:rsidRDefault="00E8690A" w:rsidP="00414CB3">
            <w:r>
              <w:t>NHS Digital</w:t>
            </w:r>
            <w:r w:rsidR="00414CB3">
              <w:t xml:space="preserve"> National Service Desk</w:t>
            </w:r>
          </w:p>
        </w:tc>
        <w:tc>
          <w:tcPr>
            <w:tcW w:w="6183" w:type="dxa"/>
            <w:tcBorders>
              <w:bottom w:val="single" w:sz="4" w:space="0" w:color="auto"/>
            </w:tcBorders>
            <w:shd w:val="clear" w:color="auto" w:fill="BDDEFF" w:themeFill="accent1" w:themeFillTint="33"/>
          </w:tcPr>
          <w:p w14:paraId="090BBFDF" w14:textId="77777777" w:rsidR="00414CB3" w:rsidRPr="008564C6" w:rsidRDefault="00414CB3" w:rsidP="00414CB3">
            <w:r w:rsidRPr="008564C6">
              <w:t xml:space="preserve">A final Service Notification Alert should be sent using the </w:t>
            </w:r>
            <w:r>
              <w:t>communications manager and the Service Status Page where required. The SM Toolset record closure details should be completed and set to a status of resolved.</w:t>
            </w:r>
          </w:p>
        </w:tc>
      </w:tr>
    </w:tbl>
    <w:p w14:paraId="090BBFE1" w14:textId="77777777" w:rsidR="00414CB3" w:rsidRDefault="00414CB3" w:rsidP="00414CB3">
      <w:pPr>
        <w:rPr>
          <w:b/>
          <w:szCs w:val="22"/>
          <w:lang w:val="en-US"/>
        </w:rPr>
      </w:pPr>
    </w:p>
    <w:p w14:paraId="090BBFE2" w14:textId="77777777" w:rsidR="00414CB3" w:rsidRDefault="00414CB3" w:rsidP="00414CB3"/>
    <w:p w14:paraId="090BBFE3" w14:textId="77777777" w:rsidR="00414CB3" w:rsidRDefault="00414CB3" w:rsidP="00414CB3"/>
    <w:p w14:paraId="090BBFE4" w14:textId="77777777" w:rsidR="00414CB3" w:rsidRDefault="00414CB3" w:rsidP="00414CB3"/>
    <w:p w14:paraId="090BBFE5" w14:textId="77777777" w:rsidR="00414CB3" w:rsidRDefault="00414CB3" w:rsidP="00414CB3"/>
    <w:p w14:paraId="090BBFE6" w14:textId="77777777" w:rsidR="00414CB3" w:rsidRDefault="00414CB3" w:rsidP="00414CB3"/>
    <w:p w14:paraId="090BBFE7" w14:textId="77777777" w:rsidR="00414CB3" w:rsidRDefault="00414CB3" w:rsidP="00414CB3"/>
    <w:p w14:paraId="090BBFE8" w14:textId="77777777" w:rsidR="00414CB3" w:rsidRDefault="00414CB3" w:rsidP="00414CB3"/>
    <w:p w14:paraId="090BBFE9" w14:textId="77777777" w:rsidR="00414CB3" w:rsidRDefault="00414CB3" w:rsidP="00414CB3"/>
    <w:p w14:paraId="090BBFEA" w14:textId="77777777" w:rsidR="00414CB3" w:rsidRDefault="00414CB3" w:rsidP="00414CB3"/>
    <w:p w14:paraId="090BBFEB" w14:textId="77777777" w:rsidR="00414CB3" w:rsidRDefault="00414CB3" w:rsidP="00414CB3"/>
    <w:p w14:paraId="090BBFEC" w14:textId="77777777" w:rsidR="00414CB3" w:rsidRDefault="00414CB3" w:rsidP="00414CB3"/>
    <w:p w14:paraId="090BBFED" w14:textId="77777777" w:rsidR="00414CB3" w:rsidRDefault="00414CB3" w:rsidP="00414CB3"/>
    <w:p w14:paraId="090BBFEE" w14:textId="77777777" w:rsidR="00414CB3" w:rsidRDefault="00414CB3" w:rsidP="00414CB3"/>
    <w:p w14:paraId="090BBFEF" w14:textId="77777777" w:rsidR="00414CB3" w:rsidRDefault="00414CB3" w:rsidP="00414CB3"/>
    <w:p w14:paraId="090BBFF0" w14:textId="77777777" w:rsidR="00414CB3" w:rsidRDefault="00414CB3" w:rsidP="00414CB3"/>
    <w:p w14:paraId="090BBFF1" w14:textId="77777777" w:rsidR="00414CB3" w:rsidRDefault="00414CB3" w:rsidP="00414CB3"/>
    <w:p w14:paraId="090BBFF2" w14:textId="77777777" w:rsidR="00414CB3" w:rsidRDefault="00414CB3" w:rsidP="00414CB3"/>
    <w:p w14:paraId="090BBFF3" w14:textId="77777777" w:rsidR="00414CB3" w:rsidRDefault="00414CB3" w:rsidP="00414CB3"/>
    <w:p w14:paraId="090BBFF4" w14:textId="77777777" w:rsidR="00414CB3" w:rsidRDefault="00414CB3" w:rsidP="00414CB3"/>
    <w:p w14:paraId="090BBFF5" w14:textId="77777777" w:rsidR="00414CB3" w:rsidRDefault="00414CB3" w:rsidP="00414CB3"/>
    <w:p w14:paraId="090BBFF6" w14:textId="77777777" w:rsidR="00414CB3" w:rsidRDefault="00414CB3" w:rsidP="00414CB3"/>
    <w:p w14:paraId="090BBFF7" w14:textId="77777777" w:rsidR="00414CB3" w:rsidRDefault="00414CB3" w:rsidP="00414CB3"/>
    <w:p w14:paraId="090BBFF8" w14:textId="77777777" w:rsidR="00414CB3" w:rsidRDefault="00414CB3" w:rsidP="00D821B1">
      <w:pPr>
        <w:pStyle w:val="Heading1"/>
        <w:keepLines/>
        <w:numPr>
          <w:ilvl w:val="0"/>
          <w:numId w:val="2"/>
        </w:numPr>
        <w:spacing w:before="480" w:after="0"/>
      </w:pPr>
      <w:bookmarkStart w:id="53" w:name="_Toc31273224"/>
      <w:r>
        <w:lastRenderedPageBreak/>
        <w:t>HSSI Types</w:t>
      </w:r>
      <w:bookmarkEnd w:id="53"/>
    </w:p>
    <w:p w14:paraId="090BBFF9" w14:textId="77777777" w:rsidR="00414CB3" w:rsidRPr="008564C6" w:rsidRDefault="00414CB3" w:rsidP="00720B99">
      <w:pPr>
        <w:pStyle w:val="Heading2"/>
      </w:pPr>
      <w:bookmarkStart w:id="54" w:name="_Toc113922744"/>
      <w:bookmarkStart w:id="55" w:name="_Toc131548452"/>
      <w:bookmarkStart w:id="56" w:name="_Toc330907861"/>
      <w:bookmarkStart w:id="57" w:name="_Toc31273225"/>
      <w:r w:rsidRPr="008564C6">
        <w:t>Security Incidents</w:t>
      </w:r>
      <w:bookmarkEnd w:id="54"/>
      <w:bookmarkEnd w:id="55"/>
      <w:bookmarkEnd w:id="56"/>
      <w:bookmarkEnd w:id="57"/>
    </w:p>
    <w:p w14:paraId="090BBFFA" w14:textId="77777777" w:rsidR="00DC35FA" w:rsidRPr="004E3170" w:rsidRDefault="00414CB3" w:rsidP="00414CB3">
      <w:r w:rsidRPr="004E3170">
        <w:t xml:space="preserve">The Information Security Management - Incident Handling and Response Procedure provides a definition of an </w:t>
      </w:r>
      <w:r>
        <w:t>I</w:t>
      </w:r>
      <w:r w:rsidRPr="004E3170">
        <w:t>ncident, for the purposes of Security as:</w:t>
      </w:r>
    </w:p>
    <w:p w14:paraId="090BBFFB" w14:textId="77777777" w:rsidR="00414CB3" w:rsidRPr="00C76647" w:rsidRDefault="00414CB3" w:rsidP="00414CB3">
      <w:pPr>
        <w:rPr>
          <w:i/>
          <w:sz w:val="18"/>
          <w:szCs w:val="18"/>
        </w:rPr>
      </w:pPr>
      <w:r w:rsidRPr="00582CDF">
        <w:rPr>
          <w:i/>
          <w:sz w:val="18"/>
          <w:szCs w:val="18"/>
        </w:rPr>
        <w:t>‘An incident is any unauthorised access, use, modification, or control of the Authority’s  resources, any violation of the Authority’s security policies, or any attempt to defeat security mechanisms or exploit vulnerabilities and/or bugs which may exist within the Authority’s operational environment.’</w:t>
      </w:r>
    </w:p>
    <w:p w14:paraId="090BBFFC" w14:textId="77777777" w:rsidR="00414CB3" w:rsidRPr="004E3170" w:rsidRDefault="00414CB3" w:rsidP="00414CB3">
      <w:r w:rsidRPr="004E3170">
        <w:t xml:space="preserve">In the case of </w:t>
      </w:r>
      <w:r>
        <w:t>S</w:t>
      </w:r>
      <w:r w:rsidRPr="004E3170">
        <w:t xml:space="preserve">ecurity </w:t>
      </w:r>
      <w:r>
        <w:t>I</w:t>
      </w:r>
      <w:r w:rsidRPr="004E3170">
        <w:t xml:space="preserve">ncidents it may be necessary to modify the normal HSSI process. This is because security related </w:t>
      </w:r>
      <w:r>
        <w:t>I</w:t>
      </w:r>
      <w:r w:rsidRPr="004E3170">
        <w:t>ncidents may require specialist handling in order to manage possible press interest and/or management input regarding the resolution of the incident.</w:t>
      </w:r>
    </w:p>
    <w:p w14:paraId="090BBFFD" w14:textId="77777777" w:rsidR="00414CB3" w:rsidRPr="004E3170" w:rsidRDefault="00414CB3" w:rsidP="00414CB3">
      <w:r w:rsidRPr="004E3170">
        <w:t xml:space="preserve">This section of the document defines what steps are to be taken in the event that a </w:t>
      </w:r>
      <w:r>
        <w:t>S</w:t>
      </w:r>
      <w:r w:rsidRPr="004E3170">
        <w:t xml:space="preserve">ecurity </w:t>
      </w:r>
      <w:r>
        <w:t>I</w:t>
      </w:r>
      <w:r w:rsidRPr="004E3170">
        <w:t xml:space="preserve">ncident, or possible </w:t>
      </w:r>
      <w:r>
        <w:t>S</w:t>
      </w:r>
      <w:r w:rsidRPr="004E3170">
        <w:t xml:space="preserve">ecurity </w:t>
      </w:r>
      <w:r>
        <w:t>I</w:t>
      </w:r>
      <w:r w:rsidRPr="004E3170">
        <w:t xml:space="preserve">ncident, comes to the attention of the </w:t>
      </w:r>
      <w:r w:rsidR="00E8690A">
        <w:t>NHS Digital</w:t>
      </w:r>
      <w:r>
        <w:t xml:space="preserve"> </w:t>
      </w:r>
      <w:r w:rsidRPr="004E3170">
        <w:t>Service Bridge.</w:t>
      </w:r>
    </w:p>
    <w:p w14:paraId="090BBFFE" w14:textId="77777777" w:rsidR="00414CB3" w:rsidRPr="004E3170" w:rsidRDefault="00414CB3" w:rsidP="00414CB3">
      <w:r w:rsidRPr="004E3170">
        <w:t xml:space="preserve">A HSSI may result from a </w:t>
      </w:r>
      <w:r>
        <w:t>S</w:t>
      </w:r>
      <w:r w:rsidRPr="004E3170">
        <w:t xml:space="preserve">ecurity </w:t>
      </w:r>
      <w:r>
        <w:t>I</w:t>
      </w:r>
      <w:r w:rsidRPr="004E3170">
        <w:t xml:space="preserve">ncident, for instance if a service is taken down in order to limit possible damage from a </w:t>
      </w:r>
      <w:r>
        <w:t>S</w:t>
      </w:r>
      <w:r w:rsidRPr="004E3170">
        <w:t xml:space="preserve">ecurity </w:t>
      </w:r>
      <w:r>
        <w:t>I</w:t>
      </w:r>
      <w:r w:rsidRPr="004E3170">
        <w:t xml:space="preserve">ncident. Similarly an </w:t>
      </w:r>
      <w:r>
        <w:t>I</w:t>
      </w:r>
      <w:r w:rsidRPr="004E3170">
        <w:t xml:space="preserve">ncident may be the first sight that </w:t>
      </w:r>
      <w:r w:rsidR="00E8690A">
        <w:t>NHS Digital</w:t>
      </w:r>
      <w:r>
        <w:t xml:space="preserve"> </w:t>
      </w:r>
      <w:r w:rsidRPr="004E3170">
        <w:t xml:space="preserve">has of a possible </w:t>
      </w:r>
      <w:r>
        <w:t>S</w:t>
      </w:r>
      <w:r w:rsidRPr="004E3170">
        <w:t xml:space="preserve">ecurity </w:t>
      </w:r>
      <w:r>
        <w:t>I</w:t>
      </w:r>
      <w:r w:rsidRPr="004E3170">
        <w:t xml:space="preserve">ncident. It is therefore important that clear lines of communication exist between the </w:t>
      </w:r>
      <w:r w:rsidR="00E8690A">
        <w:t>NHS Digital</w:t>
      </w:r>
      <w:r>
        <w:t xml:space="preserve"> </w:t>
      </w:r>
      <w:r w:rsidRPr="004E3170">
        <w:t>Service Bridge, Information Security Team and Information Governance who have responsibility for data security.</w:t>
      </w:r>
    </w:p>
    <w:p w14:paraId="090BBFFF" w14:textId="77777777" w:rsidR="00414CB3" w:rsidRPr="004E3170" w:rsidRDefault="00414CB3" w:rsidP="00414CB3">
      <w:r w:rsidRPr="004E3170">
        <w:t xml:space="preserve">Types of </w:t>
      </w:r>
      <w:r>
        <w:t>S</w:t>
      </w:r>
      <w:r w:rsidRPr="004E3170">
        <w:t xml:space="preserve">ecurity </w:t>
      </w:r>
      <w:r>
        <w:t>I</w:t>
      </w:r>
      <w:r w:rsidRPr="004E3170">
        <w:t>ncident include:</w:t>
      </w:r>
    </w:p>
    <w:p w14:paraId="090BC000" w14:textId="77777777" w:rsidR="00414CB3" w:rsidRPr="004E3170" w:rsidRDefault="00414CB3" w:rsidP="00D821B1">
      <w:pPr>
        <w:numPr>
          <w:ilvl w:val="0"/>
          <w:numId w:val="5"/>
        </w:numPr>
        <w:spacing w:after="0"/>
        <w:textboxTightWrap w:val="none"/>
        <w:rPr>
          <w:lang w:val="en-AU"/>
        </w:rPr>
      </w:pPr>
      <w:r w:rsidRPr="004E3170">
        <w:rPr>
          <w:lang w:val="en-AU"/>
        </w:rPr>
        <w:t>Account compromise</w:t>
      </w:r>
    </w:p>
    <w:p w14:paraId="090BC001" w14:textId="77777777" w:rsidR="00414CB3" w:rsidRPr="004E3170" w:rsidRDefault="00414CB3" w:rsidP="00D821B1">
      <w:pPr>
        <w:numPr>
          <w:ilvl w:val="0"/>
          <w:numId w:val="5"/>
        </w:numPr>
        <w:spacing w:after="0"/>
        <w:textboxTightWrap w:val="none"/>
        <w:rPr>
          <w:lang w:val="en-AU"/>
        </w:rPr>
      </w:pPr>
      <w:r w:rsidRPr="004E3170">
        <w:rPr>
          <w:lang w:val="en-AU"/>
        </w:rPr>
        <w:t>Behavioural vulnerability</w:t>
      </w:r>
    </w:p>
    <w:p w14:paraId="090BC002" w14:textId="77777777" w:rsidR="00414CB3" w:rsidRPr="004E3170" w:rsidRDefault="00414CB3" w:rsidP="00D821B1">
      <w:pPr>
        <w:numPr>
          <w:ilvl w:val="0"/>
          <w:numId w:val="5"/>
        </w:numPr>
        <w:spacing w:after="0"/>
        <w:textboxTightWrap w:val="none"/>
        <w:rPr>
          <w:lang w:val="en-AU"/>
        </w:rPr>
      </w:pPr>
      <w:r w:rsidRPr="004E3170">
        <w:rPr>
          <w:lang w:val="en-AU"/>
        </w:rPr>
        <w:t>Corruption of Data / Information</w:t>
      </w:r>
    </w:p>
    <w:p w14:paraId="090BC003" w14:textId="77777777" w:rsidR="00414CB3" w:rsidRPr="004E3170" w:rsidRDefault="00414CB3" w:rsidP="00D821B1">
      <w:pPr>
        <w:numPr>
          <w:ilvl w:val="0"/>
          <w:numId w:val="5"/>
        </w:numPr>
        <w:spacing w:after="0"/>
        <w:textboxTightWrap w:val="none"/>
        <w:rPr>
          <w:lang w:val="en-AU"/>
        </w:rPr>
      </w:pPr>
      <w:r w:rsidRPr="004E3170">
        <w:rPr>
          <w:lang w:val="en-AU"/>
        </w:rPr>
        <w:t>Denial of Service</w:t>
      </w:r>
    </w:p>
    <w:p w14:paraId="090BC004" w14:textId="77777777" w:rsidR="00414CB3" w:rsidRPr="004E3170" w:rsidRDefault="00414CB3" w:rsidP="00D821B1">
      <w:pPr>
        <w:numPr>
          <w:ilvl w:val="0"/>
          <w:numId w:val="5"/>
        </w:numPr>
        <w:spacing w:after="0"/>
        <w:textboxTightWrap w:val="none"/>
        <w:rPr>
          <w:lang w:val="en-AU"/>
        </w:rPr>
      </w:pPr>
      <w:r w:rsidRPr="004E3170">
        <w:rPr>
          <w:lang w:val="en-AU"/>
        </w:rPr>
        <w:t>Disclosure (Misuse) of Data / Information</w:t>
      </w:r>
    </w:p>
    <w:p w14:paraId="090BC005" w14:textId="77777777" w:rsidR="00414CB3" w:rsidRPr="004E3170" w:rsidRDefault="00414CB3" w:rsidP="00D821B1">
      <w:pPr>
        <w:numPr>
          <w:ilvl w:val="0"/>
          <w:numId w:val="5"/>
        </w:numPr>
        <w:spacing w:after="0"/>
        <w:textboxTightWrap w:val="none"/>
        <w:rPr>
          <w:lang w:val="en-AU"/>
        </w:rPr>
      </w:pPr>
      <w:r w:rsidRPr="004E3170">
        <w:rPr>
          <w:lang w:val="en-AU"/>
        </w:rPr>
        <w:t>Missing Patient Data</w:t>
      </w:r>
    </w:p>
    <w:p w14:paraId="090BC006" w14:textId="77777777" w:rsidR="00414CB3" w:rsidRPr="004E3170" w:rsidRDefault="00414CB3" w:rsidP="00D821B1">
      <w:pPr>
        <w:numPr>
          <w:ilvl w:val="0"/>
          <w:numId w:val="5"/>
        </w:numPr>
        <w:spacing w:after="0"/>
        <w:textboxTightWrap w:val="none"/>
        <w:rPr>
          <w:lang w:val="en-AU"/>
        </w:rPr>
      </w:pPr>
      <w:r w:rsidRPr="004E3170">
        <w:rPr>
          <w:lang w:val="en-AU"/>
        </w:rPr>
        <w:t>Network compromise</w:t>
      </w:r>
    </w:p>
    <w:p w14:paraId="090BC007" w14:textId="77777777" w:rsidR="00414CB3" w:rsidRPr="004E3170" w:rsidRDefault="00414CB3" w:rsidP="00D821B1">
      <w:pPr>
        <w:numPr>
          <w:ilvl w:val="0"/>
          <w:numId w:val="5"/>
        </w:numPr>
        <w:spacing w:after="0"/>
        <w:textboxTightWrap w:val="none"/>
        <w:rPr>
          <w:lang w:val="en-AU"/>
        </w:rPr>
      </w:pPr>
      <w:r w:rsidRPr="004E3170">
        <w:rPr>
          <w:lang w:val="en-AU"/>
        </w:rPr>
        <w:t>Password compromise</w:t>
      </w:r>
    </w:p>
    <w:p w14:paraId="090BC008" w14:textId="77777777" w:rsidR="00414CB3" w:rsidRPr="004E3170" w:rsidRDefault="00414CB3" w:rsidP="00D821B1">
      <w:pPr>
        <w:numPr>
          <w:ilvl w:val="0"/>
          <w:numId w:val="5"/>
        </w:numPr>
        <w:spacing w:after="0"/>
        <w:textboxTightWrap w:val="none"/>
        <w:rPr>
          <w:lang w:val="en-AU"/>
        </w:rPr>
      </w:pPr>
      <w:r w:rsidRPr="004E3170">
        <w:rPr>
          <w:lang w:val="en-AU"/>
        </w:rPr>
        <w:t>Physical security</w:t>
      </w:r>
    </w:p>
    <w:p w14:paraId="090BC009" w14:textId="77777777" w:rsidR="00414CB3" w:rsidRPr="004E3170" w:rsidRDefault="00414CB3" w:rsidP="00D821B1">
      <w:pPr>
        <w:numPr>
          <w:ilvl w:val="0"/>
          <w:numId w:val="5"/>
        </w:numPr>
        <w:spacing w:after="0"/>
        <w:textboxTightWrap w:val="none"/>
        <w:rPr>
          <w:lang w:val="en-AU"/>
        </w:rPr>
      </w:pPr>
      <w:r w:rsidRPr="004E3170">
        <w:rPr>
          <w:lang w:val="en-AU"/>
        </w:rPr>
        <w:t>Process vulnerability</w:t>
      </w:r>
    </w:p>
    <w:p w14:paraId="090BC00A" w14:textId="77777777" w:rsidR="00414CB3" w:rsidRPr="004E3170" w:rsidRDefault="00414CB3" w:rsidP="00D821B1">
      <w:pPr>
        <w:numPr>
          <w:ilvl w:val="0"/>
          <w:numId w:val="5"/>
        </w:numPr>
        <w:spacing w:after="0"/>
        <w:textboxTightWrap w:val="none"/>
        <w:rPr>
          <w:lang w:val="en-AU"/>
        </w:rPr>
      </w:pPr>
      <w:r w:rsidRPr="004E3170">
        <w:rPr>
          <w:lang w:val="en-AU"/>
        </w:rPr>
        <w:t>Root compromise</w:t>
      </w:r>
    </w:p>
    <w:p w14:paraId="090BC00B" w14:textId="77777777" w:rsidR="00414CB3" w:rsidRPr="004E3170" w:rsidRDefault="00414CB3" w:rsidP="00D821B1">
      <w:pPr>
        <w:numPr>
          <w:ilvl w:val="0"/>
          <w:numId w:val="5"/>
        </w:numPr>
        <w:spacing w:after="0"/>
        <w:textboxTightWrap w:val="none"/>
        <w:rPr>
          <w:lang w:val="en-AU"/>
        </w:rPr>
      </w:pPr>
      <w:r w:rsidRPr="004E3170">
        <w:rPr>
          <w:lang w:val="en-AU"/>
        </w:rPr>
        <w:t>Software vulnerability</w:t>
      </w:r>
    </w:p>
    <w:p w14:paraId="090BC00C" w14:textId="77777777" w:rsidR="00414CB3" w:rsidRPr="004E3170" w:rsidRDefault="00414CB3" w:rsidP="00D821B1">
      <w:pPr>
        <w:numPr>
          <w:ilvl w:val="0"/>
          <w:numId w:val="5"/>
        </w:numPr>
        <w:spacing w:after="0"/>
        <w:textboxTightWrap w:val="none"/>
        <w:rPr>
          <w:lang w:val="en-AU"/>
        </w:rPr>
      </w:pPr>
      <w:r w:rsidRPr="004E3170">
        <w:rPr>
          <w:lang w:val="en-AU"/>
        </w:rPr>
        <w:t>Theft – Data</w:t>
      </w:r>
    </w:p>
    <w:p w14:paraId="090BC00D" w14:textId="77777777" w:rsidR="00414CB3" w:rsidRPr="004E3170" w:rsidRDefault="00414CB3" w:rsidP="00D821B1">
      <w:pPr>
        <w:numPr>
          <w:ilvl w:val="0"/>
          <w:numId w:val="5"/>
        </w:numPr>
        <w:spacing w:after="0"/>
        <w:textboxTightWrap w:val="none"/>
        <w:rPr>
          <w:lang w:val="en-AU"/>
        </w:rPr>
      </w:pPr>
      <w:r w:rsidRPr="004E3170">
        <w:rPr>
          <w:lang w:val="en-AU"/>
        </w:rPr>
        <w:t>Theft – Physical</w:t>
      </w:r>
    </w:p>
    <w:p w14:paraId="090BC00E" w14:textId="77777777" w:rsidR="00414CB3" w:rsidRPr="004E3170" w:rsidRDefault="00414CB3" w:rsidP="00D821B1">
      <w:pPr>
        <w:numPr>
          <w:ilvl w:val="0"/>
          <w:numId w:val="5"/>
        </w:numPr>
        <w:spacing w:after="0"/>
        <w:textboxTightWrap w:val="none"/>
        <w:rPr>
          <w:lang w:val="en-AU"/>
        </w:rPr>
      </w:pPr>
      <w:r w:rsidRPr="004E3170">
        <w:rPr>
          <w:lang w:val="en-AU"/>
        </w:rPr>
        <w:t>Unauthorised Access and/or Use</w:t>
      </w:r>
    </w:p>
    <w:p w14:paraId="090BC00F" w14:textId="77777777" w:rsidR="00414CB3" w:rsidRPr="00BB2458" w:rsidRDefault="00414CB3" w:rsidP="00D821B1">
      <w:pPr>
        <w:numPr>
          <w:ilvl w:val="0"/>
          <w:numId w:val="5"/>
        </w:numPr>
        <w:spacing w:after="0"/>
        <w:textboxTightWrap w:val="none"/>
        <w:rPr>
          <w:lang w:val="en-US"/>
        </w:rPr>
      </w:pPr>
      <w:r w:rsidRPr="004E3170">
        <w:rPr>
          <w:lang w:val="en-AU"/>
        </w:rPr>
        <w:t xml:space="preserve">Virus </w:t>
      </w:r>
    </w:p>
    <w:p w14:paraId="090BC010" w14:textId="77777777" w:rsidR="00BB2458" w:rsidRPr="004E3170" w:rsidRDefault="00BB2458" w:rsidP="002E2602">
      <w:pPr>
        <w:spacing w:after="0"/>
        <w:ind w:left="720"/>
        <w:textboxTightWrap w:val="none"/>
        <w:rPr>
          <w:lang w:val="en-US"/>
        </w:rPr>
      </w:pPr>
    </w:p>
    <w:p w14:paraId="090BC011" w14:textId="77777777" w:rsidR="00414CB3" w:rsidRDefault="00414CB3" w:rsidP="00414CB3">
      <w:pPr>
        <w:rPr>
          <w:i/>
          <w:sz w:val="18"/>
          <w:szCs w:val="18"/>
        </w:rPr>
      </w:pPr>
      <w:r w:rsidRPr="00582CDF">
        <w:rPr>
          <w:i/>
          <w:sz w:val="18"/>
          <w:szCs w:val="18"/>
        </w:rPr>
        <w:t>This list is not exhaustive.</w:t>
      </w:r>
    </w:p>
    <w:p w14:paraId="090BC012" w14:textId="77777777" w:rsidR="00C76647" w:rsidRPr="00582CDF" w:rsidRDefault="00C76647" w:rsidP="00414CB3">
      <w:pPr>
        <w:rPr>
          <w:sz w:val="18"/>
          <w:szCs w:val="18"/>
        </w:rPr>
      </w:pPr>
    </w:p>
    <w:p w14:paraId="090BC013" w14:textId="77777777" w:rsidR="00414CB3" w:rsidRPr="004E3170" w:rsidRDefault="00414CB3" w:rsidP="00720B99">
      <w:pPr>
        <w:pStyle w:val="Heading2"/>
      </w:pPr>
      <w:bookmarkStart w:id="58" w:name="_Toc131548453"/>
      <w:bookmarkStart w:id="59" w:name="_Toc31273226"/>
      <w:r w:rsidRPr="00031289">
        <w:t>Security Incident Management</w:t>
      </w:r>
      <w:bookmarkEnd w:id="58"/>
      <w:bookmarkEnd w:id="59"/>
    </w:p>
    <w:p w14:paraId="090BC014" w14:textId="77777777" w:rsidR="00414CB3" w:rsidRDefault="00414CB3" w:rsidP="00414CB3">
      <w:r w:rsidRPr="004E3170">
        <w:t xml:space="preserve">If notification of a </w:t>
      </w:r>
      <w:r>
        <w:t>S</w:t>
      </w:r>
      <w:r w:rsidRPr="004E3170">
        <w:t>ecurity</w:t>
      </w:r>
      <w:r>
        <w:t xml:space="preserve"> Incident</w:t>
      </w:r>
      <w:r w:rsidRPr="004E3170">
        <w:t xml:space="preserve">, or potential security, incident is received from a </w:t>
      </w:r>
      <w:r>
        <w:t xml:space="preserve">internal and external </w:t>
      </w:r>
      <w:r w:rsidR="00E8690A">
        <w:t>NHS Digital</w:t>
      </w:r>
      <w:r>
        <w:t xml:space="preserve"> Service Provider</w:t>
      </w:r>
      <w:r w:rsidRPr="004E3170">
        <w:t xml:space="preserve">, the </w:t>
      </w:r>
      <w:r w:rsidR="00E8690A">
        <w:t>NHS Digital</w:t>
      </w:r>
      <w:r>
        <w:t xml:space="preserve"> National Service Desk, through proactive monitoring of incidents </w:t>
      </w:r>
      <w:r w:rsidRPr="004E3170">
        <w:t xml:space="preserve">or through any other source, the </w:t>
      </w:r>
      <w:r w:rsidR="00E8690A">
        <w:t>NHS Digital</w:t>
      </w:r>
      <w:r w:rsidRPr="004E3170">
        <w:t xml:space="preserve"> Service Bridge or </w:t>
      </w:r>
      <w:r w:rsidR="00E8690A">
        <w:t>NHS Digital</w:t>
      </w:r>
      <w:r w:rsidRPr="004E3170">
        <w:t xml:space="preserve"> </w:t>
      </w:r>
      <w:r>
        <w:t xml:space="preserve">Escalation &amp; Deployment Manager </w:t>
      </w:r>
      <w:r w:rsidRPr="004E3170">
        <w:t xml:space="preserve">should immediately inform the </w:t>
      </w:r>
      <w:r w:rsidR="00E8690A">
        <w:t>NHS Digital</w:t>
      </w:r>
      <w:r w:rsidRPr="004E3170">
        <w:t xml:space="preserve"> Senior Management</w:t>
      </w:r>
      <w:r>
        <w:t>.</w:t>
      </w:r>
      <w:r w:rsidRPr="004E3170">
        <w:t xml:space="preserve"> </w:t>
      </w:r>
      <w:r>
        <w:t xml:space="preserve">The Service Bridge procedure for initiating a security risk assessment within the SM Toolset can be found in </w:t>
      </w:r>
      <w:hyperlink w:anchor="_Appendix_A" w:history="1">
        <w:r w:rsidRPr="008F68DB">
          <w:rPr>
            <w:rStyle w:val="Hyperlink"/>
          </w:rPr>
          <w:t>Appendix A</w:t>
        </w:r>
      </w:hyperlink>
      <w:r>
        <w:t>.</w:t>
      </w:r>
    </w:p>
    <w:p w14:paraId="090BC015" w14:textId="77777777" w:rsidR="00414CB3" w:rsidRDefault="00414CB3" w:rsidP="00414CB3"/>
    <w:p w14:paraId="090BC016" w14:textId="440AE79E" w:rsidR="00414CB3" w:rsidRPr="004E3170" w:rsidRDefault="00414CB3" w:rsidP="00414CB3">
      <w:r>
        <w:lastRenderedPageBreak/>
        <w:t xml:space="preserve">The security flag should be ticked within the toolset incident record and </w:t>
      </w:r>
      <w:r w:rsidR="008F3D95">
        <w:t xml:space="preserve">a </w:t>
      </w:r>
      <w:r w:rsidR="0006035D">
        <w:t xml:space="preserve">security </w:t>
      </w:r>
      <w:r w:rsidR="008F3D95">
        <w:t xml:space="preserve">record </w:t>
      </w:r>
      <w:r w:rsidRPr="004E3170">
        <w:t>should be completed</w:t>
      </w:r>
      <w:r>
        <w:t xml:space="preserve"> within the SM Toolset</w:t>
      </w:r>
      <w:r w:rsidRPr="00AE555B">
        <w:t>.</w:t>
      </w:r>
      <w:r>
        <w:t xml:space="preserve"> The </w:t>
      </w:r>
      <w:r w:rsidR="000C7902">
        <w:t xml:space="preserve">record </w:t>
      </w:r>
      <w:r>
        <w:t>will then be assigned via the toolset</w:t>
      </w:r>
      <w:r w:rsidRPr="004E3170">
        <w:t xml:space="preserve"> to the Security and I.G group</w:t>
      </w:r>
      <w:r>
        <w:rPr>
          <w:b/>
          <w:color w:val="0070C0"/>
        </w:rPr>
        <w:t>.</w:t>
      </w:r>
      <w:r w:rsidRPr="004E3170">
        <w:t xml:space="preserve"> The </w:t>
      </w:r>
      <w:r>
        <w:t>incident assignment</w:t>
      </w:r>
      <w:r w:rsidRPr="004E3170">
        <w:t xml:space="preserve"> should be followed up with a phone call to ensure the </w:t>
      </w:r>
      <w:r>
        <w:t>incident</w:t>
      </w:r>
      <w:r w:rsidRPr="004E3170">
        <w:t xml:space="preserve"> has been received</w:t>
      </w:r>
      <w:r w:rsidRPr="00AE555B">
        <w:t xml:space="preserve">. Should </w:t>
      </w:r>
      <w:r w:rsidR="000C7902">
        <w:t xml:space="preserve">security </w:t>
      </w:r>
      <w:r w:rsidRPr="00AE555B">
        <w:t>contact</w:t>
      </w:r>
      <w:r w:rsidR="000C7902">
        <w:t>s</w:t>
      </w:r>
      <w:r w:rsidRPr="00AE555B">
        <w:t xml:space="preserve"> be unavailable and the requirement for a security team contact is of an urgent nature then this should be escalated to a level 3 escalation point within </w:t>
      </w:r>
      <w:r w:rsidR="00E8690A">
        <w:t>NHS Digital</w:t>
      </w:r>
      <w:r w:rsidRPr="00AE555B">
        <w:t>.</w:t>
      </w:r>
    </w:p>
    <w:p w14:paraId="090BC017" w14:textId="77777777" w:rsidR="00414CB3" w:rsidRDefault="00414CB3" w:rsidP="00414CB3">
      <w:r w:rsidRPr="004E3170">
        <w:t xml:space="preserve">As part of the role of the OST/IG contact in this process, it will be their responsibility to clearly identify any special requirements and to provide clear guidance of what, if any, communications are sent, which may include Press Office involvement if required </w:t>
      </w:r>
      <w:r w:rsidRPr="004E3170">
        <w:rPr>
          <w:i/>
        </w:rPr>
        <w:t>(</w:t>
      </w:r>
      <w:r w:rsidRPr="005452D0">
        <w:t>Press Office contact details can be found on the</w:t>
      </w:r>
      <w:r w:rsidRPr="004E3170">
        <w:rPr>
          <w:i/>
        </w:rPr>
        <w:t xml:space="preserve"> </w:t>
      </w:r>
      <w:r w:rsidRPr="004E3170">
        <w:t xml:space="preserve">Service Bridge Contacts Sheet. It will be the responsibility of the </w:t>
      </w:r>
      <w:r w:rsidR="00E8690A">
        <w:t>NHS Digital</w:t>
      </w:r>
      <w:r w:rsidRPr="004E3170">
        <w:t xml:space="preserve"> Service Bridge or </w:t>
      </w:r>
      <w:r w:rsidR="00E8690A">
        <w:t>NHS Digital</w:t>
      </w:r>
      <w:r w:rsidRPr="004E3170">
        <w:t xml:space="preserve"> </w:t>
      </w:r>
      <w:r>
        <w:t xml:space="preserve">Escalation &amp; Deployment Manager </w:t>
      </w:r>
      <w:r w:rsidRPr="004E3170">
        <w:t>to manage through to resolution any communications regarding the incident within the constraints of the IG requirements, but with the assistance of the IG Security Team where appropriate.</w:t>
      </w:r>
      <w:r>
        <w:t xml:space="preserve"> </w:t>
      </w:r>
    </w:p>
    <w:p w14:paraId="090BC018" w14:textId="77777777" w:rsidR="00414CB3" w:rsidRDefault="00414CB3" w:rsidP="00414CB3"/>
    <w:p w14:paraId="090BC019" w14:textId="77777777" w:rsidR="00414CB3" w:rsidRPr="00C76647" w:rsidRDefault="00414CB3" w:rsidP="00720B99">
      <w:pPr>
        <w:pStyle w:val="Heading2"/>
      </w:pPr>
      <w:bookmarkStart w:id="60" w:name="_Toc31273227"/>
      <w:r>
        <w:t>Patient Identifiable Data (PID)</w:t>
      </w:r>
      <w:bookmarkEnd w:id="60"/>
    </w:p>
    <w:p w14:paraId="699B07E7" w14:textId="77777777" w:rsidR="00F26E39" w:rsidRDefault="00414CB3" w:rsidP="00F26E39">
      <w:pPr>
        <w:pStyle w:val="Default"/>
        <w:ind w:right="-306"/>
      </w:pPr>
      <w:r>
        <w:t>During investigations into Problems or Incidents it is sometimes required that a third party forwards information for use in, for example, the diagnosis of a live service Incident. However such information should not under any circumstances contain Patient Identifiable Data (PID) or any other data of a sensitive nature. Such data can be defined as information that allows the identification of an individual patient to be revealed, either explicitly or by implication.</w:t>
      </w:r>
    </w:p>
    <w:p w14:paraId="090BC01C" w14:textId="7FC2A759" w:rsidR="00414CB3" w:rsidRPr="00CD7F4A" w:rsidRDefault="00414CB3" w:rsidP="00F26E39">
      <w:pPr>
        <w:pStyle w:val="Default"/>
        <w:ind w:right="-306"/>
      </w:pPr>
      <w:r>
        <w:br/>
      </w:r>
      <w:r w:rsidRPr="00CD7F4A">
        <w:t xml:space="preserve">It is the responsibility of all parties involved to ensure PID is not sent accidentally or handled </w:t>
      </w:r>
      <w:r>
        <w:t>in</w:t>
      </w:r>
      <w:r w:rsidRPr="00CD7F4A">
        <w:t>correctly when it is sent. However Service Management team members must always:</w:t>
      </w:r>
    </w:p>
    <w:p w14:paraId="090BC01D" w14:textId="77777777" w:rsidR="00414CB3" w:rsidRPr="00CD7F4A" w:rsidRDefault="00414CB3" w:rsidP="00D821B1">
      <w:pPr>
        <w:numPr>
          <w:ilvl w:val="0"/>
          <w:numId w:val="6"/>
        </w:numPr>
        <w:spacing w:after="0"/>
        <w:textboxTightWrap w:val="none"/>
      </w:pPr>
      <w:r w:rsidRPr="00CD7F4A">
        <w:t>Proactively check with a supplier that any data provided does not contain PID (or have any other security implications) prior to onward dissemination or that if it does then it is retransmitted via the correct means and only if essential.</w:t>
      </w:r>
    </w:p>
    <w:p w14:paraId="090BC01E" w14:textId="77777777" w:rsidR="00414CB3" w:rsidRPr="00CD7F4A" w:rsidRDefault="00414CB3" w:rsidP="00D821B1">
      <w:pPr>
        <w:numPr>
          <w:ilvl w:val="0"/>
          <w:numId w:val="6"/>
        </w:numPr>
        <w:spacing w:after="0"/>
        <w:textboxTightWrap w:val="none"/>
      </w:pPr>
      <w:r w:rsidRPr="00CD7F4A">
        <w:t>Where possible a manual check will also be performed on data sent through before onward dissemination (although it is not always possible to read the information provided in the format it is in).</w:t>
      </w:r>
    </w:p>
    <w:p w14:paraId="090BC01F" w14:textId="77777777" w:rsidR="00414CB3" w:rsidRPr="00CD7F4A" w:rsidRDefault="00414CB3" w:rsidP="00414CB3">
      <w:pPr>
        <w:numPr>
          <w:ilvl w:val="0"/>
          <w:numId w:val="6"/>
        </w:numPr>
        <w:spacing w:after="0"/>
        <w:textboxTightWrap w:val="none"/>
      </w:pPr>
      <w:r w:rsidRPr="00CD7F4A">
        <w:t>If PID is absolutely essential to facilitate investigation of an issue that it is provided in a way that upholds the Care Record Guarantee (e-Gif, encryption, known accesses etc.)</w:t>
      </w:r>
    </w:p>
    <w:p w14:paraId="090BC020" w14:textId="77777777" w:rsidR="00414CB3" w:rsidRPr="00CD7F4A" w:rsidRDefault="00414CB3" w:rsidP="00414CB3">
      <w:r w:rsidRPr="00CD7F4A">
        <w:t xml:space="preserve">If for any reason a situation arises where a </w:t>
      </w:r>
      <w:r w:rsidR="00E8690A">
        <w:t>NHS Digital</w:t>
      </w:r>
      <w:r w:rsidRPr="00CD7F4A">
        <w:t xml:space="preserve"> Service Management representative is unsure of how to proceed or is not 100% sure about what is being sent then it should be escalated to a senior manager immediately.</w:t>
      </w:r>
    </w:p>
    <w:p w14:paraId="090BC021" w14:textId="77777777" w:rsidR="00414CB3" w:rsidRPr="00582CDF" w:rsidRDefault="00414CB3" w:rsidP="00414CB3">
      <w:pPr>
        <w:rPr>
          <w:b/>
          <w:szCs w:val="22"/>
          <w:lang w:val="en-US"/>
        </w:rPr>
      </w:pPr>
    </w:p>
    <w:p w14:paraId="090BC022" w14:textId="77777777" w:rsidR="00414CB3" w:rsidRPr="00C76647" w:rsidRDefault="00414CB3" w:rsidP="00720B99">
      <w:pPr>
        <w:pStyle w:val="Heading2"/>
      </w:pPr>
      <w:bookmarkStart w:id="61" w:name="_Toc330907862"/>
      <w:bookmarkStart w:id="62" w:name="_Toc31273228"/>
      <w:r w:rsidRPr="008270EA">
        <w:t>Clinical Safety Incidents</w:t>
      </w:r>
      <w:bookmarkEnd w:id="61"/>
      <w:bookmarkEnd w:id="62"/>
    </w:p>
    <w:p w14:paraId="090BC023" w14:textId="32A45361" w:rsidR="00414CB3" w:rsidRDefault="00414CB3" w:rsidP="00414CB3">
      <w:r>
        <w:rPr>
          <w:lang w:val="en-US"/>
        </w:rPr>
        <w:t xml:space="preserve">Any HSSI that may have a clinical impact must be immediately reported to the </w:t>
      </w:r>
      <w:r>
        <w:t xml:space="preserve">Clinical Safety </w:t>
      </w:r>
      <w:r w:rsidR="003D18AC">
        <w:t>Team</w:t>
      </w:r>
      <w:r>
        <w:t xml:space="preserve">. </w:t>
      </w:r>
    </w:p>
    <w:p w14:paraId="090BC024" w14:textId="38072938" w:rsidR="00414CB3" w:rsidRDefault="00414CB3" w:rsidP="00414CB3">
      <w:r>
        <w:t>The clinical safety flag should be ticked within the SM Toolset incident record and the additional clinical</w:t>
      </w:r>
      <w:r w:rsidRPr="004E3170">
        <w:t xml:space="preserve"> minimum dataset (MDS) </w:t>
      </w:r>
      <w:r>
        <w:t xml:space="preserve">information </w:t>
      </w:r>
      <w:r w:rsidRPr="004E3170">
        <w:t>should be completed</w:t>
      </w:r>
      <w:r>
        <w:t>. The incident will then be assigned via the toolset</w:t>
      </w:r>
      <w:r w:rsidRPr="004E3170">
        <w:t xml:space="preserve"> to the </w:t>
      </w:r>
      <w:r>
        <w:t xml:space="preserve">Clinical Safety </w:t>
      </w:r>
      <w:r w:rsidR="003D18AC">
        <w:t>Team</w:t>
      </w:r>
      <w:r>
        <w:rPr>
          <w:b/>
          <w:color w:val="0070C0"/>
        </w:rPr>
        <w:t>.</w:t>
      </w:r>
      <w:r w:rsidRPr="004E3170">
        <w:t xml:space="preserve"> The </w:t>
      </w:r>
      <w:r>
        <w:t>incident assignment</w:t>
      </w:r>
      <w:r w:rsidRPr="004E3170">
        <w:t xml:space="preserve"> should be followed up with a phone call to ensure the </w:t>
      </w:r>
      <w:r>
        <w:t>incident</w:t>
      </w:r>
      <w:r w:rsidRPr="004E3170">
        <w:t xml:space="preserve"> has been received. </w:t>
      </w:r>
      <w:r>
        <w:t xml:space="preserve">The Service Bridge procedure for initiating a clinical risk assessment within the SM Toolset can be found in </w:t>
      </w:r>
      <w:hyperlink w:anchor="_Appendix_A" w:history="1">
        <w:r w:rsidRPr="008F68DB">
          <w:rPr>
            <w:rStyle w:val="Hyperlink"/>
          </w:rPr>
          <w:t>Appendix A</w:t>
        </w:r>
      </w:hyperlink>
      <w:r>
        <w:t>.</w:t>
      </w:r>
    </w:p>
    <w:p w14:paraId="090BC025" w14:textId="51D6E5D0" w:rsidR="00414CB3" w:rsidRDefault="00414CB3" w:rsidP="00414CB3">
      <w:r>
        <w:t xml:space="preserve">The Clinical Safety </w:t>
      </w:r>
      <w:r w:rsidR="003D18AC">
        <w:t>Team</w:t>
      </w:r>
      <w:r w:rsidRPr="00563FA0" w:rsidDel="002B1C68">
        <w:t xml:space="preserve"> </w:t>
      </w:r>
      <w:r w:rsidRPr="00563FA0">
        <w:t>will</w:t>
      </w:r>
      <w:r>
        <w:t xml:space="preserve"> begin the process of defining if the HSSI is in fact a clinical safety issue or whether it is a standard HSSI. If it is defined as a clinical issue then from that point on the Clinical Safety </w:t>
      </w:r>
      <w:r w:rsidR="003D18AC">
        <w:t>Team</w:t>
      </w:r>
      <w:r>
        <w:t xml:space="preserve"> takes full responsibility for the management of the clinical </w:t>
      </w:r>
      <w:r>
        <w:lastRenderedPageBreak/>
        <w:t xml:space="preserve">risk until it is deemed safe and the </w:t>
      </w:r>
      <w:r w:rsidR="00E8690A">
        <w:t>NHS Digital</w:t>
      </w:r>
      <w:r>
        <w:t xml:space="preserve"> Service Bridge will maintain ownership of the incident record.</w:t>
      </w:r>
    </w:p>
    <w:p w14:paraId="090BC026" w14:textId="2EA95F06" w:rsidR="00414CB3" w:rsidRDefault="00414CB3" w:rsidP="00414CB3">
      <w:r>
        <w:t xml:space="preserve">The Clinical Safety </w:t>
      </w:r>
      <w:r w:rsidR="003D18AC">
        <w:t>Team</w:t>
      </w:r>
      <w:r w:rsidRPr="00563FA0" w:rsidDel="002B1C68">
        <w:t xml:space="preserve"> </w:t>
      </w:r>
      <w:r>
        <w:t xml:space="preserve">has the responsibility of interacting with the necessary clinical safety </w:t>
      </w:r>
      <w:r w:rsidR="003D18AC">
        <w:t>officers</w:t>
      </w:r>
      <w:r>
        <w:t xml:space="preserve"> and clinicians both within </w:t>
      </w:r>
      <w:r w:rsidR="00E8690A">
        <w:t>NHS Digital</w:t>
      </w:r>
      <w:r>
        <w:t xml:space="preserve"> and the internal and external </w:t>
      </w:r>
      <w:r w:rsidR="00E8690A">
        <w:t>NHS Digital</w:t>
      </w:r>
      <w:r>
        <w:t xml:space="preserve"> Service Providers They will update the </w:t>
      </w:r>
      <w:r w:rsidR="00E8690A">
        <w:t>NHS Digital</w:t>
      </w:r>
      <w:r>
        <w:t xml:space="preserve"> Service Bridge or </w:t>
      </w:r>
      <w:r w:rsidR="00E8690A">
        <w:t>NHS Digital</w:t>
      </w:r>
      <w:r>
        <w:t xml:space="preserve"> Escalation &amp; Deployment Manager where appropriate and let them know when support is required. </w:t>
      </w:r>
    </w:p>
    <w:p w14:paraId="090BC027" w14:textId="76956808" w:rsidR="00414CB3" w:rsidRDefault="00414CB3" w:rsidP="00414CB3">
      <w:r>
        <w:t xml:space="preserve">Out of hours the clinically impacting HSSIs will be escalated to the </w:t>
      </w:r>
      <w:r w:rsidR="00E8690A">
        <w:t>NHS Digital</w:t>
      </w:r>
      <w:r>
        <w:t xml:space="preserve"> Escalation &amp; Deployment Manager who should contact the Clinical Safety </w:t>
      </w:r>
      <w:r w:rsidR="003D18AC">
        <w:t>Team</w:t>
      </w:r>
      <w:r w:rsidRPr="00563FA0" w:rsidDel="002B1C68">
        <w:t xml:space="preserve"> </w:t>
      </w:r>
      <w:r>
        <w:t>on call</w:t>
      </w:r>
      <w:r w:rsidR="00417261">
        <w:t xml:space="preserve"> Safety Officer</w:t>
      </w:r>
      <w:r w:rsidR="003D18AC">
        <w:t xml:space="preserve"> resource</w:t>
      </w:r>
      <w:r>
        <w:t>.</w:t>
      </w:r>
    </w:p>
    <w:p w14:paraId="090BC028" w14:textId="65E2BCB1" w:rsidR="00414CB3" w:rsidRDefault="00414CB3" w:rsidP="00414CB3">
      <w:r>
        <w:t xml:space="preserve">The </w:t>
      </w:r>
      <w:r w:rsidR="00E8690A">
        <w:t>NHS Digital</w:t>
      </w:r>
      <w:r>
        <w:t xml:space="preserve"> Service Bridge and </w:t>
      </w:r>
      <w:r w:rsidR="00E8690A">
        <w:t>NHS Digital</w:t>
      </w:r>
      <w:r>
        <w:t xml:space="preserve"> Escalation &amp; Deployment Manager s have the responsibility to ensure all information that is available is provided within the incident record. The contact details for the Clinical Safety </w:t>
      </w:r>
      <w:r w:rsidR="00417261">
        <w:t>Team</w:t>
      </w:r>
      <w:r w:rsidRPr="00563FA0" w:rsidDel="002B1C68">
        <w:t xml:space="preserve"> </w:t>
      </w:r>
      <w:r>
        <w:t xml:space="preserve">are in the </w:t>
      </w:r>
      <w:r w:rsidR="00E8690A">
        <w:t>NHS Digital</w:t>
      </w:r>
      <w:r>
        <w:t xml:space="preserve"> Service Bridge Contact Sheet and on the </w:t>
      </w:r>
      <w:r w:rsidR="00E8690A">
        <w:t>NHS Digital</w:t>
      </w:r>
      <w:r>
        <w:t xml:space="preserve"> Escalation &amp; Deployment Manager rota.</w:t>
      </w:r>
    </w:p>
    <w:p w14:paraId="090BC029" w14:textId="77777777" w:rsidR="00414CB3" w:rsidRDefault="00414CB3" w:rsidP="00414CB3">
      <w:r>
        <w:t xml:space="preserve">Clinical Safety HSSI Incidents will be communicated out by the </w:t>
      </w:r>
      <w:r w:rsidR="00E8690A">
        <w:t>NHS Digital</w:t>
      </w:r>
      <w:r>
        <w:t xml:space="preserve"> Service Bridge if there is any potential risk to patient care.</w:t>
      </w:r>
    </w:p>
    <w:p w14:paraId="090BC02A" w14:textId="77777777" w:rsidR="00414CB3" w:rsidRDefault="00414CB3" w:rsidP="00414CB3">
      <w:r>
        <w:t xml:space="preserve">If a HSSI is raised and a patient(s) have already come to some harm then the </w:t>
      </w:r>
      <w:r w:rsidR="00E8690A">
        <w:t>NHS Digital</w:t>
      </w:r>
      <w:r>
        <w:t xml:space="preserve"> Service Bridge will </w:t>
      </w:r>
      <w:r w:rsidRPr="00DC7446">
        <w:rPr>
          <w:b/>
          <w:u w:val="single"/>
        </w:rPr>
        <w:t>NOT</w:t>
      </w:r>
      <w:r>
        <w:t xml:space="preserve"> communicate the incident.  </w:t>
      </w:r>
    </w:p>
    <w:p w14:paraId="090BC02B" w14:textId="77777777" w:rsidR="00414CB3" w:rsidRDefault="00414CB3" w:rsidP="00414CB3"/>
    <w:p w14:paraId="090BC02C" w14:textId="77777777" w:rsidR="00414CB3" w:rsidRDefault="00414CB3" w:rsidP="00414CB3"/>
    <w:p w14:paraId="090BC02D" w14:textId="77777777" w:rsidR="00414CB3" w:rsidRDefault="00414CB3" w:rsidP="00414CB3"/>
    <w:p w14:paraId="090BC02E" w14:textId="77777777" w:rsidR="00414CB3" w:rsidRDefault="00414CB3" w:rsidP="00414CB3"/>
    <w:p w14:paraId="090BC030" w14:textId="0E9BF126" w:rsidR="00414CB3" w:rsidRDefault="00E8690A" w:rsidP="00F26E39">
      <w:pPr>
        <w:pStyle w:val="Heading1"/>
        <w:keepLines/>
        <w:numPr>
          <w:ilvl w:val="0"/>
          <w:numId w:val="2"/>
        </w:numPr>
        <w:spacing w:before="480" w:after="0"/>
        <w:jc w:val="center"/>
      </w:pPr>
      <w:bookmarkStart w:id="63" w:name="_Toc31273229"/>
      <w:r>
        <w:lastRenderedPageBreak/>
        <w:t>NHS Digital</w:t>
      </w:r>
      <w:r w:rsidR="00414CB3">
        <w:t xml:space="preserve"> Service Bridge Key Inputs &amp; Outputs</w:t>
      </w:r>
      <w:bookmarkEnd w:id="63"/>
    </w:p>
    <w:p w14:paraId="090BC031" w14:textId="77777777" w:rsidR="00414CB3" w:rsidRDefault="00414CB3" w:rsidP="00414CB3">
      <w:pPr>
        <w:jc w:val="center"/>
        <w:rPr>
          <w:noProof/>
        </w:rPr>
      </w:pPr>
      <w:r>
        <w:object w:dxaOrig="9522" w:dyaOrig="7701" w14:anchorId="090BC139">
          <v:shape id="_x0000_i1027" type="#_x0000_t75" style="width:475.5pt;height:384pt" o:ole="">
            <v:imagedata r:id="rId35" o:title=""/>
          </v:shape>
          <o:OLEObject Type="Embed" ProgID="Visio.Drawing.11" ShapeID="_x0000_i1027" DrawAspect="Content" ObjectID="_1656827420" r:id="rId36"/>
        </w:object>
      </w:r>
    </w:p>
    <w:p w14:paraId="090BC032" w14:textId="77777777" w:rsidR="00414CB3" w:rsidRPr="00231CE4" w:rsidRDefault="00414CB3" w:rsidP="00D821B1">
      <w:pPr>
        <w:pStyle w:val="Heading1"/>
        <w:keepLines/>
        <w:numPr>
          <w:ilvl w:val="0"/>
          <w:numId w:val="2"/>
        </w:numPr>
        <w:spacing w:before="480" w:after="0"/>
      </w:pPr>
      <w:bookmarkStart w:id="64" w:name="_Toc31273230"/>
      <w:r>
        <w:t>Roles and Responsibilities</w:t>
      </w:r>
      <w:bookmarkEnd w:id="64"/>
    </w:p>
    <w:p w14:paraId="090BC033" w14:textId="77777777" w:rsidR="00414CB3" w:rsidRPr="008564C6" w:rsidRDefault="00414CB3" w:rsidP="00414CB3"/>
    <w:p w14:paraId="090BC034" w14:textId="77777777" w:rsidR="00414CB3" w:rsidRDefault="00E8690A" w:rsidP="00720B99">
      <w:pPr>
        <w:pStyle w:val="Heading2"/>
      </w:pPr>
      <w:bookmarkStart w:id="65" w:name="_Toc31273231"/>
      <w:r>
        <w:t>NHS Digital</w:t>
      </w:r>
      <w:r w:rsidR="00414CB3" w:rsidRPr="008C2E67">
        <w:t xml:space="preserve"> Service Bridge</w:t>
      </w:r>
      <w:r w:rsidR="00414CB3">
        <w:t xml:space="preserve"> (In Hours)</w:t>
      </w:r>
      <w:bookmarkEnd w:id="65"/>
    </w:p>
    <w:p w14:paraId="090BC035" w14:textId="77777777" w:rsidR="00414CB3" w:rsidRDefault="00414CB3" w:rsidP="00414CB3">
      <w:r w:rsidRPr="008564C6">
        <w:t xml:space="preserve">The objectives of the </w:t>
      </w:r>
      <w:r w:rsidR="00E8690A">
        <w:t>NHS Digital</w:t>
      </w:r>
      <w:r>
        <w:t xml:space="preserve"> Service Bridge</w:t>
      </w:r>
      <w:r w:rsidRPr="008564C6">
        <w:t xml:space="preserve"> are to ensure </w:t>
      </w:r>
      <w:r>
        <w:t xml:space="preserve">internal and external </w:t>
      </w:r>
      <w:r w:rsidR="00E8690A">
        <w:t>NHS Digital</w:t>
      </w:r>
      <w:r>
        <w:t xml:space="preserve"> Service Providers</w:t>
      </w:r>
      <w:r w:rsidRPr="008564C6">
        <w:t xml:space="preserve"> are operating in accordance with commercial and operational agreements agreed with </w:t>
      </w:r>
      <w:r w:rsidR="00E8690A">
        <w:t>NHS Digital</w:t>
      </w:r>
      <w:r>
        <w:t>,</w:t>
      </w:r>
      <w:r w:rsidRPr="008564C6">
        <w:t xml:space="preserve"> and to facilitate collaboration between </w:t>
      </w:r>
      <w:r>
        <w:t>resolver groups / stakeholders</w:t>
      </w:r>
      <w:r w:rsidRPr="008564C6">
        <w:t xml:space="preserve"> where no official relationships are agreed; to reduce the business impact and expedite the resolution of the </w:t>
      </w:r>
      <w:r>
        <w:t>HSSI.</w:t>
      </w:r>
      <w:r w:rsidRPr="008564C6">
        <w:t xml:space="preserve"> </w:t>
      </w:r>
    </w:p>
    <w:p w14:paraId="090BC036" w14:textId="77777777" w:rsidR="00414CB3" w:rsidRPr="008564C6" w:rsidRDefault="00414CB3" w:rsidP="00414CB3">
      <w:r w:rsidRPr="008564C6">
        <w:t>Roles and Responsibilities:</w:t>
      </w:r>
    </w:p>
    <w:p w14:paraId="090BC037" w14:textId="77777777" w:rsidR="00414CB3" w:rsidRPr="005E034F" w:rsidRDefault="00414CB3" w:rsidP="00D821B1">
      <w:pPr>
        <w:numPr>
          <w:ilvl w:val="0"/>
          <w:numId w:val="7"/>
        </w:numPr>
        <w:spacing w:after="0"/>
        <w:textboxTightWrap w:val="none"/>
        <w:rPr>
          <w:szCs w:val="22"/>
        </w:rPr>
      </w:pPr>
      <w:r w:rsidRPr="005E034F">
        <w:rPr>
          <w:szCs w:val="22"/>
        </w:rPr>
        <w:t xml:space="preserve">Provide dedicated major incident management telephone support. </w:t>
      </w:r>
    </w:p>
    <w:p w14:paraId="090BC038" w14:textId="77777777" w:rsidR="00414CB3" w:rsidRPr="005E034F" w:rsidRDefault="00414CB3" w:rsidP="00D821B1">
      <w:pPr>
        <w:numPr>
          <w:ilvl w:val="0"/>
          <w:numId w:val="7"/>
        </w:numPr>
        <w:spacing w:after="0"/>
        <w:textboxTightWrap w:val="none"/>
        <w:rPr>
          <w:szCs w:val="22"/>
        </w:rPr>
      </w:pPr>
      <w:r w:rsidRPr="005E034F">
        <w:rPr>
          <w:szCs w:val="22"/>
        </w:rPr>
        <w:t>Ensure the required resources are being made available internally and by the Service Providers and that resolution plans are on track by regularly reviewing the HSSI with the Service Provider MIMs</w:t>
      </w:r>
      <w:r>
        <w:rPr>
          <w:szCs w:val="22"/>
        </w:rPr>
        <w:t xml:space="preserve"> and internal technical teams.</w:t>
      </w:r>
    </w:p>
    <w:p w14:paraId="090BC039" w14:textId="77777777" w:rsidR="00414CB3" w:rsidRPr="005E034F" w:rsidRDefault="00414CB3" w:rsidP="00D821B1">
      <w:pPr>
        <w:numPr>
          <w:ilvl w:val="0"/>
          <w:numId w:val="7"/>
        </w:numPr>
        <w:spacing w:after="0"/>
        <w:textboxTightWrap w:val="none"/>
        <w:rPr>
          <w:szCs w:val="22"/>
        </w:rPr>
      </w:pPr>
      <w:r w:rsidRPr="005E034F">
        <w:rPr>
          <w:szCs w:val="22"/>
        </w:rPr>
        <w:t xml:space="preserve">Escalate within internal and external </w:t>
      </w:r>
      <w:r w:rsidR="00E8690A">
        <w:rPr>
          <w:szCs w:val="22"/>
        </w:rPr>
        <w:t>NHS Digital</w:t>
      </w:r>
      <w:r w:rsidRPr="005E034F">
        <w:rPr>
          <w:szCs w:val="22"/>
        </w:rPr>
        <w:t xml:space="preserve"> Service Providers in a timely and constructive manner to break down any barriers to the resolution of the Incident. </w:t>
      </w:r>
    </w:p>
    <w:p w14:paraId="090BC03A" w14:textId="77777777" w:rsidR="00414CB3" w:rsidRPr="005E034F" w:rsidRDefault="00414CB3" w:rsidP="00D821B1">
      <w:pPr>
        <w:numPr>
          <w:ilvl w:val="0"/>
          <w:numId w:val="7"/>
        </w:numPr>
        <w:spacing w:after="0"/>
        <w:textboxTightWrap w:val="none"/>
        <w:rPr>
          <w:szCs w:val="22"/>
        </w:rPr>
      </w:pPr>
      <w:r w:rsidRPr="005E034F">
        <w:rPr>
          <w:szCs w:val="22"/>
        </w:rPr>
        <w:t xml:space="preserve">Schedule and agree the time of each checkpoint meeting/call. Internal and external </w:t>
      </w:r>
      <w:r w:rsidR="00E8690A">
        <w:rPr>
          <w:szCs w:val="22"/>
        </w:rPr>
        <w:t>NHS Digital</w:t>
      </w:r>
      <w:r w:rsidRPr="005E034F">
        <w:rPr>
          <w:szCs w:val="22"/>
        </w:rPr>
        <w:t xml:space="preserve"> Service Providers currently work to the guidance of updates to the </w:t>
      </w:r>
      <w:r w:rsidR="00E8690A">
        <w:rPr>
          <w:szCs w:val="22"/>
        </w:rPr>
        <w:t>NHS Digital</w:t>
      </w:r>
      <w:r w:rsidRPr="005E034F">
        <w:rPr>
          <w:szCs w:val="22"/>
        </w:rPr>
        <w:t xml:space="preserve"> Service Bridge every 60 minutes for a severity 1 and every 90 minutes for a severity 2 HSSI.</w:t>
      </w:r>
    </w:p>
    <w:p w14:paraId="090BC03B" w14:textId="77777777" w:rsidR="00414CB3" w:rsidRPr="005E034F" w:rsidRDefault="00414CB3" w:rsidP="00D821B1">
      <w:pPr>
        <w:numPr>
          <w:ilvl w:val="0"/>
          <w:numId w:val="7"/>
        </w:numPr>
        <w:spacing w:after="0"/>
        <w:textboxTightWrap w:val="none"/>
        <w:rPr>
          <w:szCs w:val="22"/>
        </w:rPr>
      </w:pPr>
      <w:r w:rsidRPr="005E034F">
        <w:rPr>
          <w:szCs w:val="22"/>
        </w:rPr>
        <w:lastRenderedPageBreak/>
        <w:t>If out-of-hours and where required, schedule and agree Emergency CAB Meetings.</w:t>
      </w:r>
    </w:p>
    <w:p w14:paraId="090BC03C" w14:textId="77777777" w:rsidR="00414CB3" w:rsidRPr="005E034F" w:rsidRDefault="00414CB3" w:rsidP="00D821B1">
      <w:pPr>
        <w:numPr>
          <w:ilvl w:val="0"/>
          <w:numId w:val="7"/>
        </w:numPr>
        <w:spacing w:after="0"/>
        <w:textboxTightWrap w:val="none"/>
        <w:rPr>
          <w:szCs w:val="22"/>
        </w:rPr>
      </w:pPr>
      <w:r w:rsidRPr="005E034F">
        <w:rPr>
          <w:szCs w:val="22"/>
        </w:rPr>
        <w:t xml:space="preserve">If the HSSI continues beyond the working day, a detailed handover must be provided to the </w:t>
      </w:r>
      <w:r w:rsidR="00E8690A">
        <w:rPr>
          <w:szCs w:val="22"/>
        </w:rPr>
        <w:t>NHS Digital</w:t>
      </w:r>
      <w:r>
        <w:rPr>
          <w:szCs w:val="22"/>
        </w:rPr>
        <w:t xml:space="preserve"> National Service Desk</w:t>
      </w:r>
      <w:r w:rsidRPr="005E034F">
        <w:rPr>
          <w:szCs w:val="22"/>
        </w:rPr>
        <w:t xml:space="preserve"> in the format of an email template and telephone call.</w:t>
      </w:r>
    </w:p>
    <w:p w14:paraId="090BC03D" w14:textId="77777777" w:rsidR="00414CB3" w:rsidRPr="005E034F" w:rsidRDefault="00414CB3" w:rsidP="00D821B1">
      <w:pPr>
        <w:numPr>
          <w:ilvl w:val="0"/>
          <w:numId w:val="7"/>
        </w:numPr>
        <w:spacing w:after="0"/>
        <w:textboxTightWrap w:val="none"/>
        <w:rPr>
          <w:szCs w:val="22"/>
        </w:rPr>
      </w:pPr>
      <w:r w:rsidRPr="005E034F">
        <w:rPr>
          <w:szCs w:val="22"/>
        </w:rPr>
        <w:t>Facilitate cross supplier / internal support team war room activities to drive incident resolution.</w:t>
      </w:r>
    </w:p>
    <w:p w14:paraId="090BC03E" w14:textId="77777777" w:rsidR="00414CB3" w:rsidRDefault="00414CB3" w:rsidP="00D821B1">
      <w:pPr>
        <w:numPr>
          <w:ilvl w:val="0"/>
          <w:numId w:val="7"/>
        </w:numPr>
        <w:spacing w:after="0"/>
        <w:textboxTightWrap w:val="none"/>
        <w:rPr>
          <w:szCs w:val="22"/>
        </w:rPr>
      </w:pPr>
      <w:r w:rsidRPr="005E034F">
        <w:rPr>
          <w:szCs w:val="22"/>
        </w:rPr>
        <w:t>Facilitate checkpoint meetings where required.</w:t>
      </w:r>
    </w:p>
    <w:p w14:paraId="090BC03F" w14:textId="77777777" w:rsidR="00414CB3" w:rsidRPr="005E034F" w:rsidRDefault="00414CB3" w:rsidP="00D821B1">
      <w:pPr>
        <w:numPr>
          <w:ilvl w:val="0"/>
          <w:numId w:val="7"/>
        </w:numPr>
        <w:spacing w:after="0"/>
        <w:textboxTightWrap w:val="none"/>
        <w:rPr>
          <w:szCs w:val="22"/>
        </w:rPr>
      </w:pPr>
      <w:r>
        <w:rPr>
          <w:szCs w:val="22"/>
        </w:rPr>
        <w:t xml:space="preserve">Arbitrate on HSSI severity disputes to ensure the correct severity is set by </w:t>
      </w:r>
      <w:r w:rsidR="00E8690A">
        <w:rPr>
          <w:szCs w:val="22"/>
        </w:rPr>
        <w:t>NHS Digital</w:t>
      </w:r>
      <w:r w:rsidRPr="005E034F">
        <w:rPr>
          <w:szCs w:val="22"/>
        </w:rPr>
        <w:t xml:space="preserve"> Service Providers</w:t>
      </w:r>
      <w:r>
        <w:rPr>
          <w:szCs w:val="22"/>
        </w:rPr>
        <w:t>.</w:t>
      </w:r>
    </w:p>
    <w:p w14:paraId="090BC040" w14:textId="77777777" w:rsidR="00414CB3" w:rsidRDefault="00414CB3" w:rsidP="00D821B1">
      <w:pPr>
        <w:numPr>
          <w:ilvl w:val="0"/>
          <w:numId w:val="7"/>
        </w:numPr>
        <w:spacing w:after="0"/>
        <w:textboxTightWrap w:val="none"/>
        <w:rPr>
          <w:szCs w:val="22"/>
        </w:rPr>
      </w:pPr>
      <w:r w:rsidRPr="005E034F">
        <w:rPr>
          <w:szCs w:val="22"/>
        </w:rPr>
        <w:t>Manage Service Provider Higher Severity Incident Reports within 10 day policy</w:t>
      </w:r>
      <w:r>
        <w:rPr>
          <w:szCs w:val="22"/>
        </w:rPr>
        <w:t>.</w:t>
      </w:r>
    </w:p>
    <w:p w14:paraId="090BC041" w14:textId="77777777" w:rsidR="00414CB3" w:rsidRPr="005E034F" w:rsidRDefault="00414CB3" w:rsidP="00D821B1">
      <w:pPr>
        <w:pStyle w:val="ListParagraph"/>
        <w:numPr>
          <w:ilvl w:val="0"/>
          <w:numId w:val="7"/>
        </w:numPr>
        <w:spacing w:after="0"/>
        <w:textboxTightWrap w:val="none"/>
        <w:rPr>
          <w:sz w:val="22"/>
          <w:szCs w:val="22"/>
        </w:rPr>
      </w:pPr>
      <w:r w:rsidRPr="005E034F">
        <w:rPr>
          <w:sz w:val="22"/>
          <w:szCs w:val="22"/>
        </w:rPr>
        <w:t xml:space="preserve">For </w:t>
      </w:r>
      <w:r w:rsidR="00E8690A">
        <w:rPr>
          <w:sz w:val="22"/>
          <w:szCs w:val="22"/>
        </w:rPr>
        <w:t>NHS Digital</w:t>
      </w:r>
      <w:r w:rsidRPr="005E034F">
        <w:rPr>
          <w:sz w:val="22"/>
          <w:szCs w:val="22"/>
        </w:rPr>
        <w:t xml:space="preserve"> internally delivered service HSSIs, on closure of an HSSI, the </w:t>
      </w:r>
      <w:r w:rsidR="00E8690A">
        <w:rPr>
          <w:sz w:val="22"/>
          <w:szCs w:val="22"/>
        </w:rPr>
        <w:t>NHS Digital</w:t>
      </w:r>
      <w:r w:rsidRPr="005E034F">
        <w:rPr>
          <w:sz w:val="22"/>
          <w:szCs w:val="22"/>
        </w:rPr>
        <w:t xml:space="preserve"> Service Bridge will ensure that the incident details are sufficient for a H</w:t>
      </w:r>
      <w:r>
        <w:rPr>
          <w:sz w:val="22"/>
          <w:szCs w:val="22"/>
        </w:rPr>
        <w:t>S</w:t>
      </w:r>
      <w:r w:rsidRPr="005E034F">
        <w:rPr>
          <w:sz w:val="22"/>
          <w:szCs w:val="22"/>
        </w:rPr>
        <w:t>SIR to be generated.</w:t>
      </w:r>
    </w:p>
    <w:p w14:paraId="090BC042" w14:textId="77777777" w:rsidR="00414CB3" w:rsidRDefault="00414CB3" w:rsidP="00D821B1">
      <w:pPr>
        <w:numPr>
          <w:ilvl w:val="0"/>
          <w:numId w:val="7"/>
        </w:numPr>
        <w:spacing w:after="0"/>
        <w:textboxTightWrap w:val="none"/>
        <w:rPr>
          <w:szCs w:val="22"/>
        </w:rPr>
      </w:pPr>
      <w:r w:rsidRPr="005E034F">
        <w:rPr>
          <w:szCs w:val="22"/>
        </w:rPr>
        <w:t xml:space="preserve">Issue regular communications to interested parties and ensure all communications are substantiated and based on the facts discussed and agreed during meetings or via any other communication channel. </w:t>
      </w:r>
    </w:p>
    <w:p w14:paraId="090BC043" w14:textId="77777777" w:rsidR="00414CB3" w:rsidRPr="00841D5D" w:rsidRDefault="00414CB3" w:rsidP="00D821B1">
      <w:pPr>
        <w:numPr>
          <w:ilvl w:val="0"/>
          <w:numId w:val="7"/>
        </w:numPr>
        <w:spacing w:after="0"/>
        <w:textboxTightWrap w:val="none"/>
        <w:rPr>
          <w:szCs w:val="22"/>
        </w:rPr>
      </w:pPr>
      <w:r>
        <w:t>Perform end to end monitoring of fix time OLA’s (jeopardy management) for Incidents that have a severity 1 or 2 setting and will escalate to support teams where an Incident has reached its defined threshold or has breached its fix time OLA.</w:t>
      </w:r>
    </w:p>
    <w:p w14:paraId="090BC044" w14:textId="77777777" w:rsidR="00414CB3" w:rsidRPr="005E034F" w:rsidRDefault="00414CB3" w:rsidP="00D821B1">
      <w:pPr>
        <w:numPr>
          <w:ilvl w:val="0"/>
          <w:numId w:val="7"/>
        </w:numPr>
        <w:spacing w:after="0"/>
        <w:textboxTightWrap w:val="none"/>
        <w:rPr>
          <w:szCs w:val="22"/>
        </w:rPr>
      </w:pPr>
      <w:r>
        <w:t>Perform end to end monitoring of fix time OLA’s (jeopardy management) for High Priority Events that have a severity 1 or 2 setting and will escalate to support teams where an Event has reached its defined threshold or has breached its fix time OLA.</w:t>
      </w:r>
    </w:p>
    <w:p w14:paraId="090BC045" w14:textId="77777777" w:rsidR="00414CB3" w:rsidRPr="005E034F" w:rsidRDefault="00414CB3" w:rsidP="00D821B1">
      <w:pPr>
        <w:numPr>
          <w:ilvl w:val="0"/>
          <w:numId w:val="7"/>
        </w:numPr>
        <w:spacing w:after="0"/>
        <w:textboxTightWrap w:val="none"/>
        <w:rPr>
          <w:szCs w:val="22"/>
        </w:rPr>
      </w:pPr>
      <w:r w:rsidRPr="005E034F">
        <w:rPr>
          <w:szCs w:val="22"/>
        </w:rPr>
        <w:t xml:space="preserve">Ensure the internal and external </w:t>
      </w:r>
      <w:r w:rsidR="00E8690A">
        <w:rPr>
          <w:szCs w:val="22"/>
        </w:rPr>
        <w:t>NHS Digital</w:t>
      </w:r>
      <w:r w:rsidRPr="005E034F">
        <w:rPr>
          <w:szCs w:val="22"/>
        </w:rPr>
        <w:t xml:space="preserve"> Service Providers conducts a Post Incident Review when required following an HSSI.</w:t>
      </w:r>
    </w:p>
    <w:p w14:paraId="090BC046" w14:textId="77777777" w:rsidR="00414CB3" w:rsidRPr="008564C6" w:rsidRDefault="00414CB3" w:rsidP="00414CB3"/>
    <w:p w14:paraId="090BC047" w14:textId="77777777" w:rsidR="00414CB3" w:rsidRPr="004626F3" w:rsidRDefault="00E8690A" w:rsidP="00720B99">
      <w:pPr>
        <w:pStyle w:val="Heading2"/>
      </w:pPr>
      <w:bookmarkStart w:id="66" w:name="_Toc31273232"/>
      <w:r>
        <w:t>NHS Digital</w:t>
      </w:r>
      <w:r w:rsidR="00414CB3">
        <w:t xml:space="preserve"> National Service Desk (Acting as service Bridge Out of Hours)</w:t>
      </w:r>
      <w:bookmarkEnd w:id="66"/>
    </w:p>
    <w:p w14:paraId="090BC048" w14:textId="77777777" w:rsidR="00414CB3" w:rsidRPr="00C76647" w:rsidRDefault="00414CB3" w:rsidP="00414CB3">
      <w:r>
        <w:t>Roles and Responsibilities</w:t>
      </w:r>
    </w:p>
    <w:p w14:paraId="090BC049" w14:textId="4256A6D9" w:rsidR="00414CB3" w:rsidRPr="008564C6" w:rsidRDefault="00414CB3" w:rsidP="00D821B1">
      <w:pPr>
        <w:pStyle w:val="ListParagraph"/>
        <w:numPr>
          <w:ilvl w:val="0"/>
          <w:numId w:val="18"/>
        </w:numPr>
        <w:spacing w:after="0"/>
        <w:textboxTightWrap w:val="none"/>
        <w:rPr>
          <w:color w:val="000000"/>
        </w:rPr>
      </w:pPr>
      <w:r w:rsidRPr="001549EF">
        <w:rPr>
          <w:color w:val="000000"/>
          <w:sz w:val="22"/>
          <w:szCs w:val="22"/>
        </w:rPr>
        <w:t>For out of hours support: 17:30 - 0</w:t>
      </w:r>
      <w:r w:rsidR="00F26E39">
        <w:rPr>
          <w:color w:val="000000"/>
          <w:sz w:val="22"/>
          <w:szCs w:val="22"/>
        </w:rPr>
        <w:t>8</w:t>
      </w:r>
      <w:r w:rsidRPr="001549EF">
        <w:rPr>
          <w:color w:val="000000"/>
          <w:sz w:val="22"/>
          <w:szCs w:val="22"/>
        </w:rPr>
        <w:t xml:space="preserve">:00, Monday to Friday, weekends and bank holidays, the </w:t>
      </w:r>
      <w:r w:rsidR="00E8690A">
        <w:rPr>
          <w:color w:val="000000"/>
          <w:sz w:val="22"/>
          <w:szCs w:val="22"/>
        </w:rPr>
        <w:t>NHS Digital</w:t>
      </w:r>
      <w:r>
        <w:rPr>
          <w:color w:val="000000"/>
          <w:sz w:val="22"/>
          <w:szCs w:val="22"/>
        </w:rPr>
        <w:t xml:space="preserve"> National Service Desk</w:t>
      </w:r>
      <w:r w:rsidRPr="001549EF">
        <w:rPr>
          <w:color w:val="000000"/>
          <w:sz w:val="22"/>
          <w:szCs w:val="22"/>
        </w:rPr>
        <w:t xml:space="preserve"> (acting as the Service Bridge) and a </w:t>
      </w:r>
      <w:r w:rsidR="00E8690A">
        <w:rPr>
          <w:color w:val="000000"/>
          <w:sz w:val="22"/>
          <w:szCs w:val="22"/>
        </w:rPr>
        <w:t>NHS Digital</w:t>
      </w:r>
      <w:r w:rsidRPr="001549EF">
        <w:rPr>
          <w:color w:val="000000"/>
          <w:sz w:val="22"/>
          <w:szCs w:val="22"/>
        </w:rPr>
        <w:t xml:space="preserve"> Escalation &amp; Deployment Manager  will be available. Please refer to the current </w:t>
      </w:r>
      <w:r w:rsidR="00E8690A">
        <w:rPr>
          <w:color w:val="000000"/>
          <w:sz w:val="22"/>
          <w:szCs w:val="22"/>
        </w:rPr>
        <w:t>NHS Digital</w:t>
      </w:r>
      <w:r w:rsidRPr="001549EF">
        <w:rPr>
          <w:color w:val="000000"/>
          <w:sz w:val="22"/>
          <w:szCs w:val="22"/>
        </w:rPr>
        <w:t xml:space="preserve"> Escalation &amp; Deployment Manager rota which provides names and contact details for all of the </w:t>
      </w:r>
      <w:r w:rsidR="00E8690A">
        <w:rPr>
          <w:color w:val="000000"/>
          <w:sz w:val="22"/>
          <w:szCs w:val="22"/>
        </w:rPr>
        <w:t>NHS Digital</w:t>
      </w:r>
      <w:r w:rsidRPr="001549EF">
        <w:rPr>
          <w:color w:val="000000"/>
          <w:sz w:val="22"/>
          <w:szCs w:val="22"/>
        </w:rPr>
        <w:t xml:space="preserve"> Escalation &amp; Deployment Managers. The weekly rota will be distributed each Monday morning by </w:t>
      </w:r>
      <w:r w:rsidR="00E8690A">
        <w:rPr>
          <w:color w:val="000000"/>
          <w:sz w:val="22"/>
          <w:szCs w:val="22"/>
        </w:rPr>
        <w:t>NHS Digital</w:t>
      </w:r>
      <w:r w:rsidRPr="001549EF">
        <w:rPr>
          <w:color w:val="000000"/>
          <w:sz w:val="22"/>
          <w:szCs w:val="22"/>
        </w:rPr>
        <w:t xml:space="preserve"> Service Management Team.</w:t>
      </w:r>
    </w:p>
    <w:p w14:paraId="090BC04A" w14:textId="77777777" w:rsidR="00414CB3" w:rsidRPr="00FB4C9E" w:rsidRDefault="00E8690A" w:rsidP="00D821B1">
      <w:pPr>
        <w:numPr>
          <w:ilvl w:val="0"/>
          <w:numId w:val="8"/>
        </w:numPr>
        <w:spacing w:after="0"/>
        <w:textboxTightWrap w:val="none"/>
        <w:rPr>
          <w:color w:val="000000"/>
        </w:rPr>
      </w:pPr>
      <w:r>
        <w:rPr>
          <w:color w:val="000000"/>
        </w:rPr>
        <w:t>NHS Digital</w:t>
      </w:r>
      <w:r w:rsidR="00414CB3">
        <w:rPr>
          <w:color w:val="000000"/>
        </w:rPr>
        <w:t xml:space="preserve"> National Service Desk</w:t>
      </w:r>
      <w:r w:rsidR="00414CB3" w:rsidRPr="00FB4C9E">
        <w:rPr>
          <w:color w:val="000000"/>
        </w:rPr>
        <w:t xml:space="preserve"> </w:t>
      </w:r>
      <w:r w:rsidR="00414CB3" w:rsidRPr="008564C6">
        <w:t xml:space="preserve">must take on the responsibilities of the </w:t>
      </w:r>
      <w:r>
        <w:t>NHS Digital</w:t>
      </w:r>
      <w:r w:rsidR="00414CB3">
        <w:t xml:space="preserve"> Service Bridge (With the exception of NMS monitoring).</w:t>
      </w:r>
    </w:p>
    <w:p w14:paraId="090BC04B" w14:textId="77777777" w:rsidR="00414CB3" w:rsidRPr="00FB4C9E" w:rsidRDefault="00E8690A" w:rsidP="00D821B1">
      <w:pPr>
        <w:numPr>
          <w:ilvl w:val="0"/>
          <w:numId w:val="8"/>
        </w:numPr>
        <w:spacing w:after="0"/>
        <w:textboxTightWrap w:val="none"/>
        <w:rPr>
          <w:color w:val="000000"/>
        </w:rPr>
      </w:pPr>
      <w:r>
        <w:rPr>
          <w:color w:val="000000"/>
        </w:rPr>
        <w:t>NHS Digital</w:t>
      </w:r>
      <w:r w:rsidR="00414CB3">
        <w:rPr>
          <w:color w:val="000000"/>
        </w:rPr>
        <w:t xml:space="preserve"> National Service Desk</w:t>
      </w:r>
      <w:r w:rsidR="00414CB3" w:rsidRPr="00FB4C9E">
        <w:rPr>
          <w:color w:val="000000"/>
        </w:rPr>
        <w:t xml:space="preserve"> </w:t>
      </w:r>
      <w:r w:rsidR="00414CB3" w:rsidRPr="008564C6">
        <w:t xml:space="preserve">will only be responsible for the management of </w:t>
      </w:r>
      <w:r w:rsidR="00414CB3" w:rsidRPr="00FB4C9E">
        <w:rPr>
          <w:color w:val="000000"/>
        </w:rPr>
        <w:t>severity 1 or 2 HSSIs.</w:t>
      </w:r>
    </w:p>
    <w:p w14:paraId="090BC04C" w14:textId="77777777" w:rsidR="00414CB3" w:rsidRPr="002824CE" w:rsidRDefault="00E8690A" w:rsidP="00D821B1">
      <w:pPr>
        <w:numPr>
          <w:ilvl w:val="0"/>
          <w:numId w:val="8"/>
        </w:numPr>
        <w:spacing w:after="0"/>
        <w:textboxTightWrap w:val="none"/>
        <w:rPr>
          <w:color w:val="000000"/>
        </w:rPr>
      </w:pPr>
      <w:r>
        <w:rPr>
          <w:color w:val="000000"/>
        </w:rPr>
        <w:t>NHS Digital</w:t>
      </w:r>
      <w:r w:rsidR="00414CB3">
        <w:rPr>
          <w:color w:val="000000"/>
        </w:rPr>
        <w:t xml:space="preserve"> National Service Desk </w:t>
      </w:r>
      <w:r w:rsidR="00414CB3">
        <w:t xml:space="preserve">must follow the same communications procedures as the </w:t>
      </w:r>
      <w:r>
        <w:t>NHS Digital</w:t>
      </w:r>
      <w:r w:rsidR="00414CB3">
        <w:t xml:space="preserve"> Service Bridge.</w:t>
      </w:r>
    </w:p>
    <w:p w14:paraId="090BC04D" w14:textId="77777777" w:rsidR="00414CB3" w:rsidRPr="00A63E2E" w:rsidRDefault="00E8690A" w:rsidP="00D821B1">
      <w:pPr>
        <w:numPr>
          <w:ilvl w:val="0"/>
          <w:numId w:val="8"/>
        </w:numPr>
        <w:spacing w:after="0"/>
        <w:textboxTightWrap w:val="none"/>
      </w:pPr>
      <w:r>
        <w:rPr>
          <w:color w:val="000000"/>
        </w:rPr>
        <w:t>NHS Digital</w:t>
      </w:r>
      <w:r w:rsidR="00414CB3">
        <w:rPr>
          <w:color w:val="000000"/>
        </w:rPr>
        <w:t xml:space="preserve"> National Service Desk</w:t>
      </w:r>
      <w:r w:rsidR="00414CB3" w:rsidRPr="009C1265">
        <w:rPr>
          <w:color w:val="000000"/>
        </w:rPr>
        <w:t xml:space="preserve"> must provide a detailed handover to the </w:t>
      </w:r>
      <w:r>
        <w:rPr>
          <w:color w:val="000000"/>
        </w:rPr>
        <w:t>NHS Digital</w:t>
      </w:r>
      <w:r w:rsidR="00414CB3" w:rsidRPr="009C1265">
        <w:rPr>
          <w:color w:val="000000"/>
        </w:rPr>
        <w:t xml:space="preserve"> Service Bridge at the end of the shift. </w:t>
      </w:r>
    </w:p>
    <w:p w14:paraId="090BC04E" w14:textId="77777777" w:rsidR="00C76647" w:rsidRDefault="00C76647" w:rsidP="00414CB3">
      <w:pPr>
        <w:rPr>
          <w:color w:val="000000"/>
        </w:rPr>
      </w:pPr>
    </w:p>
    <w:p w14:paraId="090BC04F" w14:textId="77777777" w:rsidR="00414CB3" w:rsidRPr="00C13063" w:rsidRDefault="00414CB3" w:rsidP="00720B99">
      <w:pPr>
        <w:pStyle w:val="Heading2"/>
      </w:pPr>
      <w:bookmarkStart w:id="67" w:name="_Toc31273233"/>
      <w:r>
        <w:t>Escalation &amp; Deployment Manager</w:t>
      </w:r>
      <w:bookmarkEnd w:id="67"/>
      <w:r>
        <w:t xml:space="preserve"> </w:t>
      </w:r>
    </w:p>
    <w:p w14:paraId="090BC050" w14:textId="77777777" w:rsidR="00414CB3" w:rsidRPr="00C76647" w:rsidRDefault="00414CB3" w:rsidP="00414CB3">
      <w:r w:rsidRPr="00705464">
        <w:t>Roles and Responsibilities for the HSSI management process:</w:t>
      </w:r>
    </w:p>
    <w:p w14:paraId="090BC051" w14:textId="77777777" w:rsidR="00414CB3" w:rsidRPr="001549EF" w:rsidRDefault="00414CB3" w:rsidP="00D821B1">
      <w:pPr>
        <w:pStyle w:val="ListParagraph"/>
        <w:numPr>
          <w:ilvl w:val="0"/>
          <w:numId w:val="15"/>
        </w:numPr>
        <w:spacing w:after="0"/>
        <w:textboxTightWrap w:val="none"/>
        <w:rPr>
          <w:color w:val="000000"/>
          <w:sz w:val="22"/>
          <w:szCs w:val="22"/>
        </w:rPr>
      </w:pPr>
      <w:r w:rsidRPr="001549EF">
        <w:rPr>
          <w:sz w:val="22"/>
          <w:szCs w:val="22"/>
        </w:rPr>
        <w:t xml:space="preserve">The </w:t>
      </w:r>
      <w:r w:rsidR="00E8690A">
        <w:rPr>
          <w:sz w:val="22"/>
          <w:szCs w:val="22"/>
        </w:rPr>
        <w:t>NHS Digital</w:t>
      </w:r>
      <w:r w:rsidRPr="001549EF">
        <w:rPr>
          <w:sz w:val="22"/>
          <w:szCs w:val="22"/>
        </w:rPr>
        <w:t xml:space="preserve"> Escalation &amp; Deployment Manager  must be available as per the E</w:t>
      </w:r>
      <w:r>
        <w:rPr>
          <w:sz w:val="22"/>
          <w:szCs w:val="22"/>
        </w:rPr>
        <w:t>D</w:t>
      </w:r>
      <w:r w:rsidRPr="001549EF">
        <w:rPr>
          <w:sz w:val="22"/>
          <w:szCs w:val="22"/>
        </w:rPr>
        <w:t>M Rota</w:t>
      </w:r>
    </w:p>
    <w:p w14:paraId="090BC052" w14:textId="77777777" w:rsidR="00414CB3" w:rsidRDefault="00414CB3" w:rsidP="00D821B1">
      <w:pPr>
        <w:numPr>
          <w:ilvl w:val="0"/>
          <w:numId w:val="8"/>
        </w:numPr>
        <w:spacing w:after="0"/>
        <w:textboxTightWrap w:val="none"/>
        <w:rPr>
          <w:color w:val="000000"/>
          <w:szCs w:val="22"/>
        </w:rPr>
      </w:pPr>
      <w:r w:rsidRPr="001549EF">
        <w:rPr>
          <w:szCs w:val="22"/>
        </w:rPr>
        <w:t xml:space="preserve">The </w:t>
      </w:r>
      <w:r w:rsidR="00E8690A">
        <w:rPr>
          <w:szCs w:val="22"/>
        </w:rPr>
        <w:t>NHS Digital</w:t>
      </w:r>
      <w:r w:rsidRPr="001549EF">
        <w:rPr>
          <w:szCs w:val="22"/>
        </w:rPr>
        <w:t xml:space="preserve"> Escalation &amp; Deployment Manager  will only be responsible for escalation and advice and guidance to the </w:t>
      </w:r>
      <w:r w:rsidR="00E8690A">
        <w:rPr>
          <w:szCs w:val="22"/>
        </w:rPr>
        <w:t>NHS Digital</w:t>
      </w:r>
      <w:r>
        <w:rPr>
          <w:szCs w:val="22"/>
        </w:rPr>
        <w:t xml:space="preserve"> National Service Desk</w:t>
      </w:r>
      <w:r w:rsidRPr="001549EF">
        <w:rPr>
          <w:szCs w:val="22"/>
        </w:rPr>
        <w:t xml:space="preserve"> of </w:t>
      </w:r>
      <w:r w:rsidRPr="001549EF">
        <w:rPr>
          <w:color w:val="000000"/>
          <w:szCs w:val="22"/>
        </w:rPr>
        <w:t>severity 1 or 2 HSSIs.</w:t>
      </w:r>
    </w:p>
    <w:p w14:paraId="090BC053" w14:textId="77777777" w:rsidR="00414CB3" w:rsidRPr="00DF00FE" w:rsidRDefault="00414CB3" w:rsidP="00D821B1">
      <w:pPr>
        <w:numPr>
          <w:ilvl w:val="0"/>
          <w:numId w:val="8"/>
        </w:numPr>
        <w:spacing w:after="0"/>
        <w:textboxTightWrap w:val="none"/>
      </w:pPr>
      <w:r w:rsidRPr="00483D0B">
        <w:rPr>
          <w:szCs w:val="22"/>
        </w:rPr>
        <w:lastRenderedPageBreak/>
        <w:t xml:space="preserve">The </w:t>
      </w:r>
      <w:r w:rsidR="00E8690A">
        <w:rPr>
          <w:szCs w:val="22"/>
        </w:rPr>
        <w:t>NHS Digital</w:t>
      </w:r>
      <w:r w:rsidRPr="00483D0B">
        <w:rPr>
          <w:szCs w:val="22"/>
        </w:rPr>
        <w:t xml:space="preserve"> Escalation &amp; Deployment Manager  will be responsible for escalating to Level 3 Management where required.</w:t>
      </w:r>
    </w:p>
    <w:p w14:paraId="090BC054" w14:textId="77777777" w:rsidR="00414CB3" w:rsidRDefault="00414CB3" w:rsidP="00D821B1">
      <w:pPr>
        <w:numPr>
          <w:ilvl w:val="0"/>
          <w:numId w:val="8"/>
        </w:numPr>
        <w:spacing w:after="0"/>
        <w:textboxTightWrap w:val="none"/>
      </w:pPr>
      <w:r>
        <w:rPr>
          <w:szCs w:val="22"/>
        </w:rPr>
        <w:t>The</w:t>
      </w:r>
      <w:r w:rsidRPr="00DF00FE">
        <w:rPr>
          <w:szCs w:val="22"/>
        </w:rPr>
        <w:t xml:space="preserve"> </w:t>
      </w:r>
      <w:r w:rsidR="00E8690A">
        <w:rPr>
          <w:szCs w:val="22"/>
        </w:rPr>
        <w:t>NHS Digital</w:t>
      </w:r>
      <w:r w:rsidRPr="00483D0B">
        <w:rPr>
          <w:szCs w:val="22"/>
        </w:rPr>
        <w:t xml:space="preserve"> E</w:t>
      </w:r>
      <w:r>
        <w:rPr>
          <w:szCs w:val="22"/>
        </w:rPr>
        <w:t>scalation &amp; Deployment Manager will host any multi-party conference calls which are required to progress HSSIs outside of core hours.</w:t>
      </w:r>
    </w:p>
    <w:p w14:paraId="090BC055" w14:textId="77777777" w:rsidR="00414CB3" w:rsidRDefault="00414CB3" w:rsidP="00414CB3"/>
    <w:p w14:paraId="090BC056" w14:textId="77777777" w:rsidR="00414CB3" w:rsidRDefault="00E8690A" w:rsidP="00720B99">
      <w:pPr>
        <w:pStyle w:val="Heading2"/>
      </w:pPr>
      <w:bookmarkStart w:id="68" w:name="_Toc31273234"/>
      <w:r>
        <w:t>NHS Digital</w:t>
      </w:r>
      <w:r w:rsidR="00414CB3">
        <w:t xml:space="preserve"> National Service Desk, Accredited Service Desks and other internal Service Desks</w:t>
      </w:r>
      <w:bookmarkEnd w:id="68"/>
    </w:p>
    <w:p w14:paraId="090BC057" w14:textId="77777777" w:rsidR="00414CB3" w:rsidRPr="008564C6" w:rsidRDefault="00414CB3" w:rsidP="00414CB3">
      <w:r w:rsidRPr="008564C6">
        <w:t xml:space="preserve">The internal processes of the </w:t>
      </w:r>
      <w:r w:rsidR="00E8690A">
        <w:t>NHS Digital</w:t>
      </w:r>
      <w:r>
        <w:t xml:space="preserve"> National Service Desk</w:t>
      </w:r>
      <w:r w:rsidRPr="008564C6">
        <w:t xml:space="preserve"> </w:t>
      </w:r>
      <w:r>
        <w:t xml:space="preserve">and other internal Service Desks in the capacity of Incident Management </w:t>
      </w:r>
      <w:r w:rsidRPr="008564C6">
        <w:t xml:space="preserve">are out of scope </w:t>
      </w:r>
      <w:r>
        <w:t xml:space="preserve">for this document, however when </w:t>
      </w:r>
      <w:r w:rsidRPr="008564C6">
        <w:t xml:space="preserve">any severity 1 or 2 </w:t>
      </w:r>
      <w:r>
        <w:t>I</w:t>
      </w:r>
      <w:r w:rsidRPr="008564C6">
        <w:t xml:space="preserve">ncident is identified, the </w:t>
      </w:r>
      <w:r w:rsidR="00E8690A">
        <w:t>NHS Digital</w:t>
      </w:r>
      <w:r>
        <w:t xml:space="preserve"> National Service Desk or other internal Servie Desks</w:t>
      </w:r>
      <w:r w:rsidRPr="008564C6">
        <w:t xml:space="preserve"> are responsible for the following:</w:t>
      </w:r>
    </w:p>
    <w:p w14:paraId="090BC058" w14:textId="77777777" w:rsidR="00414CB3" w:rsidRPr="008564C6" w:rsidRDefault="00414CB3" w:rsidP="00D821B1">
      <w:pPr>
        <w:numPr>
          <w:ilvl w:val="0"/>
          <w:numId w:val="10"/>
        </w:numPr>
        <w:spacing w:after="0"/>
        <w:textboxTightWrap w:val="none"/>
      </w:pPr>
      <w:r w:rsidRPr="008564C6">
        <w:t xml:space="preserve">For each </w:t>
      </w:r>
      <w:r>
        <w:t>I</w:t>
      </w:r>
      <w:r w:rsidRPr="008564C6">
        <w:t xml:space="preserve">ncident logged that </w:t>
      </w:r>
      <w:r>
        <w:t>initially assigned a</w:t>
      </w:r>
      <w:r w:rsidRPr="008564C6">
        <w:t xml:space="preserve"> severity 1 or 2 </w:t>
      </w:r>
      <w:r>
        <w:t xml:space="preserve">then this Incident must be logged with the relevant internal and external </w:t>
      </w:r>
      <w:r w:rsidR="00E8690A">
        <w:t>NHS Digital</w:t>
      </w:r>
      <w:r>
        <w:t xml:space="preserve"> Service Providers for confirmation and investigation.</w:t>
      </w:r>
    </w:p>
    <w:p w14:paraId="090BC059" w14:textId="77777777" w:rsidR="00414CB3" w:rsidRDefault="00414CB3" w:rsidP="00D821B1">
      <w:pPr>
        <w:numPr>
          <w:ilvl w:val="0"/>
          <w:numId w:val="9"/>
        </w:numPr>
        <w:spacing w:after="0"/>
        <w:textboxTightWrap w:val="none"/>
      </w:pPr>
      <w:r w:rsidRPr="008564C6">
        <w:t xml:space="preserve">The severity 1 or 2 </w:t>
      </w:r>
      <w:r>
        <w:t>I</w:t>
      </w:r>
      <w:r w:rsidRPr="008564C6">
        <w:t xml:space="preserve">ncident </w:t>
      </w:r>
      <w:r>
        <w:t xml:space="preserve">will only </w:t>
      </w:r>
      <w:r w:rsidRPr="008564C6">
        <w:t xml:space="preserve">be reported to the </w:t>
      </w:r>
      <w:r w:rsidR="00E8690A">
        <w:t>NHS Digital</w:t>
      </w:r>
      <w:r>
        <w:t xml:space="preserve"> </w:t>
      </w:r>
      <w:r w:rsidRPr="008564C6">
        <w:t>Service Bridge</w:t>
      </w:r>
      <w:r>
        <w:t xml:space="preserve"> once the relevant internal and external </w:t>
      </w:r>
      <w:r w:rsidR="00E8690A">
        <w:t>NHS Digital</w:t>
      </w:r>
      <w:r>
        <w:t xml:space="preserve"> Service Provider has confirmed the severity</w:t>
      </w:r>
      <w:r w:rsidRPr="008564C6">
        <w:t>.</w:t>
      </w:r>
      <w:r>
        <w:t xml:space="preserve"> In the case of internally delivered </w:t>
      </w:r>
      <w:r w:rsidR="00E8690A">
        <w:t>NHS Digital</w:t>
      </w:r>
      <w:r>
        <w:t xml:space="preserve"> services, The </w:t>
      </w:r>
      <w:r w:rsidR="00E8690A">
        <w:t>NHS Digital</w:t>
      </w:r>
      <w:r>
        <w:t xml:space="preserve"> National Service Desk or other internal Service Desk will set the severity and assign accordingly.</w:t>
      </w:r>
    </w:p>
    <w:p w14:paraId="090BC05A" w14:textId="77777777" w:rsidR="00414CB3" w:rsidRPr="008564C6" w:rsidRDefault="00414CB3" w:rsidP="00D821B1">
      <w:pPr>
        <w:numPr>
          <w:ilvl w:val="0"/>
          <w:numId w:val="9"/>
        </w:numPr>
        <w:spacing w:after="0"/>
        <w:textboxTightWrap w:val="none"/>
      </w:pPr>
      <w:r>
        <w:rPr>
          <w:color w:val="000000"/>
        </w:rPr>
        <w:t xml:space="preserve">Provide hot handover (phone call) of HSSIs to both the </w:t>
      </w:r>
      <w:r w:rsidR="00E8690A">
        <w:rPr>
          <w:color w:val="000000"/>
        </w:rPr>
        <w:t>NHS Digital</w:t>
      </w:r>
      <w:r>
        <w:rPr>
          <w:color w:val="000000"/>
        </w:rPr>
        <w:t xml:space="preserve"> Service Bridge and </w:t>
      </w:r>
      <w:r>
        <w:t xml:space="preserve">internal </w:t>
      </w:r>
      <w:r w:rsidR="00E8690A">
        <w:t>NHS Digital</w:t>
      </w:r>
      <w:r>
        <w:t xml:space="preserve"> Service Providers.</w:t>
      </w:r>
    </w:p>
    <w:p w14:paraId="090BC05B" w14:textId="77777777" w:rsidR="00414CB3" w:rsidRPr="008564C6" w:rsidRDefault="00414CB3" w:rsidP="00D821B1">
      <w:pPr>
        <w:numPr>
          <w:ilvl w:val="0"/>
          <w:numId w:val="9"/>
        </w:numPr>
        <w:spacing w:after="0"/>
        <w:textboxTightWrap w:val="none"/>
      </w:pPr>
      <w:r w:rsidRPr="008564C6">
        <w:t xml:space="preserve">Update the </w:t>
      </w:r>
      <w:r>
        <w:t>Service Desk Parent Incident</w:t>
      </w:r>
      <w:r w:rsidRPr="008564C6">
        <w:t xml:space="preserve"> and all other associated </w:t>
      </w:r>
      <w:r>
        <w:t xml:space="preserve">Incidents as and when </w:t>
      </w:r>
      <w:r w:rsidRPr="008564C6">
        <w:t>info</w:t>
      </w:r>
      <w:r>
        <w:t xml:space="preserve">rmation becomes available from the internal and external </w:t>
      </w:r>
      <w:r w:rsidR="00E8690A">
        <w:t>NHS Digital</w:t>
      </w:r>
      <w:r>
        <w:t xml:space="preserve"> Service Provider and </w:t>
      </w:r>
      <w:r w:rsidR="00E8690A">
        <w:t>NHS Digital</w:t>
      </w:r>
      <w:r>
        <w:t xml:space="preserve"> Service Bridge.</w:t>
      </w:r>
    </w:p>
    <w:p w14:paraId="090BC05C" w14:textId="77777777" w:rsidR="00414CB3" w:rsidRPr="008564C6" w:rsidRDefault="00414CB3" w:rsidP="00D821B1">
      <w:pPr>
        <w:numPr>
          <w:ilvl w:val="0"/>
          <w:numId w:val="9"/>
        </w:numPr>
        <w:spacing w:after="0"/>
        <w:textboxTightWrap w:val="none"/>
      </w:pPr>
      <w:r w:rsidRPr="008564C6">
        <w:t xml:space="preserve">Provide communication updates on the </w:t>
      </w:r>
      <w:r>
        <w:t>HSSI</w:t>
      </w:r>
      <w:r w:rsidRPr="008564C6">
        <w:t xml:space="preserve"> to end users as appropriate.</w:t>
      </w:r>
    </w:p>
    <w:p w14:paraId="090BC05D" w14:textId="77777777" w:rsidR="00414CB3" w:rsidRDefault="00414CB3" w:rsidP="00D821B1">
      <w:pPr>
        <w:numPr>
          <w:ilvl w:val="0"/>
          <w:numId w:val="9"/>
        </w:numPr>
        <w:spacing w:after="0"/>
        <w:textboxTightWrap w:val="none"/>
      </w:pPr>
      <w:r w:rsidRPr="008564C6">
        <w:t xml:space="preserve">Once the </w:t>
      </w:r>
      <w:r>
        <w:t>HSSI</w:t>
      </w:r>
      <w:r w:rsidRPr="008564C6">
        <w:t xml:space="preserve"> has been resolved the </w:t>
      </w:r>
      <w:r>
        <w:t>Service Desk parent incident</w:t>
      </w:r>
      <w:r w:rsidRPr="008564C6">
        <w:t xml:space="preserve"> and all other associated </w:t>
      </w:r>
      <w:r>
        <w:t>Incidents</w:t>
      </w:r>
      <w:r w:rsidRPr="008564C6">
        <w:t xml:space="preserve"> should be updated with resolution details and closed.</w:t>
      </w:r>
    </w:p>
    <w:p w14:paraId="090BC05E" w14:textId="77777777" w:rsidR="00414CB3" w:rsidRDefault="00414CB3" w:rsidP="00414CB3">
      <w:pPr>
        <w:ind w:left="720"/>
      </w:pPr>
    </w:p>
    <w:p w14:paraId="090BC05F" w14:textId="77777777" w:rsidR="00414CB3" w:rsidRDefault="00414CB3" w:rsidP="00720B99">
      <w:pPr>
        <w:pStyle w:val="Heading2"/>
      </w:pPr>
      <w:bookmarkStart w:id="69" w:name="_Toc31273235"/>
      <w:r>
        <w:t>Service Provider Obligations</w:t>
      </w:r>
      <w:bookmarkEnd w:id="69"/>
    </w:p>
    <w:p w14:paraId="090BC060" w14:textId="77777777" w:rsidR="00414CB3" w:rsidRPr="009276AC" w:rsidRDefault="00414CB3" w:rsidP="00414CB3">
      <w:r>
        <w:t xml:space="preserve">External Service Providers </w:t>
      </w:r>
      <w:r w:rsidRPr="008564C6">
        <w:t>are responsible for the following:</w:t>
      </w:r>
    </w:p>
    <w:p w14:paraId="090BC061" w14:textId="5E21CED0" w:rsidR="00414CB3" w:rsidRPr="006F0013" w:rsidRDefault="00414CB3" w:rsidP="00D821B1">
      <w:pPr>
        <w:pStyle w:val="ListParagraph"/>
        <w:numPr>
          <w:ilvl w:val="0"/>
          <w:numId w:val="15"/>
        </w:numPr>
        <w:spacing w:after="0"/>
        <w:textboxTightWrap w:val="none"/>
        <w:rPr>
          <w:sz w:val="22"/>
          <w:szCs w:val="22"/>
        </w:rPr>
      </w:pPr>
      <w:r w:rsidRPr="006F0013">
        <w:rPr>
          <w:sz w:val="22"/>
          <w:szCs w:val="22"/>
        </w:rPr>
        <w:t xml:space="preserve">Severity 1 or 2 Incidents must be reported by phone to the </w:t>
      </w:r>
      <w:r w:rsidR="00E8690A">
        <w:rPr>
          <w:sz w:val="22"/>
          <w:szCs w:val="22"/>
        </w:rPr>
        <w:t>NHS Digital</w:t>
      </w:r>
      <w:r w:rsidRPr="006F0013">
        <w:rPr>
          <w:sz w:val="22"/>
          <w:szCs w:val="22"/>
        </w:rPr>
        <w:t xml:space="preserve"> Service Bridge within 20 minutes of Incident acceptance on </w:t>
      </w:r>
      <w:r w:rsidR="005B76C4">
        <w:rPr>
          <w:sz w:val="22"/>
          <w:szCs w:val="22"/>
        </w:rPr>
        <w:t>0300 303 4333</w:t>
      </w:r>
      <w:r w:rsidRPr="006F0013">
        <w:rPr>
          <w:sz w:val="22"/>
          <w:szCs w:val="22"/>
        </w:rPr>
        <w:t>.</w:t>
      </w:r>
    </w:p>
    <w:p w14:paraId="090BC062" w14:textId="77777777" w:rsidR="00414CB3" w:rsidRPr="006F0013" w:rsidRDefault="00414CB3" w:rsidP="00D821B1">
      <w:pPr>
        <w:pStyle w:val="ListParagraph"/>
        <w:numPr>
          <w:ilvl w:val="0"/>
          <w:numId w:val="15"/>
        </w:numPr>
        <w:spacing w:after="0"/>
        <w:textboxTightWrap w:val="none"/>
        <w:rPr>
          <w:sz w:val="22"/>
          <w:szCs w:val="22"/>
        </w:rPr>
      </w:pPr>
      <w:r w:rsidRPr="006F0013">
        <w:rPr>
          <w:sz w:val="22"/>
          <w:szCs w:val="22"/>
        </w:rPr>
        <w:t xml:space="preserve">Suppliers must provide a minimum dataset of information to the </w:t>
      </w:r>
      <w:r w:rsidR="00E8690A">
        <w:rPr>
          <w:sz w:val="22"/>
          <w:szCs w:val="22"/>
        </w:rPr>
        <w:t>NHS Digital</w:t>
      </w:r>
      <w:r w:rsidRPr="006F0013">
        <w:rPr>
          <w:sz w:val="22"/>
          <w:szCs w:val="22"/>
        </w:rPr>
        <w:t xml:space="preserve"> Service Bridge on initial logging, update and closure. Full details of this MDS can be found within here </w:t>
      </w:r>
      <w:r w:rsidRPr="006F0013">
        <w:rPr>
          <w:b/>
          <w:color w:val="0070C0"/>
          <w:sz w:val="22"/>
          <w:szCs w:val="22"/>
        </w:rPr>
        <w:t>(</w:t>
      </w:r>
      <w:hyperlink w:anchor="_Appendix_B" w:history="1">
        <w:r w:rsidRPr="002A618B">
          <w:rPr>
            <w:rStyle w:val="Hyperlink"/>
            <w:b/>
            <w:sz w:val="22"/>
            <w:szCs w:val="22"/>
          </w:rPr>
          <w:t>Appendix B</w:t>
        </w:r>
      </w:hyperlink>
      <w:r w:rsidRPr="006F0013">
        <w:rPr>
          <w:b/>
          <w:color w:val="0070C0"/>
          <w:sz w:val="22"/>
          <w:szCs w:val="22"/>
        </w:rPr>
        <w:t>).</w:t>
      </w:r>
    </w:p>
    <w:p w14:paraId="090BC063" w14:textId="77777777" w:rsidR="00414CB3" w:rsidRPr="003414AA" w:rsidRDefault="00414CB3" w:rsidP="00D821B1">
      <w:pPr>
        <w:pStyle w:val="ListParagraph"/>
        <w:numPr>
          <w:ilvl w:val="0"/>
          <w:numId w:val="15"/>
        </w:numPr>
        <w:spacing w:after="0"/>
        <w:textboxTightWrap w:val="none"/>
        <w:rPr>
          <w:rStyle w:val="Hyperlink"/>
          <w:sz w:val="22"/>
          <w:szCs w:val="22"/>
        </w:rPr>
      </w:pPr>
      <w:r w:rsidRPr="006F0013">
        <w:rPr>
          <w:sz w:val="22"/>
          <w:szCs w:val="22"/>
        </w:rPr>
        <w:t xml:space="preserve">Providing Higher Severity Incident Report within 10 working days of HSSI resolution </w:t>
      </w:r>
      <w:r>
        <w:rPr>
          <w:b/>
          <w:color w:val="0070C0"/>
          <w:sz w:val="22"/>
          <w:szCs w:val="22"/>
        </w:rPr>
        <w:fldChar w:fldCharType="begin"/>
      </w:r>
      <w:r>
        <w:rPr>
          <w:b/>
          <w:color w:val="0070C0"/>
          <w:sz w:val="22"/>
          <w:szCs w:val="22"/>
        </w:rPr>
        <w:instrText xml:space="preserve"> HYPERLINK  \l "_Appendix_F" </w:instrText>
      </w:r>
      <w:r>
        <w:rPr>
          <w:b/>
          <w:color w:val="0070C0"/>
          <w:sz w:val="22"/>
          <w:szCs w:val="22"/>
        </w:rPr>
        <w:fldChar w:fldCharType="separate"/>
      </w:r>
      <w:r w:rsidRPr="003414AA">
        <w:rPr>
          <w:rStyle w:val="Hyperlink"/>
          <w:b/>
          <w:sz w:val="22"/>
          <w:szCs w:val="22"/>
        </w:rPr>
        <w:t>(See Appendix F).</w:t>
      </w:r>
    </w:p>
    <w:p w14:paraId="090BC064" w14:textId="77777777" w:rsidR="00414CB3" w:rsidRPr="006F0013" w:rsidRDefault="00414CB3" w:rsidP="00D821B1">
      <w:pPr>
        <w:pStyle w:val="ListParagraph"/>
        <w:numPr>
          <w:ilvl w:val="0"/>
          <w:numId w:val="15"/>
        </w:numPr>
        <w:spacing w:after="0"/>
        <w:textboxTightWrap w:val="none"/>
        <w:rPr>
          <w:sz w:val="22"/>
          <w:szCs w:val="22"/>
        </w:rPr>
      </w:pPr>
      <w:r>
        <w:rPr>
          <w:b/>
          <w:color w:val="0070C0"/>
          <w:sz w:val="22"/>
          <w:szCs w:val="22"/>
        </w:rPr>
        <w:fldChar w:fldCharType="end"/>
      </w:r>
      <w:r w:rsidRPr="006F0013">
        <w:rPr>
          <w:sz w:val="22"/>
          <w:szCs w:val="22"/>
        </w:rPr>
        <w:t xml:space="preserve">Provide an HSSI action plan upon reasonable request by the </w:t>
      </w:r>
      <w:r w:rsidR="00E8690A">
        <w:rPr>
          <w:sz w:val="22"/>
          <w:szCs w:val="22"/>
        </w:rPr>
        <w:t>NHS Digital</w:t>
      </w:r>
      <w:r w:rsidRPr="006F0013">
        <w:rPr>
          <w:sz w:val="22"/>
          <w:szCs w:val="22"/>
        </w:rPr>
        <w:t xml:space="preserve"> Service Bridge during an HSSI. Further details available within the HSSI Reporting section</w:t>
      </w:r>
    </w:p>
    <w:p w14:paraId="090BC065" w14:textId="77777777" w:rsidR="00414CB3" w:rsidRPr="006F0013" w:rsidRDefault="00414CB3" w:rsidP="00D821B1">
      <w:pPr>
        <w:pStyle w:val="ListParagraph"/>
        <w:numPr>
          <w:ilvl w:val="0"/>
          <w:numId w:val="15"/>
        </w:numPr>
        <w:spacing w:after="0"/>
        <w:textboxTightWrap w:val="none"/>
        <w:rPr>
          <w:sz w:val="22"/>
          <w:szCs w:val="22"/>
        </w:rPr>
      </w:pPr>
      <w:r w:rsidRPr="006F0013">
        <w:rPr>
          <w:sz w:val="22"/>
          <w:szCs w:val="22"/>
        </w:rPr>
        <w:t xml:space="preserve">Ensure support to the </w:t>
      </w:r>
      <w:r w:rsidR="00E8690A">
        <w:rPr>
          <w:sz w:val="22"/>
          <w:szCs w:val="22"/>
        </w:rPr>
        <w:t>NHS Digital</w:t>
      </w:r>
      <w:r w:rsidRPr="006F0013">
        <w:rPr>
          <w:sz w:val="22"/>
          <w:szCs w:val="22"/>
        </w:rPr>
        <w:t xml:space="preserve"> Service Bridge and other suppliers during interoperable HSSI investigations.</w:t>
      </w:r>
    </w:p>
    <w:p w14:paraId="090BC066" w14:textId="77777777" w:rsidR="00414CB3" w:rsidRPr="006F0013" w:rsidRDefault="00414CB3" w:rsidP="00D821B1">
      <w:pPr>
        <w:pStyle w:val="ListParagraph"/>
        <w:numPr>
          <w:ilvl w:val="0"/>
          <w:numId w:val="15"/>
        </w:numPr>
        <w:spacing w:after="0"/>
        <w:textboxTightWrap w:val="none"/>
        <w:rPr>
          <w:sz w:val="22"/>
          <w:szCs w:val="22"/>
        </w:rPr>
      </w:pPr>
      <w:r w:rsidRPr="006F0013">
        <w:rPr>
          <w:sz w:val="22"/>
          <w:szCs w:val="22"/>
        </w:rPr>
        <w:t xml:space="preserve">Provide responses and supporting data were required when </w:t>
      </w:r>
      <w:r w:rsidR="00E8690A">
        <w:rPr>
          <w:sz w:val="22"/>
          <w:szCs w:val="22"/>
        </w:rPr>
        <w:t>NHS Digital</w:t>
      </w:r>
      <w:r w:rsidRPr="006F0013">
        <w:rPr>
          <w:sz w:val="22"/>
          <w:szCs w:val="22"/>
        </w:rPr>
        <w:t xml:space="preserve"> monitoring events have been identified.</w:t>
      </w:r>
    </w:p>
    <w:p w14:paraId="090BC067" w14:textId="74C0DFDD" w:rsidR="00414CB3" w:rsidRDefault="00414CB3" w:rsidP="00D821B1">
      <w:pPr>
        <w:pStyle w:val="ListParagraph"/>
        <w:numPr>
          <w:ilvl w:val="0"/>
          <w:numId w:val="15"/>
        </w:numPr>
        <w:spacing w:after="0"/>
        <w:textboxTightWrap w:val="none"/>
        <w:rPr>
          <w:sz w:val="22"/>
          <w:szCs w:val="22"/>
        </w:rPr>
      </w:pPr>
      <w:r w:rsidRPr="006F0013">
        <w:rPr>
          <w:sz w:val="22"/>
          <w:szCs w:val="22"/>
        </w:rPr>
        <w:t>Participate / provide feeds into State of the Nation Calls when required</w:t>
      </w:r>
    </w:p>
    <w:p w14:paraId="26591D85" w14:textId="6D2E9B14" w:rsidR="00567247" w:rsidRDefault="00567247" w:rsidP="00567247">
      <w:pPr>
        <w:spacing w:after="0"/>
        <w:textboxTightWrap w:val="none"/>
        <w:rPr>
          <w:sz w:val="22"/>
          <w:szCs w:val="22"/>
        </w:rPr>
      </w:pPr>
    </w:p>
    <w:p w14:paraId="3000330C" w14:textId="571D32C8" w:rsidR="00567247" w:rsidRDefault="00567247" w:rsidP="00567247">
      <w:pPr>
        <w:spacing w:after="0"/>
        <w:textboxTightWrap w:val="none"/>
        <w:rPr>
          <w:sz w:val="22"/>
          <w:szCs w:val="22"/>
        </w:rPr>
      </w:pPr>
    </w:p>
    <w:p w14:paraId="1631FE85" w14:textId="3C23D78E" w:rsidR="008A71C5" w:rsidRDefault="008A71C5" w:rsidP="00567247">
      <w:pPr>
        <w:spacing w:after="0"/>
        <w:textboxTightWrap w:val="none"/>
        <w:rPr>
          <w:sz w:val="22"/>
          <w:szCs w:val="22"/>
        </w:rPr>
      </w:pPr>
    </w:p>
    <w:p w14:paraId="46114258" w14:textId="1A1C51C0" w:rsidR="008A71C5" w:rsidRDefault="008A71C5" w:rsidP="00567247">
      <w:pPr>
        <w:spacing w:after="0"/>
        <w:textboxTightWrap w:val="none"/>
        <w:rPr>
          <w:sz w:val="22"/>
          <w:szCs w:val="22"/>
        </w:rPr>
      </w:pPr>
    </w:p>
    <w:p w14:paraId="4B78F4D6" w14:textId="77777777" w:rsidR="008A71C5" w:rsidRPr="00567247" w:rsidRDefault="008A71C5" w:rsidP="00567247">
      <w:pPr>
        <w:spacing w:after="0"/>
        <w:textboxTightWrap w:val="none"/>
        <w:rPr>
          <w:sz w:val="22"/>
          <w:szCs w:val="22"/>
        </w:rPr>
      </w:pPr>
    </w:p>
    <w:p w14:paraId="3CB845B8" w14:textId="681BAB84" w:rsidR="002C6B14" w:rsidRDefault="002C6B14" w:rsidP="002C6B14">
      <w:pPr>
        <w:pStyle w:val="Heading2"/>
      </w:pPr>
      <w:bookmarkStart w:id="70" w:name="_Toc31273236"/>
      <w:r>
        <w:lastRenderedPageBreak/>
        <w:t>GPIT Service Provider Obligations</w:t>
      </w:r>
      <w:bookmarkEnd w:id="70"/>
    </w:p>
    <w:p w14:paraId="088FC285" w14:textId="2A79BDFF" w:rsidR="005A6091" w:rsidRDefault="005A6091" w:rsidP="005A6091"/>
    <w:p w14:paraId="7F55DFEA" w14:textId="3CF6E1C0" w:rsidR="003B2E73" w:rsidRDefault="003B2E73" w:rsidP="00F464FA">
      <w:r w:rsidRPr="00F464FA">
        <w:t xml:space="preserve">The Supplier is responsible for providing a technical fix to all HSSIs or significant HSSIs. The Supplier must work with the Service </w:t>
      </w:r>
      <w:r w:rsidR="008A71C5" w:rsidRPr="00F464FA">
        <w:t>Bridge</w:t>
      </w:r>
      <w:r w:rsidRPr="00F464FA">
        <w:t xml:space="preserve"> and other suppliers to support the resolution of the business impact of the HSSI or significant HSSI.  If any impact from the HSSI is propagated downstream to other systems, the Supplier must contact such downstream supplier and transfer ownership or work in partnership with that downstream supplier to resolve.  </w:t>
      </w:r>
    </w:p>
    <w:p w14:paraId="61539404" w14:textId="7E5E4B86" w:rsidR="003B2E73" w:rsidRDefault="003B2E73" w:rsidP="00F464FA">
      <w:pPr>
        <w:spacing w:after="0"/>
        <w:textboxTightWrap w:val="none"/>
      </w:pPr>
      <w:r w:rsidRPr="00F464FA">
        <w:t xml:space="preserve">The Supplier must provide HSSI reports and undertake a post incident review of all HSSIs, if the root cause originated from the Supplier or one of its third party suppliers or Sub contractors. Those which have a clinical or IG impact or are sensitive in nature must be redacted by the Supplier prior to publication or sharing with the Service </w:t>
      </w:r>
      <w:r w:rsidR="008A71C5" w:rsidRPr="00F464FA">
        <w:t>Bridge</w:t>
      </w:r>
      <w:r w:rsidRPr="00F464FA">
        <w:t>. The HSSI report must be shared with the Service Management Agent and Service Recipients within 5 Working Days</w:t>
      </w:r>
      <w:r w:rsidR="00F464FA">
        <w:t xml:space="preserve"> </w:t>
      </w:r>
      <w:hyperlink w:anchor="_Appendix_F" w:history="1">
        <w:r w:rsidR="00F464FA" w:rsidRPr="00F464FA">
          <w:rPr>
            <w:rStyle w:val="Hyperlink"/>
            <w:b/>
            <w:sz w:val="22"/>
            <w:szCs w:val="22"/>
          </w:rPr>
          <w:t>(See Appendix F).</w:t>
        </w:r>
        <w:r w:rsidR="00F464FA">
          <w:rPr>
            <w:rStyle w:val="Hyperlink"/>
            <w:b/>
            <w:sz w:val="22"/>
            <w:szCs w:val="22"/>
          </w:rPr>
          <w:t xml:space="preserve"> </w:t>
        </w:r>
      </w:hyperlink>
      <w:r w:rsidR="00F464FA">
        <w:rPr>
          <w:b/>
          <w:color w:val="0070C0"/>
          <w:sz w:val="22"/>
          <w:szCs w:val="22"/>
        </w:rPr>
        <w:t xml:space="preserve"> </w:t>
      </w:r>
      <w:r w:rsidRPr="00F464FA">
        <w:t xml:space="preserve">Where the root cause has not originated from the Supplier or one of its third party suppliers or Sub contractors, this should be reflected by the supplier on the HSSI Report title page. Once the root cause has been agreed with the </w:t>
      </w:r>
      <w:r w:rsidR="008A71C5" w:rsidRPr="00F464FA">
        <w:t>Serivce Bridge</w:t>
      </w:r>
      <w:r w:rsidRPr="00F464FA">
        <w:t xml:space="preserve"> onward publication of the HSSI will reflect this. The Supplier can either publish the HSSI Reports onto a portal accessible to all NHS stakeholders or provide the HSSI Reports to the </w:t>
      </w:r>
      <w:r w:rsidR="008A71C5" w:rsidRPr="00F464FA">
        <w:t>Service Bridge</w:t>
      </w:r>
      <w:r w:rsidRPr="00F464FA">
        <w:t xml:space="preserve"> to publish. </w:t>
      </w:r>
    </w:p>
    <w:p w14:paraId="02845EE7" w14:textId="77777777" w:rsidR="00F701B7" w:rsidRDefault="00F701B7" w:rsidP="00F464FA">
      <w:pPr>
        <w:spacing w:after="0"/>
        <w:textboxTightWrap w:val="none"/>
      </w:pPr>
    </w:p>
    <w:p w14:paraId="5E623BB6" w14:textId="2E483CF0" w:rsidR="003B2E73" w:rsidRDefault="003B2E73" w:rsidP="00F464FA">
      <w:r w:rsidRPr="00F464FA">
        <w:t xml:space="preserve">The Supplier must address any comments detailing a failure to meet the HSSI report quality criteria received from the Service </w:t>
      </w:r>
      <w:r w:rsidR="008A71C5" w:rsidRPr="00F464FA">
        <w:t>Bridge</w:t>
      </w:r>
      <w:r w:rsidRPr="00F464FA">
        <w:t xml:space="preserve"> on HSSI reports and must re-submit the HSSI report for further Service Management Agent review within 24 hours of feedback receipt. This process must continue until the Service </w:t>
      </w:r>
      <w:r w:rsidR="008A71C5" w:rsidRPr="00F464FA">
        <w:t>Bridge</w:t>
      </w:r>
      <w:r w:rsidRPr="00F464FA">
        <w:t xml:space="preserve"> accepts the HSSI report.</w:t>
      </w:r>
    </w:p>
    <w:p w14:paraId="090BC069" w14:textId="77777777" w:rsidR="00414CB3" w:rsidRDefault="00414CB3" w:rsidP="00414CB3">
      <w:pPr>
        <w:pStyle w:val="NoSpacing"/>
      </w:pPr>
    </w:p>
    <w:p w14:paraId="090BC06A" w14:textId="77777777" w:rsidR="00414CB3" w:rsidRDefault="00E8690A" w:rsidP="00720B99">
      <w:pPr>
        <w:pStyle w:val="Heading2"/>
      </w:pPr>
      <w:bookmarkStart w:id="71" w:name="_Toc31273237"/>
      <w:r>
        <w:t>NHS Digital</w:t>
      </w:r>
      <w:r w:rsidR="00414CB3" w:rsidRPr="00E62625">
        <w:t xml:space="preserve"> </w:t>
      </w:r>
      <w:r w:rsidR="00414CB3">
        <w:t>Internal Support Teams / Resolver Groups</w:t>
      </w:r>
      <w:bookmarkEnd w:id="71"/>
      <w:r w:rsidR="00414CB3">
        <w:t xml:space="preserve"> </w:t>
      </w:r>
    </w:p>
    <w:p w14:paraId="090BC06B" w14:textId="77777777" w:rsidR="00414CB3" w:rsidRDefault="00414CB3" w:rsidP="00414CB3">
      <w:r>
        <w:t xml:space="preserve">Internal </w:t>
      </w:r>
      <w:r w:rsidR="00E8690A">
        <w:t>NHS Digital</w:t>
      </w:r>
      <w:r>
        <w:t xml:space="preserve"> Service Providers</w:t>
      </w:r>
      <w:r w:rsidRPr="000D39AB">
        <w:t xml:space="preserve"> </w:t>
      </w:r>
      <w:r w:rsidRPr="008564C6">
        <w:t>are responsible for the following:</w:t>
      </w:r>
    </w:p>
    <w:p w14:paraId="090BC06C" w14:textId="77777777" w:rsidR="00414CB3" w:rsidRPr="006F0013" w:rsidRDefault="00414CB3" w:rsidP="00D821B1">
      <w:pPr>
        <w:pStyle w:val="ListParagraph"/>
        <w:numPr>
          <w:ilvl w:val="0"/>
          <w:numId w:val="15"/>
        </w:numPr>
        <w:spacing w:after="0"/>
        <w:textboxTightWrap w:val="none"/>
        <w:rPr>
          <w:sz w:val="22"/>
          <w:szCs w:val="22"/>
        </w:rPr>
      </w:pPr>
      <w:r w:rsidRPr="006F0013">
        <w:rPr>
          <w:sz w:val="22"/>
          <w:szCs w:val="22"/>
        </w:rPr>
        <w:t xml:space="preserve">When </w:t>
      </w:r>
      <w:r>
        <w:rPr>
          <w:sz w:val="22"/>
          <w:szCs w:val="22"/>
        </w:rPr>
        <w:t>s</w:t>
      </w:r>
      <w:r w:rsidRPr="006F0013">
        <w:rPr>
          <w:sz w:val="22"/>
          <w:szCs w:val="22"/>
        </w:rPr>
        <w:t xml:space="preserve">everity 1 or 2 </w:t>
      </w:r>
      <w:r>
        <w:rPr>
          <w:sz w:val="22"/>
          <w:szCs w:val="22"/>
        </w:rPr>
        <w:t xml:space="preserve">incidents </w:t>
      </w:r>
      <w:r w:rsidRPr="006F0013">
        <w:rPr>
          <w:sz w:val="22"/>
          <w:szCs w:val="22"/>
        </w:rPr>
        <w:t>are re</w:t>
      </w:r>
      <w:r>
        <w:rPr>
          <w:sz w:val="22"/>
          <w:szCs w:val="22"/>
        </w:rPr>
        <w:t>ceived into incident queues, they</w:t>
      </w:r>
      <w:r w:rsidRPr="006F0013">
        <w:rPr>
          <w:sz w:val="22"/>
          <w:szCs w:val="22"/>
        </w:rPr>
        <w:t xml:space="preserve"> must be assessed immediately by the support area.</w:t>
      </w:r>
    </w:p>
    <w:p w14:paraId="090BC06D" w14:textId="77777777" w:rsidR="00414CB3" w:rsidRPr="006F0013" w:rsidRDefault="00414CB3" w:rsidP="00D821B1">
      <w:pPr>
        <w:pStyle w:val="ListParagraph"/>
        <w:numPr>
          <w:ilvl w:val="0"/>
          <w:numId w:val="15"/>
        </w:numPr>
        <w:spacing w:after="0"/>
        <w:textboxTightWrap w:val="none"/>
        <w:rPr>
          <w:sz w:val="22"/>
          <w:szCs w:val="22"/>
        </w:rPr>
      </w:pPr>
      <w:r w:rsidRPr="006F0013">
        <w:rPr>
          <w:sz w:val="22"/>
          <w:szCs w:val="22"/>
        </w:rPr>
        <w:t>Support areas must provide regular updates to the incident record at a minimum frequency of every 60 minutes for a severity 1 and every 90 minutes for a severity 2. This should be followed with a phone call to the Service Bridge to relay the incident update.</w:t>
      </w:r>
    </w:p>
    <w:p w14:paraId="090BC06E" w14:textId="77777777" w:rsidR="00414CB3" w:rsidRPr="006F0013" w:rsidRDefault="00414CB3" w:rsidP="00D821B1">
      <w:pPr>
        <w:pStyle w:val="ListParagraph"/>
        <w:numPr>
          <w:ilvl w:val="0"/>
          <w:numId w:val="15"/>
        </w:numPr>
        <w:spacing w:after="0"/>
        <w:textboxTightWrap w:val="none"/>
        <w:rPr>
          <w:sz w:val="22"/>
          <w:szCs w:val="22"/>
        </w:rPr>
      </w:pPr>
      <w:r w:rsidRPr="006F0013">
        <w:rPr>
          <w:sz w:val="22"/>
          <w:szCs w:val="22"/>
        </w:rPr>
        <w:t xml:space="preserve">Provide an HSSI action plan upon reasonable request by the </w:t>
      </w:r>
      <w:r w:rsidR="00E8690A">
        <w:rPr>
          <w:sz w:val="22"/>
          <w:szCs w:val="22"/>
        </w:rPr>
        <w:t>NHS Digital</w:t>
      </w:r>
      <w:r w:rsidRPr="006F0013">
        <w:rPr>
          <w:sz w:val="22"/>
          <w:szCs w:val="22"/>
        </w:rPr>
        <w:t xml:space="preserve"> Service Bridge during an HSSI. Further details available within the HSSI Reporting section</w:t>
      </w:r>
      <w:r>
        <w:rPr>
          <w:sz w:val="22"/>
          <w:szCs w:val="22"/>
        </w:rPr>
        <w:t>.</w:t>
      </w:r>
    </w:p>
    <w:p w14:paraId="090BC06F" w14:textId="77777777" w:rsidR="00414CB3" w:rsidRPr="006F0013" w:rsidRDefault="00414CB3" w:rsidP="00D821B1">
      <w:pPr>
        <w:pStyle w:val="ListParagraph"/>
        <w:numPr>
          <w:ilvl w:val="0"/>
          <w:numId w:val="15"/>
        </w:numPr>
        <w:spacing w:after="0"/>
        <w:textboxTightWrap w:val="none"/>
        <w:rPr>
          <w:sz w:val="22"/>
          <w:szCs w:val="22"/>
        </w:rPr>
      </w:pPr>
      <w:r w:rsidRPr="006F0013">
        <w:rPr>
          <w:sz w:val="22"/>
          <w:szCs w:val="22"/>
        </w:rPr>
        <w:t xml:space="preserve">Ensure support to the </w:t>
      </w:r>
      <w:r w:rsidR="00E8690A">
        <w:rPr>
          <w:sz w:val="22"/>
          <w:szCs w:val="22"/>
        </w:rPr>
        <w:t>NHS Digital</w:t>
      </w:r>
      <w:r w:rsidRPr="006F0013">
        <w:rPr>
          <w:sz w:val="22"/>
          <w:szCs w:val="22"/>
        </w:rPr>
        <w:t xml:space="preserve"> Service Bridge and other suppliers during interoperable HSSI investigations.</w:t>
      </w:r>
    </w:p>
    <w:p w14:paraId="090BC070" w14:textId="77777777" w:rsidR="00414CB3" w:rsidRPr="006F0013" w:rsidRDefault="00414CB3" w:rsidP="00D821B1">
      <w:pPr>
        <w:pStyle w:val="ListParagraph"/>
        <w:numPr>
          <w:ilvl w:val="0"/>
          <w:numId w:val="15"/>
        </w:numPr>
        <w:spacing w:after="0"/>
        <w:textboxTightWrap w:val="none"/>
        <w:rPr>
          <w:sz w:val="22"/>
          <w:szCs w:val="22"/>
        </w:rPr>
      </w:pPr>
      <w:r w:rsidRPr="006F0013">
        <w:rPr>
          <w:sz w:val="22"/>
          <w:szCs w:val="22"/>
        </w:rPr>
        <w:t xml:space="preserve">Provide responses and supporting data were required when </w:t>
      </w:r>
      <w:r w:rsidR="00E8690A">
        <w:rPr>
          <w:sz w:val="22"/>
          <w:szCs w:val="22"/>
        </w:rPr>
        <w:t>NHS Digital</w:t>
      </w:r>
      <w:r w:rsidRPr="006F0013">
        <w:rPr>
          <w:sz w:val="22"/>
          <w:szCs w:val="22"/>
        </w:rPr>
        <w:t xml:space="preserve"> monitoring events have been identified.</w:t>
      </w:r>
    </w:p>
    <w:p w14:paraId="090BC071" w14:textId="77777777" w:rsidR="00414CB3" w:rsidRPr="002545A9" w:rsidRDefault="00414CB3" w:rsidP="00D821B1">
      <w:pPr>
        <w:pStyle w:val="ListParagraph"/>
        <w:numPr>
          <w:ilvl w:val="0"/>
          <w:numId w:val="15"/>
        </w:numPr>
        <w:spacing w:after="0"/>
        <w:textboxTightWrap w:val="none"/>
        <w:rPr>
          <w:sz w:val="22"/>
          <w:szCs w:val="22"/>
        </w:rPr>
      </w:pPr>
      <w:r w:rsidRPr="006F0013">
        <w:rPr>
          <w:sz w:val="22"/>
          <w:szCs w:val="22"/>
        </w:rPr>
        <w:t>Participate / provide feeds into State of</w:t>
      </w:r>
      <w:r>
        <w:rPr>
          <w:sz w:val="22"/>
          <w:szCs w:val="22"/>
        </w:rPr>
        <w:t xml:space="preserve"> the Nation Calls when required.</w:t>
      </w:r>
    </w:p>
    <w:p w14:paraId="090BC072" w14:textId="77777777" w:rsidR="00414CB3" w:rsidRDefault="00414CB3" w:rsidP="00414CB3">
      <w:pPr>
        <w:pStyle w:val="NoSpacing"/>
      </w:pPr>
    </w:p>
    <w:p w14:paraId="090BC073" w14:textId="77777777" w:rsidR="00414CB3" w:rsidRDefault="00414CB3" w:rsidP="00414CB3">
      <w:pPr>
        <w:pStyle w:val="Heading1"/>
        <w:keepLines/>
        <w:numPr>
          <w:ilvl w:val="0"/>
          <w:numId w:val="2"/>
        </w:numPr>
        <w:spacing w:before="480" w:after="0"/>
      </w:pPr>
      <w:bookmarkStart w:id="72" w:name="_Toc330907880"/>
      <w:bookmarkStart w:id="73" w:name="_Toc31273238"/>
      <w:r>
        <w:t>State of the Nation Process</w:t>
      </w:r>
      <w:bookmarkEnd w:id="72"/>
      <w:bookmarkEnd w:id="73"/>
    </w:p>
    <w:p w14:paraId="090BC074" w14:textId="77777777" w:rsidR="00DC35FA" w:rsidRPr="00DC35FA" w:rsidRDefault="00DC35FA" w:rsidP="00DC35FA"/>
    <w:p w14:paraId="090BC075" w14:textId="77777777" w:rsidR="00414CB3" w:rsidRPr="00DF4704" w:rsidRDefault="00414CB3" w:rsidP="00414CB3">
      <w:r>
        <w:t xml:space="preserve">Where HSSI resolution or workaround activity has been undertaken by a internal and external </w:t>
      </w:r>
      <w:r w:rsidR="00E8690A">
        <w:t>NHS Digital</w:t>
      </w:r>
      <w:r>
        <w:t xml:space="preserve"> Service Provider, an immediate ring around of an agreed set of critical users / Service Providers for the services impacted will sometimes be required to assure activity as quickly as possible. This process is known as the State of the Nation Process.</w:t>
      </w:r>
    </w:p>
    <w:p w14:paraId="090BC076" w14:textId="77777777" w:rsidR="00414CB3" w:rsidRPr="00DF4704" w:rsidRDefault="00414CB3" w:rsidP="00414CB3">
      <w:r w:rsidRPr="00DF4704">
        <w:t xml:space="preserve">A group of contacts has been defined and agreed to provide relevant information from their </w:t>
      </w:r>
      <w:r>
        <w:t>organis</w:t>
      </w:r>
      <w:r w:rsidRPr="00DF4704">
        <w:t>ation or</w:t>
      </w:r>
      <w:r>
        <w:t xml:space="preserve"> from further contacts they have in end user care settings. These contacts cover </w:t>
      </w:r>
      <w:r>
        <w:lastRenderedPageBreak/>
        <w:t>users of services including but not limited to Spine Core, Care Identidy Service (CIS), the NHS e-Referral Service and GP2GP across various care settings.</w:t>
      </w:r>
    </w:p>
    <w:p w14:paraId="090BC077" w14:textId="77777777" w:rsidR="00414CB3" w:rsidRDefault="00414CB3" w:rsidP="00414CB3">
      <w:r w:rsidRPr="00DF4704">
        <w:t xml:space="preserve">When this </w:t>
      </w:r>
      <w:r>
        <w:t>requirement</w:t>
      </w:r>
      <w:r w:rsidRPr="00DF4704">
        <w:t xml:space="preserve"> occurs the process is for one or more members of the </w:t>
      </w:r>
      <w:r w:rsidR="00E8690A">
        <w:t>NHS Digital</w:t>
      </w:r>
      <w:r>
        <w:t xml:space="preserve"> </w:t>
      </w:r>
      <w:r w:rsidRPr="00DF4704">
        <w:t xml:space="preserve">Service Bridge to contact </w:t>
      </w:r>
      <w:r>
        <w:t>a sample stakeholder organisations for them to give current user impact analysis. Example organisations are detailed below:</w:t>
      </w:r>
    </w:p>
    <w:p w14:paraId="090BC078" w14:textId="77777777" w:rsidR="00414CB3" w:rsidRPr="00DF4704" w:rsidRDefault="00414CB3" w:rsidP="00D821B1">
      <w:pPr>
        <w:numPr>
          <w:ilvl w:val="0"/>
          <w:numId w:val="17"/>
        </w:numPr>
        <w:spacing w:after="0"/>
        <w:textboxTightWrap w:val="none"/>
      </w:pPr>
      <w:r w:rsidRPr="00DF4704">
        <w:t>EMIS</w:t>
      </w:r>
      <w:r>
        <w:t xml:space="preserve"> – Primary Care supplier covering NHS e-Referral Service, Spine Core, CIS &amp; GP2GP.</w:t>
      </w:r>
    </w:p>
    <w:p w14:paraId="090BC079" w14:textId="7A7A882E" w:rsidR="00414CB3" w:rsidRPr="00DF4704" w:rsidRDefault="00C446FA" w:rsidP="00D821B1">
      <w:pPr>
        <w:numPr>
          <w:ilvl w:val="0"/>
          <w:numId w:val="17"/>
        </w:numPr>
        <w:spacing w:after="0"/>
        <w:textboxTightWrap w:val="none"/>
      </w:pPr>
      <w:r>
        <w:t>Vision</w:t>
      </w:r>
      <w:r w:rsidR="00414CB3">
        <w:t xml:space="preserve"> – Primary Care supplier covering NHS e-Referral Service, Spine Core, CIS &amp; GP2GP.</w:t>
      </w:r>
    </w:p>
    <w:p w14:paraId="090BC07A" w14:textId="7EB8F4EC" w:rsidR="00414CB3" w:rsidRPr="00DF4704" w:rsidRDefault="00C446FA" w:rsidP="00D821B1">
      <w:pPr>
        <w:numPr>
          <w:ilvl w:val="0"/>
          <w:numId w:val="17"/>
        </w:numPr>
        <w:spacing w:after="0"/>
        <w:textboxTightWrap w:val="none"/>
      </w:pPr>
      <w:r>
        <w:t>DXC</w:t>
      </w:r>
      <w:r w:rsidR="00414CB3">
        <w:t xml:space="preserve"> – Secondary Care supplier covering NHS e-Referral Service, Spine Core &amp; CIS.</w:t>
      </w:r>
    </w:p>
    <w:p w14:paraId="090BC07B" w14:textId="77777777" w:rsidR="00414CB3" w:rsidRPr="00DF4704" w:rsidRDefault="00414CB3" w:rsidP="00D821B1">
      <w:pPr>
        <w:numPr>
          <w:ilvl w:val="0"/>
          <w:numId w:val="17"/>
        </w:numPr>
        <w:spacing w:after="0"/>
        <w:textboxTightWrap w:val="none"/>
      </w:pPr>
      <w:r>
        <w:t>Telephone Appointment Line – NHS e-Referral Service.</w:t>
      </w:r>
    </w:p>
    <w:p w14:paraId="090BC07C" w14:textId="77777777" w:rsidR="00414CB3" w:rsidRDefault="00414CB3" w:rsidP="00C76647">
      <w:pPr>
        <w:numPr>
          <w:ilvl w:val="0"/>
          <w:numId w:val="17"/>
        </w:numPr>
        <w:spacing w:after="0"/>
        <w:textboxTightWrap w:val="none"/>
      </w:pPr>
      <w:r>
        <w:t>Lloyds Pharmacy – EPS prescriber covering</w:t>
      </w:r>
      <w:r w:rsidRPr="00603C17">
        <w:t xml:space="preserve"> </w:t>
      </w:r>
      <w:r>
        <w:t>Spine Core.</w:t>
      </w:r>
    </w:p>
    <w:p w14:paraId="090BC07D" w14:textId="32BE8B3D" w:rsidR="00414CB3" w:rsidRPr="00DF4704" w:rsidRDefault="00414CB3" w:rsidP="00414CB3">
      <w:r>
        <w:t xml:space="preserve">In addition to these contacts the </w:t>
      </w:r>
      <w:r w:rsidR="00E8690A">
        <w:t>NHS Digital</w:t>
      </w:r>
      <w:r>
        <w:t xml:space="preserve"> Business Relationship Managers </w:t>
      </w:r>
      <w:r w:rsidR="00310FAA">
        <w:t xml:space="preserve">within the Implementation and Business change profession </w:t>
      </w:r>
      <w:r>
        <w:t>may be engaged who have  representatives that will engage with end users in Acute and Primary Care Trusts to gauge end user impact.</w:t>
      </w:r>
    </w:p>
    <w:p w14:paraId="090BC07E" w14:textId="77777777" w:rsidR="00414CB3" w:rsidRDefault="00414CB3" w:rsidP="00414CB3">
      <w:r>
        <w:t xml:space="preserve">This process only operates during the normal business day as most of the contacts are only available during those times. </w:t>
      </w:r>
    </w:p>
    <w:p w14:paraId="090BC07F" w14:textId="77777777" w:rsidR="00DC35FA" w:rsidRDefault="00414CB3" w:rsidP="00DC35FA">
      <w:pPr>
        <w:pStyle w:val="Heading1"/>
        <w:keepLines/>
        <w:numPr>
          <w:ilvl w:val="0"/>
          <w:numId w:val="2"/>
        </w:numPr>
        <w:spacing w:before="480" w:after="0"/>
      </w:pPr>
      <w:bookmarkStart w:id="74" w:name="_Toc31273239"/>
      <w:r>
        <w:t>Communication</w:t>
      </w:r>
      <w:bookmarkEnd w:id="74"/>
    </w:p>
    <w:p w14:paraId="090BC080" w14:textId="77777777" w:rsidR="00DC35FA" w:rsidRPr="00DC35FA" w:rsidRDefault="00DC35FA" w:rsidP="00DC35FA"/>
    <w:p w14:paraId="090BC081" w14:textId="77777777" w:rsidR="00414CB3" w:rsidRDefault="00414CB3" w:rsidP="00414CB3">
      <w:r w:rsidRPr="008564C6">
        <w:t xml:space="preserve">It is the responsibility of the </w:t>
      </w:r>
      <w:r w:rsidR="00E8690A">
        <w:t>NHS Digital</w:t>
      </w:r>
      <w:r>
        <w:t xml:space="preserve"> Service Bridge,</w:t>
      </w:r>
      <w:r w:rsidRPr="008564C6">
        <w:t xml:space="preserve"> </w:t>
      </w:r>
      <w:r>
        <w:t xml:space="preserve">or the </w:t>
      </w:r>
      <w:r w:rsidR="00E8690A">
        <w:t>NHS Digital</w:t>
      </w:r>
      <w:r>
        <w:t xml:space="preserve"> National Service Desk out of hours, </w:t>
      </w:r>
      <w:r w:rsidRPr="008564C6">
        <w:t xml:space="preserve">to produce and distribute any communications or Service Notification Alerts as required. </w:t>
      </w:r>
    </w:p>
    <w:p w14:paraId="090BC082" w14:textId="77777777" w:rsidR="00414CB3" w:rsidRDefault="00414CB3" w:rsidP="00414CB3"/>
    <w:p w14:paraId="090BC083" w14:textId="77777777" w:rsidR="00414CB3" w:rsidRPr="008564C6" w:rsidRDefault="00414CB3" w:rsidP="00414CB3">
      <w:r>
        <w:t>As a general rule all</w:t>
      </w:r>
      <w:r w:rsidRPr="008564C6">
        <w:t xml:space="preserve"> </w:t>
      </w:r>
      <w:r>
        <w:t>HSSI</w:t>
      </w:r>
      <w:r w:rsidRPr="008564C6">
        <w:t xml:space="preserve">s </w:t>
      </w:r>
      <w:r>
        <w:t>should</w:t>
      </w:r>
      <w:r w:rsidRPr="008564C6">
        <w:t xml:space="preserve"> </w:t>
      </w:r>
      <w:r>
        <w:t xml:space="preserve">be communicated out using a Service Notification Alert, however there are exceptions to this such as when a HSSI is reported initially as resolved or when there is a clinical or security Incident. In these instances the Service Bridge will make a decision whether to communicate a HSSI on a case by case basis. Guidance on communicating retrospective HSSIs can be found later in this section. </w:t>
      </w:r>
      <w:r w:rsidRPr="008564C6">
        <w:t xml:space="preserve"> </w:t>
      </w:r>
      <w:r>
        <w:t>There are three key media used for communicating HSSIs, these are SMS, email and web.</w:t>
      </w:r>
    </w:p>
    <w:p w14:paraId="090BC084" w14:textId="77777777" w:rsidR="00414CB3" w:rsidRPr="00410640" w:rsidRDefault="00414CB3" w:rsidP="00414CB3">
      <w:r w:rsidRPr="008564C6">
        <w:t>When communicating out to</w:t>
      </w:r>
      <w:r>
        <w:t xml:space="preserve"> the wider NHS,</w:t>
      </w:r>
      <w:r w:rsidRPr="008564C6">
        <w:t xml:space="preserve"> a consistent approach should be adopted in order that an audit trail of updates can be established</w:t>
      </w:r>
      <w:r w:rsidRPr="008564C6">
        <w:rPr>
          <w:i/>
        </w:rPr>
        <w:t xml:space="preserve">. </w:t>
      </w:r>
      <w:r w:rsidRPr="00C81B9D">
        <w:t xml:space="preserve">To assist in this </w:t>
      </w:r>
      <w:r>
        <w:t xml:space="preserve">process </w:t>
      </w:r>
      <w:r w:rsidRPr="00C81B9D">
        <w:t>the Service Bridge Communications Manager (</w:t>
      </w:r>
      <w:hyperlink r:id="rId37" w:history="1">
        <w:r w:rsidRPr="00C81B9D">
          <w:rPr>
            <w:rStyle w:val="Hyperlink"/>
          </w:rPr>
          <w:t>http://servicebridge</w:t>
        </w:r>
      </w:hyperlink>
      <w:r w:rsidRPr="00C81B9D">
        <w:t xml:space="preserve">) </w:t>
      </w:r>
      <w:r>
        <w:t xml:space="preserve">is required to be used, this broadcasts the notifications using all 3 media types listed above, with the web updates automatically updating on the </w:t>
      </w:r>
      <w:r w:rsidR="00E8690A">
        <w:t>NHS Digital</w:t>
      </w:r>
      <w:r>
        <w:t xml:space="preserve"> Service Status Page.  </w:t>
      </w:r>
      <w:r w:rsidRPr="008564C6">
        <w:t>It</w:t>
      </w:r>
      <w:r>
        <w:t xml:space="preserve"> </w:t>
      </w:r>
      <w:r w:rsidRPr="008564C6">
        <w:t xml:space="preserve">is </w:t>
      </w:r>
      <w:r>
        <w:t xml:space="preserve">also </w:t>
      </w:r>
      <w:r w:rsidRPr="008564C6">
        <w:t xml:space="preserve">essential that communications are released in a timely manner, ensuring that all stakeholders of the </w:t>
      </w:r>
      <w:r>
        <w:t>HSSI</w:t>
      </w:r>
      <w:r w:rsidRPr="008564C6">
        <w:t xml:space="preserve"> are kept up to date on the progress. </w:t>
      </w:r>
      <w:r>
        <w:t>Below is a guide to when communications should be made although ultimately it is down to the discretion of the individual dealing with the HSSI:</w:t>
      </w:r>
    </w:p>
    <w:p w14:paraId="090BC085" w14:textId="77777777" w:rsidR="00414CB3" w:rsidRPr="00410640" w:rsidRDefault="00414CB3" w:rsidP="00414CB3">
      <w:r w:rsidRPr="00410640">
        <w:rPr>
          <w:b/>
        </w:rPr>
        <w:t>First Service Notification Alert</w:t>
      </w:r>
      <w:r w:rsidRPr="00410640">
        <w:t xml:space="preserve"> – New HSSI – Using the Service Bridge Communications Manager, this should be made within 20 minutes of the confirmed HSSI being reported by the </w:t>
      </w:r>
      <w:r>
        <w:t xml:space="preserve">internal or external </w:t>
      </w:r>
      <w:r w:rsidR="00E8690A">
        <w:t>NHS Digital</w:t>
      </w:r>
      <w:r>
        <w:t xml:space="preserve"> Service Providers. It </w:t>
      </w:r>
      <w:r w:rsidRPr="00410640">
        <w:t xml:space="preserve">should contain the initial information on the HSSI, it’s user impact, location (including </w:t>
      </w:r>
      <w:r>
        <w:t>NHS Trust / CCG</w:t>
      </w:r>
      <w:r w:rsidRPr="00410640">
        <w:t xml:space="preserve">) and </w:t>
      </w:r>
      <w:r>
        <w:t>I</w:t>
      </w:r>
      <w:r w:rsidRPr="00410640">
        <w:t>ncident reference number</w:t>
      </w:r>
      <w:r>
        <w:t>,</w:t>
      </w:r>
      <w:r w:rsidRPr="00410640">
        <w:t xml:space="preserve"> as well as stating the time of the next update. General guidance is every 1 hour for a severity 1 </w:t>
      </w:r>
      <w:r>
        <w:t>I</w:t>
      </w:r>
      <w:r w:rsidRPr="00410640">
        <w:t xml:space="preserve">ncident and every 1.5hrs for a severity 2 </w:t>
      </w:r>
      <w:r>
        <w:t>I</w:t>
      </w:r>
      <w:r w:rsidRPr="00410640">
        <w:t xml:space="preserve">ncident). </w:t>
      </w:r>
    </w:p>
    <w:p w14:paraId="090BC086" w14:textId="77777777" w:rsidR="00414CB3" w:rsidRPr="00410640" w:rsidRDefault="00414CB3" w:rsidP="00414CB3">
      <w:r w:rsidRPr="00410640">
        <w:rPr>
          <w:b/>
        </w:rPr>
        <w:t xml:space="preserve">Subsequent Service Notification Alerts </w:t>
      </w:r>
      <w:r w:rsidRPr="00410640">
        <w:t xml:space="preserve">– Subsequent communications should be issued using the </w:t>
      </w:r>
      <w:r>
        <w:t>Service Bridge C</w:t>
      </w:r>
      <w:r w:rsidRPr="00410640">
        <w:t xml:space="preserve">ommunications </w:t>
      </w:r>
      <w:r>
        <w:t>M</w:t>
      </w:r>
      <w:r w:rsidRPr="00410640">
        <w:t xml:space="preserve">anager every hour for Severity 1s and every hour and a half for Severity 2 HSSIs. These updates should contain ongoing information on the </w:t>
      </w:r>
      <w:r>
        <w:lastRenderedPageBreak/>
        <w:t>I</w:t>
      </w:r>
      <w:r w:rsidRPr="00410640">
        <w:t xml:space="preserve">ncident from the </w:t>
      </w:r>
      <w:r>
        <w:t xml:space="preserve">internal / external </w:t>
      </w:r>
      <w:r w:rsidR="00E8690A">
        <w:t>NHS Digital</w:t>
      </w:r>
      <w:r>
        <w:t xml:space="preserve"> Service Providers</w:t>
      </w:r>
      <w:r w:rsidRPr="008564C6">
        <w:t xml:space="preserve"> </w:t>
      </w:r>
      <w:r w:rsidRPr="00410640">
        <w:t>as well as stating the time of the next update.</w:t>
      </w:r>
      <w:r>
        <w:t xml:space="preserve"> These update times may vary at the discretion of the </w:t>
      </w:r>
      <w:r w:rsidR="00E8690A">
        <w:t>NHS Digital</w:t>
      </w:r>
      <w:r>
        <w:t xml:space="preserve"> Service Bridge. This may apply in cases where the internal / external </w:t>
      </w:r>
      <w:r w:rsidR="00E8690A">
        <w:t>NHS Digital</w:t>
      </w:r>
      <w:r>
        <w:t xml:space="preserve"> Service Providers</w:t>
      </w:r>
      <w:r w:rsidRPr="008564C6">
        <w:t xml:space="preserve"> </w:t>
      </w:r>
      <w:r>
        <w:t>are unable to provide an update, where waiting on parts delivery, code fixes or have been unable to contact end users after making reasonable attempts to do so.</w:t>
      </w:r>
    </w:p>
    <w:p w14:paraId="090BC087" w14:textId="77777777" w:rsidR="00414CB3" w:rsidRDefault="00414CB3" w:rsidP="00414CB3">
      <w:r w:rsidRPr="00410640">
        <w:rPr>
          <w:b/>
        </w:rPr>
        <w:t>Final Service Notification</w:t>
      </w:r>
      <w:r w:rsidRPr="00410640">
        <w:t xml:space="preserve"> </w:t>
      </w:r>
      <w:r w:rsidRPr="00410640">
        <w:rPr>
          <w:b/>
        </w:rPr>
        <w:t>Alert</w:t>
      </w:r>
      <w:r w:rsidRPr="00410640">
        <w:t xml:space="preserve"> – HSSI Resolved – This should be issued as soon as the </w:t>
      </w:r>
      <w:r>
        <w:t xml:space="preserve">internal / external </w:t>
      </w:r>
      <w:r w:rsidR="00E8690A">
        <w:t>NHS Digital</w:t>
      </w:r>
      <w:r>
        <w:t xml:space="preserve"> Service Provider</w:t>
      </w:r>
      <w:r w:rsidRPr="00410640">
        <w:t xml:space="preserve"> has confirmed the HSSI resolved irrespective of when the next update was due and must give summary details of the resolution. Once again, this needs to be issued u</w:t>
      </w:r>
      <w:r>
        <w:t>sing the Communications Manager</w:t>
      </w:r>
      <w:r w:rsidRPr="00410640">
        <w:t>.</w:t>
      </w:r>
    </w:p>
    <w:p w14:paraId="090BC088" w14:textId="77777777" w:rsidR="00414CB3" w:rsidRPr="00C76647" w:rsidRDefault="00414CB3" w:rsidP="00414CB3">
      <w:r w:rsidRPr="00C13063">
        <w:rPr>
          <w:b/>
        </w:rPr>
        <w:t>Retrospective HSSIs -</w:t>
      </w:r>
      <w:r>
        <w:t xml:space="preserve"> HSSIs Reported as Already Resolved</w:t>
      </w:r>
    </w:p>
    <w:p w14:paraId="090BC089" w14:textId="77777777" w:rsidR="00414CB3" w:rsidRDefault="00414CB3" w:rsidP="00414CB3">
      <w:pPr>
        <w:rPr>
          <w:lang w:val="en-US"/>
        </w:rPr>
      </w:pPr>
      <w:r>
        <w:rPr>
          <w:lang w:val="en-US"/>
        </w:rPr>
        <w:t xml:space="preserve">There are occasions when a </w:t>
      </w:r>
      <w:r>
        <w:t xml:space="preserve">internal / external </w:t>
      </w:r>
      <w:r w:rsidR="00E8690A">
        <w:t>NHS Digital</w:t>
      </w:r>
      <w:r>
        <w:t xml:space="preserve"> Service Providers</w:t>
      </w:r>
      <w:r>
        <w:rPr>
          <w:lang w:val="en-US"/>
        </w:rPr>
        <w:t xml:space="preserve"> will report an HSSI to the </w:t>
      </w:r>
      <w:r w:rsidR="00E8690A">
        <w:rPr>
          <w:lang w:val="en-US"/>
        </w:rPr>
        <w:t>NHS Digital</w:t>
      </w:r>
      <w:r>
        <w:rPr>
          <w:lang w:val="en-US"/>
        </w:rPr>
        <w:t xml:space="preserve"> Service Bridge or </w:t>
      </w:r>
      <w:r w:rsidR="00E8690A">
        <w:rPr>
          <w:lang w:val="en-US"/>
        </w:rPr>
        <w:t>NHS Digital</w:t>
      </w:r>
      <w:r>
        <w:rPr>
          <w:lang w:val="en-US"/>
        </w:rPr>
        <w:t xml:space="preserve"> National Service Desk that has already been resolved. A decision point process has been put in place:</w:t>
      </w:r>
    </w:p>
    <w:p w14:paraId="090BC08A" w14:textId="77777777" w:rsidR="00414CB3" w:rsidRPr="00C76647" w:rsidRDefault="00E8690A" w:rsidP="00414CB3">
      <w:pPr>
        <w:rPr>
          <w:b/>
          <w:bCs/>
          <w:i/>
        </w:rPr>
      </w:pPr>
      <w:r>
        <w:rPr>
          <w:b/>
          <w:bCs/>
          <w:i/>
        </w:rPr>
        <w:t>NHS Digital</w:t>
      </w:r>
      <w:r w:rsidR="00414CB3" w:rsidRPr="000C743F">
        <w:rPr>
          <w:b/>
          <w:bCs/>
          <w:i/>
        </w:rPr>
        <w:t xml:space="preserve"> Service Bridge would automatically send retrospective communications for all HSSIs if the HSSI is notified to the Bridge within 60 minutes of HSSI resolution. If the HSSI is notified outside of 60 minutes of resolution then the </w:t>
      </w:r>
      <w:r>
        <w:rPr>
          <w:b/>
          <w:bCs/>
          <w:i/>
        </w:rPr>
        <w:t>NHS Digital</w:t>
      </w:r>
      <w:r w:rsidR="00414CB3" w:rsidRPr="000C743F">
        <w:rPr>
          <w:b/>
          <w:bCs/>
          <w:i/>
        </w:rPr>
        <w:t xml:space="preserve"> Service Bridge would request confirmation from the relevant Service Owner on whether retrospective communications should be sent or through Service Owner leads if the Service Owner is not available.</w:t>
      </w:r>
    </w:p>
    <w:p w14:paraId="090BC08B" w14:textId="77777777" w:rsidR="00414CB3" w:rsidRDefault="00414CB3" w:rsidP="00414CB3">
      <w:r>
        <w:t>This is to ensure that the already resolved HSSIs don’t detract from the importance of open HSSIs but visibility of the HSSI is maintained.</w:t>
      </w:r>
    </w:p>
    <w:p w14:paraId="090BC08C" w14:textId="77777777" w:rsidR="00C76647" w:rsidRDefault="00C76647" w:rsidP="00414CB3"/>
    <w:p w14:paraId="090BC08D" w14:textId="77777777" w:rsidR="00DC35FA" w:rsidRDefault="00DC35FA" w:rsidP="00414CB3"/>
    <w:p w14:paraId="090BC08E" w14:textId="77777777" w:rsidR="00414CB3" w:rsidRPr="000C743F" w:rsidRDefault="00414CB3" w:rsidP="00720B99">
      <w:pPr>
        <w:pStyle w:val="Heading2"/>
      </w:pPr>
      <w:bookmarkStart w:id="75" w:name="_Toc31273240"/>
      <w:r>
        <w:t>Programme Director Communications</w:t>
      </w:r>
      <w:bookmarkEnd w:id="75"/>
    </w:p>
    <w:p w14:paraId="090BC08F" w14:textId="77777777" w:rsidR="00414CB3" w:rsidRDefault="00414CB3" w:rsidP="00414CB3">
      <w:pPr>
        <w:pStyle w:val="Char"/>
      </w:pPr>
      <w:r>
        <w:t xml:space="preserve">In addition to the standard communications, there is a requirement to communicate select HSSI information to </w:t>
      </w:r>
      <w:r w:rsidR="00E8690A">
        <w:t>NHS Digital</w:t>
      </w:r>
      <w:r>
        <w:t xml:space="preserve"> Directors and Group Programme Directors. To facilitate communication at this level, two distribution lists have been set up within the communications manager toolset. The following criteria for use have been specified below, against each distribution list:</w:t>
      </w:r>
    </w:p>
    <w:p w14:paraId="090BC090" w14:textId="77777777" w:rsidR="00414CB3" w:rsidRPr="0062200A" w:rsidRDefault="00414CB3" w:rsidP="00414CB3">
      <w:pPr>
        <w:pStyle w:val="Char"/>
      </w:pPr>
      <w:r>
        <w:rPr>
          <w:b/>
        </w:rPr>
        <w:t xml:space="preserve">List 1. Programme </w:t>
      </w:r>
      <w:r w:rsidRPr="0062200A">
        <w:rPr>
          <w:b/>
        </w:rPr>
        <w:t>Director List</w:t>
      </w:r>
      <w:r>
        <w:rPr>
          <w:b/>
        </w:rPr>
        <w:t xml:space="preserve"> </w:t>
      </w:r>
    </w:p>
    <w:p w14:paraId="090BC091" w14:textId="77777777" w:rsidR="00414CB3" w:rsidRPr="00FE2670" w:rsidRDefault="00414CB3" w:rsidP="00414CB3">
      <w:pPr>
        <w:rPr>
          <w:color w:val="000000"/>
        </w:rPr>
      </w:pPr>
      <w:r w:rsidRPr="00FE2670">
        <w:rPr>
          <w:color w:val="000000"/>
        </w:rPr>
        <w:t xml:space="preserve">Datacentre HSSI- Any Type of Incident </w:t>
      </w:r>
    </w:p>
    <w:p w14:paraId="090BC092" w14:textId="77777777" w:rsidR="00414CB3" w:rsidRPr="00FE2670" w:rsidRDefault="00414CB3" w:rsidP="00414CB3">
      <w:pPr>
        <w:rPr>
          <w:color w:val="000000"/>
        </w:rPr>
      </w:pPr>
      <w:r w:rsidRPr="00FE2670">
        <w:rPr>
          <w:color w:val="000000"/>
        </w:rPr>
        <w:t xml:space="preserve">Multi Site HSSI - Any Type of Incident </w:t>
      </w:r>
    </w:p>
    <w:p w14:paraId="090BC093" w14:textId="77777777" w:rsidR="00414CB3" w:rsidRPr="00FE2670" w:rsidRDefault="00414CB3" w:rsidP="00414CB3">
      <w:pPr>
        <w:rPr>
          <w:color w:val="000000"/>
        </w:rPr>
      </w:pPr>
      <w:r w:rsidRPr="00FE2670">
        <w:rPr>
          <w:color w:val="000000"/>
        </w:rPr>
        <w:t xml:space="preserve">Key Deployment Site HSSI (currently any </w:t>
      </w:r>
      <w:r>
        <w:rPr>
          <w:color w:val="000000"/>
        </w:rPr>
        <w:t>Lorenzo</w:t>
      </w:r>
      <w:r w:rsidRPr="00FE2670">
        <w:rPr>
          <w:color w:val="000000"/>
        </w:rPr>
        <w:t>) - Outage Only</w:t>
      </w:r>
    </w:p>
    <w:p w14:paraId="090BC094" w14:textId="77777777" w:rsidR="00414CB3" w:rsidRPr="00FE2670" w:rsidRDefault="00414CB3" w:rsidP="00414CB3">
      <w:pPr>
        <w:rPr>
          <w:color w:val="000000"/>
        </w:rPr>
      </w:pPr>
      <w:r w:rsidRPr="00FE2670">
        <w:rPr>
          <w:color w:val="000000"/>
        </w:rPr>
        <w:t>National Service HSSI - Performance Incident or Outage</w:t>
      </w:r>
    </w:p>
    <w:p w14:paraId="090BC095" w14:textId="77777777" w:rsidR="00414CB3" w:rsidRPr="00FE2670" w:rsidRDefault="00414CB3" w:rsidP="00414CB3">
      <w:pPr>
        <w:rPr>
          <w:color w:val="000000"/>
        </w:rPr>
      </w:pPr>
      <w:r w:rsidRPr="00FE2670">
        <w:rPr>
          <w:color w:val="000000"/>
        </w:rPr>
        <w:t>Clinical Safety HSSI - Significant Risk to Patient Care</w:t>
      </w:r>
    </w:p>
    <w:p w14:paraId="090BC096" w14:textId="77777777" w:rsidR="00414CB3" w:rsidRPr="00C76647" w:rsidRDefault="00414CB3" w:rsidP="00C76647">
      <w:pPr>
        <w:rPr>
          <w:color w:val="000000"/>
        </w:rPr>
      </w:pPr>
      <w:r w:rsidRPr="00FE2670">
        <w:rPr>
          <w:color w:val="000000"/>
        </w:rPr>
        <w:t xml:space="preserve">IG &amp; Security HSSI - Significant risk to Confidentiality, Integrity or Availability </w:t>
      </w:r>
    </w:p>
    <w:p w14:paraId="090BC097" w14:textId="77777777" w:rsidR="00414CB3" w:rsidRPr="0062200A" w:rsidRDefault="00414CB3" w:rsidP="00414CB3">
      <w:pPr>
        <w:pStyle w:val="Char"/>
      </w:pPr>
      <w:r>
        <w:rPr>
          <w:b/>
        </w:rPr>
        <w:t xml:space="preserve">List 2. </w:t>
      </w:r>
      <w:r w:rsidRPr="0062200A">
        <w:rPr>
          <w:b/>
        </w:rPr>
        <w:t>Director List</w:t>
      </w:r>
      <w:r>
        <w:rPr>
          <w:b/>
        </w:rPr>
        <w:t xml:space="preserve"> Top Level</w:t>
      </w:r>
    </w:p>
    <w:p w14:paraId="090BC098" w14:textId="77777777" w:rsidR="00414CB3" w:rsidRPr="00FE2670" w:rsidRDefault="00414CB3" w:rsidP="00414CB3">
      <w:pPr>
        <w:rPr>
          <w:color w:val="000000"/>
        </w:rPr>
      </w:pPr>
      <w:r w:rsidRPr="00FE2670">
        <w:rPr>
          <w:color w:val="000000"/>
        </w:rPr>
        <w:t xml:space="preserve">Datacentre HSSI - Outage Only </w:t>
      </w:r>
    </w:p>
    <w:p w14:paraId="090BC099" w14:textId="77777777" w:rsidR="00414CB3" w:rsidRPr="00FE2670" w:rsidRDefault="00414CB3" w:rsidP="00414CB3">
      <w:pPr>
        <w:rPr>
          <w:color w:val="000000"/>
        </w:rPr>
      </w:pPr>
      <w:r w:rsidRPr="00FE2670">
        <w:rPr>
          <w:color w:val="000000"/>
        </w:rPr>
        <w:t>Multi Site HSSI - Outage Only</w:t>
      </w:r>
    </w:p>
    <w:p w14:paraId="090BC09A" w14:textId="77777777" w:rsidR="00414CB3" w:rsidRPr="00FE2670" w:rsidRDefault="00414CB3" w:rsidP="00414CB3">
      <w:pPr>
        <w:rPr>
          <w:color w:val="000000"/>
        </w:rPr>
      </w:pPr>
      <w:r w:rsidRPr="00FE2670">
        <w:rPr>
          <w:color w:val="000000"/>
        </w:rPr>
        <w:t xml:space="preserve">Key Deployment Site HSSI (currently </w:t>
      </w:r>
      <w:r>
        <w:rPr>
          <w:color w:val="000000"/>
        </w:rPr>
        <w:t>Lorenzo</w:t>
      </w:r>
      <w:r w:rsidRPr="00FE2670">
        <w:rPr>
          <w:color w:val="000000"/>
        </w:rPr>
        <w:t>) - Outage Only</w:t>
      </w:r>
    </w:p>
    <w:p w14:paraId="090BC09B" w14:textId="77777777" w:rsidR="00414CB3" w:rsidRPr="00FE2670" w:rsidRDefault="00414CB3" w:rsidP="00414CB3">
      <w:pPr>
        <w:rPr>
          <w:color w:val="000000"/>
        </w:rPr>
      </w:pPr>
      <w:r w:rsidRPr="00FE2670">
        <w:rPr>
          <w:color w:val="000000"/>
        </w:rPr>
        <w:t>National Service HSSI - Outage Only</w:t>
      </w:r>
    </w:p>
    <w:p w14:paraId="090BC09C" w14:textId="77777777" w:rsidR="00414CB3" w:rsidRPr="00FE2670" w:rsidRDefault="00414CB3" w:rsidP="00414CB3">
      <w:pPr>
        <w:rPr>
          <w:color w:val="000000"/>
        </w:rPr>
      </w:pPr>
      <w:r w:rsidRPr="00FE2670">
        <w:rPr>
          <w:color w:val="000000"/>
        </w:rPr>
        <w:t>Clinical Safety HSSI - Significant Risk to Patient Care</w:t>
      </w:r>
    </w:p>
    <w:p w14:paraId="090BC09D" w14:textId="77777777" w:rsidR="00414CB3" w:rsidRPr="00C76647" w:rsidRDefault="00414CB3" w:rsidP="00C76647">
      <w:pPr>
        <w:rPr>
          <w:color w:val="000000"/>
        </w:rPr>
      </w:pPr>
      <w:r w:rsidRPr="00FE2670">
        <w:rPr>
          <w:color w:val="000000"/>
        </w:rPr>
        <w:t xml:space="preserve">IG &amp; Security HSSI - Significant risk to Confidentiality, Integrity or Availability </w:t>
      </w:r>
    </w:p>
    <w:p w14:paraId="090BC09E" w14:textId="77777777" w:rsidR="00414CB3" w:rsidRDefault="00414CB3" w:rsidP="00414CB3">
      <w:pPr>
        <w:pStyle w:val="Char"/>
      </w:pPr>
      <w:r>
        <w:lastRenderedPageBreak/>
        <w:t xml:space="preserve">The above lists are to be used to conjunction with the existing communication policy and they are to be issued 24x7 by the </w:t>
      </w:r>
      <w:r w:rsidR="00E8690A">
        <w:t>NHS Digital</w:t>
      </w:r>
      <w:r>
        <w:t xml:space="preserve"> Service Bridge or </w:t>
      </w:r>
      <w:r w:rsidR="00E8690A">
        <w:t>NHS Digital</w:t>
      </w:r>
      <w:r>
        <w:t xml:space="preserve"> National Service Desk. Due to an element of subjectivity around the decision to issue the communication to either group, please refer to the internal procedure document named 'Director Level Communication Guide' for</w:t>
      </w:r>
      <w:r>
        <w:rPr>
          <w:i/>
          <w:szCs w:val="22"/>
          <w:lang w:eastAsia="en-US"/>
        </w:rPr>
        <w:t xml:space="preserve"> </w:t>
      </w:r>
      <w:r>
        <w:t>further advice and guidance.</w:t>
      </w:r>
    </w:p>
    <w:p w14:paraId="090BC09F" w14:textId="77777777" w:rsidR="00414CB3" w:rsidRDefault="00414CB3" w:rsidP="00414CB3">
      <w:pPr>
        <w:pStyle w:val="Char"/>
      </w:pPr>
    </w:p>
    <w:p w14:paraId="090BC0A0" w14:textId="77777777" w:rsidR="00414CB3" w:rsidRDefault="00414CB3" w:rsidP="00720B99">
      <w:pPr>
        <w:pStyle w:val="Heading2"/>
      </w:pPr>
      <w:bookmarkStart w:id="76" w:name="_Toc31273241"/>
      <w:r>
        <w:t>Management Only Communications</w:t>
      </w:r>
      <w:bookmarkEnd w:id="76"/>
    </w:p>
    <w:p w14:paraId="090BC0A1" w14:textId="77777777" w:rsidR="00414CB3" w:rsidRPr="00BD74A9" w:rsidRDefault="00414CB3" w:rsidP="00414CB3">
      <w:r>
        <w:t xml:space="preserve">The </w:t>
      </w:r>
      <w:r w:rsidR="00E8690A">
        <w:t>NHS Digital</w:t>
      </w:r>
      <w:r>
        <w:t xml:space="preserve"> Service Bridge will receive notifications from internal and external </w:t>
      </w:r>
      <w:r w:rsidR="00E8690A">
        <w:t>NHS Digital</w:t>
      </w:r>
      <w:r>
        <w:t xml:space="preserve"> Service Providers</w:t>
      </w:r>
      <w:r w:rsidRPr="008564C6">
        <w:t xml:space="preserve"> </w:t>
      </w:r>
      <w:r>
        <w:t xml:space="preserve">as well as event management feeds when a </w:t>
      </w:r>
      <w:r w:rsidRPr="00637A2B">
        <w:t>non-serv</w:t>
      </w:r>
      <w:r>
        <w:t>ice impacting national Incident has occurred, examples of this would be loss of resilience</w:t>
      </w:r>
      <w:r w:rsidRPr="00D427D5">
        <w:t xml:space="preserve"> </w:t>
      </w:r>
      <w:r>
        <w:t xml:space="preserve">at a key data centre, or core messaging suspensions. Due to the non-service impacting nature, standard HSSI communications will not be sent, however key internal stakeholders will need to be informed. Within the Service Bridge Communications Manager toolset, the </w:t>
      </w:r>
      <w:r w:rsidR="00E8690A">
        <w:t>NHS Digital</w:t>
      </w:r>
      <w:r>
        <w:t xml:space="preserve"> Service Bridge maintains a management o</w:t>
      </w:r>
      <w:r w:rsidRPr="00637A2B">
        <w:t xml:space="preserve">nly SMS </w:t>
      </w:r>
      <w:r>
        <w:t>and email distribution list.</w:t>
      </w:r>
    </w:p>
    <w:p w14:paraId="090BC0A2" w14:textId="77777777" w:rsidR="00C76647" w:rsidRDefault="00414CB3" w:rsidP="00414CB3">
      <w:r>
        <w:t xml:space="preserve">During core hours the </w:t>
      </w:r>
      <w:r w:rsidR="00E8690A">
        <w:t>NHS Digital</w:t>
      </w:r>
      <w:r>
        <w:t xml:space="preserve"> Service Bridge are responsible for making decisions on the suitable use of this communication channel. Outside core hours the </w:t>
      </w:r>
      <w:r w:rsidR="00E8690A">
        <w:t>NHS Digital</w:t>
      </w:r>
      <w:r>
        <w:t xml:space="preserve"> National Service Desk will seek guidance from the </w:t>
      </w:r>
      <w:r w:rsidR="00E8690A">
        <w:t>NHS Digital</w:t>
      </w:r>
      <w:r>
        <w:t xml:space="preserve"> Escalation &amp; Deployment Manager.</w:t>
      </w:r>
    </w:p>
    <w:p w14:paraId="090BC0A3" w14:textId="77777777" w:rsidR="00C76647" w:rsidRDefault="00C76647" w:rsidP="00414CB3"/>
    <w:p w14:paraId="090BC0A4" w14:textId="77777777" w:rsidR="00414CB3" w:rsidRDefault="00414CB3" w:rsidP="00720B99">
      <w:pPr>
        <w:pStyle w:val="Heading2"/>
      </w:pPr>
      <w:bookmarkStart w:id="77" w:name="_Toc31273242"/>
      <w:r>
        <w:t>Early Life Support Communications</w:t>
      </w:r>
      <w:bookmarkEnd w:id="77"/>
    </w:p>
    <w:p w14:paraId="090BC0A5" w14:textId="77777777" w:rsidR="00414CB3" w:rsidRDefault="00414CB3" w:rsidP="00414CB3">
      <w:r>
        <w:t xml:space="preserve">Following the role out of a new </w:t>
      </w:r>
      <w:r w:rsidR="00E8690A">
        <w:t>NHS Digital</w:t>
      </w:r>
      <w:r>
        <w:t xml:space="preserve"> managed service or substantial upgrade it may be necessary to set up a restricted communications list during early life support. Requirements for closed group communications would be defined by the </w:t>
      </w:r>
      <w:r w:rsidR="00E8690A">
        <w:t>NHS Digital</w:t>
      </w:r>
      <w:r>
        <w:t xml:space="preserve"> Service Owner who would agree the list at the point of scoping the Deployment Verification Criteria (DVC), in conjunction with the relevant programme or business unit. Where a closed group communications list has been defined, normal BAU open communications will resume from the point of full roll out approval (FRA).</w:t>
      </w:r>
    </w:p>
    <w:p w14:paraId="090BC0A6" w14:textId="77777777" w:rsidR="00414CB3" w:rsidRDefault="00414CB3" w:rsidP="00414CB3">
      <w:pPr>
        <w:pStyle w:val="Heading1"/>
        <w:keepLines/>
        <w:numPr>
          <w:ilvl w:val="0"/>
          <w:numId w:val="2"/>
        </w:numPr>
        <w:spacing w:before="480" w:after="0"/>
      </w:pPr>
      <w:bookmarkStart w:id="78" w:name="_Toc31273243"/>
      <w:r>
        <w:t>Escalation</w:t>
      </w:r>
      <w:bookmarkEnd w:id="78"/>
    </w:p>
    <w:p w14:paraId="090BC0A7" w14:textId="77777777" w:rsidR="00DC35FA" w:rsidRPr="00DC35FA" w:rsidRDefault="00DC35FA" w:rsidP="00DC35FA"/>
    <w:p w14:paraId="090BC0A8" w14:textId="77777777" w:rsidR="00414CB3" w:rsidRPr="008564C6" w:rsidRDefault="00414CB3" w:rsidP="00414CB3">
      <w:r w:rsidRPr="008564C6">
        <w:t>There is an escalation process</w:t>
      </w:r>
      <w:r>
        <w:t xml:space="preserve"> </w:t>
      </w:r>
      <w:r w:rsidRPr="008564C6">
        <w:t xml:space="preserve">in place </w:t>
      </w:r>
      <w:r>
        <w:t xml:space="preserve">within the </w:t>
      </w:r>
      <w:r w:rsidR="00E8690A">
        <w:t>NHS Digital</w:t>
      </w:r>
      <w:r>
        <w:t xml:space="preserve"> Service Management Team</w:t>
      </w:r>
      <w:r w:rsidRPr="008564C6">
        <w:t xml:space="preserve"> to ensure that any </w:t>
      </w:r>
      <w:r>
        <w:t>HSSI</w:t>
      </w:r>
      <w:r w:rsidRPr="008564C6">
        <w:t xml:space="preserve"> which requires additional </w:t>
      </w:r>
      <w:r>
        <w:t xml:space="preserve">senior </w:t>
      </w:r>
      <w:r w:rsidRPr="008564C6">
        <w:t>management support,</w:t>
      </w:r>
      <w:r>
        <w:t xml:space="preserve"> (e.g. as a result of a transition)</w:t>
      </w:r>
      <w:r w:rsidRPr="008564C6">
        <w:t xml:space="preserve"> and where applicable re-prioritisation of other work, will be available at </w:t>
      </w:r>
      <w:r>
        <w:t>any</w:t>
      </w:r>
      <w:r w:rsidRPr="008564C6">
        <w:t xml:space="preserve"> time it is required</w:t>
      </w:r>
      <w:r>
        <w:t xml:space="preserve"> (24*7)</w:t>
      </w:r>
      <w:r w:rsidRPr="008564C6">
        <w:t xml:space="preserve">. </w:t>
      </w:r>
      <w:r>
        <w:t>In addition to bringing senior level attention to the incident, t</w:t>
      </w:r>
      <w:r w:rsidRPr="008564C6">
        <w:t>his will</w:t>
      </w:r>
      <w:r>
        <w:t xml:space="preserve"> also</w:t>
      </w:r>
      <w:r w:rsidRPr="008564C6">
        <w:t xml:space="preserve"> </w:t>
      </w:r>
      <w:r>
        <w:t>help reduce the risk of the</w:t>
      </w:r>
      <w:r w:rsidRPr="008564C6">
        <w:t xml:space="preserve"> </w:t>
      </w:r>
      <w:r>
        <w:t>HSSI</w:t>
      </w:r>
      <w:r w:rsidRPr="008564C6">
        <w:t xml:space="preserve"> </w:t>
      </w:r>
      <w:r>
        <w:t>being</w:t>
      </w:r>
      <w:r w:rsidRPr="008564C6">
        <w:t xml:space="preserve"> </w:t>
      </w:r>
      <w:r>
        <w:t>stalled and subsequently will mitigate the</w:t>
      </w:r>
      <w:r w:rsidRPr="008564C6">
        <w:t xml:space="preserve"> risk</w:t>
      </w:r>
      <w:r>
        <w:t>s</w:t>
      </w:r>
      <w:r w:rsidRPr="008564C6">
        <w:t xml:space="preserve"> </w:t>
      </w:r>
      <w:r>
        <w:t xml:space="preserve">of further </w:t>
      </w:r>
      <w:r w:rsidRPr="008564C6">
        <w:t>increasing the impact</w:t>
      </w:r>
      <w:r>
        <w:t xml:space="preserve"> of the Incident.</w:t>
      </w:r>
    </w:p>
    <w:p w14:paraId="090BC0A9" w14:textId="77777777" w:rsidR="00414CB3" w:rsidRDefault="00414CB3" w:rsidP="00414CB3">
      <w:pPr>
        <w:rPr>
          <w:b/>
          <w:color w:val="0070C0"/>
        </w:rPr>
      </w:pPr>
      <w:r w:rsidRPr="008564C6">
        <w:t xml:space="preserve">Escalation of an </w:t>
      </w:r>
      <w:r>
        <w:t>HSSI</w:t>
      </w:r>
      <w:r w:rsidRPr="008564C6">
        <w:t xml:space="preserve"> should be </w:t>
      </w:r>
      <w:r>
        <w:t>carried out</w:t>
      </w:r>
      <w:r w:rsidRPr="008564C6">
        <w:t xml:space="preserve"> at th</w:t>
      </w:r>
      <w:r>
        <w:t xml:space="preserve">e discretion of the </w:t>
      </w:r>
      <w:r w:rsidR="00E8690A">
        <w:t>NHS Digital</w:t>
      </w:r>
      <w:r>
        <w:t xml:space="preserve"> Service Bridge or on call </w:t>
      </w:r>
      <w:r w:rsidR="00E8690A">
        <w:t>NHS Digital</w:t>
      </w:r>
      <w:r>
        <w:t xml:space="preserve"> Escalation &amp; Deployment Manager. The escalation points of contact are detailed in the weekly </w:t>
      </w:r>
      <w:r w:rsidR="00E8690A">
        <w:t>NHS Digital</w:t>
      </w:r>
      <w:r>
        <w:t xml:space="preserve"> Escalation rota. There are guidelines for determining when to escalate detailed in </w:t>
      </w:r>
      <w:hyperlink w:anchor="_Appendix_C" w:history="1">
        <w:r w:rsidRPr="00C96541">
          <w:rPr>
            <w:rStyle w:val="Hyperlink"/>
            <w:b/>
          </w:rPr>
          <w:t>Appendix C</w:t>
        </w:r>
      </w:hyperlink>
      <w:r>
        <w:rPr>
          <w:b/>
          <w:color w:val="0070C0"/>
        </w:rPr>
        <w:t>.</w:t>
      </w:r>
      <w:bookmarkStart w:id="79" w:name="_Toc330907867"/>
    </w:p>
    <w:p w14:paraId="090BC0AA" w14:textId="77777777" w:rsidR="00414CB3" w:rsidRDefault="00414CB3" w:rsidP="00414CB3">
      <w:pPr>
        <w:pStyle w:val="Heading1"/>
        <w:keepLines/>
        <w:numPr>
          <w:ilvl w:val="0"/>
          <w:numId w:val="2"/>
        </w:numPr>
        <w:spacing w:before="480" w:after="0"/>
      </w:pPr>
      <w:bookmarkStart w:id="80" w:name="_Toc31273244"/>
      <w:r w:rsidRPr="00031289">
        <w:t>End Point Disablement</w:t>
      </w:r>
      <w:bookmarkEnd w:id="79"/>
      <w:bookmarkEnd w:id="80"/>
    </w:p>
    <w:p w14:paraId="090BC0AB" w14:textId="77777777" w:rsidR="00DC35FA" w:rsidRPr="00DC35FA" w:rsidRDefault="00DC35FA" w:rsidP="00DC35FA"/>
    <w:p w14:paraId="090BC0AC" w14:textId="77777777" w:rsidR="00414CB3" w:rsidRDefault="00414CB3" w:rsidP="00414CB3">
      <w:r>
        <w:t xml:space="preserve">In the event that a system or service is significantly impacting, or has the potential to impact, the availability or integrity of </w:t>
      </w:r>
      <w:r w:rsidR="00E8690A">
        <w:t>NHS Digital</w:t>
      </w:r>
      <w:r>
        <w:t xml:space="preserve"> systems or services, the disablement of an endpoint or a group of endpoints will be invoked. In this event, a 'war room' will be set up by the Service </w:t>
      </w:r>
      <w:r>
        <w:lastRenderedPageBreak/>
        <w:t>Bridge and the following stakeholders, when appropriate to their area of accountability, invited to review the risks and issues:</w:t>
      </w:r>
    </w:p>
    <w:p w14:paraId="090BC0AD" w14:textId="77777777" w:rsidR="00414CB3" w:rsidRDefault="00414CB3" w:rsidP="00D821B1">
      <w:pPr>
        <w:pStyle w:val="ListParagraph"/>
        <w:numPr>
          <w:ilvl w:val="0"/>
          <w:numId w:val="18"/>
        </w:numPr>
        <w:spacing w:after="0"/>
        <w:textboxTightWrap w:val="none"/>
      </w:pPr>
      <w:r>
        <w:t>Head of Service Management</w:t>
      </w:r>
    </w:p>
    <w:p w14:paraId="090BC0AE" w14:textId="77777777" w:rsidR="00414CB3" w:rsidRDefault="00414CB3" w:rsidP="00D821B1">
      <w:pPr>
        <w:pStyle w:val="ListParagraph"/>
        <w:numPr>
          <w:ilvl w:val="0"/>
          <w:numId w:val="18"/>
        </w:numPr>
        <w:spacing w:after="0"/>
        <w:textboxTightWrap w:val="none"/>
      </w:pPr>
      <w:r>
        <w:t>Service Management Lead / Senior Service Manager for Service Operations &amp; Transition</w:t>
      </w:r>
    </w:p>
    <w:p w14:paraId="090BC0AF" w14:textId="77777777" w:rsidR="00414CB3" w:rsidRDefault="00414CB3" w:rsidP="00D821B1">
      <w:pPr>
        <w:pStyle w:val="ListParagraph"/>
        <w:numPr>
          <w:ilvl w:val="0"/>
          <w:numId w:val="18"/>
        </w:numPr>
        <w:spacing w:after="0"/>
        <w:textboxTightWrap w:val="none"/>
      </w:pPr>
      <w:r>
        <w:t>Relevant Service Owner</w:t>
      </w:r>
    </w:p>
    <w:p w14:paraId="090BC0B0" w14:textId="77777777" w:rsidR="00414CB3" w:rsidRDefault="00414CB3" w:rsidP="00D821B1">
      <w:pPr>
        <w:pStyle w:val="ListParagraph"/>
        <w:numPr>
          <w:ilvl w:val="0"/>
          <w:numId w:val="18"/>
        </w:numPr>
        <w:spacing w:after="0"/>
        <w:textboxTightWrap w:val="none"/>
      </w:pPr>
      <w:r>
        <w:t>Relevant Programme Representative</w:t>
      </w:r>
    </w:p>
    <w:p w14:paraId="090BC0B1" w14:textId="77777777" w:rsidR="00414CB3" w:rsidRDefault="00414CB3" w:rsidP="00D821B1">
      <w:pPr>
        <w:pStyle w:val="ListParagraph"/>
        <w:numPr>
          <w:ilvl w:val="0"/>
          <w:numId w:val="18"/>
        </w:numPr>
        <w:spacing w:after="0"/>
        <w:textboxTightWrap w:val="none"/>
      </w:pPr>
      <w:r>
        <w:t>Relevant Technical Representative</w:t>
      </w:r>
    </w:p>
    <w:p w14:paraId="090BC0B2" w14:textId="77777777" w:rsidR="00414CB3" w:rsidRDefault="00414CB3" w:rsidP="00D821B1">
      <w:pPr>
        <w:pStyle w:val="ListParagraph"/>
        <w:numPr>
          <w:ilvl w:val="0"/>
          <w:numId w:val="18"/>
        </w:numPr>
        <w:spacing w:after="0"/>
        <w:textboxTightWrap w:val="none"/>
      </w:pPr>
      <w:r>
        <w:t>Clinical Safety Representative</w:t>
      </w:r>
    </w:p>
    <w:p w14:paraId="090BC0B3" w14:textId="77777777" w:rsidR="00414CB3" w:rsidRDefault="00414CB3" w:rsidP="00414CB3">
      <w:pPr>
        <w:pStyle w:val="ListParagraph"/>
        <w:numPr>
          <w:ilvl w:val="0"/>
          <w:numId w:val="18"/>
        </w:numPr>
        <w:spacing w:after="0"/>
        <w:textboxTightWrap w:val="none"/>
      </w:pPr>
      <w:r>
        <w:t>Security Representative</w:t>
      </w:r>
    </w:p>
    <w:p w14:paraId="090BC0B4" w14:textId="77777777" w:rsidR="00414CB3" w:rsidRDefault="00414CB3" w:rsidP="00414CB3">
      <w:r>
        <w:t xml:space="preserve">Outside of core hours the </w:t>
      </w:r>
      <w:r w:rsidR="00E8690A">
        <w:t>NHS Digital</w:t>
      </w:r>
      <w:r>
        <w:t xml:space="preserve"> Escalation &amp; Deployment Manager will set the ‘war room’ up with the relevent stakeholders from the above list where available and include the level 3 Escalation Manager.</w:t>
      </w:r>
    </w:p>
    <w:p w14:paraId="090BC0B5" w14:textId="77777777" w:rsidR="00414CB3" w:rsidRDefault="00414CB3" w:rsidP="00414CB3">
      <w:r>
        <w:t xml:space="preserve">Following review, a level 3 decision will determine if the disablement of endpoint(s) is the appropriate course of action. On agreement of this action, a change request will be raised by the </w:t>
      </w:r>
      <w:r w:rsidR="00E8690A">
        <w:t>NHS Digital</w:t>
      </w:r>
      <w:r>
        <w:t xml:space="preserve"> Service Bridge for implementation by the </w:t>
      </w:r>
      <w:r w:rsidR="00E8690A">
        <w:t>NHS Digital</w:t>
      </w:r>
      <w:r>
        <w:t xml:space="preserve"> Technical Solutions Team (Service Management DIR Team) to disable the end point(s). </w:t>
      </w:r>
    </w:p>
    <w:p w14:paraId="090BC0B6" w14:textId="77777777" w:rsidR="00414CB3" w:rsidRDefault="00414CB3" w:rsidP="00414CB3">
      <w:r>
        <w:t xml:space="preserve">A management summary document will be drafted by the </w:t>
      </w:r>
      <w:r w:rsidR="00E8690A">
        <w:t>NHS Digital</w:t>
      </w:r>
      <w:r>
        <w:t xml:space="preserve"> Service Bridge to advise senior management of the action taken. A letter will drafted by the relevant Service Owner to advise the Service Provider of the impacted systems or services of the action taken and the steps necessary to allow re-enablement. The re-enablement of the end point(s) would be managed through SCN/RFC for CAP introduced suppliers and by RFC for National suppliers.</w:t>
      </w:r>
    </w:p>
    <w:p w14:paraId="090BC0B7" w14:textId="77777777" w:rsidR="00414CB3" w:rsidRPr="00C76647" w:rsidRDefault="00414CB3" w:rsidP="00414CB3">
      <w:pPr>
        <w:rPr>
          <w:b/>
          <w:bCs/>
          <w:szCs w:val="22"/>
        </w:rPr>
      </w:pPr>
      <w:r>
        <w:rPr>
          <w:b/>
          <w:bCs/>
          <w:szCs w:val="22"/>
        </w:rPr>
        <w:t>E</w:t>
      </w:r>
      <w:r w:rsidRPr="000960DE">
        <w:rPr>
          <w:b/>
          <w:bCs/>
          <w:szCs w:val="22"/>
        </w:rPr>
        <w:t xml:space="preserve">xamples of potential </w:t>
      </w:r>
      <w:r>
        <w:rPr>
          <w:b/>
          <w:bCs/>
          <w:szCs w:val="22"/>
        </w:rPr>
        <w:t>scenarios</w:t>
      </w:r>
      <w:r w:rsidRPr="000960DE">
        <w:rPr>
          <w:b/>
          <w:bCs/>
          <w:szCs w:val="22"/>
        </w:rPr>
        <w:t xml:space="preserve">: </w:t>
      </w:r>
    </w:p>
    <w:p w14:paraId="090BC0B8" w14:textId="77777777" w:rsidR="00414CB3" w:rsidRPr="00C76647" w:rsidRDefault="00414CB3" w:rsidP="00414CB3">
      <w:pPr>
        <w:pStyle w:val="ListParagraph"/>
        <w:numPr>
          <w:ilvl w:val="0"/>
          <w:numId w:val="19"/>
        </w:numPr>
        <w:spacing w:after="0"/>
        <w:textboxTightWrap w:val="none"/>
        <w:rPr>
          <w:szCs w:val="22"/>
        </w:rPr>
      </w:pPr>
      <w:r w:rsidRPr="00B51EEB">
        <w:rPr>
          <w:szCs w:val="22"/>
        </w:rPr>
        <w:t xml:space="preserve">Misbehaviour of a site/product by sending misinformation or malformed messages to the Spine which could have a detrimental effect on patients, other services or Spine itself.  </w:t>
      </w:r>
    </w:p>
    <w:p w14:paraId="090BC0B9" w14:textId="77777777" w:rsidR="00414CB3" w:rsidRPr="00B51EEB" w:rsidRDefault="00414CB3" w:rsidP="00D821B1">
      <w:pPr>
        <w:pStyle w:val="ListParagraph"/>
        <w:numPr>
          <w:ilvl w:val="0"/>
          <w:numId w:val="19"/>
        </w:numPr>
        <w:spacing w:after="0"/>
        <w:textboxTightWrap w:val="none"/>
        <w:rPr>
          <w:szCs w:val="22"/>
        </w:rPr>
      </w:pPr>
      <w:r w:rsidRPr="00B51EEB">
        <w:rPr>
          <w:szCs w:val="22"/>
        </w:rPr>
        <w:t xml:space="preserve">Misbehaviour of a site/product sending a high number of requests to Spine which exceeds expected volumes and has the potential to cause degradation of service to the Spine user base. </w:t>
      </w:r>
    </w:p>
    <w:p w14:paraId="090BC0BA" w14:textId="77777777" w:rsidR="00414CB3" w:rsidRDefault="00414CB3" w:rsidP="00414CB3">
      <w:pPr>
        <w:rPr>
          <w:szCs w:val="22"/>
        </w:rPr>
      </w:pPr>
    </w:p>
    <w:p w14:paraId="090BC0BB" w14:textId="77777777" w:rsidR="00414CB3" w:rsidRDefault="00414CB3" w:rsidP="00414CB3">
      <w:pPr>
        <w:rPr>
          <w:sz w:val="20"/>
        </w:rPr>
      </w:pPr>
      <w:r w:rsidRPr="00696F3A">
        <w:t>In situations where a supplier</w:t>
      </w:r>
      <w:r>
        <w:t xml:space="preserve"> system is causing these issues to occur, wherever possible </w:t>
      </w:r>
      <w:r w:rsidR="00E8690A">
        <w:t>NHS Digital</w:t>
      </w:r>
      <w:r>
        <w:t xml:space="preserve"> will work with the supplier to explore any other avenues of activity which could be taken to mitigate the issues prior to disabling the endpoint.</w:t>
      </w:r>
    </w:p>
    <w:p w14:paraId="090BC0BC" w14:textId="77777777" w:rsidR="00414CB3" w:rsidRDefault="00414CB3" w:rsidP="00414CB3">
      <w:pPr>
        <w:pStyle w:val="Heading1"/>
        <w:keepLines/>
        <w:numPr>
          <w:ilvl w:val="0"/>
          <w:numId w:val="2"/>
        </w:numPr>
        <w:spacing w:before="480" w:after="0"/>
      </w:pPr>
      <w:bookmarkStart w:id="81" w:name="_Toc31273245"/>
      <w:r w:rsidRPr="006F0013">
        <w:t>Change Management</w:t>
      </w:r>
      <w:bookmarkEnd w:id="81"/>
    </w:p>
    <w:p w14:paraId="090BC0BD" w14:textId="77777777" w:rsidR="00DC35FA" w:rsidRPr="00DC35FA" w:rsidRDefault="00DC35FA" w:rsidP="00DC35FA"/>
    <w:p w14:paraId="090BC0BE" w14:textId="77777777" w:rsidR="00414CB3" w:rsidRPr="008564C6" w:rsidRDefault="00414CB3" w:rsidP="00414CB3">
      <w:r>
        <w:t xml:space="preserve">An emergency change should only be presented to </w:t>
      </w:r>
      <w:r w:rsidR="00E8690A">
        <w:t>NHS Digital</w:t>
      </w:r>
      <w:r>
        <w:t xml:space="preserve"> to resolve or to prevent an HSSI. </w:t>
      </w:r>
      <w:r w:rsidRPr="008564C6">
        <w:t xml:space="preserve">This section describes the interactions between the Change and </w:t>
      </w:r>
      <w:r>
        <w:t>Higher Severity Service</w:t>
      </w:r>
      <w:r w:rsidRPr="008564C6">
        <w:t xml:space="preserve"> Incident </w:t>
      </w:r>
      <w:r>
        <w:t>M</w:t>
      </w:r>
      <w:r w:rsidRPr="008564C6">
        <w:t>anagement processes, highlighting differences in responsibilities depending on the timing of the situation.</w:t>
      </w:r>
    </w:p>
    <w:p w14:paraId="090BC0BF" w14:textId="3603E3E5" w:rsidR="00414CB3" w:rsidRPr="008564C6" w:rsidRDefault="00414CB3" w:rsidP="00D821B1">
      <w:pPr>
        <w:numPr>
          <w:ilvl w:val="0"/>
          <w:numId w:val="11"/>
        </w:numPr>
        <w:tabs>
          <w:tab w:val="clear" w:pos="720"/>
          <w:tab w:val="num" w:pos="360"/>
        </w:tabs>
        <w:spacing w:after="0"/>
        <w:ind w:left="360"/>
        <w:textboxTightWrap w:val="none"/>
      </w:pPr>
      <w:r w:rsidRPr="008564C6">
        <w:t>The Change Management Tea</w:t>
      </w:r>
      <w:r>
        <w:t>m operates between 09:00 - 17:</w:t>
      </w:r>
      <w:r w:rsidR="00310FAA">
        <w:t>00</w:t>
      </w:r>
      <w:r w:rsidRPr="008564C6">
        <w:t xml:space="preserve">, Monday to Friday. During these times all changes, including Emergency changes will be dealt with by the Change Management Team as per business as usual processes. </w:t>
      </w:r>
      <w:r w:rsidRPr="008564C6">
        <w:rPr>
          <w:i/>
        </w:rPr>
        <w:t>This document does not describe the BAU change process.</w:t>
      </w:r>
    </w:p>
    <w:p w14:paraId="090BC0C0" w14:textId="2E6876CF" w:rsidR="00414CB3" w:rsidRDefault="00414CB3" w:rsidP="00414CB3">
      <w:pPr>
        <w:numPr>
          <w:ilvl w:val="0"/>
          <w:numId w:val="11"/>
        </w:numPr>
        <w:tabs>
          <w:tab w:val="clear" w:pos="720"/>
          <w:tab w:val="num" w:pos="360"/>
        </w:tabs>
        <w:spacing w:after="0"/>
        <w:ind w:left="360"/>
        <w:textboxTightWrap w:val="none"/>
      </w:pPr>
      <w:r w:rsidRPr="008564C6">
        <w:t xml:space="preserve">The </w:t>
      </w:r>
      <w:r w:rsidR="00E8690A">
        <w:t>NHS Digital</w:t>
      </w:r>
      <w:r w:rsidRPr="008564C6">
        <w:t xml:space="preserve"> </w:t>
      </w:r>
      <w:r>
        <w:t>Escalation &amp; Deployment Manager</w:t>
      </w:r>
      <w:r w:rsidR="00310FAA">
        <w:t xml:space="preserve"> and or Core Service Bridge Team</w:t>
      </w:r>
      <w:r>
        <w:t xml:space="preserve">  </w:t>
      </w:r>
      <w:r w:rsidRPr="008564C6">
        <w:t>will take responsibility for any changes deem</w:t>
      </w:r>
      <w:r>
        <w:t>ed ’Emergency’ in the periods 17:</w:t>
      </w:r>
      <w:r w:rsidR="00310FAA">
        <w:t>00</w:t>
      </w:r>
      <w:r w:rsidRPr="008564C6">
        <w:t xml:space="preserve"> - 09:00 </w:t>
      </w:r>
      <w:r>
        <w:t>Mon-Fri,</w:t>
      </w:r>
      <w:r w:rsidR="00310FAA">
        <w:t xml:space="preserve"> as well as </w:t>
      </w:r>
      <w:r>
        <w:t>Sat</w:t>
      </w:r>
      <w:r w:rsidR="00310FAA">
        <w:t>urdays</w:t>
      </w:r>
      <w:r>
        <w:t>, Sun</w:t>
      </w:r>
      <w:r w:rsidR="00310FAA">
        <w:t>days and bank h</w:t>
      </w:r>
      <w:r>
        <w:t>olidays</w:t>
      </w:r>
    </w:p>
    <w:p w14:paraId="090BC0C1" w14:textId="77777777" w:rsidR="00414CB3" w:rsidRDefault="00414CB3" w:rsidP="00414CB3">
      <w:r w:rsidRPr="008564C6">
        <w:lastRenderedPageBreak/>
        <w:t xml:space="preserve">The Service Management </w:t>
      </w:r>
      <w:r w:rsidR="00E8690A">
        <w:t>NHS Digital</w:t>
      </w:r>
      <w:r>
        <w:t xml:space="preserve"> Escalation &amp; Deployment Manager is</w:t>
      </w:r>
      <w:r w:rsidRPr="008564C6">
        <w:t xml:space="preserve"> responsible for organising, facilitating and recording </w:t>
      </w:r>
      <w:r>
        <w:t>the Emergency CAB.</w:t>
      </w:r>
      <w:r w:rsidRPr="008564C6">
        <w:t xml:space="preserve"> </w:t>
      </w:r>
    </w:p>
    <w:p w14:paraId="090BC0C2" w14:textId="77777777" w:rsidR="00414CB3" w:rsidRPr="008564C6" w:rsidRDefault="00414CB3" w:rsidP="00414CB3">
      <w:r w:rsidRPr="008564C6">
        <w:t>In the absence of a documented RFC, the supplier</w:t>
      </w:r>
      <w:r>
        <w:t xml:space="preserve"> / internal support team</w:t>
      </w:r>
      <w:r w:rsidRPr="008564C6">
        <w:t xml:space="preserve"> MUST be able to verbally advise on the following aspects of the change:</w:t>
      </w:r>
    </w:p>
    <w:p w14:paraId="090BC0C3" w14:textId="77777777" w:rsidR="00414CB3" w:rsidRPr="008564C6" w:rsidRDefault="00414CB3" w:rsidP="00D821B1">
      <w:pPr>
        <w:numPr>
          <w:ilvl w:val="1"/>
          <w:numId w:val="12"/>
        </w:numPr>
        <w:spacing w:after="0"/>
        <w:textboxTightWrap w:val="none"/>
      </w:pPr>
      <w:r w:rsidRPr="008564C6">
        <w:t>Summary of the proposed change and the environment(s) affected;</w:t>
      </w:r>
    </w:p>
    <w:p w14:paraId="090BC0C4" w14:textId="77777777" w:rsidR="00414CB3" w:rsidRPr="008564C6" w:rsidRDefault="00414CB3" w:rsidP="00D821B1">
      <w:pPr>
        <w:numPr>
          <w:ilvl w:val="1"/>
          <w:numId w:val="12"/>
        </w:numPr>
        <w:spacing w:after="0"/>
        <w:textboxTightWrap w:val="none"/>
      </w:pPr>
      <w:r w:rsidRPr="008564C6">
        <w:t>Planned time of implementation (both start and finish);</w:t>
      </w:r>
    </w:p>
    <w:p w14:paraId="090BC0C5" w14:textId="77777777" w:rsidR="00414CB3" w:rsidRPr="008564C6" w:rsidRDefault="00414CB3" w:rsidP="00D821B1">
      <w:pPr>
        <w:numPr>
          <w:ilvl w:val="1"/>
          <w:numId w:val="12"/>
        </w:numPr>
        <w:spacing w:after="0"/>
        <w:textboxTightWrap w:val="none"/>
      </w:pPr>
      <w:r w:rsidRPr="008564C6">
        <w:t>Summary of the impact of the change, including details of any associated risks and how they will be mitigated;</w:t>
      </w:r>
    </w:p>
    <w:p w14:paraId="090BC0C6" w14:textId="77777777" w:rsidR="00414CB3" w:rsidRPr="008564C6" w:rsidRDefault="00414CB3" w:rsidP="00D821B1">
      <w:pPr>
        <w:numPr>
          <w:ilvl w:val="1"/>
          <w:numId w:val="12"/>
        </w:numPr>
        <w:spacing w:after="0"/>
        <w:textboxTightWrap w:val="none"/>
      </w:pPr>
      <w:r w:rsidRPr="008564C6">
        <w:t>Details of any impact on or engagement needed by other suppliers as a result of the proposed change;</w:t>
      </w:r>
    </w:p>
    <w:p w14:paraId="090BC0C7" w14:textId="77777777" w:rsidR="00414CB3" w:rsidRPr="008564C6" w:rsidRDefault="00414CB3" w:rsidP="00D821B1">
      <w:pPr>
        <w:numPr>
          <w:ilvl w:val="1"/>
          <w:numId w:val="12"/>
        </w:numPr>
        <w:spacing w:after="0"/>
        <w:textboxTightWrap w:val="none"/>
      </w:pPr>
      <w:r w:rsidRPr="008564C6">
        <w:t>Clear rationale on why this must be implemented out of hours versus being done via BAU processes;</w:t>
      </w:r>
    </w:p>
    <w:p w14:paraId="090BC0C8" w14:textId="77777777" w:rsidR="00414CB3" w:rsidRPr="008564C6" w:rsidRDefault="00414CB3" w:rsidP="00D821B1">
      <w:pPr>
        <w:numPr>
          <w:ilvl w:val="1"/>
          <w:numId w:val="12"/>
        </w:numPr>
        <w:spacing w:after="0"/>
        <w:textboxTightWrap w:val="none"/>
      </w:pPr>
      <w:r w:rsidRPr="008564C6">
        <w:t>Details of the success criteria relating to the change;</w:t>
      </w:r>
    </w:p>
    <w:p w14:paraId="090BC0C9" w14:textId="77777777" w:rsidR="00414CB3" w:rsidRPr="008564C6" w:rsidRDefault="00414CB3" w:rsidP="00D821B1">
      <w:pPr>
        <w:numPr>
          <w:ilvl w:val="1"/>
          <w:numId w:val="12"/>
        </w:numPr>
        <w:spacing w:after="0"/>
        <w:textboxTightWrap w:val="none"/>
      </w:pPr>
      <w:r w:rsidRPr="008564C6">
        <w:t>Details of any pre-implementation and post implementation tests which the supplier will undertake to minimise further threats to service and ensure the validity of the change;</w:t>
      </w:r>
    </w:p>
    <w:p w14:paraId="090BC0CA" w14:textId="77777777" w:rsidR="00414CB3" w:rsidRPr="008564C6" w:rsidRDefault="00414CB3" w:rsidP="00D821B1">
      <w:pPr>
        <w:numPr>
          <w:ilvl w:val="1"/>
          <w:numId w:val="12"/>
        </w:numPr>
        <w:spacing w:after="0"/>
        <w:textboxTightWrap w:val="none"/>
      </w:pPr>
      <w:r w:rsidRPr="008564C6">
        <w:t>Details of how the change will be implemented;</w:t>
      </w:r>
    </w:p>
    <w:p w14:paraId="090BC0CB" w14:textId="77777777" w:rsidR="00414CB3" w:rsidRDefault="00414CB3" w:rsidP="00C76647">
      <w:pPr>
        <w:numPr>
          <w:ilvl w:val="1"/>
          <w:numId w:val="12"/>
        </w:numPr>
        <w:spacing w:after="0"/>
        <w:textboxTightWrap w:val="none"/>
      </w:pPr>
      <w:r w:rsidRPr="008564C6">
        <w:t>Details of how the change will be backed out if there are any problems.</w:t>
      </w:r>
    </w:p>
    <w:p w14:paraId="090BC0CC" w14:textId="77777777" w:rsidR="00D3477E" w:rsidRPr="008564C6" w:rsidRDefault="00D3477E" w:rsidP="00D3477E">
      <w:pPr>
        <w:spacing w:after="0"/>
        <w:ind w:left="1080"/>
        <w:textboxTightWrap w:val="none"/>
      </w:pPr>
    </w:p>
    <w:p w14:paraId="090BC0CD" w14:textId="6795509E" w:rsidR="00414CB3" w:rsidRDefault="00414CB3" w:rsidP="00C76647">
      <w:pPr>
        <w:numPr>
          <w:ilvl w:val="0"/>
          <w:numId w:val="12"/>
        </w:numPr>
        <w:spacing w:after="0"/>
        <w:textboxTightWrap w:val="none"/>
      </w:pPr>
      <w:r w:rsidRPr="008564C6">
        <w:t>The facilitator of the Emergency CAB Meeting must record</w:t>
      </w:r>
      <w:r>
        <w:t xml:space="preserve"> the</w:t>
      </w:r>
      <w:r w:rsidRPr="008564C6">
        <w:t xml:space="preserve"> </w:t>
      </w:r>
      <w:r>
        <w:t>outcome of the</w:t>
      </w:r>
      <w:r w:rsidRPr="008564C6">
        <w:t xml:space="preserve"> </w:t>
      </w:r>
      <w:r>
        <w:t>m</w:t>
      </w:r>
      <w:r w:rsidRPr="008564C6">
        <w:t>eeting</w:t>
      </w:r>
      <w:r>
        <w:t xml:space="preserve">. </w:t>
      </w:r>
      <w:r w:rsidRPr="008564C6">
        <w:t>If an RFC is rejected, clear and documented details on the reason for the decision should be included</w:t>
      </w:r>
      <w:r>
        <w:t>. Both rejections and approvals should be sent immediately after the Emergency CAB and sent to both the Supplier Major Incident Man</w:t>
      </w:r>
      <w:r w:rsidR="00990A2C">
        <w:t>a</w:t>
      </w:r>
      <w:r>
        <w:t xml:space="preserve">ger / Internal support team and </w:t>
      </w:r>
      <w:r w:rsidR="00E8690A">
        <w:t>NHS Digital</w:t>
      </w:r>
      <w:r>
        <w:t xml:space="preserve"> Change Management</w:t>
      </w:r>
      <w:r w:rsidRPr="008564C6">
        <w:t xml:space="preserve"> </w:t>
      </w:r>
      <w:hyperlink r:id="rId38" w:history="1">
        <w:r w:rsidR="00D3477E" w:rsidRPr="00A51C50">
          <w:rPr>
            <w:rStyle w:val="Hyperlink"/>
          </w:rPr>
          <w:t>changemgmt@nhs.net</w:t>
        </w:r>
      </w:hyperlink>
    </w:p>
    <w:p w14:paraId="090BC0CE" w14:textId="77777777" w:rsidR="00414CB3" w:rsidRPr="008564C6" w:rsidRDefault="00414CB3" w:rsidP="00414CB3">
      <w:pPr>
        <w:numPr>
          <w:ilvl w:val="0"/>
          <w:numId w:val="12"/>
        </w:numPr>
        <w:spacing w:after="0"/>
        <w:textboxTightWrap w:val="none"/>
      </w:pPr>
      <w:r w:rsidRPr="008564C6">
        <w:t xml:space="preserve">The Service Management </w:t>
      </w:r>
      <w:r w:rsidR="00E8690A">
        <w:t>NHS Digital</w:t>
      </w:r>
      <w:r>
        <w:t xml:space="preserve"> Escalation &amp; Deployment Manager  </w:t>
      </w:r>
      <w:r w:rsidRPr="008564C6">
        <w:t>act</w:t>
      </w:r>
      <w:r>
        <w:t>s</w:t>
      </w:r>
      <w:r w:rsidRPr="008564C6">
        <w:t xml:space="preserve"> as the decision point for approval or rejection of the Emergency RFC, if there is any doubt as to validity of the request, the </w:t>
      </w:r>
      <w:r w:rsidR="00E8690A">
        <w:t>NHS Digital</w:t>
      </w:r>
      <w:r>
        <w:t xml:space="preserve"> Escalation &amp; Deployment Manager  </w:t>
      </w:r>
      <w:r w:rsidRPr="008564C6">
        <w:t xml:space="preserve">should either reject the change or seek advice/clarification from one of the designated </w:t>
      </w:r>
      <w:r w:rsidR="00E8690A">
        <w:t>NHS Digital</w:t>
      </w:r>
      <w:r w:rsidRPr="008564C6">
        <w:t xml:space="preserve"> Service Support escalation points </w:t>
      </w:r>
    </w:p>
    <w:p w14:paraId="090BC0CF" w14:textId="77777777" w:rsidR="00414CB3" w:rsidRDefault="00414CB3" w:rsidP="00D821B1">
      <w:pPr>
        <w:numPr>
          <w:ilvl w:val="0"/>
          <w:numId w:val="12"/>
        </w:numPr>
        <w:spacing w:after="0"/>
        <w:textboxTightWrap w:val="none"/>
      </w:pPr>
      <w:r w:rsidRPr="008564C6">
        <w:t xml:space="preserve">The </w:t>
      </w:r>
      <w:r>
        <w:t xml:space="preserve">Service Provider / internal support team </w:t>
      </w:r>
      <w:r w:rsidRPr="008564C6">
        <w:t xml:space="preserve">must undertake to provide updates on the progress of the change to the Service Management </w:t>
      </w:r>
      <w:r w:rsidR="00E8690A">
        <w:t>NHS Digital</w:t>
      </w:r>
      <w:r>
        <w:t xml:space="preserve"> Escalation &amp; Deployment Manager </w:t>
      </w:r>
      <w:r w:rsidRPr="008564C6">
        <w:t xml:space="preserve">and should advise when the change is fully complete (or backed out). </w:t>
      </w:r>
    </w:p>
    <w:p w14:paraId="090BC0D0" w14:textId="77777777" w:rsidR="00414CB3" w:rsidRPr="008564C6" w:rsidRDefault="00414CB3" w:rsidP="00414CB3"/>
    <w:p w14:paraId="090BC0D1" w14:textId="77777777" w:rsidR="00414CB3" w:rsidRDefault="00414CB3" w:rsidP="00414CB3">
      <w:pPr>
        <w:numPr>
          <w:ilvl w:val="0"/>
          <w:numId w:val="12"/>
        </w:numPr>
        <w:spacing w:after="0"/>
        <w:textboxTightWrap w:val="none"/>
      </w:pPr>
      <w:r w:rsidRPr="00114F7A">
        <w:t xml:space="preserve">Where any pertinent information or activity has occurred an appropriate hand-over should be made to Change Management and the </w:t>
      </w:r>
      <w:r w:rsidR="00E8690A">
        <w:t>NHS Digital</w:t>
      </w:r>
      <w:r w:rsidRPr="00114F7A">
        <w:t xml:space="preserve"> </w:t>
      </w:r>
      <w:r>
        <w:t>National Service Desk or</w:t>
      </w:r>
      <w:r w:rsidRPr="00114F7A">
        <w:t xml:space="preserve"> </w:t>
      </w:r>
      <w:r w:rsidR="00E8690A">
        <w:t>NHS Digital</w:t>
      </w:r>
      <w:r w:rsidRPr="00114F7A">
        <w:t xml:space="preserve"> Service Bridge as </w:t>
      </w:r>
      <w:r>
        <w:t>per BAU handover procedures.</w:t>
      </w:r>
    </w:p>
    <w:p w14:paraId="090BC0D2" w14:textId="77777777" w:rsidR="00414CB3" w:rsidRDefault="00414CB3" w:rsidP="00414CB3">
      <w:pPr>
        <w:rPr>
          <w:b/>
          <w:color w:val="0070C0"/>
        </w:rPr>
      </w:pPr>
      <w:r>
        <w:t>Full details of the Emergency Change Process / terms of reference is detailed within</w:t>
      </w:r>
      <w:r w:rsidRPr="00714D73">
        <w:rPr>
          <w:b/>
          <w:color w:val="0070C0"/>
        </w:rPr>
        <w:t xml:space="preserve"> </w:t>
      </w:r>
      <w:hyperlink w:anchor="_Appendix_D" w:history="1">
        <w:r w:rsidRPr="007A452B">
          <w:rPr>
            <w:rStyle w:val="Hyperlink"/>
            <w:b/>
          </w:rPr>
          <w:t>Appendix D</w:t>
        </w:r>
      </w:hyperlink>
      <w:r w:rsidRPr="007A452B">
        <w:t>.</w:t>
      </w:r>
    </w:p>
    <w:p w14:paraId="090BC0D3" w14:textId="77777777" w:rsidR="00414CB3" w:rsidRPr="008564C6" w:rsidRDefault="00E8690A" w:rsidP="00D821B1">
      <w:pPr>
        <w:pStyle w:val="Heading1"/>
        <w:keepLines/>
        <w:numPr>
          <w:ilvl w:val="0"/>
          <w:numId w:val="2"/>
        </w:numPr>
        <w:spacing w:before="480" w:after="0"/>
      </w:pPr>
      <w:bookmarkStart w:id="82" w:name="_Toc330907872"/>
      <w:bookmarkStart w:id="83" w:name="_Toc31273246"/>
      <w:r>
        <w:t>NHS Digital</w:t>
      </w:r>
      <w:r w:rsidR="00414CB3" w:rsidRPr="008564C6">
        <w:t xml:space="preserve"> S</w:t>
      </w:r>
      <w:bookmarkEnd w:id="82"/>
      <w:r w:rsidR="00414CB3">
        <w:t>ervice Management Handovers</w:t>
      </w:r>
      <w:bookmarkEnd w:id="83"/>
    </w:p>
    <w:p w14:paraId="090BC0D4" w14:textId="77777777" w:rsidR="00414CB3" w:rsidRPr="008564C6" w:rsidRDefault="00414CB3" w:rsidP="00720B99">
      <w:pPr>
        <w:pStyle w:val="Heading2"/>
      </w:pPr>
      <w:bookmarkStart w:id="84" w:name="_Toc131548469"/>
      <w:bookmarkStart w:id="85" w:name="_Toc330907873"/>
      <w:bookmarkStart w:id="86" w:name="_Toc31273247"/>
      <w:r w:rsidRPr="008564C6">
        <w:t>Service Bridge</w:t>
      </w:r>
      <w:bookmarkEnd w:id="84"/>
      <w:bookmarkEnd w:id="85"/>
      <w:bookmarkEnd w:id="86"/>
      <w:r w:rsidRPr="008564C6">
        <w:t xml:space="preserve"> </w:t>
      </w:r>
    </w:p>
    <w:p w14:paraId="090BC0D5" w14:textId="77777777" w:rsidR="00414CB3" w:rsidRPr="00394CBD" w:rsidRDefault="00414CB3" w:rsidP="00414CB3">
      <w:pPr>
        <w:rPr>
          <w:color w:val="000000"/>
        </w:rPr>
      </w:pPr>
      <w:bookmarkStart w:id="87" w:name="_Toc131548470"/>
      <w:r>
        <w:rPr>
          <w:color w:val="000000"/>
        </w:rPr>
        <w:t>At 17:3</w:t>
      </w:r>
      <w:r w:rsidRPr="008564C6">
        <w:rPr>
          <w:color w:val="000000"/>
        </w:rPr>
        <w:t xml:space="preserve">0 </w:t>
      </w:r>
      <w:r>
        <w:rPr>
          <w:color w:val="000000"/>
        </w:rPr>
        <w:t>Monday to Friday</w:t>
      </w:r>
      <w:r w:rsidRPr="008564C6">
        <w:rPr>
          <w:color w:val="000000"/>
        </w:rPr>
        <w:t xml:space="preserve"> a member of the </w:t>
      </w:r>
      <w:r w:rsidR="00E8690A">
        <w:rPr>
          <w:color w:val="000000"/>
        </w:rPr>
        <w:t>NHS Digital</w:t>
      </w:r>
      <w:r>
        <w:rPr>
          <w:color w:val="000000"/>
        </w:rPr>
        <w:t xml:space="preserve"> </w:t>
      </w:r>
      <w:r w:rsidRPr="008564C6">
        <w:rPr>
          <w:color w:val="000000"/>
        </w:rPr>
        <w:t xml:space="preserve">Service Bridge team should ensure </w:t>
      </w:r>
      <w:r>
        <w:rPr>
          <w:color w:val="000000"/>
        </w:rPr>
        <w:t xml:space="preserve">that </w:t>
      </w:r>
      <w:r w:rsidRPr="008564C6">
        <w:rPr>
          <w:color w:val="000000"/>
        </w:rPr>
        <w:t xml:space="preserve">the </w:t>
      </w:r>
      <w:r w:rsidR="00E8690A">
        <w:rPr>
          <w:color w:val="000000"/>
        </w:rPr>
        <w:t>NHS Digital</w:t>
      </w:r>
      <w:r>
        <w:rPr>
          <w:color w:val="000000"/>
        </w:rPr>
        <w:t xml:space="preserve"> National Service Desk analysts </w:t>
      </w:r>
      <w:r w:rsidRPr="008564C6">
        <w:rPr>
          <w:color w:val="000000"/>
        </w:rPr>
        <w:t xml:space="preserve">taking over </w:t>
      </w:r>
      <w:r>
        <w:rPr>
          <w:color w:val="000000"/>
        </w:rPr>
        <w:t>are</w:t>
      </w:r>
      <w:r w:rsidRPr="008564C6">
        <w:rPr>
          <w:color w:val="000000"/>
        </w:rPr>
        <w:t xml:space="preserve"> </w:t>
      </w:r>
      <w:r>
        <w:rPr>
          <w:color w:val="000000"/>
        </w:rPr>
        <w:t xml:space="preserve">verbally </w:t>
      </w:r>
      <w:r w:rsidRPr="008564C6">
        <w:rPr>
          <w:color w:val="000000"/>
        </w:rPr>
        <w:t xml:space="preserve">informed of any </w:t>
      </w:r>
      <w:r>
        <w:rPr>
          <w:color w:val="000000"/>
        </w:rPr>
        <w:t>HSSI</w:t>
      </w:r>
      <w:r w:rsidRPr="008564C6">
        <w:rPr>
          <w:color w:val="000000"/>
        </w:rPr>
        <w:t xml:space="preserve">s that have occurred and if any </w:t>
      </w:r>
      <w:r w:rsidRPr="008564C6">
        <w:t>out of hour's activity is expected.</w:t>
      </w:r>
      <w:r w:rsidRPr="008564C6">
        <w:rPr>
          <w:color w:val="000000"/>
        </w:rPr>
        <w:t xml:space="preserve"> </w:t>
      </w:r>
      <w:r>
        <w:rPr>
          <w:color w:val="000000"/>
        </w:rPr>
        <w:t>This should always be followed up with a documented handover confirming the details of any ongoing HSSIs as per the Service Bridge Handover Template. I</w:t>
      </w:r>
      <w:r w:rsidRPr="008564C6">
        <w:rPr>
          <w:color w:val="000000"/>
        </w:rPr>
        <w:t xml:space="preserve">f no </w:t>
      </w:r>
      <w:r>
        <w:rPr>
          <w:color w:val="000000"/>
        </w:rPr>
        <w:t>HSSI</w:t>
      </w:r>
      <w:r w:rsidRPr="008564C6">
        <w:rPr>
          <w:color w:val="000000"/>
        </w:rPr>
        <w:t>s have occurred</w:t>
      </w:r>
      <w:r>
        <w:rPr>
          <w:color w:val="000000"/>
        </w:rPr>
        <w:t>,</w:t>
      </w:r>
      <w:r w:rsidRPr="008564C6">
        <w:rPr>
          <w:color w:val="000000"/>
        </w:rPr>
        <w:t xml:space="preserve"> a </w:t>
      </w:r>
      <w:r>
        <w:rPr>
          <w:color w:val="000000"/>
        </w:rPr>
        <w:t>telephone handover is still required</w:t>
      </w:r>
      <w:r w:rsidRPr="008564C6">
        <w:rPr>
          <w:color w:val="000000"/>
        </w:rPr>
        <w:t xml:space="preserve"> to the </w:t>
      </w:r>
      <w:r w:rsidR="00E8690A">
        <w:rPr>
          <w:color w:val="000000"/>
        </w:rPr>
        <w:t>NHS Digital</w:t>
      </w:r>
      <w:r>
        <w:rPr>
          <w:color w:val="000000"/>
        </w:rPr>
        <w:t xml:space="preserve"> National Service Desk informing them that</w:t>
      </w:r>
      <w:r w:rsidRPr="008564C6">
        <w:rPr>
          <w:color w:val="000000"/>
        </w:rPr>
        <w:t xml:space="preserve"> no </w:t>
      </w:r>
      <w:r>
        <w:rPr>
          <w:color w:val="000000"/>
        </w:rPr>
        <w:t>HSSI</w:t>
      </w:r>
      <w:r w:rsidRPr="008564C6">
        <w:rPr>
          <w:color w:val="000000"/>
        </w:rPr>
        <w:t xml:space="preserve">s </w:t>
      </w:r>
      <w:r>
        <w:rPr>
          <w:color w:val="000000"/>
        </w:rPr>
        <w:t xml:space="preserve">are </w:t>
      </w:r>
      <w:r w:rsidRPr="008564C6">
        <w:rPr>
          <w:color w:val="000000"/>
        </w:rPr>
        <w:t>currently running</w:t>
      </w:r>
      <w:r>
        <w:rPr>
          <w:color w:val="000000"/>
        </w:rPr>
        <w:t>. This also assures that the telephone divert has been successfully set up.</w:t>
      </w:r>
    </w:p>
    <w:p w14:paraId="090BC0D6" w14:textId="77777777" w:rsidR="00414CB3" w:rsidRPr="00C76647" w:rsidRDefault="00E8690A" w:rsidP="00720B99">
      <w:pPr>
        <w:pStyle w:val="Heading2"/>
      </w:pPr>
      <w:bookmarkStart w:id="88" w:name="_Toc31273248"/>
      <w:r>
        <w:lastRenderedPageBreak/>
        <w:t>NHS Digital</w:t>
      </w:r>
      <w:r w:rsidR="00414CB3">
        <w:t xml:space="preserve"> National Service Desk</w:t>
      </w:r>
      <w:bookmarkEnd w:id="88"/>
      <w:r w:rsidR="00414CB3">
        <w:t xml:space="preserve"> </w:t>
      </w:r>
      <w:bookmarkEnd w:id="87"/>
    </w:p>
    <w:p w14:paraId="090BC0D7" w14:textId="77777777" w:rsidR="00414CB3" w:rsidRDefault="00414CB3" w:rsidP="00414CB3">
      <w:pPr>
        <w:rPr>
          <w:color w:val="000000"/>
        </w:rPr>
      </w:pPr>
      <w:r w:rsidRPr="008564C6">
        <w:rPr>
          <w:color w:val="000000"/>
        </w:rPr>
        <w:t xml:space="preserve">The </w:t>
      </w:r>
      <w:r w:rsidR="00E8690A">
        <w:rPr>
          <w:color w:val="000000"/>
        </w:rPr>
        <w:t>NHS Digital</w:t>
      </w:r>
      <w:r>
        <w:rPr>
          <w:color w:val="000000"/>
        </w:rPr>
        <w:t xml:space="preserve"> National Service Desk </w:t>
      </w:r>
      <w:r w:rsidRPr="008564C6">
        <w:rPr>
          <w:color w:val="000000"/>
        </w:rPr>
        <w:t xml:space="preserve">should provide a detailed update to the </w:t>
      </w:r>
      <w:r w:rsidR="00E8690A">
        <w:rPr>
          <w:color w:val="000000"/>
        </w:rPr>
        <w:t>NHS Digital</w:t>
      </w:r>
      <w:r>
        <w:rPr>
          <w:color w:val="000000"/>
        </w:rPr>
        <w:t xml:space="preserve"> </w:t>
      </w:r>
      <w:r w:rsidRPr="008564C6">
        <w:rPr>
          <w:color w:val="000000"/>
        </w:rPr>
        <w:t xml:space="preserve">Service Bridge at the end of the shift. </w:t>
      </w:r>
      <w:r>
        <w:rPr>
          <w:color w:val="000000"/>
        </w:rPr>
        <w:t>All new HSSIs and updates on existing HSSI should be detailed on the SM Toolset.</w:t>
      </w:r>
      <w:r w:rsidRPr="008564C6">
        <w:rPr>
          <w:color w:val="000000"/>
        </w:rPr>
        <w:t xml:space="preserve"> </w:t>
      </w:r>
      <w:r>
        <w:rPr>
          <w:color w:val="000000"/>
        </w:rPr>
        <w:t xml:space="preserve">Information on any other issues should also be provided verbally during the handover including any management only information messages sent during the shift.  This should always be followed up with a documented handover confirming the details of any ongoing HSSIs as per the </w:t>
      </w:r>
      <w:r w:rsidR="00E8690A">
        <w:rPr>
          <w:color w:val="000000"/>
        </w:rPr>
        <w:t>NHS Digital</w:t>
      </w:r>
      <w:r>
        <w:rPr>
          <w:color w:val="000000"/>
        </w:rPr>
        <w:t xml:space="preserve"> National Service Desk Handover Template.</w:t>
      </w:r>
    </w:p>
    <w:p w14:paraId="090BC0D8" w14:textId="77777777" w:rsidR="00414CB3" w:rsidRDefault="00414CB3" w:rsidP="00414CB3">
      <w:pPr>
        <w:rPr>
          <w:color w:val="000000"/>
        </w:rPr>
      </w:pPr>
      <w:r>
        <w:rPr>
          <w:color w:val="000000"/>
        </w:rPr>
        <w:t xml:space="preserve">The </w:t>
      </w:r>
      <w:r w:rsidR="00E8690A">
        <w:rPr>
          <w:color w:val="000000"/>
        </w:rPr>
        <w:t>NHS Digital</w:t>
      </w:r>
      <w:r>
        <w:rPr>
          <w:color w:val="000000"/>
        </w:rPr>
        <w:t xml:space="preserve"> National Service Desk are also responsible for updating the incident record with information provided by the </w:t>
      </w:r>
      <w:r w:rsidR="00E8690A">
        <w:rPr>
          <w:color w:val="000000"/>
        </w:rPr>
        <w:t>NHS Digital</w:t>
      </w:r>
      <w:r>
        <w:rPr>
          <w:color w:val="000000"/>
        </w:rPr>
        <w:t xml:space="preserve"> on call Escalation &amp; Deployment Manager  to facilitate a complete handover back to the </w:t>
      </w:r>
      <w:r w:rsidR="00E8690A">
        <w:rPr>
          <w:color w:val="000000"/>
        </w:rPr>
        <w:t>NHS Digital</w:t>
      </w:r>
      <w:r>
        <w:rPr>
          <w:color w:val="000000"/>
        </w:rPr>
        <w:t xml:space="preserve"> Service Bridge</w:t>
      </w:r>
    </w:p>
    <w:p w14:paraId="090BC0D9" w14:textId="77777777" w:rsidR="00414CB3" w:rsidRPr="00394CBD" w:rsidRDefault="00414CB3" w:rsidP="00414CB3">
      <w:pPr>
        <w:rPr>
          <w:color w:val="000000"/>
        </w:rPr>
      </w:pPr>
      <w:r w:rsidRPr="008564C6">
        <w:rPr>
          <w:color w:val="000000"/>
        </w:rPr>
        <w:t xml:space="preserve">If there is nothing to report then </w:t>
      </w:r>
      <w:r>
        <w:rPr>
          <w:color w:val="000000"/>
        </w:rPr>
        <w:t>a call should be placed to the</w:t>
      </w:r>
      <w:r w:rsidRPr="008564C6">
        <w:rPr>
          <w:color w:val="000000"/>
        </w:rPr>
        <w:t xml:space="preserve"> </w:t>
      </w:r>
      <w:r w:rsidR="00E8690A">
        <w:rPr>
          <w:color w:val="000000"/>
        </w:rPr>
        <w:t>NHS Digital</w:t>
      </w:r>
      <w:r>
        <w:rPr>
          <w:color w:val="000000"/>
        </w:rPr>
        <w:t xml:space="preserve"> </w:t>
      </w:r>
      <w:r w:rsidRPr="008564C6">
        <w:rPr>
          <w:color w:val="000000"/>
        </w:rPr>
        <w:t xml:space="preserve">Service Bridge </w:t>
      </w:r>
      <w:r>
        <w:rPr>
          <w:color w:val="000000"/>
        </w:rPr>
        <w:t xml:space="preserve">to say </w:t>
      </w:r>
      <w:r w:rsidRPr="008564C6">
        <w:rPr>
          <w:color w:val="000000"/>
        </w:rPr>
        <w:t xml:space="preserve">there is no </w:t>
      </w:r>
      <w:r>
        <w:rPr>
          <w:color w:val="000000"/>
        </w:rPr>
        <w:t xml:space="preserve">handover as this assures that the telephone divert has been successfully removed by the </w:t>
      </w:r>
      <w:r w:rsidR="00E8690A">
        <w:rPr>
          <w:color w:val="000000"/>
        </w:rPr>
        <w:t>NHS Digital</w:t>
      </w:r>
      <w:r>
        <w:rPr>
          <w:color w:val="000000"/>
        </w:rPr>
        <w:t xml:space="preserve"> Service Bridge.</w:t>
      </w:r>
    </w:p>
    <w:p w14:paraId="090BC0DA" w14:textId="77777777" w:rsidR="00414CB3" w:rsidRDefault="00E8690A" w:rsidP="00720B99">
      <w:pPr>
        <w:pStyle w:val="Heading2"/>
      </w:pPr>
      <w:bookmarkStart w:id="89" w:name="_Toc31273249"/>
      <w:bookmarkStart w:id="90" w:name="_Toc330907875"/>
      <w:r>
        <w:t>NHS Digital</w:t>
      </w:r>
      <w:r w:rsidR="00414CB3">
        <w:t xml:space="preserve"> Escalation &amp; Deployment Manager</w:t>
      </w:r>
      <w:bookmarkEnd w:id="89"/>
      <w:r w:rsidR="00414CB3">
        <w:t xml:space="preserve"> </w:t>
      </w:r>
      <w:bookmarkEnd w:id="90"/>
      <w:r w:rsidR="00414CB3">
        <w:t xml:space="preserve"> </w:t>
      </w:r>
    </w:p>
    <w:p w14:paraId="090BC0DB" w14:textId="77777777" w:rsidR="00414CB3" w:rsidRPr="00C76647" w:rsidRDefault="00414CB3" w:rsidP="00414CB3">
      <w:pPr>
        <w:rPr>
          <w:b/>
          <w:color w:val="0070C0"/>
        </w:rPr>
      </w:pPr>
      <w:r>
        <w:t xml:space="preserve">The </w:t>
      </w:r>
      <w:r w:rsidR="00E8690A">
        <w:t>NHS Digital</w:t>
      </w:r>
      <w:r>
        <w:t xml:space="preserve"> Escalation &amp; Deployment Manager should ensure that the </w:t>
      </w:r>
      <w:r w:rsidR="00E8690A">
        <w:t>NHS Digital</w:t>
      </w:r>
      <w:r>
        <w:t xml:space="preserve"> National Service Desk is fully informed of all escalation information and issues pertaining to any HSSIs currently being managed. If an incident requires the ongoing involvement of a </w:t>
      </w:r>
      <w:r w:rsidR="00E8690A">
        <w:t>NHS Digital</w:t>
      </w:r>
      <w:r>
        <w:t xml:space="preserve"> Escalation &amp; Deployment Manager such as over a weekend shift, then the </w:t>
      </w:r>
      <w:r w:rsidR="00E8690A">
        <w:t>NHS Digital</w:t>
      </w:r>
      <w:r>
        <w:t xml:space="preserve"> Escalation &amp; Deployment Manager should provide both verbal and written handover information to the next on shift </w:t>
      </w:r>
      <w:r w:rsidR="00E8690A">
        <w:t>NHS Digital</w:t>
      </w:r>
      <w:r>
        <w:t xml:space="preserve"> Escalation &amp; Deployment Manager. Further details of this process can be found within the </w:t>
      </w:r>
      <w:r w:rsidRPr="009107BA">
        <w:t>Escalation &amp; Transition Manager Guidelines</w:t>
      </w:r>
      <w:r>
        <w:t xml:space="preserve"> in</w:t>
      </w:r>
      <w:r w:rsidRPr="00764B58">
        <w:t xml:space="preserve"> </w:t>
      </w:r>
      <w:hyperlink w:anchor="_Appendix_E" w:history="1">
        <w:r w:rsidRPr="00764B58">
          <w:rPr>
            <w:rStyle w:val="Hyperlink"/>
            <w:b/>
          </w:rPr>
          <w:t>Appendix E</w:t>
        </w:r>
      </w:hyperlink>
      <w:r w:rsidRPr="00764B58">
        <w:t>.</w:t>
      </w:r>
    </w:p>
    <w:p w14:paraId="090BC0DC" w14:textId="77777777" w:rsidR="00414CB3" w:rsidRDefault="00414CB3" w:rsidP="00414CB3">
      <w:pPr>
        <w:pStyle w:val="Heading1"/>
        <w:keepLines/>
        <w:numPr>
          <w:ilvl w:val="0"/>
          <w:numId w:val="2"/>
        </w:numPr>
        <w:spacing w:before="480" w:after="0"/>
      </w:pPr>
      <w:bookmarkStart w:id="91" w:name="_Toc31273250"/>
      <w:r>
        <w:t>HSSI Reporting</w:t>
      </w:r>
      <w:bookmarkEnd w:id="91"/>
    </w:p>
    <w:p w14:paraId="090BC0DD" w14:textId="77777777" w:rsidR="00DC35FA" w:rsidRPr="00DC35FA" w:rsidRDefault="00DC35FA" w:rsidP="00DC35FA"/>
    <w:p w14:paraId="090BC0DE" w14:textId="77777777" w:rsidR="00414CB3" w:rsidRDefault="00414CB3" w:rsidP="00414CB3">
      <w:r>
        <w:t>T</w:t>
      </w:r>
      <w:r w:rsidRPr="008564C6">
        <w:t xml:space="preserve">he </w:t>
      </w:r>
      <w:r>
        <w:t>Higher Severity Service</w:t>
      </w:r>
      <w:r w:rsidRPr="008564C6">
        <w:t xml:space="preserve"> Incident Review Process should commence as soon as the </w:t>
      </w:r>
      <w:r>
        <w:t>HSSI</w:t>
      </w:r>
      <w:r w:rsidRPr="008564C6">
        <w:t xml:space="preserve"> is resolved. </w:t>
      </w:r>
      <w:r>
        <w:t xml:space="preserve">Suppliers are required to provide a Higher Severity Service Incident Report (HSSIR) for every managed HSSI. On occasion where an incident has an associated high profile, </w:t>
      </w:r>
      <w:r w:rsidR="00E8690A">
        <w:t>NHS Digital</w:t>
      </w:r>
      <w:r>
        <w:t xml:space="preserve"> may also request the drafting of a Management summary report. For internal </w:t>
      </w:r>
      <w:r w:rsidR="00E8690A">
        <w:t>NHS Digital</w:t>
      </w:r>
      <w:r>
        <w:t xml:space="preserve"> Services these are produced by the Service Bridge with input from the relevant internal resolver groups.</w:t>
      </w:r>
    </w:p>
    <w:p w14:paraId="090BC0DF" w14:textId="77777777" w:rsidR="00414CB3" w:rsidRDefault="00414CB3" w:rsidP="00414CB3"/>
    <w:p w14:paraId="090BC0E0" w14:textId="77777777" w:rsidR="00414CB3" w:rsidRDefault="00414CB3" w:rsidP="00720B99">
      <w:pPr>
        <w:pStyle w:val="Heading2"/>
      </w:pPr>
      <w:bookmarkStart w:id="92" w:name="_Toc31273251"/>
      <w:bookmarkStart w:id="93" w:name="_Toc104090024"/>
      <w:bookmarkStart w:id="94" w:name="_Toc330907877"/>
      <w:r>
        <w:t>Higher Severity Service Incident Report</w:t>
      </w:r>
      <w:bookmarkEnd w:id="92"/>
    </w:p>
    <w:p w14:paraId="090BC0E1" w14:textId="77777777" w:rsidR="00414CB3" w:rsidRPr="00610804" w:rsidRDefault="00414CB3" w:rsidP="00414CB3">
      <w:r w:rsidRPr="00610804">
        <w:t>Higher Severity Service Incident Reports (H</w:t>
      </w:r>
      <w:r>
        <w:t>S</w:t>
      </w:r>
      <w:r w:rsidRPr="00610804">
        <w:t xml:space="preserve">SIR’s) are produced by each </w:t>
      </w:r>
      <w:r w:rsidR="00E8690A">
        <w:t>NHS Digital</w:t>
      </w:r>
      <w:r>
        <w:t xml:space="preserve"> Service Provider </w:t>
      </w:r>
      <w:r w:rsidRPr="00610804">
        <w:t>to provide a summary of the Higher Severity Service Incident</w:t>
      </w:r>
      <w:r>
        <w:t>s</w:t>
      </w:r>
      <w:r w:rsidRPr="00610804">
        <w:t xml:space="preserve"> that ha</w:t>
      </w:r>
      <w:r>
        <w:t>ve</w:t>
      </w:r>
      <w:r w:rsidRPr="00610804">
        <w:t xml:space="preserve"> taken place. The report details key incident information including resolution steps taken and any root cause information known at the point of writing the report.  The report is due to be provided to the </w:t>
      </w:r>
      <w:r w:rsidR="00E8690A">
        <w:t>NHS Digital</w:t>
      </w:r>
      <w:r w:rsidRPr="00610804">
        <w:t xml:space="preserve"> Service Bridge by each </w:t>
      </w:r>
      <w:r w:rsidR="00E8690A">
        <w:t>NHS Digital</w:t>
      </w:r>
      <w:r>
        <w:t xml:space="preserve"> Service Provider </w:t>
      </w:r>
      <w:r w:rsidRPr="00610804">
        <w:t>no more than 10 working days after closure of the incident.</w:t>
      </w:r>
      <w:r w:rsidRPr="00264753">
        <w:t xml:space="preserve"> </w:t>
      </w:r>
      <w:r>
        <w:t xml:space="preserve">A template detailing the level of information required is available within </w:t>
      </w:r>
      <w:hyperlink w:anchor="_Appendix_F" w:history="1">
        <w:r w:rsidRPr="00F14F58">
          <w:rPr>
            <w:rStyle w:val="Hyperlink"/>
            <w:b/>
          </w:rPr>
          <w:t>Appendix F</w:t>
        </w:r>
      </w:hyperlink>
      <w:r>
        <w:rPr>
          <w:b/>
          <w:color w:val="0070C0"/>
        </w:rPr>
        <w:t>.</w:t>
      </w:r>
    </w:p>
    <w:p w14:paraId="090BC0E2" w14:textId="77777777" w:rsidR="00414CB3" w:rsidRDefault="00414CB3" w:rsidP="00414CB3">
      <w:r w:rsidRPr="00610804">
        <w:t xml:space="preserve">The report provides a key link between the </w:t>
      </w:r>
      <w:r w:rsidR="00E8690A">
        <w:t>NHS Digital</w:t>
      </w:r>
      <w:r w:rsidRPr="00610804">
        <w:t xml:space="preserve"> </w:t>
      </w:r>
      <w:smartTag w:uri="urn:schemas-microsoft-com:office:smarttags" w:element="PlaceName">
        <w:r w:rsidRPr="00610804">
          <w:t>Service</w:t>
        </w:r>
      </w:smartTag>
      <w:r w:rsidRPr="00610804">
        <w:t xml:space="preserve"> </w:t>
      </w:r>
      <w:smartTag w:uri="urn:schemas-microsoft-com:office:smarttags" w:element="PlaceType">
        <w:r w:rsidRPr="00610804">
          <w:t>Bridge</w:t>
        </w:r>
      </w:smartTag>
      <w:r w:rsidRPr="00610804">
        <w:t xml:space="preserve"> and the problem management process along with giving the users the ability to understand key information surrounding an incident. </w:t>
      </w:r>
      <w:r>
        <w:t xml:space="preserve">Following </w:t>
      </w:r>
      <w:r w:rsidR="00E8690A">
        <w:t>NHS Digital</w:t>
      </w:r>
      <w:r>
        <w:t xml:space="preserve"> Service Bridge Review and the removal of any sensitive information, t</w:t>
      </w:r>
      <w:r w:rsidRPr="00610804">
        <w:t>he report is</w:t>
      </w:r>
      <w:r>
        <w:t xml:space="preserve"> available to relevant stakeholders affected by the HSSI upon request. </w:t>
      </w:r>
      <w:r w:rsidRPr="00610804">
        <w:t xml:space="preserve"> </w:t>
      </w:r>
    </w:p>
    <w:p w14:paraId="090BC0E3" w14:textId="77777777" w:rsidR="00414CB3" w:rsidRDefault="00414CB3" w:rsidP="00414CB3">
      <w:r>
        <w:lastRenderedPageBreak/>
        <w:t xml:space="preserve">For </w:t>
      </w:r>
      <w:r w:rsidR="00E8690A">
        <w:t>NHS Digital</w:t>
      </w:r>
      <w:r>
        <w:t xml:space="preserve"> internally delivered service HSSIs, on closure of an HSSI, it is the responsibility of the </w:t>
      </w:r>
      <w:r w:rsidR="00E8690A">
        <w:t>NHS Digital</w:t>
      </w:r>
      <w:r>
        <w:t xml:space="preserve"> Service Bridge to ensure that the incident details are sufficient for a HSSIR to be generated.</w:t>
      </w:r>
    </w:p>
    <w:p w14:paraId="090BC0E4" w14:textId="77777777" w:rsidR="00414CB3" w:rsidRDefault="00414CB3" w:rsidP="00414CB3"/>
    <w:p w14:paraId="090BC0E5" w14:textId="77777777" w:rsidR="00414CB3" w:rsidRDefault="00414CB3" w:rsidP="00720B99">
      <w:pPr>
        <w:pStyle w:val="Heading2"/>
      </w:pPr>
      <w:bookmarkStart w:id="95" w:name="_Toc31273252"/>
      <w:r>
        <w:t>HSSI Action Plan</w:t>
      </w:r>
      <w:bookmarkEnd w:id="95"/>
    </w:p>
    <w:p w14:paraId="090BC0E6" w14:textId="77777777" w:rsidR="00414CB3" w:rsidRDefault="00414CB3" w:rsidP="00414CB3">
      <w:r>
        <w:t xml:space="preserve">An HSSI action plan may be requested at the discretion of the </w:t>
      </w:r>
      <w:r w:rsidR="00E8690A">
        <w:t>NHS Digital</w:t>
      </w:r>
      <w:r>
        <w:t xml:space="preserve"> Service Bridge or </w:t>
      </w:r>
      <w:r w:rsidR="00E8690A">
        <w:t>NHS Digital</w:t>
      </w:r>
      <w:r>
        <w:t xml:space="preserve"> Service Owner during an HSSI. This is more commonly requested during long running and complex HSSIs and is required to give assurance to </w:t>
      </w:r>
      <w:r w:rsidR="00E8690A">
        <w:t>NHS Digital</w:t>
      </w:r>
      <w:r>
        <w:t xml:space="preserve"> that the internal and external </w:t>
      </w:r>
      <w:r w:rsidR="00E8690A">
        <w:t>NHS Digital</w:t>
      </w:r>
      <w:r>
        <w:t xml:space="preserve"> Service Provider and relevant resolver group are following a systematic resolution approach. The action plan is expected to be a living document for the duration of the HSSI and will often be used to steer war room investigations. Whilst there is no set format for this, it is expected that an action plan will detail the following points:</w:t>
      </w:r>
    </w:p>
    <w:p w14:paraId="090BC0E7" w14:textId="77777777" w:rsidR="00414CB3" w:rsidRPr="001B769C" w:rsidRDefault="00414CB3" w:rsidP="00D821B1">
      <w:pPr>
        <w:pStyle w:val="ListParagraph"/>
        <w:numPr>
          <w:ilvl w:val="0"/>
          <w:numId w:val="16"/>
        </w:numPr>
        <w:spacing w:after="0"/>
        <w:textboxTightWrap w:val="none"/>
        <w:rPr>
          <w:sz w:val="20"/>
          <w:szCs w:val="20"/>
        </w:rPr>
      </w:pPr>
      <w:r w:rsidRPr="001B769C">
        <w:rPr>
          <w:sz w:val="20"/>
          <w:szCs w:val="20"/>
        </w:rPr>
        <w:t>Investigations to date</w:t>
      </w:r>
    </w:p>
    <w:p w14:paraId="090BC0E8" w14:textId="77777777" w:rsidR="00414CB3" w:rsidRPr="001B769C" w:rsidRDefault="00414CB3" w:rsidP="00D821B1">
      <w:pPr>
        <w:pStyle w:val="ListParagraph"/>
        <w:numPr>
          <w:ilvl w:val="0"/>
          <w:numId w:val="16"/>
        </w:numPr>
        <w:spacing w:after="0"/>
        <w:textboxTightWrap w:val="none"/>
        <w:rPr>
          <w:sz w:val="20"/>
          <w:szCs w:val="20"/>
        </w:rPr>
      </w:pPr>
      <w:r w:rsidRPr="001B769C">
        <w:rPr>
          <w:sz w:val="20"/>
          <w:szCs w:val="20"/>
        </w:rPr>
        <w:t>Identified clinical or security risk and any mitigations put in place / required</w:t>
      </w:r>
    </w:p>
    <w:p w14:paraId="090BC0E9" w14:textId="77777777" w:rsidR="00414CB3" w:rsidRPr="001B769C" w:rsidRDefault="00414CB3" w:rsidP="00D821B1">
      <w:pPr>
        <w:pStyle w:val="ListParagraph"/>
        <w:numPr>
          <w:ilvl w:val="0"/>
          <w:numId w:val="16"/>
        </w:numPr>
        <w:spacing w:after="0"/>
        <w:textboxTightWrap w:val="none"/>
        <w:rPr>
          <w:sz w:val="20"/>
          <w:szCs w:val="20"/>
        </w:rPr>
      </w:pPr>
      <w:r w:rsidRPr="001B769C">
        <w:rPr>
          <w:sz w:val="20"/>
          <w:szCs w:val="20"/>
        </w:rPr>
        <w:t>Breakdown of proposed resolution activity split into logical work streams</w:t>
      </w:r>
    </w:p>
    <w:p w14:paraId="090BC0EA" w14:textId="77777777" w:rsidR="00414CB3" w:rsidRPr="00047983" w:rsidRDefault="00414CB3" w:rsidP="00D821B1">
      <w:pPr>
        <w:pStyle w:val="ListParagraph"/>
        <w:numPr>
          <w:ilvl w:val="0"/>
          <w:numId w:val="16"/>
        </w:numPr>
        <w:spacing w:after="0"/>
        <w:textboxTightWrap w:val="none"/>
        <w:rPr>
          <w:sz w:val="20"/>
          <w:szCs w:val="20"/>
        </w:rPr>
      </w:pPr>
      <w:r w:rsidRPr="001B769C">
        <w:rPr>
          <w:sz w:val="20"/>
          <w:szCs w:val="20"/>
        </w:rPr>
        <w:t>Expected timescales for competition of each resolution / work stream activity</w:t>
      </w:r>
    </w:p>
    <w:p w14:paraId="090BC0EB" w14:textId="77777777" w:rsidR="00414CB3" w:rsidRPr="00151192" w:rsidRDefault="00414CB3" w:rsidP="00720B99">
      <w:pPr>
        <w:pStyle w:val="Heading2"/>
      </w:pPr>
      <w:bookmarkStart w:id="96" w:name="_Toc31273253"/>
      <w:r w:rsidRPr="00151192">
        <w:t>Management Summary Report</w:t>
      </w:r>
      <w:bookmarkEnd w:id="93"/>
      <w:bookmarkEnd w:id="94"/>
      <w:bookmarkEnd w:id="96"/>
    </w:p>
    <w:p w14:paraId="090BC0EC" w14:textId="77777777" w:rsidR="00414CB3" w:rsidRDefault="00414CB3" w:rsidP="00414CB3"/>
    <w:p w14:paraId="090BC0ED" w14:textId="77777777" w:rsidR="00414CB3" w:rsidRDefault="00414CB3" w:rsidP="00414CB3">
      <w:r>
        <w:t xml:space="preserve">A management summary report can be requested both during and after an HSSI where an HSSI has senior management interest and a higher level of information is required. This will only be requested when absolutely required and will be formerly requested verbally by the </w:t>
      </w:r>
      <w:r w:rsidR="00E8690A">
        <w:t>NHS Digital</w:t>
      </w:r>
      <w:r>
        <w:t xml:space="preserve"> Service Bridge. Specifics of what is required will be detailed at the time of request. As a minimum, the following le</w:t>
      </w:r>
      <w:r w:rsidR="00E02AE0">
        <w:t>vel of detail would be required:</w:t>
      </w:r>
    </w:p>
    <w:p w14:paraId="090BC0EE" w14:textId="77777777" w:rsidR="00414CB3" w:rsidRPr="008564C6" w:rsidRDefault="00414CB3" w:rsidP="00D821B1">
      <w:pPr>
        <w:numPr>
          <w:ilvl w:val="0"/>
          <w:numId w:val="13"/>
        </w:numPr>
        <w:spacing w:after="0"/>
        <w:jc w:val="both"/>
        <w:textboxTightWrap w:val="none"/>
      </w:pPr>
      <w:r w:rsidRPr="008564C6">
        <w:t xml:space="preserve">Date/time of occurrence of the </w:t>
      </w:r>
      <w:r>
        <w:t>HSSI</w:t>
      </w:r>
    </w:p>
    <w:p w14:paraId="090BC0EF" w14:textId="77777777" w:rsidR="00414CB3" w:rsidRPr="008564C6" w:rsidRDefault="00414CB3" w:rsidP="00D821B1">
      <w:pPr>
        <w:numPr>
          <w:ilvl w:val="0"/>
          <w:numId w:val="13"/>
        </w:numPr>
        <w:spacing w:after="0"/>
        <w:jc w:val="both"/>
        <w:textboxTightWrap w:val="none"/>
      </w:pPr>
      <w:r w:rsidRPr="008564C6">
        <w:t xml:space="preserve">Date/time of resolution of the </w:t>
      </w:r>
      <w:r>
        <w:t>HSSI if resolved</w:t>
      </w:r>
    </w:p>
    <w:p w14:paraId="090BC0F0" w14:textId="77777777" w:rsidR="00414CB3" w:rsidRDefault="00414CB3" w:rsidP="00D821B1">
      <w:pPr>
        <w:numPr>
          <w:ilvl w:val="0"/>
          <w:numId w:val="13"/>
        </w:numPr>
        <w:spacing w:after="0"/>
        <w:jc w:val="both"/>
        <w:textboxTightWrap w:val="none"/>
      </w:pPr>
      <w:r w:rsidRPr="008564C6">
        <w:t>Impact</w:t>
      </w:r>
      <w:r>
        <w:t xml:space="preserve"> – Business / Financial  / Clinical / Security</w:t>
      </w:r>
    </w:p>
    <w:p w14:paraId="090BC0F1" w14:textId="77777777" w:rsidR="00414CB3" w:rsidRDefault="00414CB3" w:rsidP="00D821B1">
      <w:pPr>
        <w:numPr>
          <w:ilvl w:val="0"/>
          <w:numId w:val="13"/>
        </w:numPr>
        <w:spacing w:after="0"/>
        <w:jc w:val="both"/>
        <w:textboxTightWrap w:val="none"/>
      </w:pPr>
      <w:r>
        <w:t>Activity to date</w:t>
      </w:r>
    </w:p>
    <w:p w14:paraId="090BC0F2" w14:textId="77777777" w:rsidR="00414CB3" w:rsidRPr="008564C6" w:rsidRDefault="00414CB3" w:rsidP="00D821B1">
      <w:pPr>
        <w:numPr>
          <w:ilvl w:val="0"/>
          <w:numId w:val="13"/>
        </w:numPr>
        <w:spacing w:after="0"/>
        <w:jc w:val="both"/>
        <w:textboxTightWrap w:val="none"/>
      </w:pPr>
      <w:r w:rsidRPr="008564C6">
        <w:t xml:space="preserve">Summarised explanation of </w:t>
      </w:r>
      <w:r>
        <w:t xml:space="preserve">resolution </w:t>
      </w:r>
      <w:r w:rsidRPr="008564C6">
        <w:t>work around implemented</w:t>
      </w:r>
      <w:r>
        <w:t xml:space="preserve"> if known</w:t>
      </w:r>
    </w:p>
    <w:p w14:paraId="090BC0F3" w14:textId="77777777" w:rsidR="00414CB3" w:rsidRDefault="00414CB3" w:rsidP="00D821B1">
      <w:pPr>
        <w:numPr>
          <w:ilvl w:val="0"/>
          <w:numId w:val="13"/>
        </w:numPr>
        <w:spacing w:after="0"/>
        <w:jc w:val="both"/>
        <w:textboxTightWrap w:val="none"/>
      </w:pPr>
      <w:r w:rsidRPr="008564C6">
        <w:t>Summarised explanation of the cause</w:t>
      </w:r>
      <w:r>
        <w:t xml:space="preserve"> if known</w:t>
      </w:r>
    </w:p>
    <w:p w14:paraId="090BC0F4" w14:textId="77777777" w:rsidR="00414CB3" w:rsidRDefault="00414CB3" w:rsidP="00D821B1">
      <w:pPr>
        <w:numPr>
          <w:ilvl w:val="0"/>
          <w:numId w:val="13"/>
        </w:numPr>
        <w:spacing w:after="0"/>
        <w:jc w:val="both"/>
        <w:textboxTightWrap w:val="none"/>
      </w:pPr>
      <w:r>
        <w:t>Planned Activity / Action Plan</w:t>
      </w:r>
    </w:p>
    <w:p w14:paraId="090BC0F5" w14:textId="77777777" w:rsidR="00414CB3" w:rsidRDefault="00414CB3" w:rsidP="00414CB3">
      <w:pPr>
        <w:jc w:val="both"/>
      </w:pPr>
    </w:p>
    <w:p w14:paraId="090BC0F6" w14:textId="77777777" w:rsidR="00414CB3" w:rsidRDefault="00414CB3" w:rsidP="00414CB3">
      <w:pPr>
        <w:pStyle w:val="Heading1"/>
        <w:keepLines/>
        <w:numPr>
          <w:ilvl w:val="0"/>
          <w:numId w:val="2"/>
        </w:numPr>
        <w:spacing w:before="480" w:after="0"/>
      </w:pPr>
      <w:bookmarkStart w:id="97" w:name="_APPENDIX_A_-_RFC_/_Emergency_RFC_Te"/>
      <w:bookmarkStart w:id="98" w:name="_Toc104090025"/>
      <w:bookmarkStart w:id="99" w:name="_Toc330907878"/>
      <w:bookmarkStart w:id="100" w:name="_Toc31273254"/>
      <w:bookmarkEnd w:id="97"/>
      <w:r w:rsidRPr="00F2244E">
        <w:t>Post Incident Review</w:t>
      </w:r>
      <w:bookmarkEnd w:id="98"/>
      <w:bookmarkEnd w:id="99"/>
      <w:bookmarkEnd w:id="100"/>
    </w:p>
    <w:p w14:paraId="090BC0F7" w14:textId="77777777" w:rsidR="00DC35FA" w:rsidRPr="00DC35FA" w:rsidRDefault="00DC35FA" w:rsidP="00DC35FA"/>
    <w:p w14:paraId="090BC0F8" w14:textId="6B5A7468" w:rsidR="00414CB3" w:rsidRPr="00F2244E" w:rsidRDefault="00414CB3" w:rsidP="00414CB3">
      <w:r w:rsidRPr="00F2244E">
        <w:t xml:space="preserve">The </w:t>
      </w:r>
      <w:r w:rsidR="00E8690A">
        <w:t>NHS Digital</w:t>
      </w:r>
      <w:r>
        <w:t xml:space="preserve"> Service</w:t>
      </w:r>
      <w:r w:rsidRPr="00F2244E">
        <w:t xml:space="preserve"> </w:t>
      </w:r>
      <w:r>
        <w:t>Bridge</w:t>
      </w:r>
      <w:r w:rsidRPr="00F2244E">
        <w:t xml:space="preserve"> is responsible for arranging &amp; facilitating a Post Incident Review </w:t>
      </w:r>
      <w:r>
        <w:t>m</w:t>
      </w:r>
      <w:r w:rsidRPr="00F2244E">
        <w:t xml:space="preserve">eeting upon resolution of </w:t>
      </w:r>
      <w:r>
        <w:t>a HSSI</w:t>
      </w:r>
      <w:r w:rsidRPr="00F2244E">
        <w:t xml:space="preserve">. This will only be invoked at the discretion of the HSSI </w:t>
      </w:r>
      <w:r>
        <w:t>Service Bridge in conjunction with the relevant Service Owner</w:t>
      </w:r>
      <w:r w:rsidRPr="00F2244E">
        <w:t xml:space="preserve"> and is not always required. Involvement in this meeting will come from appropriate members of the resolving team, plus other technical representatives that may be allocated actions, e.g. design authority or application development. The Problem Management </w:t>
      </w:r>
      <w:r w:rsidR="00886FB5">
        <w:t>function within Service Management Cells</w:t>
      </w:r>
      <w:r w:rsidRPr="00F2244E">
        <w:t xml:space="preserve"> should also attend to establish any links between these observations and any existing issues on the known problem registers and to take responsibility of any Problems created as a result of the HSSI. </w:t>
      </w:r>
    </w:p>
    <w:p w14:paraId="090BC0F9" w14:textId="77777777" w:rsidR="00414CB3" w:rsidRPr="00F2244E" w:rsidRDefault="00414CB3" w:rsidP="00414CB3">
      <w:r w:rsidRPr="00F2244E">
        <w:t>The purpose of the Post Incident Review meeting is to review:</w:t>
      </w:r>
      <w:r w:rsidRPr="00F2244E">
        <w:tab/>
      </w:r>
    </w:p>
    <w:p w14:paraId="090BC0FA" w14:textId="77777777" w:rsidR="00414CB3" w:rsidRPr="00F2244E" w:rsidRDefault="00414CB3" w:rsidP="00D821B1">
      <w:pPr>
        <w:numPr>
          <w:ilvl w:val="0"/>
          <w:numId w:val="14"/>
        </w:numPr>
        <w:spacing w:after="0"/>
        <w:jc w:val="both"/>
        <w:textboxTightWrap w:val="none"/>
      </w:pPr>
      <w:r w:rsidRPr="00F2244E">
        <w:t>What caused the incident?</w:t>
      </w:r>
    </w:p>
    <w:p w14:paraId="090BC0FB" w14:textId="77777777" w:rsidR="00414CB3" w:rsidRPr="00F2244E" w:rsidRDefault="00414CB3" w:rsidP="00D821B1">
      <w:pPr>
        <w:numPr>
          <w:ilvl w:val="0"/>
          <w:numId w:val="14"/>
        </w:numPr>
        <w:spacing w:after="0"/>
        <w:jc w:val="both"/>
        <w:textboxTightWrap w:val="none"/>
      </w:pPr>
      <w:r w:rsidRPr="00F2244E">
        <w:t>How efficiently it was resolved?</w:t>
      </w:r>
    </w:p>
    <w:p w14:paraId="090BC0FC" w14:textId="77777777" w:rsidR="00414CB3" w:rsidRPr="00F2244E" w:rsidRDefault="00414CB3" w:rsidP="00D821B1">
      <w:pPr>
        <w:numPr>
          <w:ilvl w:val="0"/>
          <w:numId w:val="14"/>
        </w:numPr>
        <w:spacing w:after="0"/>
        <w:jc w:val="both"/>
        <w:textboxTightWrap w:val="none"/>
      </w:pPr>
      <w:r w:rsidRPr="00F2244E">
        <w:lastRenderedPageBreak/>
        <w:t xml:space="preserve">Can it be prevented </w:t>
      </w:r>
      <w:r>
        <w:t xml:space="preserve">from occurring </w:t>
      </w:r>
      <w:r w:rsidRPr="00F2244E">
        <w:t>again?</w:t>
      </w:r>
    </w:p>
    <w:p w14:paraId="090BC0FD" w14:textId="77777777" w:rsidR="00414CB3" w:rsidRPr="00F2244E" w:rsidRDefault="00414CB3" w:rsidP="00D821B1">
      <w:pPr>
        <w:numPr>
          <w:ilvl w:val="0"/>
          <w:numId w:val="14"/>
        </w:numPr>
        <w:spacing w:after="0"/>
        <w:jc w:val="both"/>
        <w:textboxTightWrap w:val="none"/>
      </w:pPr>
      <w:r w:rsidRPr="00F2244E">
        <w:t xml:space="preserve">Could this incident have been prevented? </w:t>
      </w:r>
    </w:p>
    <w:p w14:paraId="090BC0FE" w14:textId="77777777" w:rsidR="00414CB3" w:rsidRPr="00F2244E" w:rsidRDefault="00414CB3" w:rsidP="00D821B1">
      <w:pPr>
        <w:numPr>
          <w:ilvl w:val="1"/>
          <w:numId w:val="14"/>
        </w:numPr>
        <w:spacing w:after="0"/>
        <w:jc w:val="both"/>
        <w:textboxTightWrap w:val="none"/>
      </w:pPr>
      <w:r w:rsidRPr="00F2244E">
        <w:t>How?</w:t>
      </w:r>
    </w:p>
    <w:p w14:paraId="090BC0FF" w14:textId="77777777" w:rsidR="00414CB3" w:rsidRPr="00F2244E" w:rsidRDefault="00414CB3" w:rsidP="00D821B1">
      <w:pPr>
        <w:numPr>
          <w:ilvl w:val="0"/>
          <w:numId w:val="14"/>
        </w:numPr>
        <w:spacing w:after="0"/>
        <w:jc w:val="both"/>
        <w:textboxTightWrap w:val="none"/>
      </w:pPr>
      <w:r w:rsidRPr="00F2244E">
        <w:t>Could it have been diagnosed faster?</w:t>
      </w:r>
    </w:p>
    <w:p w14:paraId="090BC100" w14:textId="77777777" w:rsidR="00414CB3" w:rsidRPr="00F2244E" w:rsidRDefault="00414CB3" w:rsidP="00D821B1">
      <w:pPr>
        <w:numPr>
          <w:ilvl w:val="1"/>
          <w:numId w:val="14"/>
        </w:numPr>
        <w:spacing w:after="0"/>
        <w:jc w:val="both"/>
        <w:textboxTightWrap w:val="none"/>
      </w:pPr>
      <w:r w:rsidRPr="00F2244E">
        <w:t>How? What Tools? Additional skills? Etc.</w:t>
      </w:r>
    </w:p>
    <w:p w14:paraId="090BC101" w14:textId="77777777" w:rsidR="00414CB3" w:rsidRPr="00F2244E" w:rsidRDefault="00414CB3" w:rsidP="00D821B1">
      <w:pPr>
        <w:numPr>
          <w:ilvl w:val="0"/>
          <w:numId w:val="14"/>
        </w:numPr>
        <w:spacing w:after="0"/>
        <w:jc w:val="both"/>
        <w:textboxTightWrap w:val="none"/>
      </w:pPr>
      <w:r w:rsidRPr="00F2244E">
        <w:t>Any issues encountered?</w:t>
      </w:r>
    </w:p>
    <w:p w14:paraId="090BC102" w14:textId="77777777" w:rsidR="00414CB3" w:rsidRPr="00F2244E" w:rsidRDefault="00414CB3" w:rsidP="00D821B1">
      <w:pPr>
        <w:numPr>
          <w:ilvl w:val="0"/>
          <w:numId w:val="14"/>
        </w:numPr>
        <w:spacing w:after="0"/>
        <w:jc w:val="both"/>
        <w:textboxTightWrap w:val="none"/>
      </w:pPr>
      <w:r w:rsidRPr="00F2244E">
        <w:t>Lessons learned?</w:t>
      </w:r>
    </w:p>
    <w:p w14:paraId="090BC103" w14:textId="26F6EE34" w:rsidR="00414CB3" w:rsidRDefault="00414CB3" w:rsidP="00414CB3">
      <w:pPr>
        <w:numPr>
          <w:ilvl w:val="0"/>
          <w:numId w:val="14"/>
        </w:numPr>
        <w:spacing w:after="0"/>
        <w:jc w:val="both"/>
        <w:textboxTightWrap w:val="none"/>
      </w:pPr>
      <w:r w:rsidRPr="00F2244E">
        <w:t>Any actions aris</w:t>
      </w:r>
      <w:r>
        <w:t>ing to address any of the above.</w:t>
      </w:r>
    </w:p>
    <w:p w14:paraId="6A1D115D" w14:textId="782FF9C5" w:rsidR="00B0300A" w:rsidRDefault="00B0300A" w:rsidP="00B0300A">
      <w:pPr>
        <w:spacing w:after="0"/>
        <w:jc w:val="both"/>
        <w:textboxTightWrap w:val="none"/>
      </w:pPr>
    </w:p>
    <w:p w14:paraId="638DE45D" w14:textId="46A8AFA6" w:rsidR="00B0300A" w:rsidRDefault="00B0300A" w:rsidP="00B0300A">
      <w:pPr>
        <w:spacing w:after="0"/>
        <w:jc w:val="both"/>
        <w:textboxTightWrap w:val="none"/>
      </w:pPr>
      <w:r>
        <w:t>Actions and Lessons Learned output from PIRs will be tracked and maintained on the Service Bridge PIR tracker which is accessed via the Service Bridge Confluence Page.</w:t>
      </w:r>
    </w:p>
    <w:p w14:paraId="090BC104" w14:textId="77777777" w:rsidR="00C76647" w:rsidRDefault="00C76647" w:rsidP="00C76647">
      <w:pPr>
        <w:spacing w:after="0"/>
        <w:jc w:val="both"/>
        <w:textboxTightWrap w:val="none"/>
      </w:pPr>
    </w:p>
    <w:p w14:paraId="090BC105" w14:textId="77777777" w:rsidR="00C76647" w:rsidRDefault="00C76647" w:rsidP="00C76647">
      <w:pPr>
        <w:spacing w:after="0"/>
        <w:jc w:val="both"/>
        <w:textboxTightWrap w:val="none"/>
      </w:pPr>
    </w:p>
    <w:p w14:paraId="090BC106" w14:textId="77777777" w:rsidR="00C76647" w:rsidRDefault="00C76647" w:rsidP="00C76647">
      <w:pPr>
        <w:spacing w:after="0"/>
        <w:jc w:val="both"/>
        <w:textboxTightWrap w:val="none"/>
      </w:pPr>
    </w:p>
    <w:p w14:paraId="090BC107" w14:textId="77777777" w:rsidR="00C76647" w:rsidRDefault="00C76647" w:rsidP="00C76647">
      <w:pPr>
        <w:spacing w:after="0"/>
        <w:jc w:val="both"/>
        <w:textboxTightWrap w:val="none"/>
      </w:pPr>
    </w:p>
    <w:p w14:paraId="090BC108" w14:textId="77777777" w:rsidR="00C76647" w:rsidRDefault="00C76647" w:rsidP="00C76647">
      <w:pPr>
        <w:spacing w:after="0"/>
        <w:jc w:val="both"/>
        <w:textboxTightWrap w:val="none"/>
      </w:pPr>
    </w:p>
    <w:p w14:paraId="090BC109" w14:textId="77777777" w:rsidR="00C76647" w:rsidRDefault="00C76647" w:rsidP="00C76647">
      <w:pPr>
        <w:spacing w:after="0"/>
        <w:jc w:val="both"/>
        <w:textboxTightWrap w:val="none"/>
      </w:pPr>
    </w:p>
    <w:p w14:paraId="090BC10A" w14:textId="77777777" w:rsidR="00C76647" w:rsidRDefault="00C76647" w:rsidP="00C76647">
      <w:pPr>
        <w:spacing w:after="0"/>
        <w:jc w:val="both"/>
        <w:textboxTightWrap w:val="none"/>
      </w:pPr>
    </w:p>
    <w:p w14:paraId="090BC10B" w14:textId="77777777" w:rsidR="00C76647" w:rsidRDefault="00C76647" w:rsidP="00C76647">
      <w:pPr>
        <w:spacing w:after="0"/>
        <w:jc w:val="both"/>
        <w:textboxTightWrap w:val="none"/>
      </w:pPr>
    </w:p>
    <w:p w14:paraId="090BC10C" w14:textId="77777777" w:rsidR="00C76647" w:rsidRDefault="00C76647" w:rsidP="00C76647">
      <w:pPr>
        <w:spacing w:after="0"/>
        <w:jc w:val="both"/>
        <w:textboxTightWrap w:val="none"/>
      </w:pPr>
    </w:p>
    <w:p w14:paraId="090BC10D" w14:textId="77777777" w:rsidR="00C76647" w:rsidRDefault="00C76647" w:rsidP="00C76647">
      <w:pPr>
        <w:spacing w:after="0"/>
        <w:jc w:val="both"/>
        <w:textboxTightWrap w:val="none"/>
      </w:pPr>
    </w:p>
    <w:p w14:paraId="090BC10E" w14:textId="77777777" w:rsidR="00C76647" w:rsidRDefault="00C76647" w:rsidP="00C76647">
      <w:pPr>
        <w:spacing w:after="0"/>
        <w:jc w:val="both"/>
        <w:textboxTightWrap w:val="none"/>
      </w:pPr>
    </w:p>
    <w:p w14:paraId="090BC10F" w14:textId="77777777" w:rsidR="00C76647" w:rsidRDefault="00C76647" w:rsidP="00C76647">
      <w:pPr>
        <w:spacing w:after="0"/>
        <w:jc w:val="both"/>
        <w:textboxTightWrap w:val="none"/>
      </w:pPr>
    </w:p>
    <w:p w14:paraId="090BC110" w14:textId="77777777" w:rsidR="00C76647" w:rsidRDefault="00C76647" w:rsidP="00C76647">
      <w:pPr>
        <w:spacing w:after="0"/>
        <w:jc w:val="both"/>
        <w:textboxTightWrap w:val="none"/>
      </w:pPr>
    </w:p>
    <w:p w14:paraId="090BC111" w14:textId="77777777" w:rsidR="00C76647" w:rsidRDefault="00C76647" w:rsidP="00C76647">
      <w:pPr>
        <w:spacing w:after="0"/>
        <w:jc w:val="both"/>
        <w:textboxTightWrap w:val="none"/>
      </w:pPr>
    </w:p>
    <w:p w14:paraId="090BC112" w14:textId="77777777" w:rsidR="00C76647" w:rsidRDefault="00C76647" w:rsidP="00C76647">
      <w:pPr>
        <w:spacing w:after="0"/>
        <w:jc w:val="both"/>
        <w:textboxTightWrap w:val="none"/>
      </w:pPr>
    </w:p>
    <w:p w14:paraId="090BC113" w14:textId="77777777" w:rsidR="00C76647" w:rsidRDefault="00C76647" w:rsidP="00C76647">
      <w:pPr>
        <w:spacing w:after="0"/>
        <w:jc w:val="both"/>
        <w:textboxTightWrap w:val="none"/>
      </w:pPr>
    </w:p>
    <w:p w14:paraId="090BC114" w14:textId="77777777" w:rsidR="00C76647" w:rsidRDefault="00C76647" w:rsidP="00C76647">
      <w:pPr>
        <w:spacing w:after="0"/>
        <w:jc w:val="both"/>
        <w:textboxTightWrap w:val="none"/>
      </w:pPr>
    </w:p>
    <w:p w14:paraId="090BC117" w14:textId="77777777" w:rsidR="00414CB3" w:rsidRDefault="00414CB3" w:rsidP="00D821B1">
      <w:pPr>
        <w:pStyle w:val="Heading1"/>
        <w:keepLines/>
        <w:numPr>
          <w:ilvl w:val="0"/>
          <w:numId w:val="2"/>
        </w:numPr>
        <w:spacing w:before="480" w:after="0"/>
      </w:pPr>
      <w:bookmarkStart w:id="101" w:name="_Appendix"/>
      <w:bookmarkStart w:id="102" w:name="_Toc31273255"/>
      <w:bookmarkEnd w:id="101"/>
      <w:r>
        <w:t>A</w:t>
      </w:r>
      <w:r w:rsidRPr="0042740C">
        <w:t>ppendix</w:t>
      </w:r>
      <w:bookmarkEnd w:id="102"/>
      <w:r>
        <w:t xml:space="preserve"> </w:t>
      </w:r>
    </w:p>
    <w:p w14:paraId="090BC118" w14:textId="77777777" w:rsidR="00414CB3" w:rsidRPr="002343F1" w:rsidRDefault="00414CB3" w:rsidP="00414CB3">
      <w:r>
        <w:t xml:space="preserve">The following documents provide additional reference points and guidance in relation to the </w:t>
      </w:r>
      <w:r w:rsidR="00E8690A">
        <w:t>NHS Digital</w:t>
      </w:r>
      <w:r>
        <w:t xml:space="preserve"> HSSI process.</w:t>
      </w:r>
    </w:p>
    <w:p w14:paraId="090BC119" w14:textId="77777777" w:rsidR="00414CB3" w:rsidRDefault="00414CB3" w:rsidP="00720B99">
      <w:pPr>
        <w:pStyle w:val="Heading2"/>
      </w:pPr>
      <w:bookmarkStart w:id="103" w:name="_Appendix_A"/>
      <w:bookmarkStart w:id="104" w:name="_Toc31273256"/>
      <w:bookmarkEnd w:id="103"/>
      <w:r>
        <w:t>Appendix A</w:t>
      </w:r>
      <w:bookmarkEnd w:id="104"/>
    </w:p>
    <w:p w14:paraId="090BC11A" w14:textId="42A78C91" w:rsidR="00414CB3" w:rsidRPr="00D037EB" w:rsidRDefault="00414CB3" w:rsidP="00414CB3">
      <w:pPr>
        <w:ind w:left="360"/>
        <w:rPr>
          <w:sz w:val="20"/>
        </w:rPr>
      </w:pPr>
      <w:r>
        <w:rPr>
          <w:sz w:val="20"/>
        </w:rPr>
        <w:t>Service Bridge Clinical Safety and Security Incident Management Procedure</w:t>
      </w:r>
      <w:r w:rsidR="00467502">
        <w:rPr>
          <w:sz w:val="20"/>
        </w:rPr>
        <w:t xml:space="preserve"> (</w:t>
      </w:r>
      <w:r w:rsidR="00467502" w:rsidRPr="00DD186D">
        <w:rPr>
          <w:sz w:val="20"/>
        </w:rPr>
        <w:t xml:space="preserve">embedded doc checked on: </w:t>
      </w:r>
      <w:r w:rsidR="001C099B">
        <w:rPr>
          <w:sz w:val="20"/>
        </w:rPr>
        <w:t>20</w:t>
      </w:r>
      <w:r w:rsidR="00D40E47">
        <w:rPr>
          <w:sz w:val="20"/>
        </w:rPr>
        <w:t>/</w:t>
      </w:r>
      <w:r w:rsidR="001C099B">
        <w:rPr>
          <w:sz w:val="20"/>
        </w:rPr>
        <w:t>07</w:t>
      </w:r>
      <w:r w:rsidR="00467502" w:rsidRPr="00DD186D">
        <w:rPr>
          <w:sz w:val="20"/>
        </w:rPr>
        <w:t>/20</w:t>
      </w:r>
      <w:r w:rsidR="001C099B">
        <w:rPr>
          <w:sz w:val="20"/>
        </w:rPr>
        <w:t>20</w:t>
      </w:r>
      <w:r w:rsidR="00467502" w:rsidRPr="00DD186D">
        <w:rPr>
          <w:sz w:val="20"/>
        </w:rPr>
        <w:t>)</w:t>
      </w:r>
    </w:p>
    <w:p w14:paraId="090BC11B" w14:textId="1B5B7A07" w:rsidR="00414CB3" w:rsidRPr="0042740C" w:rsidRDefault="00D40E47" w:rsidP="00414CB3">
      <w:pPr>
        <w:rPr>
          <w:sz w:val="20"/>
        </w:rPr>
      </w:pPr>
      <w:r>
        <w:rPr>
          <w:sz w:val="20"/>
        </w:rPr>
        <w:t xml:space="preserve">                 </w:t>
      </w:r>
      <w:bookmarkStart w:id="105" w:name="_MON_1635671331"/>
      <w:bookmarkEnd w:id="105"/>
      <w:r w:rsidR="00F37A0C">
        <w:rPr>
          <w:sz w:val="20"/>
        </w:rPr>
        <w:object w:dxaOrig="1306" w:dyaOrig="857" w14:anchorId="4CEA3B21">
          <v:shape id="_x0000_i1028" type="#_x0000_t75" style="width:65.25pt;height:42.75pt" o:ole="">
            <v:imagedata r:id="rId39" o:title=""/>
          </v:shape>
          <o:OLEObject Type="Embed" ProgID="Word.Document.12" ShapeID="_x0000_i1028" DrawAspect="Icon" ObjectID="_1656827421" r:id="rId40">
            <o:FieldCodes>\s</o:FieldCodes>
          </o:OLEObject>
        </w:object>
      </w:r>
    </w:p>
    <w:p w14:paraId="090BC11C" w14:textId="6047365B" w:rsidR="00414CB3" w:rsidRDefault="00414CB3" w:rsidP="00414CB3">
      <w:pPr>
        <w:ind w:left="1080"/>
        <w:rPr>
          <w:sz w:val="20"/>
        </w:rPr>
      </w:pPr>
    </w:p>
    <w:p w14:paraId="0EAC036E" w14:textId="611C0E61" w:rsidR="00467502" w:rsidRPr="0042740C" w:rsidRDefault="00467502" w:rsidP="00467502">
      <w:pPr>
        <w:rPr>
          <w:sz w:val="20"/>
        </w:rPr>
      </w:pPr>
      <w:r>
        <w:rPr>
          <w:rFonts w:ascii="Calibri" w:hAnsi="Calibri" w:cs="Calibri"/>
        </w:rPr>
        <w:t xml:space="preserve">For the latest version of the embedded document please click </w:t>
      </w:r>
      <w:hyperlink r:id="rId41" w:history="1">
        <w:r w:rsidRPr="00467502">
          <w:rPr>
            <w:rStyle w:val="Hyperlink"/>
            <w:rFonts w:ascii="Arial" w:hAnsi="Arial"/>
            <w:sz w:val="20"/>
          </w:rPr>
          <w:t>here</w:t>
        </w:r>
      </w:hyperlink>
      <w:r>
        <w:rPr>
          <w:sz w:val="20"/>
        </w:rPr>
        <w:t>.</w:t>
      </w:r>
    </w:p>
    <w:p w14:paraId="090BC11D" w14:textId="77777777" w:rsidR="00414CB3" w:rsidRDefault="00414CB3" w:rsidP="00720B99">
      <w:pPr>
        <w:pStyle w:val="Heading2"/>
      </w:pPr>
      <w:bookmarkStart w:id="106" w:name="_Appendix_B"/>
      <w:bookmarkStart w:id="107" w:name="_Toc31273257"/>
      <w:bookmarkEnd w:id="106"/>
      <w:r>
        <w:t>Appendix B</w:t>
      </w:r>
      <w:bookmarkEnd w:id="107"/>
    </w:p>
    <w:p w14:paraId="090BC11E" w14:textId="4D885560" w:rsidR="00414CB3" w:rsidRPr="00D037EB" w:rsidRDefault="00414CB3" w:rsidP="00414CB3">
      <w:pPr>
        <w:ind w:left="360"/>
        <w:rPr>
          <w:sz w:val="20"/>
        </w:rPr>
      </w:pPr>
      <w:r w:rsidRPr="00D037EB">
        <w:rPr>
          <w:sz w:val="20"/>
        </w:rPr>
        <w:t>HSSI Logging MDS</w:t>
      </w:r>
      <w:r w:rsidR="00081E26">
        <w:rPr>
          <w:sz w:val="20"/>
        </w:rPr>
        <w:t xml:space="preserve"> (</w:t>
      </w:r>
      <w:r w:rsidR="00081E26" w:rsidRPr="00DD186D">
        <w:rPr>
          <w:sz w:val="20"/>
        </w:rPr>
        <w:t xml:space="preserve">embedded doc </w:t>
      </w:r>
      <w:r w:rsidR="00B73967" w:rsidRPr="00DD186D">
        <w:rPr>
          <w:sz w:val="20"/>
        </w:rPr>
        <w:t>checked on:</w:t>
      </w:r>
      <w:r w:rsidR="00081E26" w:rsidRPr="00DD186D">
        <w:rPr>
          <w:sz w:val="20"/>
        </w:rPr>
        <w:t xml:space="preserve"> </w:t>
      </w:r>
      <w:r w:rsidR="005F3DB0">
        <w:rPr>
          <w:sz w:val="20"/>
        </w:rPr>
        <w:t>20</w:t>
      </w:r>
      <w:r w:rsidR="00081E26" w:rsidRPr="00DD186D">
        <w:rPr>
          <w:sz w:val="20"/>
        </w:rPr>
        <w:t>/</w:t>
      </w:r>
      <w:r w:rsidR="005F3DB0">
        <w:rPr>
          <w:sz w:val="20"/>
        </w:rPr>
        <w:t>07</w:t>
      </w:r>
      <w:r w:rsidR="00081E26" w:rsidRPr="00DD186D">
        <w:rPr>
          <w:sz w:val="20"/>
        </w:rPr>
        <w:t>/20</w:t>
      </w:r>
      <w:r w:rsidR="005F3DB0">
        <w:rPr>
          <w:sz w:val="20"/>
        </w:rPr>
        <w:t>20</w:t>
      </w:r>
      <w:r w:rsidR="00081E26" w:rsidRPr="00DD186D">
        <w:rPr>
          <w:sz w:val="20"/>
        </w:rPr>
        <w:t>)</w:t>
      </w:r>
    </w:p>
    <w:bookmarkStart w:id="108" w:name="_MON_1636448157"/>
    <w:bookmarkEnd w:id="108"/>
    <w:p w14:paraId="090BC11F" w14:textId="3B6CF602" w:rsidR="00414CB3" w:rsidRDefault="00245DF6" w:rsidP="00414CB3">
      <w:pPr>
        <w:ind w:left="1080"/>
        <w:rPr>
          <w:sz w:val="20"/>
        </w:rPr>
      </w:pPr>
      <w:r>
        <w:rPr>
          <w:sz w:val="20"/>
        </w:rPr>
        <w:object w:dxaOrig="1306" w:dyaOrig="857" w14:anchorId="1ABFA0AA">
          <v:shape id="_x0000_i1029" type="#_x0000_t75" style="width:65.25pt;height:42.75pt" o:ole="">
            <v:imagedata r:id="rId42" o:title=""/>
          </v:shape>
          <o:OLEObject Type="Embed" ProgID="Word.Document.12" ShapeID="_x0000_i1029" DrawAspect="Icon" ObjectID="_1656827422" r:id="rId43">
            <o:FieldCodes>\s</o:FieldCodes>
          </o:OLEObject>
        </w:object>
      </w:r>
    </w:p>
    <w:p w14:paraId="5833E5EF" w14:textId="4437CE1D" w:rsidR="00081E26" w:rsidRPr="00081E26" w:rsidRDefault="00081E26" w:rsidP="00081E26">
      <w:pPr>
        <w:pStyle w:val="NormalWeb"/>
        <w:rPr>
          <w:rFonts w:ascii="Calibri" w:hAnsi="Calibri" w:cs="Calibri"/>
        </w:rPr>
      </w:pPr>
      <w:r>
        <w:rPr>
          <w:rFonts w:ascii="Calibri" w:hAnsi="Calibri" w:cs="Calibri"/>
        </w:rPr>
        <w:t xml:space="preserve">For the latest version of the embedded document please click </w:t>
      </w:r>
      <w:hyperlink r:id="rId44" w:history="1">
        <w:r w:rsidRPr="00081E26">
          <w:rPr>
            <w:rStyle w:val="Hyperlink"/>
            <w:rFonts w:ascii="Calibri" w:hAnsi="Calibri" w:cs="Calibri"/>
          </w:rPr>
          <w:t>here</w:t>
        </w:r>
      </w:hyperlink>
      <w:r>
        <w:rPr>
          <w:rFonts w:ascii="Calibri" w:hAnsi="Calibri" w:cs="Calibri"/>
        </w:rPr>
        <w:t>.</w:t>
      </w:r>
    </w:p>
    <w:p w14:paraId="5A9FC0C8" w14:textId="77777777" w:rsidR="00081E26" w:rsidRPr="0042740C" w:rsidRDefault="00081E26" w:rsidP="00081E26">
      <w:pPr>
        <w:rPr>
          <w:sz w:val="20"/>
        </w:rPr>
      </w:pPr>
    </w:p>
    <w:p w14:paraId="090BC120" w14:textId="77777777" w:rsidR="00414CB3" w:rsidRDefault="00414CB3" w:rsidP="00720B99">
      <w:pPr>
        <w:pStyle w:val="Heading2"/>
      </w:pPr>
      <w:bookmarkStart w:id="109" w:name="_Appendix_C"/>
      <w:bookmarkStart w:id="110" w:name="_Toc31273258"/>
      <w:bookmarkEnd w:id="109"/>
      <w:r>
        <w:t>Appendix C</w:t>
      </w:r>
      <w:bookmarkEnd w:id="110"/>
    </w:p>
    <w:p w14:paraId="090BC121" w14:textId="7DBFB77E" w:rsidR="00414CB3" w:rsidRPr="00D037EB" w:rsidRDefault="00414CB3" w:rsidP="00414CB3">
      <w:pPr>
        <w:ind w:left="360"/>
        <w:rPr>
          <w:sz w:val="20"/>
        </w:rPr>
      </w:pPr>
      <w:r w:rsidRPr="00D037EB">
        <w:rPr>
          <w:sz w:val="20"/>
        </w:rPr>
        <w:t>Escalation Guidelines</w:t>
      </w:r>
      <w:r w:rsidR="00B73967">
        <w:rPr>
          <w:sz w:val="20"/>
        </w:rPr>
        <w:t xml:space="preserve"> (embedded doc checked on : </w:t>
      </w:r>
      <w:r w:rsidR="004A5429">
        <w:rPr>
          <w:sz w:val="20"/>
        </w:rPr>
        <w:t>20</w:t>
      </w:r>
      <w:r w:rsidR="00B73967">
        <w:rPr>
          <w:sz w:val="20"/>
        </w:rPr>
        <w:t>/</w:t>
      </w:r>
      <w:r w:rsidR="004A5429">
        <w:rPr>
          <w:sz w:val="20"/>
        </w:rPr>
        <w:t>07</w:t>
      </w:r>
      <w:r w:rsidR="00B73967">
        <w:rPr>
          <w:sz w:val="20"/>
        </w:rPr>
        <w:t>/20</w:t>
      </w:r>
      <w:r w:rsidR="004A5429">
        <w:rPr>
          <w:sz w:val="20"/>
        </w:rPr>
        <w:t>20</w:t>
      </w:r>
      <w:r w:rsidR="00B73967">
        <w:rPr>
          <w:sz w:val="20"/>
        </w:rPr>
        <w:t>)</w:t>
      </w:r>
    </w:p>
    <w:bookmarkStart w:id="111" w:name="_MON_1630320340"/>
    <w:bookmarkEnd w:id="111"/>
    <w:p w14:paraId="090BC122" w14:textId="06CCBB75" w:rsidR="00414CB3" w:rsidRDefault="006D7035" w:rsidP="00414CB3">
      <w:pPr>
        <w:ind w:left="1080"/>
      </w:pPr>
      <w:r>
        <w:object w:dxaOrig="1493" w:dyaOrig="980" w14:anchorId="77403312">
          <v:shape id="_x0000_i1030" type="#_x0000_t75" style="width:75pt;height:48.75pt" o:ole="">
            <v:imagedata r:id="rId45" o:title=""/>
          </v:shape>
          <o:OLEObject Type="Embed" ProgID="Word.Document.12" ShapeID="_x0000_i1030" DrawAspect="Icon" ObjectID="_1656827423" r:id="rId46">
            <o:FieldCodes>\s</o:FieldCodes>
          </o:OLEObject>
        </w:object>
      </w:r>
    </w:p>
    <w:p w14:paraId="3A98CA15" w14:textId="39D01EDA" w:rsidR="00B73967" w:rsidRPr="00BA4765" w:rsidRDefault="00B73967" w:rsidP="00B73967">
      <w:r>
        <w:rPr>
          <w:rFonts w:ascii="Calibri" w:hAnsi="Calibri" w:cs="Calibri"/>
        </w:rPr>
        <w:t xml:space="preserve">For the latest version of the embedded document please click </w:t>
      </w:r>
      <w:hyperlink r:id="rId47" w:history="1">
        <w:r w:rsidRPr="00B73967">
          <w:rPr>
            <w:rStyle w:val="Hyperlink"/>
            <w:rFonts w:ascii="Calibri" w:hAnsi="Calibri" w:cs="Calibri"/>
          </w:rPr>
          <w:t>here</w:t>
        </w:r>
      </w:hyperlink>
      <w:r>
        <w:rPr>
          <w:rFonts w:ascii="Calibri" w:hAnsi="Calibri" w:cs="Calibri"/>
        </w:rPr>
        <w:t>.</w:t>
      </w:r>
    </w:p>
    <w:p w14:paraId="090BC123" w14:textId="77777777" w:rsidR="00414CB3" w:rsidRDefault="00414CB3" w:rsidP="00720B99">
      <w:pPr>
        <w:pStyle w:val="Heading2"/>
      </w:pPr>
      <w:bookmarkStart w:id="112" w:name="_Appendix_D"/>
      <w:bookmarkStart w:id="113" w:name="_Toc31273259"/>
      <w:bookmarkEnd w:id="112"/>
      <w:r>
        <w:t>Appendix D</w:t>
      </w:r>
      <w:bookmarkEnd w:id="113"/>
    </w:p>
    <w:p w14:paraId="43760949" w14:textId="2A3BB3FB" w:rsidR="008F1CEC" w:rsidRPr="00D037EB" w:rsidRDefault="00414CB3" w:rsidP="008F1CEC">
      <w:pPr>
        <w:ind w:left="360"/>
        <w:rPr>
          <w:sz w:val="20"/>
        </w:rPr>
      </w:pPr>
      <w:r w:rsidRPr="00D037EB">
        <w:rPr>
          <w:sz w:val="20"/>
        </w:rPr>
        <w:t>Emergency Change Advisory Board (CAB) Terms of Reference</w:t>
      </w:r>
      <w:r w:rsidR="008F1CEC">
        <w:rPr>
          <w:sz w:val="20"/>
        </w:rPr>
        <w:t xml:space="preserve"> (embedded doc checked on : </w:t>
      </w:r>
      <w:r w:rsidR="00FF7FE3">
        <w:rPr>
          <w:sz w:val="20"/>
        </w:rPr>
        <w:t>20</w:t>
      </w:r>
      <w:r w:rsidR="008F1CEC">
        <w:rPr>
          <w:sz w:val="20"/>
        </w:rPr>
        <w:t>/</w:t>
      </w:r>
      <w:r w:rsidR="00FF7FE3">
        <w:rPr>
          <w:sz w:val="20"/>
        </w:rPr>
        <w:t>07</w:t>
      </w:r>
      <w:r w:rsidR="008F1CEC">
        <w:rPr>
          <w:sz w:val="20"/>
        </w:rPr>
        <w:t>/20</w:t>
      </w:r>
      <w:r w:rsidR="00FF7FE3">
        <w:rPr>
          <w:sz w:val="20"/>
        </w:rPr>
        <w:t>20</w:t>
      </w:r>
      <w:r w:rsidR="008F1CEC">
        <w:rPr>
          <w:sz w:val="20"/>
        </w:rPr>
        <w:t>)</w:t>
      </w:r>
    </w:p>
    <w:p w14:paraId="090BC124" w14:textId="01EB85BB" w:rsidR="00414CB3" w:rsidRPr="00D037EB" w:rsidRDefault="00414CB3" w:rsidP="00414CB3">
      <w:pPr>
        <w:ind w:left="360"/>
        <w:rPr>
          <w:sz w:val="20"/>
        </w:rPr>
      </w:pPr>
    </w:p>
    <w:bookmarkStart w:id="114" w:name="_MON_1636461418"/>
    <w:bookmarkEnd w:id="114"/>
    <w:p w14:paraId="090BC125" w14:textId="1F65685C" w:rsidR="00414CB3" w:rsidRDefault="005B1776" w:rsidP="00414CB3">
      <w:pPr>
        <w:ind w:left="1080"/>
        <w:rPr>
          <w:sz w:val="20"/>
        </w:rPr>
      </w:pPr>
      <w:r>
        <w:rPr>
          <w:sz w:val="20"/>
        </w:rPr>
        <w:object w:dxaOrig="1493" w:dyaOrig="980" w14:anchorId="106142A7">
          <v:shape id="_x0000_i1031" type="#_x0000_t75" style="width:75pt;height:48.75pt" o:ole="">
            <v:imagedata r:id="rId48" o:title=""/>
          </v:shape>
          <o:OLEObject Type="Embed" ProgID="Word.Document.12" ShapeID="_x0000_i1031" DrawAspect="Icon" ObjectID="_1656827424" r:id="rId49">
            <o:FieldCodes>\s</o:FieldCodes>
          </o:OLEObject>
        </w:object>
      </w:r>
    </w:p>
    <w:p w14:paraId="65B056BD" w14:textId="300FB1F1" w:rsidR="008F1CEC" w:rsidRPr="00BA4765" w:rsidRDefault="008F1CEC" w:rsidP="008F1CEC">
      <w:r>
        <w:rPr>
          <w:rFonts w:ascii="Calibri" w:hAnsi="Calibri" w:cs="Calibri"/>
        </w:rPr>
        <w:t>For the latest version of the embedded document please click</w:t>
      </w:r>
      <w:r>
        <w:t xml:space="preserve"> </w:t>
      </w:r>
      <w:hyperlink r:id="rId50" w:history="1">
        <w:r w:rsidRPr="008F1CEC">
          <w:rPr>
            <w:rStyle w:val="Hyperlink"/>
            <w:rFonts w:ascii="Calibri" w:hAnsi="Calibri" w:cs="Calibri"/>
          </w:rPr>
          <w:t>here</w:t>
        </w:r>
      </w:hyperlink>
      <w:r>
        <w:rPr>
          <w:rFonts w:ascii="Calibri" w:hAnsi="Calibri" w:cs="Calibri"/>
        </w:rPr>
        <w:t>.</w:t>
      </w:r>
    </w:p>
    <w:p w14:paraId="52497C5C" w14:textId="77777777" w:rsidR="00DC5F56" w:rsidRDefault="00DC5F56" w:rsidP="008F1CEC">
      <w:pPr>
        <w:ind w:left="360"/>
        <w:rPr>
          <w:rFonts w:ascii="Calibri" w:hAnsi="Calibri" w:cs="Calibri"/>
        </w:rPr>
      </w:pPr>
    </w:p>
    <w:p w14:paraId="4B1A0DA5" w14:textId="77777777" w:rsidR="00DC5F56" w:rsidRDefault="00DC5F56" w:rsidP="008F1CEC">
      <w:pPr>
        <w:ind w:left="360"/>
        <w:rPr>
          <w:rFonts w:ascii="Calibri" w:hAnsi="Calibri" w:cs="Calibri"/>
        </w:rPr>
      </w:pPr>
    </w:p>
    <w:p w14:paraId="7342D438" w14:textId="77777777" w:rsidR="00DC5F56" w:rsidRDefault="00DC5F56" w:rsidP="008F1CEC">
      <w:pPr>
        <w:ind w:left="360"/>
        <w:rPr>
          <w:rFonts w:ascii="Calibri" w:hAnsi="Calibri" w:cs="Calibri"/>
        </w:rPr>
      </w:pPr>
    </w:p>
    <w:p w14:paraId="3B104522" w14:textId="5922DF3D" w:rsidR="008F1CEC" w:rsidRDefault="008F1CEC" w:rsidP="008F1CEC">
      <w:pPr>
        <w:ind w:left="360"/>
        <w:rPr>
          <w:rFonts w:ascii="Calibri" w:hAnsi="Calibri" w:cs="Calibri"/>
        </w:rPr>
      </w:pPr>
      <w:r>
        <w:rPr>
          <w:rFonts w:ascii="Calibri" w:hAnsi="Calibri" w:cs="Calibri"/>
        </w:rPr>
        <w:t xml:space="preserve">  </w:t>
      </w:r>
      <w:r w:rsidRPr="008F1CEC">
        <w:rPr>
          <w:sz w:val="20"/>
        </w:rPr>
        <w:t>SM National Change Management Policy</w:t>
      </w:r>
      <w:r>
        <w:rPr>
          <w:rFonts w:ascii="Calibri" w:hAnsi="Calibri" w:cs="Calibri"/>
        </w:rPr>
        <w:t xml:space="preserve"> </w:t>
      </w:r>
      <w:r w:rsidR="00366E7F">
        <w:rPr>
          <w:sz w:val="20"/>
        </w:rPr>
        <w:t xml:space="preserve">(embedded doc checked on : </w:t>
      </w:r>
      <w:r w:rsidR="007300DC">
        <w:rPr>
          <w:sz w:val="20"/>
        </w:rPr>
        <w:t>20</w:t>
      </w:r>
      <w:r w:rsidR="00366E7F">
        <w:rPr>
          <w:sz w:val="20"/>
        </w:rPr>
        <w:t>/</w:t>
      </w:r>
      <w:r w:rsidR="007300DC">
        <w:rPr>
          <w:sz w:val="20"/>
        </w:rPr>
        <w:t>07</w:t>
      </w:r>
      <w:r w:rsidR="00366E7F">
        <w:rPr>
          <w:sz w:val="20"/>
        </w:rPr>
        <w:t>/20</w:t>
      </w:r>
      <w:r w:rsidR="007300DC">
        <w:rPr>
          <w:sz w:val="20"/>
        </w:rPr>
        <w:t>20</w:t>
      </w:r>
      <w:r w:rsidR="00366E7F">
        <w:rPr>
          <w:sz w:val="20"/>
        </w:rPr>
        <w:t>)</w:t>
      </w:r>
    </w:p>
    <w:p w14:paraId="3180EFEC" w14:textId="4171D2FD" w:rsidR="008F1CEC" w:rsidRDefault="008F1CEC" w:rsidP="008F1CEC">
      <w:pPr>
        <w:rPr>
          <w:rFonts w:ascii="Calibri" w:hAnsi="Calibri" w:cs="Calibri"/>
        </w:rPr>
      </w:pPr>
      <w:r>
        <w:rPr>
          <w:rFonts w:ascii="Calibri" w:hAnsi="Calibri" w:cs="Calibri"/>
        </w:rPr>
        <w:t xml:space="preserve">                     </w:t>
      </w:r>
      <w:bookmarkStart w:id="115" w:name="_MON_1636450627"/>
      <w:bookmarkEnd w:id="115"/>
      <w:r w:rsidR="00506CA7">
        <w:rPr>
          <w:rFonts w:ascii="Calibri" w:hAnsi="Calibri" w:cs="Calibri"/>
        </w:rPr>
        <w:object w:dxaOrig="1493" w:dyaOrig="980" w14:anchorId="46B81145">
          <v:shape id="_x0000_i1032" type="#_x0000_t75" style="width:75pt;height:48.75pt" o:ole="">
            <v:imagedata r:id="rId51" o:title=""/>
          </v:shape>
          <o:OLEObject Type="Embed" ProgID="Word.Document.12" ShapeID="_x0000_i1032" DrawAspect="Icon" ObjectID="_1656827425" r:id="rId52">
            <o:FieldCodes>\s</o:FieldCodes>
          </o:OLEObject>
        </w:object>
      </w:r>
    </w:p>
    <w:p w14:paraId="735EE1D5" w14:textId="4CD0CF3B" w:rsidR="008F1CEC" w:rsidRDefault="008F1CEC" w:rsidP="008F1CEC">
      <w:pPr>
        <w:rPr>
          <w:sz w:val="20"/>
        </w:rPr>
      </w:pPr>
      <w:r>
        <w:rPr>
          <w:rFonts w:ascii="Calibri" w:hAnsi="Calibri" w:cs="Calibri"/>
        </w:rPr>
        <w:t>For the latest version of the embedded document please click</w:t>
      </w:r>
      <w:r>
        <w:t xml:space="preserve"> </w:t>
      </w:r>
      <w:hyperlink r:id="rId53" w:history="1">
        <w:r w:rsidRPr="008F1CEC">
          <w:rPr>
            <w:rStyle w:val="Hyperlink"/>
            <w:rFonts w:ascii="Arial" w:hAnsi="Arial"/>
            <w:sz w:val="20"/>
          </w:rPr>
          <w:t>here</w:t>
        </w:r>
      </w:hyperlink>
      <w:r w:rsidR="0027665B">
        <w:rPr>
          <w:rStyle w:val="Hyperlink"/>
          <w:rFonts w:ascii="Arial" w:hAnsi="Arial"/>
          <w:sz w:val="20"/>
        </w:rPr>
        <w:t>.</w:t>
      </w:r>
    </w:p>
    <w:p w14:paraId="52E35EB3" w14:textId="77777777" w:rsidR="008F1CEC" w:rsidRDefault="008F1CEC" w:rsidP="008F1CEC">
      <w:pPr>
        <w:rPr>
          <w:sz w:val="20"/>
        </w:rPr>
      </w:pPr>
    </w:p>
    <w:p w14:paraId="77B4D197" w14:textId="77777777" w:rsidR="008F1CEC" w:rsidRPr="0042740C" w:rsidRDefault="008F1CEC" w:rsidP="008F1CEC">
      <w:pPr>
        <w:rPr>
          <w:sz w:val="20"/>
        </w:rPr>
      </w:pPr>
    </w:p>
    <w:p w14:paraId="090BC126" w14:textId="77777777" w:rsidR="00414CB3" w:rsidRDefault="00414CB3" w:rsidP="00720B99">
      <w:pPr>
        <w:pStyle w:val="Heading2"/>
      </w:pPr>
      <w:bookmarkStart w:id="116" w:name="_Appendix_E"/>
      <w:bookmarkStart w:id="117" w:name="_Toc31273260"/>
      <w:bookmarkEnd w:id="116"/>
      <w:r>
        <w:t>Appendix E</w:t>
      </w:r>
      <w:bookmarkEnd w:id="117"/>
    </w:p>
    <w:p w14:paraId="090BC127" w14:textId="49834EF6" w:rsidR="00414CB3" w:rsidRPr="00D037EB" w:rsidRDefault="00414CB3" w:rsidP="00414CB3">
      <w:pPr>
        <w:ind w:left="360"/>
        <w:rPr>
          <w:sz w:val="20"/>
        </w:rPr>
      </w:pPr>
      <w:r w:rsidRPr="00D037EB">
        <w:rPr>
          <w:sz w:val="20"/>
        </w:rPr>
        <w:t>Escalation &amp; Transition Manager Guidelines</w:t>
      </w:r>
      <w:r w:rsidR="00366E7F">
        <w:rPr>
          <w:sz w:val="20"/>
        </w:rPr>
        <w:t xml:space="preserve"> (embedded doc checked on : </w:t>
      </w:r>
      <w:r w:rsidR="002E2596">
        <w:rPr>
          <w:sz w:val="20"/>
        </w:rPr>
        <w:t>20</w:t>
      </w:r>
      <w:r w:rsidR="00366E7F">
        <w:rPr>
          <w:sz w:val="20"/>
        </w:rPr>
        <w:t>/</w:t>
      </w:r>
      <w:r w:rsidR="002E2596">
        <w:rPr>
          <w:sz w:val="20"/>
        </w:rPr>
        <w:t>07</w:t>
      </w:r>
      <w:r w:rsidR="00366E7F">
        <w:rPr>
          <w:sz w:val="20"/>
        </w:rPr>
        <w:t>/20</w:t>
      </w:r>
      <w:r w:rsidR="002E2596">
        <w:rPr>
          <w:sz w:val="20"/>
        </w:rPr>
        <w:t>20</w:t>
      </w:r>
      <w:r w:rsidR="00366E7F">
        <w:rPr>
          <w:sz w:val="20"/>
        </w:rPr>
        <w:t>)</w:t>
      </w:r>
    </w:p>
    <w:bookmarkStart w:id="118" w:name="_MON_1636455642"/>
    <w:bookmarkEnd w:id="118"/>
    <w:p w14:paraId="090BC128" w14:textId="0E94F175" w:rsidR="00414CB3" w:rsidRDefault="003770F4" w:rsidP="00414CB3">
      <w:pPr>
        <w:ind w:left="1080"/>
        <w:rPr>
          <w:b/>
        </w:rPr>
      </w:pPr>
      <w:r>
        <w:rPr>
          <w:b/>
        </w:rPr>
        <w:object w:dxaOrig="1306" w:dyaOrig="857" w14:anchorId="78E07F70">
          <v:shape id="_x0000_i1033" type="#_x0000_t75" style="width:65.25pt;height:42.75pt" o:ole="">
            <v:imagedata r:id="rId54" o:title=""/>
          </v:shape>
          <o:OLEObject Type="Embed" ProgID="Word.Document.12" ShapeID="_x0000_i1033" DrawAspect="Icon" ObjectID="_1656827426" r:id="rId55">
            <o:FieldCodes>\s</o:FieldCodes>
          </o:OLEObject>
        </w:object>
      </w:r>
    </w:p>
    <w:p w14:paraId="769082AF" w14:textId="54F4D96F" w:rsidR="00FA7B73" w:rsidRDefault="00FA7B73" w:rsidP="00FA7B73">
      <w:pPr>
        <w:rPr>
          <w:sz w:val="20"/>
        </w:rPr>
      </w:pPr>
      <w:r>
        <w:rPr>
          <w:rFonts w:ascii="Calibri" w:hAnsi="Calibri" w:cs="Calibri"/>
        </w:rPr>
        <w:t>For the latest version of the embedded document please clic</w:t>
      </w:r>
      <w:r w:rsidR="00366E7F">
        <w:rPr>
          <w:rFonts w:ascii="Calibri" w:hAnsi="Calibri" w:cs="Calibri"/>
        </w:rPr>
        <w:t xml:space="preserve">k </w:t>
      </w:r>
      <w:hyperlink r:id="rId56" w:history="1">
        <w:r w:rsidR="00366E7F" w:rsidRPr="00366E7F">
          <w:rPr>
            <w:rStyle w:val="Hyperlink"/>
            <w:rFonts w:ascii="Calibri" w:hAnsi="Calibri" w:cs="Calibri"/>
          </w:rPr>
          <w:t>here</w:t>
        </w:r>
      </w:hyperlink>
      <w:r w:rsidR="00366E7F">
        <w:rPr>
          <w:rFonts w:ascii="Calibri" w:hAnsi="Calibri" w:cs="Calibri"/>
        </w:rPr>
        <w:t>.</w:t>
      </w:r>
    </w:p>
    <w:p w14:paraId="1E3D4C6D" w14:textId="77777777" w:rsidR="00FA7B73" w:rsidRPr="0042740C" w:rsidRDefault="00FA7B73" w:rsidP="00414CB3">
      <w:pPr>
        <w:ind w:left="1080"/>
        <w:rPr>
          <w:b/>
        </w:rPr>
      </w:pPr>
    </w:p>
    <w:p w14:paraId="090BC129" w14:textId="77777777" w:rsidR="00414CB3" w:rsidRDefault="00414CB3" w:rsidP="00720B99">
      <w:pPr>
        <w:pStyle w:val="Heading2"/>
      </w:pPr>
      <w:bookmarkStart w:id="119" w:name="_Appendix_F"/>
      <w:bookmarkStart w:id="120" w:name="_Toc31273261"/>
      <w:bookmarkEnd w:id="119"/>
      <w:r>
        <w:t>Appendix F</w:t>
      </w:r>
      <w:bookmarkEnd w:id="120"/>
    </w:p>
    <w:p w14:paraId="090BC12A" w14:textId="530AE19B" w:rsidR="00414CB3" w:rsidRPr="00D037EB" w:rsidRDefault="00414CB3" w:rsidP="00414CB3">
      <w:pPr>
        <w:ind w:left="360"/>
        <w:rPr>
          <w:sz w:val="20"/>
        </w:rPr>
      </w:pPr>
      <w:r w:rsidRPr="00D037EB">
        <w:rPr>
          <w:sz w:val="20"/>
        </w:rPr>
        <w:t>Higher Severity Service Incident Report Template</w:t>
      </w:r>
      <w:r w:rsidR="003F7309">
        <w:rPr>
          <w:sz w:val="20"/>
        </w:rPr>
        <w:t xml:space="preserve"> (</w:t>
      </w:r>
      <w:r w:rsidR="003F7309" w:rsidRPr="00DD186D">
        <w:rPr>
          <w:sz w:val="20"/>
        </w:rPr>
        <w:t xml:space="preserve">embedded doc checked on: </w:t>
      </w:r>
      <w:r w:rsidR="00DE307C">
        <w:rPr>
          <w:sz w:val="20"/>
        </w:rPr>
        <w:t>20</w:t>
      </w:r>
      <w:r w:rsidR="003F7309" w:rsidRPr="00DD186D">
        <w:rPr>
          <w:sz w:val="20"/>
        </w:rPr>
        <w:t>/</w:t>
      </w:r>
      <w:r w:rsidR="00DE307C">
        <w:rPr>
          <w:sz w:val="20"/>
        </w:rPr>
        <w:t>07</w:t>
      </w:r>
      <w:r w:rsidR="003F7309" w:rsidRPr="00DD186D">
        <w:rPr>
          <w:sz w:val="20"/>
        </w:rPr>
        <w:t>/20</w:t>
      </w:r>
      <w:r w:rsidR="00DE307C">
        <w:rPr>
          <w:sz w:val="20"/>
        </w:rPr>
        <w:t>20</w:t>
      </w:r>
      <w:r w:rsidR="003F7309" w:rsidRPr="00DD186D">
        <w:rPr>
          <w:sz w:val="20"/>
        </w:rPr>
        <w:t>)</w:t>
      </w:r>
    </w:p>
    <w:bookmarkStart w:id="121" w:name="_MON_1607417592"/>
    <w:bookmarkEnd w:id="121"/>
    <w:p w14:paraId="090BC12B" w14:textId="673B78E9" w:rsidR="00414CB3" w:rsidRDefault="003E203E" w:rsidP="00414CB3">
      <w:pPr>
        <w:ind w:left="1080"/>
      </w:pPr>
      <w:r>
        <w:object w:dxaOrig="1493" w:dyaOrig="980" w14:anchorId="6F9A7309">
          <v:shape id="_x0000_i1034" type="#_x0000_t75" style="width:74.25pt;height:48.75pt" o:ole="">
            <v:imagedata r:id="rId57" o:title=""/>
          </v:shape>
          <o:OLEObject Type="Embed" ProgID="Word.Document.12" ShapeID="_x0000_i1034" DrawAspect="Icon" ObjectID="_1656827427" r:id="rId58">
            <o:FieldCodes>\s</o:FieldCodes>
          </o:OLEObject>
        </w:object>
      </w:r>
    </w:p>
    <w:p w14:paraId="2C70C9E0" w14:textId="2A6EBDF9" w:rsidR="00355749" w:rsidRPr="00BA4765" w:rsidRDefault="00355749" w:rsidP="006B3A31">
      <w:r>
        <w:rPr>
          <w:rFonts w:ascii="Calibri" w:hAnsi="Calibri" w:cs="Calibri"/>
        </w:rPr>
        <w:t xml:space="preserve">For the latest version of the embedded document please click </w:t>
      </w:r>
      <w:hyperlink r:id="rId59" w:history="1">
        <w:r w:rsidRPr="00355749">
          <w:rPr>
            <w:rStyle w:val="Hyperlink"/>
            <w:rFonts w:ascii="Calibri" w:hAnsi="Calibri" w:cs="Calibri"/>
          </w:rPr>
          <w:t>here</w:t>
        </w:r>
      </w:hyperlink>
      <w:r>
        <w:rPr>
          <w:rFonts w:ascii="Calibri" w:hAnsi="Calibri" w:cs="Calibri"/>
        </w:rPr>
        <w:t>.</w:t>
      </w:r>
    </w:p>
    <w:p w14:paraId="090BC12F" w14:textId="4B5369E5" w:rsidR="00414CB3" w:rsidRDefault="00414CB3" w:rsidP="00720B99">
      <w:pPr>
        <w:pStyle w:val="Heading2"/>
      </w:pPr>
      <w:bookmarkStart w:id="122" w:name="_Appendix_G"/>
      <w:bookmarkStart w:id="123" w:name="_Toc31273262"/>
      <w:bookmarkEnd w:id="122"/>
      <w:r>
        <w:lastRenderedPageBreak/>
        <w:t xml:space="preserve">Appendix </w:t>
      </w:r>
      <w:r w:rsidR="00DE23F1">
        <w:t>G</w:t>
      </w:r>
      <w:bookmarkEnd w:id="123"/>
    </w:p>
    <w:p w14:paraId="090BC130" w14:textId="4797561F" w:rsidR="00414CB3" w:rsidRDefault="00414CB3" w:rsidP="00414CB3">
      <w:pPr>
        <w:ind w:left="360"/>
        <w:rPr>
          <w:sz w:val="20"/>
        </w:rPr>
      </w:pPr>
      <w:r w:rsidRPr="00D037EB">
        <w:rPr>
          <w:sz w:val="20"/>
        </w:rPr>
        <w:t>Supplier Score</w:t>
      </w:r>
      <w:r w:rsidR="000E406E">
        <w:rPr>
          <w:sz w:val="20"/>
        </w:rPr>
        <w:t>c</w:t>
      </w:r>
      <w:r w:rsidRPr="00D037EB">
        <w:rPr>
          <w:sz w:val="20"/>
        </w:rPr>
        <w:t xml:space="preserve">ard </w:t>
      </w:r>
      <w:r w:rsidR="00A47BFF">
        <w:rPr>
          <w:sz w:val="20"/>
        </w:rPr>
        <w:t>C</w:t>
      </w:r>
      <w:r w:rsidRPr="00D037EB">
        <w:rPr>
          <w:sz w:val="20"/>
        </w:rPr>
        <w:t>riteria</w:t>
      </w:r>
    </w:p>
    <w:p w14:paraId="2F7F6C65" w14:textId="73C10049" w:rsidR="00A1619D" w:rsidRDefault="00A47BFF" w:rsidP="00A1619D">
      <w:pPr>
        <w:ind w:left="360"/>
        <w:rPr>
          <w:sz w:val="20"/>
        </w:rPr>
      </w:pPr>
      <w:r>
        <w:rPr>
          <w:sz w:val="20"/>
        </w:rPr>
        <w:t>Th</w:t>
      </w:r>
      <w:r w:rsidR="001029FA">
        <w:rPr>
          <w:sz w:val="20"/>
        </w:rPr>
        <w:t xml:space="preserve">e central supplier scorecard </w:t>
      </w:r>
      <w:r w:rsidR="003477B7">
        <w:rPr>
          <w:sz w:val="20"/>
        </w:rPr>
        <w:t xml:space="preserve">for </w:t>
      </w:r>
      <w:r w:rsidR="00A1619D">
        <w:rPr>
          <w:sz w:val="20"/>
        </w:rPr>
        <w:t xml:space="preserve">supplier interaction with the Service Bridge </w:t>
      </w:r>
      <w:r w:rsidR="001029FA">
        <w:rPr>
          <w:sz w:val="20"/>
        </w:rPr>
        <w:t>has</w:t>
      </w:r>
      <w:r>
        <w:rPr>
          <w:sz w:val="20"/>
        </w:rPr>
        <w:t xml:space="preserve"> redacted</w:t>
      </w:r>
      <w:r w:rsidR="001029FA">
        <w:rPr>
          <w:sz w:val="20"/>
        </w:rPr>
        <w:t xml:space="preserve"> and </w:t>
      </w:r>
      <w:r w:rsidR="003477B7">
        <w:rPr>
          <w:sz w:val="20"/>
        </w:rPr>
        <w:t xml:space="preserve">targets will be set up with suppliers </w:t>
      </w:r>
      <w:r w:rsidR="00052593">
        <w:rPr>
          <w:sz w:val="20"/>
        </w:rPr>
        <w:t xml:space="preserve">on an individual basis. </w:t>
      </w:r>
    </w:p>
    <w:p w14:paraId="090BC131" w14:textId="0FB86175" w:rsidR="00414CB3" w:rsidRPr="0042740C" w:rsidRDefault="00414CB3" w:rsidP="00A1619D">
      <w:pPr>
        <w:ind w:left="360"/>
        <w:rPr>
          <w:b/>
        </w:rPr>
      </w:pPr>
      <w:r>
        <w:rPr>
          <w:b/>
        </w:rPr>
        <w:t xml:space="preserve">  </w:t>
      </w:r>
      <w:r w:rsidRPr="0042740C">
        <w:rPr>
          <w:b/>
        </w:rPr>
        <w:t xml:space="preserve"> </w:t>
      </w:r>
      <w:r>
        <w:rPr>
          <w:b/>
        </w:rPr>
        <w:tab/>
        <w:t xml:space="preserve">       </w:t>
      </w:r>
    </w:p>
    <w:p w14:paraId="60946A6C" w14:textId="441BAE61" w:rsidR="00D50FE2" w:rsidRDefault="00D50FE2" w:rsidP="00720B99">
      <w:pPr>
        <w:pStyle w:val="Heading2"/>
      </w:pPr>
      <w:bookmarkStart w:id="124" w:name="_Appendix_H"/>
      <w:bookmarkStart w:id="125" w:name="_Toc31273263"/>
      <w:bookmarkEnd w:id="124"/>
      <w:r>
        <w:t xml:space="preserve">Appendix </w:t>
      </w:r>
      <w:r w:rsidR="00B07CA8">
        <w:t>H</w:t>
      </w:r>
      <w:bookmarkEnd w:id="125"/>
    </w:p>
    <w:p w14:paraId="38C3A97F" w14:textId="0A713B4E" w:rsidR="00D50FE2" w:rsidRPr="00D037EB" w:rsidRDefault="008E20E5" w:rsidP="00D50FE2">
      <w:pPr>
        <w:ind w:left="360"/>
        <w:rPr>
          <w:sz w:val="20"/>
        </w:rPr>
      </w:pPr>
      <w:r>
        <w:rPr>
          <w:sz w:val="20"/>
        </w:rPr>
        <w:t>NHS Digital Severity Level Guidelines</w:t>
      </w:r>
      <w:r w:rsidR="003F7309">
        <w:rPr>
          <w:sz w:val="20"/>
        </w:rPr>
        <w:t xml:space="preserve"> (</w:t>
      </w:r>
      <w:r w:rsidR="003F7309" w:rsidRPr="00DD186D">
        <w:rPr>
          <w:sz w:val="20"/>
        </w:rPr>
        <w:t xml:space="preserve">embedded doc checked on: </w:t>
      </w:r>
      <w:r w:rsidR="00DE307C">
        <w:rPr>
          <w:sz w:val="20"/>
        </w:rPr>
        <w:t>20</w:t>
      </w:r>
      <w:r w:rsidR="003F7309" w:rsidRPr="00DD186D">
        <w:rPr>
          <w:sz w:val="20"/>
        </w:rPr>
        <w:t>/</w:t>
      </w:r>
      <w:r w:rsidR="00DE307C">
        <w:rPr>
          <w:sz w:val="20"/>
        </w:rPr>
        <w:t>07</w:t>
      </w:r>
      <w:r w:rsidR="003F7309" w:rsidRPr="00DD186D">
        <w:rPr>
          <w:sz w:val="20"/>
        </w:rPr>
        <w:t>/20</w:t>
      </w:r>
      <w:r w:rsidR="00DE307C">
        <w:rPr>
          <w:sz w:val="20"/>
        </w:rPr>
        <w:t>20</w:t>
      </w:r>
      <w:r w:rsidR="003F7309" w:rsidRPr="00DD186D">
        <w:rPr>
          <w:sz w:val="20"/>
        </w:rPr>
        <w:t>)</w:t>
      </w:r>
    </w:p>
    <w:p w14:paraId="454A3511" w14:textId="0083B5A2" w:rsidR="00D50FE2" w:rsidRPr="0042740C" w:rsidRDefault="00D50FE2" w:rsidP="00D50FE2">
      <w:pPr>
        <w:ind w:left="426"/>
        <w:rPr>
          <w:b/>
        </w:rPr>
      </w:pPr>
      <w:r>
        <w:rPr>
          <w:b/>
        </w:rPr>
        <w:t xml:space="preserve">  </w:t>
      </w:r>
      <w:r w:rsidRPr="0042740C">
        <w:rPr>
          <w:b/>
        </w:rPr>
        <w:t xml:space="preserve"> </w:t>
      </w:r>
      <w:r>
        <w:rPr>
          <w:b/>
        </w:rPr>
        <w:tab/>
        <w:t xml:space="preserve">       </w:t>
      </w:r>
      <w:bookmarkStart w:id="126" w:name="_MON_1636456369"/>
      <w:bookmarkEnd w:id="126"/>
      <w:r w:rsidR="00B55593">
        <w:rPr>
          <w:b/>
        </w:rPr>
        <w:object w:dxaOrig="1493" w:dyaOrig="980" w14:anchorId="57DBC9B6">
          <v:shape id="_x0000_i1035" type="#_x0000_t75" style="width:75pt;height:48.75pt" o:ole="">
            <v:imagedata r:id="rId60" o:title=""/>
          </v:shape>
          <o:OLEObject Type="Embed" ProgID="Word.Document.12" ShapeID="_x0000_i1035" DrawAspect="Icon" ObjectID="_1656827428" r:id="rId61">
            <o:FieldCodes>\s</o:FieldCodes>
          </o:OLEObject>
        </w:object>
      </w:r>
    </w:p>
    <w:p w14:paraId="068EE8DD" w14:textId="250AE592" w:rsidR="00B07CA8" w:rsidRDefault="00B07CA8" w:rsidP="00B07CA8">
      <w:pPr>
        <w:rPr>
          <w:sz w:val="20"/>
        </w:rPr>
      </w:pPr>
      <w:r>
        <w:rPr>
          <w:rFonts w:ascii="Calibri" w:hAnsi="Calibri" w:cs="Calibri"/>
        </w:rPr>
        <w:t xml:space="preserve">For the latest version of the embedded document please click </w:t>
      </w:r>
      <w:hyperlink r:id="rId62" w:history="1">
        <w:r w:rsidRPr="00366E7F">
          <w:rPr>
            <w:rStyle w:val="Hyperlink"/>
            <w:rFonts w:ascii="Calibri" w:hAnsi="Calibri" w:cs="Calibri"/>
          </w:rPr>
          <w:t>here</w:t>
        </w:r>
      </w:hyperlink>
      <w:r>
        <w:rPr>
          <w:rFonts w:ascii="Calibri" w:hAnsi="Calibri" w:cs="Calibri"/>
        </w:rPr>
        <w:t>.</w:t>
      </w:r>
    </w:p>
    <w:p w14:paraId="71CFE5A1" w14:textId="50D61153" w:rsidR="00886FB5" w:rsidRDefault="00886FB5" w:rsidP="00720B99">
      <w:pPr>
        <w:pStyle w:val="Heading2"/>
      </w:pPr>
      <w:bookmarkStart w:id="127" w:name="_Appendix_I"/>
      <w:bookmarkStart w:id="128" w:name="_Toc31273264"/>
      <w:bookmarkEnd w:id="127"/>
      <w:r>
        <w:t>Appendix I</w:t>
      </w:r>
      <w:bookmarkEnd w:id="128"/>
    </w:p>
    <w:p w14:paraId="4FA938BD" w14:textId="3BB19328" w:rsidR="00886FB5" w:rsidRPr="00D037EB" w:rsidRDefault="00886FB5" w:rsidP="00886FB5">
      <w:pPr>
        <w:ind w:left="360"/>
        <w:rPr>
          <w:sz w:val="20"/>
        </w:rPr>
      </w:pPr>
      <w:r>
        <w:rPr>
          <w:sz w:val="20"/>
        </w:rPr>
        <w:t>NHS Digital HSSI Quick Reference Guide for NHS Digital Internally Provided Services</w:t>
      </w:r>
      <w:r w:rsidR="00CE440C">
        <w:rPr>
          <w:sz w:val="20"/>
        </w:rPr>
        <w:t xml:space="preserve"> (</w:t>
      </w:r>
      <w:r w:rsidR="00CE440C" w:rsidRPr="00DD186D">
        <w:rPr>
          <w:sz w:val="20"/>
        </w:rPr>
        <w:t xml:space="preserve">embedded doc checked on: </w:t>
      </w:r>
      <w:r w:rsidR="00C734C4">
        <w:rPr>
          <w:sz w:val="20"/>
        </w:rPr>
        <w:t>20</w:t>
      </w:r>
      <w:r w:rsidR="00CE440C" w:rsidRPr="00DD186D">
        <w:rPr>
          <w:sz w:val="20"/>
        </w:rPr>
        <w:t>/</w:t>
      </w:r>
      <w:r w:rsidR="00C734C4">
        <w:rPr>
          <w:sz w:val="20"/>
        </w:rPr>
        <w:t>07/</w:t>
      </w:r>
      <w:r w:rsidR="00CE440C" w:rsidRPr="00DD186D">
        <w:rPr>
          <w:sz w:val="20"/>
        </w:rPr>
        <w:t>20</w:t>
      </w:r>
      <w:r w:rsidR="00C734C4">
        <w:rPr>
          <w:sz w:val="20"/>
        </w:rPr>
        <w:t>20</w:t>
      </w:r>
      <w:r w:rsidR="00CE440C" w:rsidRPr="00DD186D">
        <w:rPr>
          <w:sz w:val="20"/>
        </w:rPr>
        <w:t>)</w:t>
      </w:r>
    </w:p>
    <w:p w14:paraId="29F2900A" w14:textId="36776DB5" w:rsidR="00886FB5" w:rsidRPr="0042740C" w:rsidRDefault="00886FB5" w:rsidP="00886FB5">
      <w:pPr>
        <w:ind w:left="426"/>
        <w:rPr>
          <w:b/>
        </w:rPr>
      </w:pPr>
      <w:r>
        <w:rPr>
          <w:b/>
        </w:rPr>
        <w:t xml:space="preserve">  </w:t>
      </w:r>
      <w:r w:rsidRPr="0042740C">
        <w:rPr>
          <w:b/>
        </w:rPr>
        <w:t xml:space="preserve"> </w:t>
      </w:r>
      <w:r>
        <w:rPr>
          <w:b/>
        </w:rPr>
        <w:tab/>
        <w:t xml:space="preserve">       </w:t>
      </w:r>
      <w:bookmarkStart w:id="129" w:name="_MON_1607417141"/>
      <w:bookmarkEnd w:id="129"/>
      <w:r w:rsidR="001A79C1">
        <w:rPr>
          <w:b/>
        </w:rPr>
        <w:object w:dxaOrig="1306" w:dyaOrig="857" w14:anchorId="586BE4AC">
          <v:shape id="_x0000_i1036" type="#_x0000_t75" style="width:65.25pt;height:42.75pt" o:ole="">
            <v:imagedata r:id="rId63" o:title=""/>
          </v:shape>
          <o:OLEObject Type="Embed" ProgID="Word.Document.12" ShapeID="_x0000_i1036" DrawAspect="Icon" ObjectID="_1656827429" r:id="rId64">
            <o:FieldCodes>\s</o:FieldCodes>
          </o:OLEObject>
        </w:object>
      </w:r>
    </w:p>
    <w:p w14:paraId="090BC132" w14:textId="560B35EC" w:rsidR="000D3D12" w:rsidRPr="000D3D12" w:rsidRDefault="00886FB5" w:rsidP="006B3A31">
      <w:r>
        <w:rPr>
          <w:rFonts w:ascii="Calibri" w:hAnsi="Calibri" w:cs="Calibri"/>
        </w:rPr>
        <w:t xml:space="preserve">For the latest version of the embedded document please click </w:t>
      </w:r>
      <w:hyperlink r:id="rId65" w:history="1">
        <w:r w:rsidRPr="00366E7F">
          <w:rPr>
            <w:rStyle w:val="Hyperlink"/>
            <w:rFonts w:ascii="Calibri" w:hAnsi="Calibri" w:cs="Calibri"/>
          </w:rPr>
          <w:t>here</w:t>
        </w:r>
      </w:hyperlink>
      <w:r>
        <w:rPr>
          <w:rFonts w:ascii="Calibri" w:hAnsi="Calibri" w:cs="Calibri"/>
        </w:rPr>
        <w:t>.</w:t>
      </w:r>
    </w:p>
    <w:sectPr w:rsidR="000D3D12" w:rsidRPr="000D3D12" w:rsidSect="00414CB3">
      <w:headerReference w:type="first" r:id="rId66"/>
      <w:pgSz w:w="11906" w:h="16838"/>
      <w:pgMar w:top="380" w:right="849" w:bottom="1440" w:left="993"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D4872" w14:textId="77777777" w:rsidR="00BF57C7" w:rsidRDefault="00BF57C7">
      <w:r>
        <w:separator/>
      </w:r>
    </w:p>
  </w:endnote>
  <w:endnote w:type="continuationSeparator" w:id="0">
    <w:p w14:paraId="09189880" w14:textId="77777777" w:rsidR="00BF57C7" w:rsidRDefault="00BF57C7">
      <w:r>
        <w:continuationSeparator/>
      </w:r>
    </w:p>
  </w:endnote>
  <w:endnote w:type="continuationNotice" w:id="1">
    <w:p w14:paraId="6395216F" w14:textId="77777777" w:rsidR="00BF57C7" w:rsidRDefault="00BF57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BC14B" w14:textId="77777777" w:rsidR="00F26E39" w:rsidRDefault="00F26E39">
    <w:pPr>
      <w:pStyle w:val="Footer"/>
    </w:pPr>
  </w:p>
  <w:p w14:paraId="090BC14C" w14:textId="77777777" w:rsidR="00F26E39" w:rsidRDefault="00F26E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BC14D" w14:textId="77777777" w:rsidR="00F26E39" w:rsidRDefault="00F26E39" w:rsidP="00E249FF">
    <w:pPr>
      <w:pStyle w:val="Footer"/>
    </w:pPr>
  </w:p>
  <w:p w14:paraId="090BC14E" w14:textId="77777777" w:rsidR="00F26E39" w:rsidRDefault="00F26E39" w:rsidP="00C318D6">
    <w:pPr>
      <w:pStyle w:val="Footer"/>
      <w:jc w:val="right"/>
    </w:pPr>
  </w:p>
  <w:p w14:paraId="090BC14F" w14:textId="5A532FA3" w:rsidR="00F26E39" w:rsidRPr="001E2958" w:rsidRDefault="00F26E39" w:rsidP="00215FD9">
    <w:pPr>
      <w:pStyle w:val="Footer"/>
    </w:pPr>
    <w:r>
      <w:t xml:space="preserve">Copyright ©  </w:t>
    </w:r>
    <w:sdt>
      <w:sdtPr>
        <w:rPr>
          <w:vanish/>
          <w:highlight w:val="yellow"/>
        </w:rPr>
        <w:alias w:val="Year"/>
        <w:tag w:val="YYYY"/>
        <w:id w:val="-951789870"/>
      </w:sdtPr>
      <w:sdtEndPr/>
      <w:sdtContent>
        <w:r>
          <w:t>2018</w:t>
        </w:r>
      </w:sdtContent>
    </w:sdt>
    <w:r>
      <w:t xml:space="preserve"> NHS Digital OFFICIAL</w:t>
    </w:r>
    <w:r>
      <w:tab/>
    </w:r>
    <w:r w:rsidRPr="001E2958">
      <w:t xml:space="preserve">Page </w:t>
    </w:r>
    <w:r w:rsidRPr="001E2958">
      <w:fldChar w:fldCharType="begin"/>
    </w:r>
    <w:r w:rsidRPr="001E2958">
      <w:instrText xml:space="preserve"> PAGE  \* Arabic  \* MERGEFORMAT </w:instrText>
    </w:r>
    <w:r w:rsidRPr="001E2958">
      <w:fldChar w:fldCharType="separate"/>
    </w:r>
    <w:r>
      <w:rPr>
        <w:noProof/>
      </w:rPr>
      <w:t>6</w:t>
    </w:r>
    <w:r w:rsidRPr="001E2958">
      <w:fldChar w:fldCharType="end"/>
    </w:r>
    <w:r w:rsidRPr="001E2958">
      <w:t xml:space="preserve"> of </w:t>
    </w:r>
    <w:r w:rsidR="00720B99">
      <w:rPr>
        <w:noProof/>
      </w:rPr>
      <w:fldChar w:fldCharType="begin"/>
    </w:r>
    <w:r w:rsidR="00720B99">
      <w:rPr>
        <w:noProof/>
      </w:rPr>
      <w:instrText xml:space="preserve"> NUMPAGES </w:instrText>
    </w:r>
    <w:r w:rsidR="00720B99">
      <w:rPr>
        <w:noProof/>
      </w:rPr>
      <w:fldChar w:fldCharType="separate"/>
    </w:r>
    <w:r>
      <w:rPr>
        <w:noProof/>
      </w:rPr>
      <w:t>33</w:t>
    </w:r>
    <w:r w:rsidR="00720B99">
      <w:rPr>
        <w:noProof/>
      </w:rPr>
      <w:fldChar w:fldCharType="end"/>
    </w:r>
    <w:r>
      <w:br/>
    </w:r>
  </w:p>
  <w:p w14:paraId="090BC150" w14:textId="77777777" w:rsidR="00F26E39" w:rsidRDefault="00F26E3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BC155" w14:textId="77777777" w:rsidR="00F26E39" w:rsidRDefault="00F26E39" w:rsidP="00E249FF">
    <w:pPr>
      <w:pStyle w:val="Footer"/>
    </w:pPr>
  </w:p>
  <w:p w14:paraId="090BC156" w14:textId="4E07E8D3" w:rsidR="00F26E39" w:rsidRDefault="00F26E39" w:rsidP="00E249FF">
    <w:pPr>
      <w:pStyle w:val="Footer"/>
    </w:pPr>
    <w:r>
      <w:t xml:space="preserve">Copyright © </w:t>
    </w:r>
    <w:sdt>
      <w:sdtPr>
        <w:rPr>
          <w:vanish/>
          <w:highlight w:val="yellow"/>
        </w:rPr>
        <w:alias w:val="Year"/>
        <w:tag w:val="YYYY"/>
        <w:id w:val="-1048608770"/>
        <w:lock w:val="sdtLocked"/>
      </w:sdtPr>
      <w:sdtEndPr/>
      <w:sdtContent>
        <w:r>
          <w:t>2018</w:t>
        </w:r>
      </w:sdtContent>
    </w:sdt>
    <w:r>
      <w:t xml:space="preserve"> NHS Digital OFFICIAL</w:t>
    </w:r>
    <w:r>
      <w:tab/>
    </w:r>
    <w:r w:rsidRPr="001E2958">
      <w:t xml:space="preserve">Page </w:t>
    </w:r>
    <w:r w:rsidRPr="001E2958">
      <w:fldChar w:fldCharType="begin"/>
    </w:r>
    <w:r w:rsidRPr="001E2958">
      <w:instrText xml:space="preserve"> PAGE  \* Arabic  \* MERGEFORMAT </w:instrText>
    </w:r>
    <w:r w:rsidRPr="001E2958">
      <w:fldChar w:fldCharType="separate"/>
    </w:r>
    <w:r>
      <w:rPr>
        <w:noProof/>
      </w:rPr>
      <w:t>14</w:t>
    </w:r>
    <w:r w:rsidRPr="001E2958">
      <w:fldChar w:fldCharType="end"/>
    </w:r>
    <w:r w:rsidRPr="001E2958">
      <w:t xml:space="preserve"> of </w:t>
    </w:r>
    <w:r w:rsidR="00720B99">
      <w:rPr>
        <w:noProof/>
      </w:rPr>
      <w:fldChar w:fldCharType="begin"/>
    </w:r>
    <w:r w:rsidR="00720B99">
      <w:rPr>
        <w:noProof/>
      </w:rPr>
      <w:instrText xml:space="preserve"> NUMPAGES </w:instrText>
    </w:r>
    <w:r w:rsidR="00720B99">
      <w:rPr>
        <w:noProof/>
      </w:rPr>
      <w:fldChar w:fldCharType="separate"/>
    </w:r>
    <w:r>
      <w:rPr>
        <w:noProof/>
      </w:rPr>
      <w:t>33</w:t>
    </w:r>
    <w:r w:rsidR="00720B99">
      <w:rPr>
        <w:noProof/>
      </w:rPr>
      <w:fldChar w:fldCharType="end"/>
    </w:r>
    <w:r>
      <w:br/>
    </w:r>
  </w:p>
  <w:p w14:paraId="090BC157" w14:textId="77777777" w:rsidR="00F26E39" w:rsidRDefault="00F26E3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BC15B" w14:textId="3F776EC9" w:rsidR="00F26E39" w:rsidRDefault="00F26E39" w:rsidP="00E02AE0">
    <w:pPr>
      <w:pStyle w:val="Footer"/>
    </w:pPr>
    <w:r>
      <w:t xml:space="preserve">Copyright © </w:t>
    </w:r>
    <w:sdt>
      <w:sdtPr>
        <w:rPr>
          <w:vanish/>
          <w:highlight w:val="yellow"/>
        </w:rPr>
        <w:alias w:val="Year"/>
        <w:tag w:val="YYYY"/>
        <w:id w:val="-2107185640"/>
      </w:sdtPr>
      <w:sdtEndPr/>
      <w:sdtContent>
        <w:r>
          <w:t>2018</w:t>
        </w:r>
      </w:sdtContent>
    </w:sdt>
    <w:r>
      <w:t xml:space="preserve"> NHS D</w:t>
    </w:r>
    <w:r w:rsidR="00735332">
      <w:t>igital OFFICIAL</w:t>
    </w:r>
    <w:r>
      <w:tab/>
    </w:r>
    <w:r w:rsidRPr="001E2958">
      <w:t xml:space="preserve">Page </w:t>
    </w:r>
    <w:r w:rsidRPr="001E2958">
      <w:fldChar w:fldCharType="begin"/>
    </w:r>
    <w:r w:rsidRPr="001E2958">
      <w:instrText xml:space="preserve"> PAGE  \* Arabic  \* MERGEFORMAT </w:instrText>
    </w:r>
    <w:r w:rsidRPr="001E2958">
      <w:fldChar w:fldCharType="separate"/>
    </w:r>
    <w:r>
      <w:rPr>
        <w:noProof/>
      </w:rPr>
      <w:t>33</w:t>
    </w:r>
    <w:r w:rsidRPr="001E2958">
      <w:fldChar w:fldCharType="end"/>
    </w:r>
    <w:r w:rsidRPr="001E2958">
      <w:t xml:space="preserve"> of </w:t>
    </w:r>
    <w:r w:rsidR="00720B99">
      <w:rPr>
        <w:noProof/>
      </w:rPr>
      <w:fldChar w:fldCharType="begin"/>
    </w:r>
    <w:r w:rsidR="00720B99">
      <w:rPr>
        <w:noProof/>
      </w:rPr>
      <w:instrText xml:space="preserve"> NUMPAGES </w:instrText>
    </w:r>
    <w:r w:rsidR="00720B99">
      <w:rPr>
        <w:noProof/>
      </w:rPr>
      <w:fldChar w:fldCharType="separate"/>
    </w:r>
    <w:r>
      <w:rPr>
        <w:noProof/>
      </w:rPr>
      <w:t>33</w:t>
    </w:r>
    <w:r w:rsidR="00720B99">
      <w:rPr>
        <w:noProof/>
      </w:rPr>
      <w:fldChar w:fldCharType="end"/>
    </w:r>
    <w:r>
      <w:br/>
    </w:r>
  </w:p>
  <w:p w14:paraId="090BC15C" w14:textId="77777777" w:rsidR="00F26E39" w:rsidRDefault="00F26E39" w:rsidP="00E02AE0">
    <w:pPr>
      <w:pStyle w:val="Footer"/>
      <w:tabs>
        <w:tab w:val="right" w:pos="900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78E7F" w14:textId="77777777" w:rsidR="00BF57C7" w:rsidRDefault="00BF57C7">
      <w:r>
        <w:separator/>
      </w:r>
    </w:p>
  </w:footnote>
  <w:footnote w:type="continuationSeparator" w:id="0">
    <w:p w14:paraId="519CCD10" w14:textId="77777777" w:rsidR="00BF57C7" w:rsidRDefault="00BF57C7">
      <w:r>
        <w:continuationSeparator/>
      </w:r>
    </w:p>
  </w:footnote>
  <w:footnote w:type="continuationNotice" w:id="1">
    <w:p w14:paraId="7D23B47A" w14:textId="77777777" w:rsidR="00BF57C7" w:rsidRDefault="00BF57C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BC146" w14:textId="77777777" w:rsidR="00F26E39" w:rsidRDefault="00F26E39">
    <w:pPr>
      <w:pStyle w:val="Header"/>
    </w:pPr>
  </w:p>
  <w:p w14:paraId="090BC147" w14:textId="77777777" w:rsidR="00F26E39" w:rsidRDefault="00F26E3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548"/>
      <w:gridCol w:w="1621"/>
      <w:gridCol w:w="1259"/>
      <w:gridCol w:w="2160"/>
    </w:tblGrid>
    <w:tr w:rsidR="00F26E39" w14:paraId="090BC189" w14:textId="77777777" w:rsidTr="00414CB3">
      <w:trPr>
        <w:trHeight w:val="340"/>
        <w:jc w:val="center"/>
      </w:trPr>
      <w:tc>
        <w:tcPr>
          <w:tcW w:w="2700" w:type="dxa"/>
          <w:vMerge w:val="restart"/>
          <w:vAlign w:val="center"/>
        </w:tcPr>
        <w:p w14:paraId="090BC186" w14:textId="77777777" w:rsidR="00F26E39" w:rsidRDefault="00F26E39" w:rsidP="00414CB3">
          <w:pPr>
            <w:pStyle w:val="TableText"/>
          </w:pPr>
          <w:r>
            <w:rPr>
              <w:noProof/>
              <w:lang w:eastAsia="en-GB"/>
            </w:rPr>
            <w:drawing>
              <wp:inline distT="0" distB="0" distL="0" distR="0" wp14:anchorId="090BC1AE" wp14:editId="090BC1AF">
                <wp:extent cx="1362075" cy="3238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362075" cy="323850"/>
                        </a:xfrm>
                        <a:prstGeom prst="rect">
                          <a:avLst/>
                        </a:prstGeom>
                        <a:noFill/>
                        <a:ln w="9525">
                          <a:noFill/>
                          <a:miter lim="800000"/>
                          <a:headEnd/>
                          <a:tailEnd/>
                        </a:ln>
                      </pic:spPr>
                    </pic:pic>
                  </a:graphicData>
                </a:graphic>
              </wp:inline>
            </w:drawing>
          </w:r>
        </w:p>
      </w:tc>
      <w:tc>
        <w:tcPr>
          <w:tcW w:w="6588" w:type="dxa"/>
          <w:gridSpan w:val="4"/>
        </w:tcPr>
        <w:p w14:paraId="090BC187" w14:textId="77777777" w:rsidR="00F26E39" w:rsidRDefault="00F26E39" w:rsidP="00414CB3">
          <w:pPr>
            <w:jc w:val="center"/>
            <w:rPr>
              <w:b/>
              <w:sz w:val="16"/>
              <w:szCs w:val="16"/>
            </w:rPr>
          </w:pPr>
          <w:r>
            <w:rPr>
              <w:b/>
              <w:sz w:val="16"/>
              <w:szCs w:val="16"/>
            </w:rPr>
            <w:t>Commercial in Confidence</w:t>
          </w:r>
        </w:p>
        <w:p w14:paraId="090BC188" w14:textId="77777777" w:rsidR="00F26E39" w:rsidRPr="00784D24" w:rsidRDefault="00F26E39" w:rsidP="00414CB3">
          <w:pPr>
            <w:pStyle w:val="TableHeader"/>
          </w:pPr>
          <w:r w:rsidRPr="00784D24">
            <w:t xml:space="preserve"> Connecting For Health - </w:t>
          </w:r>
          <w:r>
            <w:t>Higher Severity Service</w:t>
          </w:r>
          <w:r w:rsidRPr="00784D24">
            <w:t xml:space="preserve"> Incident Management Process</w:t>
          </w:r>
        </w:p>
      </w:tc>
    </w:tr>
    <w:tr w:rsidR="00F26E39" w14:paraId="090BC18E" w14:textId="77777777" w:rsidTr="00414CB3">
      <w:trPr>
        <w:trHeight w:val="170"/>
        <w:jc w:val="center"/>
      </w:trPr>
      <w:tc>
        <w:tcPr>
          <w:tcW w:w="2700" w:type="dxa"/>
          <w:vMerge/>
        </w:tcPr>
        <w:p w14:paraId="090BC18A" w14:textId="77777777" w:rsidR="00F26E39" w:rsidRPr="00077D5E" w:rsidRDefault="00F26E39" w:rsidP="00414CB3">
          <w:pPr>
            <w:pStyle w:val="TableText"/>
          </w:pPr>
        </w:p>
      </w:tc>
      <w:tc>
        <w:tcPr>
          <w:tcW w:w="1548" w:type="dxa"/>
          <w:vAlign w:val="center"/>
        </w:tcPr>
        <w:p w14:paraId="090BC18B" w14:textId="77777777" w:rsidR="00F26E39" w:rsidRPr="00784D24" w:rsidRDefault="00F26E39" w:rsidP="00414CB3">
          <w:pPr>
            <w:pStyle w:val="TableHeader"/>
          </w:pPr>
          <w:r w:rsidRPr="00784D24">
            <w:t>Programme</w:t>
          </w:r>
        </w:p>
      </w:tc>
      <w:tc>
        <w:tcPr>
          <w:tcW w:w="1621" w:type="dxa"/>
          <w:vAlign w:val="center"/>
        </w:tcPr>
        <w:p w14:paraId="090BC18C" w14:textId="77777777" w:rsidR="00F26E39" w:rsidRPr="00784D24" w:rsidRDefault="00F26E39" w:rsidP="00414CB3">
          <w:pPr>
            <w:pStyle w:val="TableText"/>
            <w:rPr>
              <w:sz w:val="16"/>
              <w:szCs w:val="16"/>
            </w:rPr>
          </w:pPr>
          <w:r w:rsidRPr="000A79C7">
            <w:rPr>
              <w:sz w:val="16"/>
              <w:szCs w:val="16"/>
            </w:rPr>
            <w:t>Service Management</w:t>
          </w:r>
        </w:p>
      </w:tc>
      <w:tc>
        <w:tcPr>
          <w:tcW w:w="3419" w:type="dxa"/>
          <w:gridSpan w:val="2"/>
          <w:vAlign w:val="center"/>
        </w:tcPr>
        <w:p w14:paraId="090BC18D" w14:textId="77777777" w:rsidR="00F26E39" w:rsidRPr="00784D24" w:rsidRDefault="00F26E39" w:rsidP="00414CB3">
          <w:pPr>
            <w:pStyle w:val="TableHeader"/>
          </w:pPr>
          <w:r w:rsidRPr="00784D24">
            <w:t>Document Record ID Key</w:t>
          </w:r>
        </w:p>
      </w:tc>
    </w:tr>
    <w:tr w:rsidR="00F26E39" w14:paraId="090BC193" w14:textId="77777777" w:rsidTr="00414CB3">
      <w:trPr>
        <w:trHeight w:val="170"/>
        <w:jc w:val="center"/>
      </w:trPr>
      <w:tc>
        <w:tcPr>
          <w:tcW w:w="2700" w:type="dxa"/>
          <w:vMerge/>
        </w:tcPr>
        <w:p w14:paraId="090BC18F" w14:textId="77777777" w:rsidR="00F26E39" w:rsidRDefault="00F26E39" w:rsidP="00414CB3">
          <w:pPr>
            <w:pStyle w:val="TableText"/>
          </w:pPr>
        </w:p>
      </w:tc>
      <w:tc>
        <w:tcPr>
          <w:tcW w:w="1548" w:type="dxa"/>
          <w:vAlign w:val="center"/>
        </w:tcPr>
        <w:p w14:paraId="090BC190" w14:textId="77777777" w:rsidR="00F26E39" w:rsidRPr="00784D24" w:rsidRDefault="00F26E39" w:rsidP="00414CB3">
          <w:pPr>
            <w:pStyle w:val="TableHeader"/>
          </w:pPr>
          <w:r w:rsidRPr="00784D24">
            <w:t>Sub-Prog / Project</w:t>
          </w:r>
        </w:p>
      </w:tc>
      <w:tc>
        <w:tcPr>
          <w:tcW w:w="1621" w:type="dxa"/>
          <w:vAlign w:val="center"/>
        </w:tcPr>
        <w:p w14:paraId="090BC191" w14:textId="77777777" w:rsidR="00F26E39" w:rsidRPr="00784D24" w:rsidRDefault="00F26E39" w:rsidP="00414CB3">
          <w:pPr>
            <w:pStyle w:val="TableText"/>
            <w:rPr>
              <w:sz w:val="16"/>
              <w:szCs w:val="16"/>
            </w:rPr>
          </w:pPr>
          <w:r w:rsidRPr="000A79C7">
            <w:rPr>
              <w:sz w:val="16"/>
              <w:szCs w:val="16"/>
            </w:rPr>
            <w:t xml:space="preserve">Service </w:t>
          </w:r>
          <w:r>
            <w:rPr>
              <w:sz w:val="16"/>
              <w:szCs w:val="16"/>
            </w:rPr>
            <w:t>Operations</w:t>
          </w:r>
        </w:p>
      </w:tc>
      <w:tc>
        <w:tcPr>
          <w:tcW w:w="3419" w:type="dxa"/>
          <w:gridSpan w:val="2"/>
          <w:shd w:val="clear" w:color="auto" w:fill="auto"/>
          <w:vAlign w:val="center"/>
        </w:tcPr>
        <w:p w14:paraId="090BC192" w14:textId="77777777" w:rsidR="00F26E39" w:rsidRPr="00784D24" w:rsidRDefault="00F26E39" w:rsidP="00414CB3">
          <w:pPr>
            <w:pStyle w:val="TableText"/>
            <w:jc w:val="center"/>
            <w:rPr>
              <w:sz w:val="16"/>
              <w:szCs w:val="16"/>
            </w:rPr>
          </w:pPr>
        </w:p>
      </w:tc>
    </w:tr>
    <w:tr w:rsidR="00F26E39" w14:paraId="090BC199" w14:textId="77777777" w:rsidTr="00414CB3">
      <w:trPr>
        <w:trHeight w:val="145"/>
        <w:jc w:val="center"/>
      </w:trPr>
      <w:tc>
        <w:tcPr>
          <w:tcW w:w="2700" w:type="dxa"/>
          <w:vMerge/>
        </w:tcPr>
        <w:p w14:paraId="090BC194" w14:textId="77777777" w:rsidR="00F26E39" w:rsidRDefault="00F26E39" w:rsidP="00414CB3">
          <w:pPr>
            <w:pStyle w:val="TableText"/>
          </w:pPr>
        </w:p>
      </w:tc>
      <w:tc>
        <w:tcPr>
          <w:tcW w:w="1548" w:type="dxa"/>
          <w:vAlign w:val="center"/>
        </w:tcPr>
        <w:p w14:paraId="090BC195" w14:textId="77777777" w:rsidR="00F26E39" w:rsidRPr="00784D24" w:rsidRDefault="00F26E39" w:rsidP="00414CB3">
          <w:pPr>
            <w:pStyle w:val="TableHeader"/>
          </w:pPr>
          <w:r w:rsidRPr="000A79C7">
            <w:t>Sub Prog/Proj Mgr</w:t>
          </w:r>
        </w:p>
      </w:tc>
      <w:tc>
        <w:tcPr>
          <w:tcW w:w="1621" w:type="dxa"/>
          <w:vAlign w:val="center"/>
        </w:tcPr>
        <w:p w14:paraId="090BC196" w14:textId="77777777" w:rsidR="00F26E39" w:rsidRPr="00784D24" w:rsidRDefault="00F26E39" w:rsidP="00414CB3">
          <w:pPr>
            <w:pStyle w:val="TableText"/>
            <w:rPr>
              <w:sz w:val="16"/>
              <w:szCs w:val="16"/>
            </w:rPr>
          </w:pPr>
          <w:r>
            <w:rPr>
              <w:sz w:val="16"/>
              <w:szCs w:val="16"/>
            </w:rPr>
            <w:t>Sam Wood</w:t>
          </w:r>
        </w:p>
      </w:tc>
      <w:tc>
        <w:tcPr>
          <w:tcW w:w="1259" w:type="dxa"/>
          <w:shd w:val="clear" w:color="auto" w:fill="auto"/>
          <w:vAlign w:val="center"/>
        </w:tcPr>
        <w:p w14:paraId="090BC197" w14:textId="77777777" w:rsidR="00F26E39" w:rsidRPr="00784D24" w:rsidRDefault="00F26E39" w:rsidP="00414CB3">
          <w:pPr>
            <w:pStyle w:val="TableText"/>
            <w:rPr>
              <w:b/>
              <w:sz w:val="16"/>
              <w:szCs w:val="16"/>
            </w:rPr>
          </w:pPr>
          <w:r w:rsidRPr="00784D24">
            <w:rPr>
              <w:b/>
              <w:sz w:val="16"/>
              <w:szCs w:val="16"/>
            </w:rPr>
            <w:t>Status</w:t>
          </w:r>
        </w:p>
      </w:tc>
      <w:tc>
        <w:tcPr>
          <w:tcW w:w="2160" w:type="dxa"/>
          <w:shd w:val="clear" w:color="auto" w:fill="auto"/>
          <w:vAlign w:val="center"/>
        </w:tcPr>
        <w:p w14:paraId="090BC198" w14:textId="77777777" w:rsidR="00F26E39" w:rsidRPr="00784D24" w:rsidRDefault="00F26E39" w:rsidP="00414CB3">
          <w:pPr>
            <w:pStyle w:val="TableText"/>
            <w:rPr>
              <w:sz w:val="16"/>
              <w:szCs w:val="16"/>
            </w:rPr>
          </w:pPr>
          <w:r>
            <w:rPr>
              <w:sz w:val="16"/>
              <w:szCs w:val="16"/>
            </w:rPr>
            <w:t>Draft</w:t>
          </w:r>
        </w:p>
      </w:tc>
    </w:tr>
    <w:tr w:rsidR="00F26E39" w14:paraId="090BC19F" w14:textId="77777777" w:rsidTr="00414CB3">
      <w:trPr>
        <w:trHeight w:val="170"/>
        <w:jc w:val="center"/>
      </w:trPr>
      <w:tc>
        <w:tcPr>
          <w:tcW w:w="2700" w:type="dxa"/>
          <w:vMerge/>
        </w:tcPr>
        <w:p w14:paraId="090BC19A" w14:textId="77777777" w:rsidR="00F26E39" w:rsidRPr="00351BEB" w:rsidRDefault="00F26E39" w:rsidP="00414CB3">
          <w:pPr>
            <w:pStyle w:val="TableText"/>
          </w:pPr>
        </w:p>
      </w:tc>
      <w:tc>
        <w:tcPr>
          <w:tcW w:w="1548" w:type="dxa"/>
          <w:vAlign w:val="center"/>
        </w:tcPr>
        <w:p w14:paraId="090BC19B" w14:textId="77777777" w:rsidR="00F26E39" w:rsidRPr="00784D24" w:rsidRDefault="00F26E39" w:rsidP="00414CB3">
          <w:pPr>
            <w:pStyle w:val="TableHeader"/>
          </w:pPr>
          <w:r w:rsidRPr="00784D24">
            <w:t>Owner</w:t>
          </w:r>
        </w:p>
      </w:tc>
      <w:tc>
        <w:tcPr>
          <w:tcW w:w="1621" w:type="dxa"/>
          <w:vAlign w:val="center"/>
        </w:tcPr>
        <w:p w14:paraId="090BC19C" w14:textId="77777777" w:rsidR="00F26E39" w:rsidRPr="00784D24" w:rsidRDefault="00F26E39" w:rsidP="00414CB3">
          <w:pPr>
            <w:pStyle w:val="TableText"/>
            <w:rPr>
              <w:sz w:val="16"/>
              <w:szCs w:val="16"/>
            </w:rPr>
          </w:pPr>
          <w:r>
            <w:rPr>
              <w:sz w:val="16"/>
              <w:szCs w:val="16"/>
            </w:rPr>
            <w:t>Chris Smith</w:t>
          </w:r>
        </w:p>
      </w:tc>
      <w:tc>
        <w:tcPr>
          <w:tcW w:w="1259" w:type="dxa"/>
          <w:shd w:val="clear" w:color="auto" w:fill="auto"/>
          <w:vAlign w:val="center"/>
        </w:tcPr>
        <w:p w14:paraId="090BC19D" w14:textId="77777777" w:rsidR="00F26E39" w:rsidRPr="00784D24" w:rsidRDefault="00F26E39" w:rsidP="00414CB3">
          <w:pPr>
            <w:pStyle w:val="TableText"/>
            <w:rPr>
              <w:b/>
              <w:sz w:val="16"/>
              <w:szCs w:val="16"/>
            </w:rPr>
          </w:pPr>
          <w:r w:rsidRPr="00784D24">
            <w:rPr>
              <w:b/>
              <w:sz w:val="16"/>
              <w:szCs w:val="16"/>
            </w:rPr>
            <w:t>Version</w:t>
          </w:r>
        </w:p>
      </w:tc>
      <w:tc>
        <w:tcPr>
          <w:tcW w:w="2160" w:type="dxa"/>
          <w:shd w:val="clear" w:color="auto" w:fill="auto"/>
          <w:vAlign w:val="center"/>
        </w:tcPr>
        <w:p w14:paraId="090BC19E" w14:textId="77777777" w:rsidR="00F26E39" w:rsidRPr="00784D24" w:rsidRDefault="00F26E39" w:rsidP="00414CB3">
          <w:pPr>
            <w:pStyle w:val="TableText"/>
            <w:rPr>
              <w:sz w:val="16"/>
              <w:szCs w:val="16"/>
            </w:rPr>
          </w:pPr>
          <w:r>
            <w:rPr>
              <w:sz w:val="16"/>
              <w:szCs w:val="16"/>
            </w:rPr>
            <w:t>4.2</w:t>
          </w:r>
        </w:p>
      </w:tc>
    </w:tr>
    <w:tr w:rsidR="00F26E39" w14:paraId="090BC1A5" w14:textId="77777777" w:rsidTr="00414CB3">
      <w:trPr>
        <w:trHeight w:val="170"/>
        <w:jc w:val="center"/>
      </w:trPr>
      <w:tc>
        <w:tcPr>
          <w:tcW w:w="2700" w:type="dxa"/>
          <w:vMerge/>
        </w:tcPr>
        <w:p w14:paraId="090BC1A0" w14:textId="77777777" w:rsidR="00F26E39" w:rsidRDefault="00F26E39" w:rsidP="00414CB3">
          <w:pPr>
            <w:pStyle w:val="TableText"/>
          </w:pPr>
        </w:p>
      </w:tc>
      <w:tc>
        <w:tcPr>
          <w:tcW w:w="1548" w:type="dxa"/>
          <w:vAlign w:val="center"/>
        </w:tcPr>
        <w:p w14:paraId="090BC1A1" w14:textId="77777777" w:rsidR="00F26E39" w:rsidRPr="00784D24" w:rsidRDefault="00F26E39" w:rsidP="00414CB3">
          <w:pPr>
            <w:pStyle w:val="TableHeader"/>
          </w:pPr>
          <w:r w:rsidRPr="00784D24">
            <w:t>Author</w:t>
          </w:r>
        </w:p>
      </w:tc>
      <w:tc>
        <w:tcPr>
          <w:tcW w:w="1621" w:type="dxa"/>
          <w:vAlign w:val="center"/>
        </w:tcPr>
        <w:p w14:paraId="090BC1A2" w14:textId="77777777" w:rsidR="00F26E39" w:rsidRPr="00784D24" w:rsidRDefault="00F26E39" w:rsidP="00414CB3">
          <w:pPr>
            <w:pStyle w:val="TableText"/>
            <w:rPr>
              <w:sz w:val="16"/>
              <w:szCs w:val="16"/>
            </w:rPr>
          </w:pPr>
          <w:r>
            <w:rPr>
              <w:sz w:val="16"/>
              <w:szCs w:val="16"/>
            </w:rPr>
            <w:t>Chris Smith</w:t>
          </w:r>
        </w:p>
      </w:tc>
      <w:tc>
        <w:tcPr>
          <w:tcW w:w="1259" w:type="dxa"/>
          <w:shd w:val="clear" w:color="auto" w:fill="auto"/>
          <w:vAlign w:val="center"/>
        </w:tcPr>
        <w:p w14:paraId="090BC1A3" w14:textId="77777777" w:rsidR="00F26E39" w:rsidRPr="00784D24" w:rsidRDefault="00F26E39" w:rsidP="00414CB3">
          <w:pPr>
            <w:pStyle w:val="TableText"/>
            <w:rPr>
              <w:b/>
              <w:sz w:val="16"/>
              <w:szCs w:val="16"/>
            </w:rPr>
          </w:pPr>
          <w:r w:rsidRPr="00784D24">
            <w:rPr>
              <w:b/>
              <w:sz w:val="16"/>
              <w:szCs w:val="16"/>
            </w:rPr>
            <w:t>Version Date</w:t>
          </w:r>
        </w:p>
      </w:tc>
      <w:tc>
        <w:tcPr>
          <w:tcW w:w="2160" w:type="dxa"/>
          <w:shd w:val="clear" w:color="auto" w:fill="auto"/>
          <w:vAlign w:val="center"/>
        </w:tcPr>
        <w:p w14:paraId="090BC1A4" w14:textId="77777777" w:rsidR="00F26E39" w:rsidRPr="00784D24" w:rsidRDefault="00F26E39" w:rsidP="00414CB3">
          <w:pPr>
            <w:pStyle w:val="TableText"/>
            <w:rPr>
              <w:sz w:val="16"/>
              <w:szCs w:val="16"/>
            </w:rPr>
          </w:pPr>
          <w:r>
            <w:rPr>
              <w:sz w:val="16"/>
              <w:szCs w:val="16"/>
            </w:rPr>
            <w:t>09/10/12</w:t>
          </w:r>
        </w:p>
      </w:tc>
    </w:tr>
  </w:tbl>
  <w:p w14:paraId="090BC1A6" w14:textId="77777777" w:rsidR="00F26E39" w:rsidRDefault="00F26E39">
    <w:pPr>
      <w:pStyle w:val="Header"/>
    </w:pPr>
  </w:p>
  <w:p w14:paraId="090BC1A7" w14:textId="77777777" w:rsidR="00F26E39" w:rsidRDefault="00F26E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BC148" w14:textId="71015924" w:rsidR="00F26E39" w:rsidRDefault="00C3596E" w:rsidP="00CE7577">
    <w:pPr>
      <w:pStyle w:val="Header"/>
      <w:tabs>
        <w:tab w:val="clear" w:pos="9639"/>
        <w:tab w:val="right" w:pos="9781"/>
      </w:tabs>
    </w:pPr>
    <w:sdt>
      <w:sdtPr>
        <w:rPr>
          <w:vanish/>
          <w:highlight w:val="yellow"/>
        </w:rPr>
        <w:alias w:val="Title"/>
        <w:tag w:val=""/>
        <w:id w:val="-2104180435"/>
        <w:dataBinding w:prefixMappings="xmlns:ns0='http://purl.org/dc/elements/1.1/' xmlns:ns1='http://schemas.openxmlformats.org/package/2006/metadata/core-properties' " w:xpath="/ns1:coreProperties[1]/ns0:title[1]" w:storeItemID="{6C3C8BC8-F283-45AE-878A-BAB7291924A1}"/>
        <w:text/>
      </w:sdtPr>
      <w:sdtEndPr/>
      <w:sdtContent>
        <w:r>
          <w:rPr>
            <w:vanish/>
            <w:highlight w:val="yellow"/>
          </w:rPr>
          <w:t>Higher Severity Service Incident Management Process</w:t>
        </w:r>
      </w:sdtContent>
    </w:sdt>
    <w:r w:rsidR="00F26E39">
      <w:tab/>
    </w:r>
    <w:r w:rsidR="00F26E39" w:rsidRPr="009A450D">
      <w:t>v</w:t>
    </w:r>
    <w:r w:rsidR="00F26E39">
      <w:t xml:space="preserve"> 6.6 15/08/2018</w:t>
    </w:r>
    <w:r w:rsidR="00F26E39" w:rsidRPr="009A450D">
      <w:t xml:space="preserve"> </w:t>
    </w:r>
    <w:sdt>
      <w:sdtPr>
        <w:rPr>
          <w:vanish/>
          <w:highlight w:val="yellow"/>
        </w:rPr>
        <w:alias w:val="Category"/>
        <w:tag w:val="version"/>
        <w:id w:val="1172994167"/>
        <w:dataBinding w:prefixMappings="xmlns:ns0='http://purl.org/dc/elements/1.1/' xmlns:ns1='http://schemas.openxmlformats.org/package/2006/metadata/core-properties' " w:xpath="/ns1:coreProperties[1]/ns1:category[1]" w:storeItemID="{6C3C8BC8-F283-45AE-878A-BAB7291924A1}"/>
        <w:text/>
      </w:sdtPr>
      <w:sdtEndPr/>
      <w:sdtContent>
        <w:r>
          <w:rPr>
            <w:vanish/>
            <w:highlight w:val="yellow"/>
          </w:rPr>
          <w:t>6.9</w:t>
        </w:r>
      </w:sdtContent>
    </w:sdt>
    <w:r w:rsidR="00F26E39" w:rsidRPr="009A450D">
      <w:t xml:space="preserve"> </w:t>
    </w:r>
    <w:sdt>
      <w:sdtPr>
        <w:rPr>
          <w:vanish/>
          <w:highlight w:val="yellow"/>
        </w:rPr>
        <w:alias w:val="Status"/>
        <w:tag w:val=""/>
        <w:id w:val="-636422175"/>
        <w:dataBinding w:prefixMappings="xmlns:ns0='http://purl.org/dc/elements/1.1/' xmlns:ns1='http://schemas.openxmlformats.org/package/2006/metadata/core-properties' " w:xpath="/ns1:coreProperties[1]/ns1:contentStatus[1]" w:storeItemID="{6C3C8BC8-F283-45AE-878A-BAB7291924A1}"/>
        <w:text/>
      </w:sdtPr>
      <w:sdtEndPr/>
      <w:sdtContent>
        <w:r>
          <w:rPr>
            <w:vanish/>
            <w:highlight w:val="yellow"/>
          </w:rPr>
          <w:t>FINAL</w:t>
        </w:r>
      </w:sdtContent>
    </w:sdt>
    <w:r w:rsidR="00F26E39" w:rsidRPr="009A450D">
      <w:t xml:space="preserve"> </w:t>
    </w:r>
    <w:sdt>
      <w:sdtPr>
        <w:rPr>
          <w:vanish/>
          <w:highlight w:val="yellow"/>
        </w:rPr>
        <w:alias w:val="Publish Date"/>
        <w:tag w:val=""/>
        <w:id w:val="-550298256"/>
        <w:dataBinding w:prefixMappings="xmlns:ns0='http://schemas.microsoft.com/office/2006/coverPageProps' " w:xpath="/ns0:CoverPageProperties[1]/ns0:PublishDate[1]" w:storeItemID="{55AF091B-3C7A-41E3-B477-F2FDAA23CFDA}"/>
        <w:date w:fullDate="2020-07-20T00:00:00Z">
          <w:dateFormat w:val="dd/MM/yyyy"/>
          <w:lid w:val="en-GB"/>
          <w:storeMappedDataAs w:val="dateTime"/>
          <w:calendar w:val="gregorian"/>
        </w:date>
      </w:sdtPr>
      <w:sdtEndPr/>
      <w:sdtContent>
        <w:r>
          <w:rPr>
            <w:vanish/>
            <w:highlight w:val="yellow"/>
          </w:rPr>
          <w:t>20/07/2020</w:t>
        </w:r>
      </w:sdtContent>
    </w:sdt>
  </w:p>
  <w:p w14:paraId="090BC149" w14:textId="77777777" w:rsidR="00F26E39" w:rsidRDefault="00F26E39" w:rsidP="00BC33FE"/>
  <w:p w14:paraId="090BC14A" w14:textId="77777777" w:rsidR="00F26E39" w:rsidRDefault="00F26E3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BC151" w14:textId="77777777" w:rsidR="00F26E39" w:rsidRDefault="00F26E39" w:rsidP="00BA25A7">
    <w:r>
      <w:rPr>
        <w:rFonts w:asciiTheme="minorHAnsi" w:hAnsiTheme="minorHAnsi"/>
        <w:b/>
        <w:bCs/>
        <w:noProof/>
        <w:lang w:eastAsia="en-GB"/>
      </w:rPr>
      <w:drawing>
        <wp:anchor distT="0" distB="0" distL="114300" distR="114300" simplePos="0" relativeHeight="251658241" behindDoc="1" locked="0" layoutInCell="1" allowOverlap="1" wp14:anchorId="090BC1A8" wp14:editId="090BC1A9">
          <wp:simplePos x="0" y="0"/>
          <wp:positionH relativeFrom="page">
            <wp:posOffset>5922645</wp:posOffset>
          </wp:positionH>
          <wp:positionV relativeFrom="page">
            <wp:posOffset>215900</wp:posOffset>
          </wp:positionV>
          <wp:extent cx="1198800" cy="950400"/>
          <wp:effectExtent l="0" t="0" r="1905" b="2540"/>
          <wp:wrapTight wrapText="bothSides">
            <wp:wrapPolygon edited="0">
              <wp:start x="0" y="0"/>
              <wp:lineTo x="0" y="21225"/>
              <wp:lineTo x="21291" y="21225"/>
              <wp:lineTo x="2129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800" cy="950400"/>
                  </a:xfrm>
                  <a:prstGeom prst="rect">
                    <a:avLst/>
                  </a:prstGeom>
                </pic:spPr>
              </pic:pic>
            </a:graphicData>
          </a:graphic>
          <wp14:sizeRelH relativeFrom="margin">
            <wp14:pctWidth>0</wp14:pctWidth>
          </wp14:sizeRelH>
          <wp14:sizeRelV relativeFrom="margin">
            <wp14:pctHeight>0</wp14:pctHeight>
          </wp14:sizeRelV>
        </wp:anchor>
      </w:drawing>
    </w:r>
  </w:p>
  <w:p w14:paraId="090BC152" w14:textId="77777777" w:rsidR="00F26E39" w:rsidRDefault="00F26E39" w:rsidP="00BA25A7"/>
  <w:p w14:paraId="090BC153" w14:textId="77777777" w:rsidR="00F26E39" w:rsidRDefault="00F26E39" w:rsidP="00BA25A7">
    <w:r>
      <w:tab/>
    </w:r>
  </w:p>
  <w:p w14:paraId="090BC154" w14:textId="77777777" w:rsidR="00F26E39" w:rsidRDefault="00F26E3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BC158" w14:textId="77777777" w:rsidR="00F26E39" w:rsidRDefault="00F26E39" w:rsidP="00DA41AC">
    <w:pPr>
      <w:pStyle w:val="Header"/>
      <w:pBdr>
        <w:bottom w:val="single" w:sz="12" w:space="31" w:color="003350"/>
      </w:pBdr>
    </w:pPr>
  </w:p>
  <w:p w14:paraId="090BC159" w14:textId="77777777" w:rsidR="00F26E39" w:rsidRDefault="00F26E39" w:rsidP="00DA41AC">
    <w:pPr>
      <w:pStyle w:val="Header"/>
      <w:pBdr>
        <w:bottom w:val="single" w:sz="12" w:space="31" w:color="003350"/>
      </w:pBdr>
      <w:tabs>
        <w:tab w:val="clear" w:pos="9639"/>
        <w:tab w:val="right" w:pos="9638"/>
      </w:tabs>
    </w:pPr>
  </w:p>
  <w:p w14:paraId="090BC15A" w14:textId="77777777" w:rsidR="00F26E39" w:rsidRDefault="00F26E39" w:rsidP="00DA41AC">
    <w:pPr>
      <w:pStyle w:val="Header"/>
      <w:pBdr>
        <w:bottom w:val="single" w:sz="12" w:space="31" w:color="003350"/>
      </w:pBdr>
      <w:tabs>
        <w:tab w:val="clear" w:pos="9639"/>
        <w:tab w:val="right" w:pos="9638"/>
      </w:tabs>
    </w:pPr>
    <w:r>
      <w:rPr>
        <w:b/>
        <w:noProof/>
        <w:lang w:eastAsia="en-GB"/>
      </w:rPr>
      <w:drawing>
        <wp:anchor distT="0" distB="0" distL="114300" distR="114300" simplePos="0" relativeHeight="251658240" behindDoc="1" locked="0" layoutInCell="1" allowOverlap="1" wp14:anchorId="090BC1AA" wp14:editId="090BC1AB">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BC15D" w14:textId="77777777" w:rsidR="00F26E39" w:rsidRDefault="00F26E39">
    <w:pPr>
      <w:pStyle w:val="Header"/>
    </w:pPr>
  </w:p>
  <w:p w14:paraId="090BC15E" w14:textId="77777777" w:rsidR="00F26E39" w:rsidRDefault="00F26E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548"/>
      <w:gridCol w:w="1621"/>
      <w:gridCol w:w="1259"/>
      <w:gridCol w:w="2160"/>
    </w:tblGrid>
    <w:tr w:rsidR="00F26E39" w14:paraId="090BC162" w14:textId="77777777" w:rsidTr="00414CB3">
      <w:trPr>
        <w:trHeight w:val="340"/>
        <w:jc w:val="center"/>
      </w:trPr>
      <w:tc>
        <w:tcPr>
          <w:tcW w:w="2700" w:type="dxa"/>
          <w:vMerge w:val="restart"/>
          <w:vAlign w:val="center"/>
        </w:tcPr>
        <w:p w14:paraId="090BC15F" w14:textId="77777777" w:rsidR="00F26E39" w:rsidRDefault="00F26E39" w:rsidP="00414CB3">
          <w:pPr>
            <w:pStyle w:val="TableText"/>
          </w:pPr>
          <w:r>
            <w:rPr>
              <w:noProof/>
              <w:lang w:eastAsia="en-GB"/>
            </w:rPr>
            <w:drawing>
              <wp:inline distT="0" distB="0" distL="0" distR="0" wp14:anchorId="090BC1AC" wp14:editId="090BC1AD">
                <wp:extent cx="1362075" cy="323850"/>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362075" cy="323850"/>
                        </a:xfrm>
                        <a:prstGeom prst="rect">
                          <a:avLst/>
                        </a:prstGeom>
                        <a:noFill/>
                        <a:ln w="9525">
                          <a:noFill/>
                          <a:miter lim="800000"/>
                          <a:headEnd/>
                          <a:tailEnd/>
                        </a:ln>
                      </pic:spPr>
                    </pic:pic>
                  </a:graphicData>
                </a:graphic>
              </wp:inline>
            </w:drawing>
          </w:r>
        </w:p>
      </w:tc>
      <w:tc>
        <w:tcPr>
          <w:tcW w:w="6588" w:type="dxa"/>
          <w:gridSpan w:val="4"/>
        </w:tcPr>
        <w:p w14:paraId="090BC160" w14:textId="77777777" w:rsidR="00F26E39" w:rsidRDefault="00F26E39" w:rsidP="00414CB3">
          <w:pPr>
            <w:jc w:val="center"/>
            <w:rPr>
              <w:b/>
              <w:sz w:val="16"/>
              <w:szCs w:val="16"/>
            </w:rPr>
          </w:pPr>
          <w:r>
            <w:rPr>
              <w:b/>
              <w:sz w:val="16"/>
              <w:szCs w:val="16"/>
            </w:rPr>
            <w:t>Commercial in Confidence</w:t>
          </w:r>
        </w:p>
        <w:p w14:paraId="090BC161" w14:textId="77777777" w:rsidR="00F26E39" w:rsidRPr="00784D24" w:rsidRDefault="00F26E39" w:rsidP="00414CB3">
          <w:pPr>
            <w:pStyle w:val="TableHeader"/>
          </w:pPr>
          <w:r w:rsidRPr="00784D24">
            <w:t xml:space="preserve"> Connecting For Health - </w:t>
          </w:r>
          <w:r>
            <w:t>Higher Severity Service</w:t>
          </w:r>
          <w:r w:rsidRPr="00784D24">
            <w:t xml:space="preserve"> Incident Management Process</w:t>
          </w:r>
        </w:p>
      </w:tc>
    </w:tr>
    <w:tr w:rsidR="00F26E39" w14:paraId="090BC167" w14:textId="77777777" w:rsidTr="00414CB3">
      <w:trPr>
        <w:trHeight w:val="170"/>
        <w:jc w:val="center"/>
      </w:trPr>
      <w:tc>
        <w:tcPr>
          <w:tcW w:w="2700" w:type="dxa"/>
          <w:vMerge/>
        </w:tcPr>
        <w:p w14:paraId="090BC163" w14:textId="77777777" w:rsidR="00F26E39" w:rsidRPr="00077D5E" w:rsidRDefault="00F26E39" w:rsidP="00414CB3">
          <w:pPr>
            <w:pStyle w:val="TableText"/>
          </w:pPr>
        </w:p>
      </w:tc>
      <w:tc>
        <w:tcPr>
          <w:tcW w:w="1548" w:type="dxa"/>
          <w:vAlign w:val="center"/>
        </w:tcPr>
        <w:p w14:paraId="090BC164" w14:textId="77777777" w:rsidR="00F26E39" w:rsidRPr="00784D24" w:rsidRDefault="00F26E39" w:rsidP="00414CB3">
          <w:pPr>
            <w:pStyle w:val="TableHeader"/>
          </w:pPr>
          <w:r w:rsidRPr="00784D24">
            <w:t>Programme</w:t>
          </w:r>
        </w:p>
      </w:tc>
      <w:tc>
        <w:tcPr>
          <w:tcW w:w="1621" w:type="dxa"/>
          <w:vAlign w:val="center"/>
        </w:tcPr>
        <w:p w14:paraId="090BC165" w14:textId="77777777" w:rsidR="00F26E39" w:rsidRPr="00784D24" w:rsidRDefault="00F26E39" w:rsidP="00414CB3">
          <w:pPr>
            <w:pStyle w:val="TableText"/>
            <w:rPr>
              <w:sz w:val="16"/>
              <w:szCs w:val="16"/>
            </w:rPr>
          </w:pPr>
          <w:r w:rsidRPr="000A79C7">
            <w:rPr>
              <w:sz w:val="16"/>
              <w:szCs w:val="16"/>
            </w:rPr>
            <w:t>Service Management</w:t>
          </w:r>
        </w:p>
      </w:tc>
      <w:tc>
        <w:tcPr>
          <w:tcW w:w="3419" w:type="dxa"/>
          <w:gridSpan w:val="2"/>
          <w:vAlign w:val="center"/>
        </w:tcPr>
        <w:p w14:paraId="090BC166" w14:textId="77777777" w:rsidR="00F26E39" w:rsidRPr="00784D24" w:rsidRDefault="00F26E39" w:rsidP="00414CB3">
          <w:pPr>
            <w:pStyle w:val="TableHeader"/>
          </w:pPr>
          <w:r w:rsidRPr="00784D24">
            <w:t>Document Record ID Key</w:t>
          </w:r>
        </w:p>
      </w:tc>
    </w:tr>
    <w:tr w:rsidR="00F26E39" w14:paraId="090BC16C" w14:textId="77777777" w:rsidTr="00414CB3">
      <w:trPr>
        <w:trHeight w:val="170"/>
        <w:jc w:val="center"/>
      </w:trPr>
      <w:tc>
        <w:tcPr>
          <w:tcW w:w="2700" w:type="dxa"/>
          <w:vMerge/>
        </w:tcPr>
        <w:p w14:paraId="090BC168" w14:textId="77777777" w:rsidR="00F26E39" w:rsidRDefault="00F26E39" w:rsidP="00414CB3">
          <w:pPr>
            <w:pStyle w:val="TableText"/>
          </w:pPr>
        </w:p>
      </w:tc>
      <w:tc>
        <w:tcPr>
          <w:tcW w:w="1548" w:type="dxa"/>
          <w:vAlign w:val="center"/>
        </w:tcPr>
        <w:p w14:paraId="090BC169" w14:textId="77777777" w:rsidR="00F26E39" w:rsidRPr="00784D24" w:rsidRDefault="00F26E39" w:rsidP="00414CB3">
          <w:pPr>
            <w:pStyle w:val="TableHeader"/>
          </w:pPr>
          <w:r w:rsidRPr="00784D24">
            <w:t>Sub-Prog / Project</w:t>
          </w:r>
        </w:p>
      </w:tc>
      <w:tc>
        <w:tcPr>
          <w:tcW w:w="1621" w:type="dxa"/>
          <w:vAlign w:val="center"/>
        </w:tcPr>
        <w:p w14:paraId="090BC16A" w14:textId="77777777" w:rsidR="00F26E39" w:rsidRPr="00784D24" w:rsidRDefault="00F26E39" w:rsidP="00414CB3">
          <w:pPr>
            <w:pStyle w:val="TableText"/>
            <w:rPr>
              <w:sz w:val="16"/>
              <w:szCs w:val="16"/>
            </w:rPr>
          </w:pPr>
          <w:r w:rsidRPr="000A79C7">
            <w:rPr>
              <w:sz w:val="16"/>
              <w:szCs w:val="16"/>
            </w:rPr>
            <w:t xml:space="preserve">Service </w:t>
          </w:r>
          <w:r>
            <w:rPr>
              <w:sz w:val="16"/>
              <w:szCs w:val="16"/>
            </w:rPr>
            <w:t>Operations</w:t>
          </w:r>
        </w:p>
      </w:tc>
      <w:tc>
        <w:tcPr>
          <w:tcW w:w="3419" w:type="dxa"/>
          <w:gridSpan w:val="2"/>
          <w:shd w:val="clear" w:color="auto" w:fill="auto"/>
          <w:vAlign w:val="center"/>
        </w:tcPr>
        <w:p w14:paraId="090BC16B" w14:textId="77777777" w:rsidR="00F26E39" w:rsidRPr="00784D24" w:rsidRDefault="00F26E39" w:rsidP="00414CB3">
          <w:pPr>
            <w:pStyle w:val="TableText"/>
            <w:jc w:val="center"/>
            <w:rPr>
              <w:sz w:val="16"/>
              <w:szCs w:val="16"/>
            </w:rPr>
          </w:pPr>
        </w:p>
      </w:tc>
    </w:tr>
    <w:tr w:rsidR="00F26E39" w14:paraId="090BC172" w14:textId="77777777" w:rsidTr="00414CB3">
      <w:trPr>
        <w:trHeight w:val="145"/>
        <w:jc w:val="center"/>
      </w:trPr>
      <w:tc>
        <w:tcPr>
          <w:tcW w:w="2700" w:type="dxa"/>
          <w:vMerge/>
        </w:tcPr>
        <w:p w14:paraId="090BC16D" w14:textId="77777777" w:rsidR="00F26E39" w:rsidRDefault="00F26E39" w:rsidP="00414CB3">
          <w:pPr>
            <w:pStyle w:val="TableText"/>
          </w:pPr>
        </w:p>
      </w:tc>
      <w:tc>
        <w:tcPr>
          <w:tcW w:w="1548" w:type="dxa"/>
          <w:vAlign w:val="center"/>
        </w:tcPr>
        <w:p w14:paraId="090BC16E" w14:textId="77777777" w:rsidR="00F26E39" w:rsidRPr="00784D24" w:rsidRDefault="00F26E39" w:rsidP="00414CB3">
          <w:pPr>
            <w:pStyle w:val="TableHeader"/>
          </w:pPr>
          <w:r w:rsidRPr="000A79C7">
            <w:t>Sub Prog/Proj Mgr</w:t>
          </w:r>
        </w:p>
      </w:tc>
      <w:tc>
        <w:tcPr>
          <w:tcW w:w="1621" w:type="dxa"/>
          <w:vAlign w:val="center"/>
        </w:tcPr>
        <w:p w14:paraId="090BC16F" w14:textId="77777777" w:rsidR="00F26E39" w:rsidRPr="00784D24" w:rsidRDefault="00F26E39" w:rsidP="00414CB3">
          <w:pPr>
            <w:pStyle w:val="TableText"/>
            <w:rPr>
              <w:sz w:val="16"/>
              <w:szCs w:val="16"/>
            </w:rPr>
          </w:pPr>
          <w:r>
            <w:rPr>
              <w:sz w:val="16"/>
              <w:szCs w:val="16"/>
            </w:rPr>
            <w:t>Sam Wood</w:t>
          </w:r>
        </w:p>
      </w:tc>
      <w:tc>
        <w:tcPr>
          <w:tcW w:w="1259" w:type="dxa"/>
          <w:shd w:val="clear" w:color="auto" w:fill="auto"/>
          <w:vAlign w:val="center"/>
        </w:tcPr>
        <w:p w14:paraId="090BC170" w14:textId="77777777" w:rsidR="00F26E39" w:rsidRPr="00784D24" w:rsidRDefault="00F26E39" w:rsidP="00414CB3">
          <w:pPr>
            <w:pStyle w:val="TableText"/>
            <w:rPr>
              <w:b/>
              <w:sz w:val="16"/>
              <w:szCs w:val="16"/>
            </w:rPr>
          </w:pPr>
          <w:r w:rsidRPr="00784D24">
            <w:rPr>
              <w:b/>
              <w:sz w:val="16"/>
              <w:szCs w:val="16"/>
            </w:rPr>
            <w:t>Status</w:t>
          </w:r>
        </w:p>
      </w:tc>
      <w:tc>
        <w:tcPr>
          <w:tcW w:w="2160" w:type="dxa"/>
          <w:shd w:val="clear" w:color="auto" w:fill="auto"/>
          <w:vAlign w:val="center"/>
        </w:tcPr>
        <w:p w14:paraId="090BC171" w14:textId="77777777" w:rsidR="00F26E39" w:rsidRPr="00784D24" w:rsidRDefault="00F26E39" w:rsidP="00414CB3">
          <w:pPr>
            <w:pStyle w:val="TableText"/>
            <w:rPr>
              <w:sz w:val="16"/>
              <w:szCs w:val="16"/>
            </w:rPr>
          </w:pPr>
          <w:r>
            <w:rPr>
              <w:sz w:val="16"/>
              <w:szCs w:val="16"/>
            </w:rPr>
            <w:t>Draft</w:t>
          </w:r>
        </w:p>
      </w:tc>
    </w:tr>
    <w:tr w:rsidR="00F26E39" w14:paraId="090BC178" w14:textId="77777777" w:rsidTr="00414CB3">
      <w:trPr>
        <w:trHeight w:val="170"/>
        <w:jc w:val="center"/>
      </w:trPr>
      <w:tc>
        <w:tcPr>
          <w:tcW w:w="2700" w:type="dxa"/>
          <w:vMerge/>
        </w:tcPr>
        <w:p w14:paraId="090BC173" w14:textId="77777777" w:rsidR="00F26E39" w:rsidRPr="00351BEB" w:rsidRDefault="00F26E39" w:rsidP="00414CB3">
          <w:pPr>
            <w:pStyle w:val="TableText"/>
          </w:pPr>
        </w:p>
      </w:tc>
      <w:tc>
        <w:tcPr>
          <w:tcW w:w="1548" w:type="dxa"/>
          <w:vAlign w:val="center"/>
        </w:tcPr>
        <w:p w14:paraId="090BC174" w14:textId="77777777" w:rsidR="00F26E39" w:rsidRPr="00784D24" w:rsidRDefault="00F26E39" w:rsidP="00414CB3">
          <w:pPr>
            <w:pStyle w:val="TableHeader"/>
          </w:pPr>
          <w:r w:rsidRPr="00784D24">
            <w:t>Owner</w:t>
          </w:r>
        </w:p>
      </w:tc>
      <w:tc>
        <w:tcPr>
          <w:tcW w:w="1621" w:type="dxa"/>
          <w:vAlign w:val="center"/>
        </w:tcPr>
        <w:p w14:paraId="090BC175" w14:textId="77777777" w:rsidR="00F26E39" w:rsidRPr="00784D24" w:rsidRDefault="00F26E39" w:rsidP="00414CB3">
          <w:pPr>
            <w:pStyle w:val="TableText"/>
            <w:rPr>
              <w:sz w:val="16"/>
              <w:szCs w:val="16"/>
            </w:rPr>
          </w:pPr>
          <w:r>
            <w:rPr>
              <w:sz w:val="16"/>
              <w:szCs w:val="16"/>
            </w:rPr>
            <w:t>Chris Smith</w:t>
          </w:r>
        </w:p>
      </w:tc>
      <w:tc>
        <w:tcPr>
          <w:tcW w:w="1259" w:type="dxa"/>
          <w:shd w:val="clear" w:color="auto" w:fill="auto"/>
          <w:vAlign w:val="center"/>
        </w:tcPr>
        <w:p w14:paraId="090BC176" w14:textId="77777777" w:rsidR="00F26E39" w:rsidRPr="00784D24" w:rsidRDefault="00F26E39" w:rsidP="00414CB3">
          <w:pPr>
            <w:pStyle w:val="TableText"/>
            <w:rPr>
              <w:b/>
              <w:sz w:val="16"/>
              <w:szCs w:val="16"/>
            </w:rPr>
          </w:pPr>
          <w:r w:rsidRPr="00784D24">
            <w:rPr>
              <w:b/>
              <w:sz w:val="16"/>
              <w:szCs w:val="16"/>
            </w:rPr>
            <w:t>Version</w:t>
          </w:r>
        </w:p>
      </w:tc>
      <w:tc>
        <w:tcPr>
          <w:tcW w:w="2160" w:type="dxa"/>
          <w:shd w:val="clear" w:color="auto" w:fill="auto"/>
          <w:vAlign w:val="center"/>
        </w:tcPr>
        <w:p w14:paraId="090BC177" w14:textId="77777777" w:rsidR="00F26E39" w:rsidRPr="00784D24" w:rsidRDefault="00F26E39" w:rsidP="00414CB3">
          <w:pPr>
            <w:pStyle w:val="TableText"/>
            <w:rPr>
              <w:sz w:val="16"/>
              <w:szCs w:val="16"/>
            </w:rPr>
          </w:pPr>
          <w:r>
            <w:rPr>
              <w:sz w:val="16"/>
              <w:szCs w:val="16"/>
            </w:rPr>
            <w:t>4.2</w:t>
          </w:r>
        </w:p>
      </w:tc>
    </w:tr>
    <w:tr w:rsidR="00F26E39" w14:paraId="090BC17E" w14:textId="77777777" w:rsidTr="00414CB3">
      <w:trPr>
        <w:trHeight w:val="170"/>
        <w:jc w:val="center"/>
      </w:trPr>
      <w:tc>
        <w:tcPr>
          <w:tcW w:w="2700" w:type="dxa"/>
          <w:vMerge/>
        </w:tcPr>
        <w:p w14:paraId="090BC179" w14:textId="77777777" w:rsidR="00F26E39" w:rsidRDefault="00F26E39" w:rsidP="00414CB3">
          <w:pPr>
            <w:pStyle w:val="TableText"/>
          </w:pPr>
        </w:p>
      </w:tc>
      <w:tc>
        <w:tcPr>
          <w:tcW w:w="1548" w:type="dxa"/>
          <w:vAlign w:val="center"/>
        </w:tcPr>
        <w:p w14:paraId="090BC17A" w14:textId="77777777" w:rsidR="00F26E39" w:rsidRPr="00784D24" w:rsidRDefault="00F26E39" w:rsidP="00414CB3">
          <w:pPr>
            <w:pStyle w:val="TableHeader"/>
          </w:pPr>
          <w:r w:rsidRPr="00784D24">
            <w:t>Author</w:t>
          </w:r>
        </w:p>
      </w:tc>
      <w:tc>
        <w:tcPr>
          <w:tcW w:w="1621" w:type="dxa"/>
          <w:vAlign w:val="center"/>
        </w:tcPr>
        <w:p w14:paraId="090BC17B" w14:textId="77777777" w:rsidR="00F26E39" w:rsidRPr="00784D24" w:rsidRDefault="00F26E39" w:rsidP="00414CB3">
          <w:pPr>
            <w:pStyle w:val="TableText"/>
            <w:rPr>
              <w:sz w:val="16"/>
              <w:szCs w:val="16"/>
            </w:rPr>
          </w:pPr>
          <w:r>
            <w:rPr>
              <w:sz w:val="16"/>
              <w:szCs w:val="16"/>
            </w:rPr>
            <w:t>Chris Smith</w:t>
          </w:r>
        </w:p>
      </w:tc>
      <w:tc>
        <w:tcPr>
          <w:tcW w:w="1259" w:type="dxa"/>
          <w:shd w:val="clear" w:color="auto" w:fill="auto"/>
          <w:vAlign w:val="center"/>
        </w:tcPr>
        <w:p w14:paraId="090BC17C" w14:textId="77777777" w:rsidR="00F26E39" w:rsidRPr="00784D24" w:rsidRDefault="00F26E39" w:rsidP="00414CB3">
          <w:pPr>
            <w:pStyle w:val="TableText"/>
            <w:rPr>
              <w:b/>
              <w:sz w:val="16"/>
              <w:szCs w:val="16"/>
            </w:rPr>
          </w:pPr>
          <w:r w:rsidRPr="00784D24">
            <w:rPr>
              <w:b/>
              <w:sz w:val="16"/>
              <w:szCs w:val="16"/>
            </w:rPr>
            <w:t>Version Date</w:t>
          </w:r>
        </w:p>
      </w:tc>
      <w:tc>
        <w:tcPr>
          <w:tcW w:w="2160" w:type="dxa"/>
          <w:shd w:val="clear" w:color="auto" w:fill="auto"/>
          <w:vAlign w:val="center"/>
        </w:tcPr>
        <w:p w14:paraId="090BC17D" w14:textId="77777777" w:rsidR="00F26E39" w:rsidRPr="00784D24" w:rsidRDefault="00F26E39" w:rsidP="00414CB3">
          <w:pPr>
            <w:pStyle w:val="TableText"/>
            <w:rPr>
              <w:sz w:val="16"/>
              <w:szCs w:val="16"/>
            </w:rPr>
          </w:pPr>
          <w:r>
            <w:rPr>
              <w:sz w:val="16"/>
              <w:szCs w:val="16"/>
            </w:rPr>
            <w:t>09/10/12</w:t>
          </w:r>
        </w:p>
      </w:tc>
    </w:tr>
  </w:tbl>
  <w:p w14:paraId="090BC17F" w14:textId="77777777" w:rsidR="00F26E39" w:rsidRDefault="00F26E39">
    <w:pPr>
      <w:pStyle w:val="Header"/>
    </w:pPr>
  </w:p>
  <w:p w14:paraId="090BC180" w14:textId="77777777" w:rsidR="00F26E39" w:rsidRDefault="00F26E3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BC181" w14:textId="77777777" w:rsidR="00F26E39" w:rsidRDefault="00F26E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BC182" w14:textId="77777777" w:rsidR="00F26E39" w:rsidRDefault="00F26E39">
    <w:pPr>
      <w:pStyle w:val="Header"/>
    </w:pPr>
  </w:p>
  <w:p w14:paraId="090BC183" w14:textId="77777777" w:rsidR="00F26E39" w:rsidRDefault="00F26E3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BC184" w14:textId="77777777" w:rsidR="00F26E39" w:rsidRDefault="00F26E39">
    <w:pPr>
      <w:pStyle w:val="Header"/>
    </w:pPr>
  </w:p>
  <w:p w14:paraId="090BC185" w14:textId="77777777" w:rsidR="00F26E39" w:rsidRDefault="00F26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D6EA3"/>
    <w:multiLevelType w:val="hybridMultilevel"/>
    <w:tmpl w:val="68CCCE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9E4B55"/>
    <w:multiLevelType w:val="hybridMultilevel"/>
    <w:tmpl w:val="B132621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C81750"/>
    <w:multiLevelType w:val="hybridMultilevel"/>
    <w:tmpl w:val="17464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84BB2"/>
    <w:multiLevelType w:val="hybridMultilevel"/>
    <w:tmpl w:val="4EE050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7C1137"/>
    <w:multiLevelType w:val="hybridMultilevel"/>
    <w:tmpl w:val="54C20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B7F88"/>
    <w:multiLevelType w:val="hybridMultilevel"/>
    <w:tmpl w:val="D706A9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EBE4C87"/>
    <w:multiLevelType w:val="hybridMultilevel"/>
    <w:tmpl w:val="B58C4BA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27B27AE"/>
    <w:multiLevelType w:val="hybridMultilevel"/>
    <w:tmpl w:val="CA302708"/>
    <w:lvl w:ilvl="0" w:tplc="A82C301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E24C8"/>
    <w:multiLevelType w:val="hybridMultilevel"/>
    <w:tmpl w:val="4D4859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99A2136"/>
    <w:multiLevelType w:val="hybridMultilevel"/>
    <w:tmpl w:val="B9DEFF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3613AD"/>
    <w:multiLevelType w:val="hybridMultilevel"/>
    <w:tmpl w:val="27E4D0D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C12433"/>
    <w:multiLevelType w:val="hybridMultilevel"/>
    <w:tmpl w:val="FB628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6F3568"/>
    <w:multiLevelType w:val="hybridMultilevel"/>
    <w:tmpl w:val="3A461CA4"/>
    <w:lvl w:ilvl="0" w:tplc="A3707DB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2011FD"/>
    <w:multiLevelType w:val="hybridMultilevel"/>
    <w:tmpl w:val="E780D3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B0615C9"/>
    <w:multiLevelType w:val="hybridMultilevel"/>
    <w:tmpl w:val="895E4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0262582"/>
    <w:multiLevelType w:val="hybridMultilevel"/>
    <w:tmpl w:val="0A606A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40A7EE0"/>
    <w:multiLevelType w:val="hybridMultilevel"/>
    <w:tmpl w:val="5802C14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AD4D43"/>
    <w:multiLevelType w:val="hybridMultilevel"/>
    <w:tmpl w:val="66AC4F8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8" w15:restartNumberingAfterBreak="0">
    <w:nsid w:val="54DB166D"/>
    <w:multiLevelType w:val="multilevel"/>
    <w:tmpl w:val="D842E28C"/>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564C6331"/>
    <w:multiLevelType w:val="hybridMultilevel"/>
    <w:tmpl w:val="500417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C151F3"/>
    <w:multiLevelType w:val="hybridMultilevel"/>
    <w:tmpl w:val="3B64BC22"/>
    <w:lvl w:ilvl="0" w:tplc="9042A528">
      <w:start w:val="1"/>
      <w:numFmt w:val="bullet"/>
      <w:lvlText w:val=""/>
      <w:lvlJc w:val="left"/>
      <w:pPr>
        <w:tabs>
          <w:tab w:val="num" w:pos="720"/>
        </w:tabs>
        <w:ind w:left="720" w:hanging="360"/>
      </w:pPr>
      <w:rPr>
        <w:rFonts w:ascii="Symbol" w:hAnsi="Symbol" w:hint="default"/>
      </w:rPr>
    </w:lvl>
    <w:lvl w:ilvl="1" w:tplc="897CFAC6" w:tentative="1">
      <w:start w:val="1"/>
      <w:numFmt w:val="bullet"/>
      <w:lvlText w:val="o"/>
      <w:lvlJc w:val="left"/>
      <w:pPr>
        <w:tabs>
          <w:tab w:val="num" w:pos="1440"/>
        </w:tabs>
        <w:ind w:left="1440" w:hanging="360"/>
      </w:pPr>
      <w:rPr>
        <w:rFonts w:ascii="Courier New" w:hAnsi="Courier New" w:cs="Courier New" w:hint="default"/>
      </w:rPr>
    </w:lvl>
    <w:lvl w:ilvl="2" w:tplc="454261AE" w:tentative="1">
      <w:start w:val="1"/>
      <w:numFmt w:val="bullet"/>
      <w:lvlText w:val=""/>
      <w:lvlJc w:val="left"/>
      <w:pPr>
        <w:tabs>
          <w:tab w:val="num" w:pos="2160"/>
        </w:tabs>
        <w:ind w:left="2160" w:hanging="360"/>
      </w:pPr>
      <w:rPr>
        <w:rFonts w:ascii="Wingdings" w:hAnsi="Wingdings" w:hint="default"/>
      </w:rPr>
    </w:lvl>
    <w:lvl w:ilvl="3" w:tplc="E4DE9BCE" w:tentative="1">
      <w:start w:val="1"/>
      <w:numFmt w:val="bullet"/>
      <w:lvlText w:val=""/>
      <w:lvlJc w:val="left"/>
      <w:pPr>
        <w:tabs>
          <w:tab w:val="num" w:pos="2880"/>
        </w:tabs>
        <w:ind w:left="2880" w:hanging="360"/>
      </w:pPr>
      <w:rPr>
        <w:rFonts w:ascii="Symbol" w:hAnsi="Symbol" w:hint="default"/>
      </w:rPr>
    </w:lvl>
    <w:lvl w:ilvl="4" w:tplc="C65E9302" w:tentative="1">
      <w:start w:val="1"/>
      <w:numFmt w:val="bullet"/>
      <w:lvlText w:val="o"/>
      <w:lvlJc w:val="left"/>
      <w:pPr>
        <w:tabs>
          <w:tab w:val="num" w:pos="3600"/>
        </w:tabs>
        <w:ind w:left="3600" w:hanging="360"/>
      </w:pPr>
      <w:rPr>
        <w:rFonts w:ascii="Courier New" w:hAnsi="Courier New" w:cs="Courier New" w:hint="default"/>
      </w:rPr>
    </w:lvl>
    <w:lvl w:ilvl="5" w:tplc="60D2F072" w:tentative="1">
      <w:start w:val="1"/>
      <w:numFmt w:val="bullet"/>
      <w:lvlText w:val=""/>
      <w:lvlJc w:val="left"/>
      <w:pPr>
        <w:tabs>
          <w:tab w:val="num" w:pos="4320"/>
        </w:tabs>
        <w:ind w:left="4320" w:hanging="360"/>
      </w:pPr>
      <w:rPr>
        <w:rFonts w:ascii="Wingdings" w:hAnsi="Wingdings" w:hint="default"/>
      </w:rPr>
    </w:lvl>
    <w:lvl w:ilvl="6" w:tplc="DD1E76D2" w:tentative="1">
      <w:start w:val="1"/>
      <w:numFmt w:val="bullet"/>
      <w:lvlText w:val=""/>
      <w:lvlJc w:val="left"/>
      <w:pPr>
        <w:tabs>
          <w:tab w:val="num" w:pos="5040"/>
        </w:tabs>
        <w:ind w:left="5040" w:hanging="360"/>
      </w:pPr>
      <w:rPr>
        <w:rFonts w:ascii="Symbol" w:hAnsi="Symbol" w:hint="default"/>
      </w:rPr>
    </w:lvl>
    <w:lvl w:ilvl="7" w:tplc="EF041F5C" w:tentative="1">
      <w:start w:val="1"/>
      <w:numFmt w:val="bullet"/>
      <w:lvlText w:val="o"/>
      <w:lvlJc w:val="left"/>
      <w:pPr>
        <w:tabs>
          <w:tab w:val="num" w:pos="5760"/>
        </w:tabs>
        <w:ind w:left="5760" w:hanging="360"/>
      </w:pPr>
      <w:rPr>
        <w:rFonts w:ascii="Courier New" w:hAnsi="Courier New" w:cs="Courier New" w:hint="default"/>
      </w:rPr>
    </w:lvl>
    <w:lvl w:ilvl="8" w:tplc="962C8BD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5A0B25"/>
    <w:multiLevelType w:val="hybridMultilevel"/>
    <w:tmpl w:val="57D612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74512A19"/>
    <w:multiLevelType w:val="hybridMultilevel"/>
    <w:tmpl w:val="63622144"/>
    <w:lvl w:ilvl="0" w:tplc="08090001">
      <w:start w:val="1"/>
      <w:numFmt w:val="bullet"/>
      <w:lvlText w:val=""/>
      <w:lvlJc w:val="left"/>
      <w:pPr>
        <w:ind w:left="720" w:hanging="360"/>
      </w:pPr>
      <w:rPr>
        <w:rFonts w:ascii="Symbol" w:hAnsi="Symbol" w:hint="default"/>
      </w:rPr>
    </w:lvl>
    <w:lvl w:ilvl="1" w:tplc="08090003">
      <w:start w:val="1"/>
      <w:numFmt w:val="bullet"/>
      <w:pStyle w:val="Style1"/>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F87060"/>
    <w:multiLevelType w:val="hybridMultilevel"/>
    <w:tmpl w:val="A85C69DE"/>
    <w:lvl w:ilvl="0" w:tplc="62E2FA1E">
      <w:start w:val="1"/>
      <w:numFmt w:val="bullet"/>
      <w:lvlText w:val=""/>
      <w:lvlJc w:val="left"/>
      <w:pPr>
        <w:tabs>
          <w:tab w:val="num" w:pos="720"/>
        </w:tabs>
        <w:ind w:left="720" w:hanging="360"/>
      </w:pPr>
      <w:rPr>
        <w:rFonts w:ascii="Symbol" w:hAnsi="Symbol" w:hint="default"/>
      </w:rPr>
    </w:lvl>
    <w:lvl w:ilvl="1" w:tplc="1338AE7A" w:tentative="1">
      <w:start w:val="1"/>
      <w:numFmt w:val="bullet"/>
      <w:lvlText w:val="o"/>
      <w:lvlJc w:val="left"/>
      <w:pPr>
        <w:tabs>
          <w:tab w:val="num" w:pos="1440"/>
        </w:tabs>
        <w:ind w:left="1440" w:hanging="360"/>
      </w:pPr>
      <w:rPr>
        <w:rFonts w:ascii="Courier New" w:hAnsi="Courier New" w:cs="Courier New" w:hint="default"/>
      </w:rPr>
    </w:lvl>
    <w:lvl w:ilvl="2" w:tplc="0F6CE60A" w:tentative="1">
      <w:start w:val="1"/>
      <w:numFmt w:val="bullet"/>
      <w:lvlText w:val=""/>
      <w:lvlJc w:val="left"/>
      <w:pPr>
        <w:tabs>
          <w:tab w:val="num" w:pos="2160"/>
        </w:tabs>
        <w:ind w:left="2160" w:hanging="360"/>
      </w:pPr>
      <w:rPr>
        <w:rFonts w:ascii="Wingdings" w:hAnsi="Wingdings" w:hint="default"/>
      </w:rPr>
    </w:lvl>
    <w:lvl w:ilvl="3" w:tplc="CCC06EE8" w:tentative="1">
      <w:start w:val="1"/>
      <w:numFmt w:val="bullet"/>
      <w:lvlText w:val=""/>
      <w:lvlJc w:val="left"/>
      <w:pPr>
        <w:tabs>
          <w:tab w:val="num" w:pos="2880"/>
        </w:tabs>
        <w:ind w:left="2880" w:hanging="360"/>
      </w:pPr>
      <w:rPr>
        <w:rFonts w:ascii="Symbol" w:hAnsi="Symbol" w:hint="default"/>
      </w:rPr>
    </w:lvl>
    <w:lvl w:ilvl="4" w:tplc="2BC6CE96" w:tentative="1">
      <w:start w:val="1"/>
      <w:numFmt w:val="bullet"/>
      <w:lvlText w:val="o"/>
      <w:lvlJc w:val="left"/>
      <w:pPr>
        <w:tabs>
          <w:tab w:val="num" w:pos="3600"/>
        </w:tabs>
        <w:ind w:left="3600" w:hanging="360"/>
      </w:pPr>
      <w:rPr>
        <w:rFonts w:ascii="Courier New" w:hAnsi="Courier New" w:cs="Courier New" w:hint="default"/>
      </w:rPr>
    </w:lvl>
    <w:lvl w:ilvl="5" w:tplc="D1869580" w:tentative="1">
      <w:start w:val="1"/>
      <w:numFmt w:val="bullet"/>
      <w:lvlText w:val=""/>
      <w:lvlJc w:val="left"/>
      <w:pPr>
        <w:tabs>
          <w:tab w:val="num" w:pos="4320"/>
        </w:tabs>
        <w:ind w:left="4320" w:hanging="360"/>
      </w:pPr>
      <w:rPr>
        <w:rFonts w:ascii="Wingdings" w:hAnsi="Wingdings" w:hint="default"/>
      </w:rPr>
    </w:lvl>
    <w:lvl w:ilvl="6" w:tplc="EDD0D8EC" w:tentative="1">
      <w:start w:val="1"/>
      <w:numFmt w:val="bullet"/>
      <w:lvlText w:val=""/>
      <w:lvlJc w:val="left"/>
      <w:pPr>
        <w:tabs>
          <w:tab w:val="num" w:pos="5040"/>
        </w:tabs>
        <w:ind w:left="5040" w:hanging="360"/>
      </w:pPr>
      <w:rPr>
        <w:rFonts w:ascii="Symbol" w:hAnsi="Symbol" w:hint="default"/>
      </w:rPr>
    </w:lvl>
    <w:lvl w:ilvl="7" w:tplc="5D9C7DB2" w:tentative="1">
      <w:start w:val="1"/>
      <w:numFmt w:val="bullet"/>
      <w:lvlText w:val="o"/>
      <w:lvlJc w:val="left"/>
      <w:pPr>
        <w:tabs>
          <w:tab w:val="num" w:pos="5760"/>
        </w:tabs>
        <w:ind w:left="5760" w:hanging="360"/>
      </w:pPr>
      <w:rPr>
        <w:rFonts w:ascii="Courier New" w:hAnsi="Courier New" w:cs="Courier New" w:hint="default"/>
      </w:rPr>
    </w:lvl>
    <w:lvl w:ilvl="8" w:tplc="A798E0B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58473F"/>
    <w:multiLevelType w:val="hybridMultilevel"/>
    <w:tmpl w:val="38487DF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6" w15:restartNumberingAfterBreak="0">
    <w:nsid w:val="781A5178"/>
    <w:multiLevelType w:val="hybridMultilevel"/>
    <w:tmpl w:val="DEC6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12"/>
  </w:num>
  <w:num w:numId="4">
    <w:abstractNumId w:val="23"/>
  </w:num>
  <w:num w:numId="5">
    <w:abstractNumId w:val="21"/>
  </w:num>
  <w:num w:numId="6">
    <w:abstractNumId w:val="6"/>
  </w:num>
  <w:num w:numId="7">
    <w:abstractNumId w:val="24"/>
  </w:num>
  <w:num w:numId="8">
    <w:abstractNumId w:val="3"/>
  </w:num>
  <w:num w:numId="9">
    <w:abstractNumId w:val="0"/>
  </w:num>
  <w:num w:numId="10">
    <w:abstractNumId w:val="9"/>
  </w:num>
  <w:num w:numId="11">
    <w:abstractNumId w:val="19"/>
  </w:num>
  <w:num w:numId="12">
    <w:abstractNumId w:val="1"/>
  </w:num>
  <w:num w:numId="13">
    <w:abstractNumId w:val="20"/>
  </w:num>
  <w:num w:numId="14">
    <w:abstractNumId w:val="10"/>
  </w:num>
  <w:num w:numId="15">
    <w:abstractNumId w:val="7"/>
  </w:num>
  <w:num w:numId="16">
    <w:abstractNumId w:val="2"/>
  </w:num>
  <w:num w:numId="17">
    <w:abstractNumId w:val="16"/>
  </w:num>
  <w:num w:numId="18">
    <w:abstractNumId w:val="26"/>
  </w:num>
  <w:num w:numId="19">
    <w:abstractNumId w:val="4"/>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5"/>
  </w:num>
  <w:num w:numId="23">
    <w:abstractNumId w:val="8"/>
  </w:num>
  <w:num w:numId="24">
    <w:abstractNumId w:val="11"/>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o:colormru v:ext="edit" colors="#ededed,#e7e7e7"/>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4FF1"/>
    <w:rsid w:val="0000101D"/>
    <w:rsid w:val="0000300B"/>
    <w:rsid w:val="000057E7"/>
    <w:rsid w:val="00005C23"/>
    <w:rsid w:val="00007DA7"/>
    <w:rsid w:val="0001169A"/>
    <w:rsid w:val="0001226F"/>
    <w:rsid w:val="00014D4F"/>
    <w:rsid w:val="00017485"/>
    <w:rsid w:val="00020C60"/>
    <w:rsid w:val="00021367"/>
    <w:rsid w:val="00021E4B"/>
    <w:rsid w:val="000237C9"/>
    <w:rsid w:val="000241CE"/>
    <w:rsid w:val="0002436A"/>
    <w:rsid w:val="000248D0"/>
    <w:rsid w:val="00024DEB"/>
    <w:rsid w:val="000255AD"/>
    <w:rsid w:val="000360A0"/>
    <w:rsid w:val="00037089"/>
    <w:rsid w:val="00041B0C"/>
    <w:rsid w:val="000422B0"/>
    <w:rsid w:val="00042CF5"/>
    <w:rsid w:val="000435A5"/>
    <w:rsid w:val="00044407"/>
    <w:rsid w:val="00045E4F"/>
    <w:rsid w:val="000474F3"/>
    <w:rsid w:val="00047636"/>
    <w:rsid w:val="0005172D"/>
    <w:rsid w:val="00052020"/>
    <w:rsid w:val="00052487"/>
    <w:rsid w:val="00052593"/>
    <w:rsid w:val="000533BC"/>
    <w:rsid w:val="00053E0B"/>
    <w:rsid w:val="000557A2"/>
    <w:rsid w:val="00055D55"/>
    <w:rsid w:val="000565E9"/>
    <w:rsid w:val="0006035D"/>
    <w:rsid w:val="000635C5"/>
    <w:rsid w:val="00067153"/>
    <w:rsid w:val="000713A8"/>
    <w:rsid w:val="0007195C"/>
    <w:rsid w:val="000720AA"/>
    <w:rsid w:val="00072772"/>
    <w:rsid w:val="000743D7"/>
    <w:rsid w:val="00080B96"/>
    <w:rsid w:val="0008111B"/>
    <w:rsid w:val="0008125E"/>
    <w:rsid w:val="00081E26"/>
    <w:rsid w:val="00081EB5"/>
    <w:rsid w:val="000871A9"/>
    <w:rsid w:val="00087A78"/>
    <w:rsid w:val="00090645"/>
    <w:rsid w:val="000923B1"/>
    <w:rsid w:val="00093BDC"/>
    <w:rsid w:val="000A009A"/>
    <w:rsid w:val="000A1A41"/>
    <w:rsid w:val="000A28B4"/>
    <w:rsid w:val="000A4BE0"/>
    <w:rsid w:val="000A69AB"/>
    <w:rsid w:val="000A6A50"/>
    <w:rsid w:val="000A7882"/>
    <w:rsid w:val="000A7FC1"/>
    <w:rsid w:val="000B10A8"/>
    <w:rsid w:val="000B1F50"/>
    <w:rsid w:val="000B295E"/>
    <w:rsid w:val="000B2F18"/>
    <w:rsid w:val="000B42CF"/>
    <w:rsid w:val="000B5915"/>
    <w:rsid w:val="000B591F"/>
    <w:rsid w:val="000B698B"/>
    <w:rsid w:val="000C07B8"/>
    <w:rsid w:val="000C2945"/>
    <w:rsid w:val="000C38B5"/>
    <w:rsid w:val="000C52F2"/>
    <w:rsid w:val="000C5A53"/>
    <w:rsid w:val="000C7902"/>
    <w:rsid w:val="000D029A"/>
    <w:rsid w:val="000D12DC"/>
    <w:rsid w:val="000D2721"/>
    <w:rsid w:val="000D348C"/>
    <w:rsid w:val="000D3D12"/>
    <w:rsid w:val="000D4152"/>
    <w:rsid w:val="000D49CE"/>
    <w:rsid w:val="000D63F5"/>
    <w:rsid w:val="000D67D7"/>
    <w:rsid w:val="000D6E01"/>
    <w:rsid w:val="000D70CD"/>
    <w:rsid w:val="000E2955"/>
    <w:rsid w:val="000E33A3"/>
    <w:rsid w:val="000E3963"/>
    <w:rsid w:val="000E406E"/>
    <w:rsid w:val="000E4888"/>
    <w:rsid w:val="000E6289"/>
    <w:rsid w:val="000E6387"/>
    <w:rsid w:val="000E69DD"/>
    <w:rsid w:val="000E6A0F"/>
    <w:rsid w:val="000F0494"/>
    <w:rsid w:val="000F15B3"/>
    <w:rsid w:val="000F2E84"/>
    <w:rsid w:val="000F3370"/>
    <w:rsid w:val="000F626F"/>
    <w:rsid w:val="00100EB5"/>
    <w:rsid w:val="001029FA"/>
    <w:rsid w:val="00102F64"/>
    <w:rsid w:val="00102F7A"/>
    <w:rsid w:val="00103D0E"/>
    <w:rsid w:val="00103F9C"/>
    <w:rsid w:val="001067DE"/>
    <w:rsid w:val="00106858"/>
    <w:rsid w:val="00106BE0"/>
    <w:rsid w:val="00110866"/>
    <w:rsid w:val="00112CF4"/>
    <w:rsid w:val="00112EDA"/>
    <w:rsid w:val="0011335E"/>
    <w:rsid w:val="001137E6"/>
    <w:rsid w:val="00114576"/>
    <w:rsid w:val="001164D0"/>
    <w:rsid w:val="00116B56"/>
    <w:rsid w:val="00116F6B"/>
    <w:rsid w:val="00117F0D"/>
    <w:rsid w:val="00121DF4"/>
    <w:rsid w:val="00123192"/>
    <w:rsid w:val="00123390"/>
    <w:rsid w:val="001253D2"/>
    <w:rsid w:val="00130FA9"/>
    <w:rsid w:val="00132B22"/>
    <w:rsid w:val="00134787"/>
    <w:rsid w:val="001358F3"/>
    <w:rsid w:val="001363D2"/>
    <w:rsid w:val="001413A8"/>
    <w:rsid w:val="00143B0A"/>
    <w:rsid w:val="00145BCD"/>
    <w:rsid w:val="00147FA4"/>
    <w:rsid w:val="00151BA2"/>
    <w:rsid w:val="00151DB9"/>
    <w:rsid w:val="00151DDB"/>
    <w:rsid w:val="00152175"/>
    <w:rsid w:val="001530B7"/>
    <w:rsid w:val="00154067"/>
    <w:rsid w:val="00155D8C"/>
    <w:rsid w:val="00156BFB"/>
    <w:rsid w:val="0016131C"/>
    <w:rsid w:val="00162700"/>
    <w:rsid w:val="00166B30"/>
    <w:rsid w:val="001671A5"/>
    <w:rsid w:val="001705AB"/>
    <w:rsid w:val="001744CE"/>
    <w:rsid w:val="00175E02"/>
    <w:rsid w:val="00176AAF"/>
    <w:rsid w:val="00176CE1"/>
    <w:rsid w:val="0017748E"/>
    <w:rsid w:val="00183428"/>
    <w:rsid w:val="00183E37"/>
    <w:rsid w:val="00184654"/>
    <w:rsid w:val="00187F2B"/>
    <w:rsid w:val="00190190"/>
    <w:rsid w:val="00191DFA"/>
    <w:rsid w:val="00192B2D"/>
    <w:rsid w:val="00193DB3"/>
    <w:rsid w:val="00194C22"/>
    <w:rsid w:val="00195025"/>
    <w:rsid w:val="001957CA"/>
    <w:rsid w:val="00196477"/>
    <w:rsid w:val="001A101D"/>
    <w:rsid w:val="001A2D79"/>
    <w:rsid w:val="001A3367"/>
    <w:rsid w:val="001A6F14"/>
    <w:rsid w:val="001A6F1A"/>
    <w:rsid w:val="001A79C1"/>
    <w:rsid w:val="001B0520"/>
    <w:rsid w:val="001B1406"/>
    <w:rsid w:val="001B4BF8"/>
    <w:rsid w:val="001B5122"/>
    <w:rsid w:val="001B5443"/>
    <w:rsid w:val="001B65BC"/>
    <w:rsid w:val="001B7494"/>
    <w:rsid w:val="001C099B"/>
    <w:rsid w:val="001C203A"/>
    <w:rsid w:val="001C396F"/>
    <w:rsid w:val="001C4628"/>
    <w:rsid w:val="001C5C1C"/>
    <w:rsid w:val="001C6D58"/>
    <w:rsid w:val="001D0585"/>
    <w:rsid w:val="001D087F"/>
    <w:rsid w:val="001D13B8"/>
    <w:rsid w:val="001D15F9"/>
    <w:rsid w:val="001D16D7"/>
    <w:rsid w:val="001D343E"/>
    <w:rsid w:val="001D69F5"/>
    <w:rsid w:val="001D7D21"/>
    <w:rsid w:val="001E09BD"/>
    <w:rsid w:val="001E0D1B"/>
    <w:rsid w:val="001E1D69"/>
    <w:rsid w:val="001E2958"/>
    <w:rsid w:val="001E4C47"/>
    <w:rsid w:val="001E5247"/>
    <w:rsid w:val="001E5848"/>
    <w:rsid w:val="001E7C20"/>
    <w:rsid w:val="001F0928"/>
    <w:rsid w:val="001F4BFE"/>
    <w:rsid w:val="001F59DD"/>
    <w:rsid w:val="001F6E62"/>
    <w:rsid w:val="001F7572"/>
    <w:rsid w:val="00201AF9"/>
    <w:rsid w:val="00203E99"/>
    <w:rsid w:val="002059A2"/>
    <w:rsid w:val="00206324"/>
    <w:rsid w:val="00206CB1"/>
    <w:rsid w:val="00210B1A"/>
    <w:rsid w:val="0021389D"/>
    <w:rsid w:val="00215FD9"/>
    <w:rsid w:val="00217C57"/>
    <w:rsid w:val="00221F4D"/>
    <w:rsid w:val="0022591A"/>
    <w:rsid w:val="002313BD"/>
    <w:rsid w:val="002314A9"/>
    <w:rsid w:val="00231AA1"/>
    <w:rsid w:val="00231D8C"/>
    <w:rsid w:val="00233892"/>
    <w:rsid w:val="00234179"/>
    <w:rsid w:val="002353B8"/>
    <w:rsid w:val="00237A11"/>
    <w:rsid w:val="00240635"/>
    <w:rsid w:val="002406BB"/>
    <w:rsid w:val="00240BB3"/>
    <w:rsid w:val="0024137D"/>
    <w:rsid w:val="00241DC2"/>
    <w:rsid w:val="00242BF3"/>
    <w:rsid w:val="00243E38"/>
    <w:rsid w:val="00245DF6"/>
    <w:rsid w:val="00247269"/>
    <w:rsid w:val="002473BA"/>
    <w:rsid w:val="00247CDE"/>
    <w:rsid w:val="00254066"/>
    <w:rsid w:val="00254570"/>
    <w:rsid w:val="00256BAC"/>
    <w:rsid w:val="002605D3"/>
    <w:rsid w:val="002608C9"/>
    <w:rsid w:val="00262844"/>
    <w:rsid w:val="0026358C"/>
    <w:rsid w:val="00263C11"/>
    <w:rsid w:val="002674F6"/>
    <w:rsid w:val="002707F9"/>
    <w:rsid w:val="002736F5"/>
    <w:rsid w:val="00273F06"/>
    <w:rsid w:val="0027665B"/>
    <w:rsid w:val="00277EC7"/>
    <w:rsid w:val="0028038D"/>
    <w:rsid w:val="00282203"/>
    <w:rsid w:val="00282924"/>
    <w:rsid w:val="00282B6F"/>
    <w:rsid w:val="002844D3"/>
    <w:rsid w:val="00284979"/>
    <w:rsid w:val="002864FC"/>
    <w:rsid w:val="00287CFF"/>
    <w:rsid w:val="00287F19"/>
    <w:rsid w:val="002937A2"/>
    <w:rsid w:val="00293C63"/>
    <w:rsid w:val="002943A7"/>
    <w:rsid w:val="00296F6C"/>
    <w:rsid w:val="0029767C"/>
    <w:rsid w:val="002A04F9"/>
    <w:rsid w:val="002A274F"/>
    <w:rsid w:val="002A3A5B"/>
    <w:rsid w:val="002A4017"/>
    <w:rsid w:val="002A4394"/>
    <w:rsid w:val="002A45FA"/>
    <w:rsid w:val="002A4FD3"/>
    <w:rsid w:val="002A5BFF"/>
    <w:rsid w:val="002A6779"/>
    <w:rsid w:val="002A6EF5"/>
    <w:rsid w:val="002A76D0"/>
    <w:rsid w:val="002B208F"/>
    <w:rsid w:val="002B261C"/>
    <w:rsid w:val="002B2E85"/>
    <w:rsid w:val="002B3537"/>
    <w:rsid w:val="002B4364"/>
    <w:rsid w:val="002B4742"/>
    <w:rsid w:val="002B47AB"/>
    <w:rsid w:val="002B6A3C"/>
    <w:rsid w:val="002C048D"/>
    <w:rsid w:val="002C332C"/>
    <w:rsid w:val="002C3796"/>
    <w:rsid w:val="002C3E3C"/>
    <w:rsid w:val="002C4C3A"/>
    <w:rsid w:val="002C63C4"/>
    <w:rsid w:val="002C65FE"/>
    <w:rsid w:val="002C6B14"/>
    <w:rsid w:val="002D01EF"/>
    <w:rsid w:val="002D09FD"/>
    <w:rsid w:val="002D0FFB"/>
    <w:rsid w:val="002D1FEC"/>
    <w:rsid w:val="002D6D25"/>
    <w:rsid w:val="002E0C0C"/>
    <w:rsid w:val="002E1311"/>
    <w:rsid w:val="002E2596"/>
    <w:rsid w:val="002E2602"/>
    <w:rsid w:val="002E4510"/>
    <w:rsid w:val="002E5015"/>
    <w:rsid w:val="002E7E54"/>
    <w:rsid w:val="002F38E9"/>
    <w:rsid w:val="002F4515"/>
    <w:rsid w:val="0030013B"/>
    <w:rsid w:val="0030022B"/>
    <w:rsid w:val="003006BD"/>
    <w:rsid w:val="00302542"/>
    <w:rsid w:val="003036D7"/>
    <w:rsid w:val="0030478E"/>
    <w:rsid w:val="00304D00"/>
    <w:rsid w:val="00305A9E"/>
    <w:rsid w:val="00305AB5"/>
    <w:rsid w:val="003062CE"/>
    <w:rsid w:val="00310FAA"/>
    <w:rsid w:val="0031298D"/>
    <w:rsid w:val="00312F3F"/>
    <w:rsid w:val="00313588"/>
    <w:rsid w:val="00316414"/>
    <w:rsid w:val="003200FE"/>
    <w:rsid w:val="00320262"/>
    <w:rsid w:val="00320C3F"/>
    <w:rsid w:val="00320D8E"/>
    <w:rsid w:val="0032169C"/>
    <w:rsid w:val="00323B87"/>
    <w:rsid w:val="0032477B"/>
    <w:rsid w:val="00331D45"/>
    <w:rsid w:val="00333922"/>
    <w:rsid w:val="00334FA6"/>
    <w:rsid w:val="0034060F"/>
    <w:rsid w:val="003407FE"/>
    <w:rsid w:val="00340B18"/>
    <w:rsid w:val="00340CED"/>
    <w:rsid w:val="003430C3"/>
    <w:rsid w:val="00343694"/>
    <w:rsid w:val="003451F3"/>
    <w:rsid w:val="00345B99"/>
    <w:rsid w:val="003477B7"/>
    <w:rsid w:val="003501E5"/>
    <w:rsid w:val="0035050F"/>
    <w:rsid w:val="003506AF"/>
    <w:rsid w:val="00350769"/>
    <w:rsid w:val="00350816"/>
    <w:rsid w:val="00350B88"/>
    <w:rsid w:val="00353D54"/>
    <w:rsid w:val="003542AB"/>
    <w:rsid w:val="003545A9"/>
    <w:rsid w:val="00354AF4"/>
    <w:rsid w:val="00354CD5"/>
    <w:rsid w:val="00355749"/>
    <w:rsid w:val="00355E2C"/>
    <w:rsid w:val="00360F01"/>
    <w:rsid w:val="00362526"/>
    <w:rsid w:val="00364FE7"/>
    <w:rsid w:val="003660FF"/>
    <w:rsid w:val="00366D8D"/>
    <w:rsid w:val="00366E7F"/>
    <w:rsid w:val="003677F0"/>
    <w:rsid w:val="0037095A"/>
    <w:rsid w:val="00370E6B"/>
    <w:rsid w:val="00372939"/>
    <w:rsid w:val="003734BB"/>
    <w:rsid w:val="003755C1"/>
    <w:rsid w:val="00375745"/>
    <w:rsid w:val="003759C7"/>
    <w:rsid w:val="00375CAC"/>
    <w:rsid w:val="003770F4"/>
    <w:rsid w:val="00377269"/>
    <w:rsid w:val="00377FA4"/>
    <w:rsid w:val="00380CF5"/>
    <w:rsid w:val="00384E4F"/>
    <w:rsid w:val="0038556D"/>
    <w:rsid w:val="00393197"/>
    <w:rsid w:val="00393E55"/>
    <w:rsid w:val="00393F11"/>
    <w:rsid w:val="003957A3"/>
    <w:rsid w:val="00395FC0"/>
    <w:rsid w:val="003972D7"/>
    <w:rsid w:val="0039793E"/>
    <w:rsid w:val="003A158C"/>
    <w:rsid w:val="003A15A3"/>
    <w:rsid w:val="003A4022"/>
    <w:rsid w:val="003A5EF4"/>
    <w:rsid w:val="003A6E9B"/>
    <w:rsid w:val="003A6EB0"/>
    <w:rsid w:val="003B061C"/>
    <w:rsid w:val="003B1D46"/>
    <w:rsid w:val="003B2E73"/>
    <w:rsid w:val="003B4E31"/>
    <w:rsid w:val="003B5558"/>
    <w:rsid w:val="003C2F90"/>
    <w:rsid w:val="003C501B"/>
    <w:rsid w:val="003C5105"/>
    <w:rsid w:val="003C52AB"/>
    <w:rsid w:val="003C751E"/>
    <w:rsid w:val="003D1351"/>
    <w:rsid w:val="003D1807"/>
    <w:rsid w:val="003D18AC"/>
    <w:rsid w:val="003D2B34"/>
    <w:rsid w:val="003D2D4E"/>
    <w:rsid w:val="003D40DA"/>
    <w:rsid w:val="003D52F4"/>
    <w:rsid w:val="003D5362"/>
    <w:rsid w:val="003D57D4"/>
    <w:rsid w:val="003D63B7"/>
    <w:rsid w:val="003D6F30"/>
    <w:rsid w:val="003E05B1"/>
    <w:rsid w:val="003E10D1"/>
    <w:rsid w:val="003E203E"/>
    <w:rsid w:val="003E2466"/>
    <w:rsid w:val="003E49B4"/>
    <w:rsid w:val="003E5EC0"/>
    <w:rsid w:val="003E62DF"/>
    <w:rsid w:val="003F00BE"/>
    <w:rsid w:val="003F3802"/>
    <w:rsid w:val="003F3F09"/>
    <w:rsid w:val="003F49DB"/>
    <w:rsid w:val="003F7309"/>
    <w:rsid w:val="003F78DF"/>
    <w:rsid w:val="0040042C"/>
    <w:rsid w:val="00401AAA"/>
    <w:rsid w:val="004027DD"/>
    <w:rsid w:val="004059A4"/>
    <w:rsid w:val="00406C3F"/>
    <w:rsid w:val="00407DCF"/>
    <w:rsid w:val="00411FD1"/>
    <w:rsid w:val="0041268B"/>
    <w:rsid w:val="00412A96"/>
    <w:rsid w:val="00412B6C"/>
    <w:rsid w:val="00414CB3"/>
    <w:rsid w:val="0041591F"/>
    <w:rsid w:val="00417261"/>
    <w:rsid w:val="00417A74"/>
    <w:rsid w:val="0042150B"/>
    <w:rsid w:val="00425A31"/>
    <w:rsid w:val="0042613F"/>
    <w:rsid w:val="00426619"/>
    <w:rsid w:val="00426796"/>
    <w:rsid w:val="00427A16"/>
    <w:rsid w:val="00427A44"/>
    <w:rsid w:val="00430870"/>
    <w:rsid w:val="00432204"/>
    <w:rsid w:val="00433EEF"/>
    <w:rsid w:val="0043403A"/>
    <w:rsid w:val="00434EA8"/>
    <w:rsid w:val="0043544C"/>
    <w:rsid w:val="004359E2"/>
    <w:rsid w:val="00436468"/>
    <w:rsid w:val="00436D30"/>
    <w:rsid w:val="00436DFC"/>
    <w:rsid w:val="004370C2"/>
    <w:rsid w:val="00437618"/>
    <w:rsid w:val="00441095"/>
    <w:rsid w:val="004416D1"/>
    <w:rsid w:val="0044206E"/>
    <w:rsid w:val="004439B8"/>
    <w:rsid w:val="00443A9D"/>
    <w:rsid w:val="00445406"/>
    <w:rsid w:val="0044646B"/>
    <w:rsid w:val="0044723C"/>
    <w:rsid w:val="00451043"/>
    <w:rsid w:val="004537AB"/>
    <w:rsid w:val="00453D4A"/>
    <w:rsid w:val="004549F0"/>
    <w:rsid w:val="00454F81"/>
    <w:rsid w:val="00455FBD"/>
    <w:rsid w:val="00460B87"/>
    <w:rsid w:val="00461C0D"/>
    <w:rsid w:val="00461E27"/>
    <w:rsid w:val="0046340E"/>
    <w:rsid w:val="00465135"/>
    <w:rsid w:val="00467502"/>
    <w:rsid w:val="004716F5"/>
    <w:rsid w:val="00473A51"/>
    <w:rsid w:val="004743AF"/>
    <w:rsid w:val="0047472F"/>
    <w:rsid w:val="00474CED"/>
    <w:rsid w:val="004751C6"/>
    <w:rsid w:val="004761C2"/>
    <w:rsid w:val="0047657C"/>
    <w:rsid w:val="00476CC4"/>
    <w:rsid w:val="00477700"/>
    <w:rsid w:val="00477F43"/>
    <w:rsid w:val="00480578"/>
    <w:rsid w:val="00481CF5"/>
    <w:rsid w:val="00482A26"/>
    <w:rsid w:val="004857F5"/>
    <w:rsid w:val="00487D9E"/>
    <w:rsid w:val="00490394"/>
    <w:rsid w:val="00492867"/>
    <w:rsid w:val="00495CD9"/>
    <w:rsid w:val="004964AE"/>
    <w:rsid w:val="0049761D"/>
    <w:rsid w:val="00497D7B"/>
    <w:rsid w:val="00497F11"/>
    <w:rsid w:val="004A07E5"/>
    <w:rsid w:val="004A2320"/>
    <w:rsid w:val="004A4BA2"/>
    <w:rsid w:val="004A5429"/>
    <w:rsid w:val="004A6595"/>
    <w:rsid w:val="004A7153"/>
    <w:rsid w:val="004B1C8A"/>
    <w:rsid w:val="004B2010"/>
    <w:rsid w:val="004B2535"/>
    <w:rsid w:val="004B2EB1"/>
    <w:rsid w:val="004B52F4"/>
    <w:rsid w:val="004B6725"/>
    <w:rsid w:val="004B69D7"/>
    <w:rsid w:val="004C072D"/>
    <w:rsid w:val="004C0BF3"/>
    <w:rsid w:val="004C1385"/>
    <w:rsid w:val="004C158B"/>
    <w:rsid w:val="004C18BC"/>
    <w:rsid w:val="004C26DB"/>
    <w:rsid w:val="004C36CB"/>
    <w:rsid w:val="004C54C1"/>
    <w:rsid w:val="004C5877"/>
    <w:rsid w:val="004D0D72"/>
    <w:rsid w:val="004D388A"/>
    <w:rsid w:val="004D4BD9"/>
    <w:rsid w:val="004D5CE4"/>
    <w:rsid w:val="004D6D76"/>
    <w:rsid w:val="004D6EA7"/>
    <w:rsid w:val="004E1100"/>
    <w:rsid w:val="004E4ED1"/>
    <w:rsid w:val="004E4FDB"/>
    <w:rsid w:val="004E5F81"/>
    <w:rsid w:val="004E64AF"/>
    <w:rsid w:val="004E7FA4"/>
    <w:rsid w:val="004F008A"/>
    <w:rsid w:val="004F1933"/>
    <w:rsid w:val="004F5988"/>
    <w:rsid w:val="004F5C54"/>
    <w:rsid w:val="004F61EE"/>
    <w:rsid w:val="004F69A0"/>
    <w:rsid w:val="004F7260"/>
    <w:rsid w:val="004F7705"/>
    <w:rsid w:val="00502B52"/>
    <w:rsid w:val="0050313D"/>
    <w:rsid w:val="00504929"/>
    <w:rsid w:val="005053AC"/>
    <w:rsid w:val="00506CA7"/>
    <w:rsid w:val="0050786E"/>
    <w:rsid w:val="00512C0B"/>
    <w:rsid w:val="00516768"/>
    <w:rsid w:val="00516E37"/>
    <w:rsid w:val="00520E6A"/>
    <w:rsid w:val="005233D1"/>
    <w:rsid w:val="00523701"/>
    <w:rsid w:val="0052751A"/>
    <w:rsid w:val="005320B4"/>
    <w:rsid w:val="0053490A"/>
    <w:rsid w:val="00537019"/>
    <w:rsid w:val="00540961"/>
    <w:rsid w:val="00541E1D"/>
    <w:rsid w:val="0054296D"/>
    <w:rsid w:val="00543790"/>
    <w:rsid w:val="00545C2A"/>
    <w:rsid w:val="00546FE7"/>
    <w:rsid w:val="005510EA"/>
    <w:rsid w:val="0055160A"/>
    <w:rsid w:val="0055237D"/>
    <w:rsid w:val="00553F08"/>
    <w:rsid w:val="00554E06"/>
    <w:rsid w:val="00562513"/>
    <w:rsid w:val="00563732"/>
    <w:rsid w:val="00565CCD"/>
    <w:rsid w:val="005666BC"/>
    <w:rsid w:val="00567247"/>
    <w:rsid w:val="005700C5"/>
    <w:rsid w:val="0057327A"/>
    <w:rsid w:val="00575F4F"/>
    <w:rsid w:val="00575F67"/>
    <w:rsid w:val="00576B28"/>
    <w:rsid w:val="00577C00"/>
    <w:rsid w:val="00580864"/>
    <w:rsid w:val="005835FB"/>
    <w:rsid w:val="005849E4"/>
    <w:rsid w:val="00584E00"/>
    <w:rsid w:val="005853BD"/>
    <w:rsid w:val="0058578C"/>
    <w:rsid w:val="0058598B"/>
    <w:rsid w:val="0058684F"/>
    <w:rsid w:val="005868AC"/>
    <w:rsid w:val="00586D1E"/>
    <w:rsid w:val="00587D81"/>
    <w:rsid w:val="00590982"/>
    <w:rsid w:val="00590E50"/>
    <w:rsid w:val="0059262C"/>
    <w:rsid w:val="00593F35"/>
    <w:rsid w:val="00596E95"/>
    <w:rsid w:val="0059735A"/>
    <w:rsid w:val="005A0B3B"/>
    <w:rsid w:val="005A0EDD"/>
    <w:rsid w:val="005A2417"/>
    <w:rsid w:val="005A3220"/>
    <w:rsid w:val="005A3AD6"/>
    <w:rsid w:val="005A4CD0"/>
    <w:rsid w:val="005A4FC3"/>
    <w:rsid w:val="005A6091"/>
    <w:rsid w:val="005B0793"/>
    <w:rsid w:val="005B1776"/>
    <w:rsid w:val="005B30FF"/>
    <w:rsid w:val="005B33D1"/>
    <w:rsid w:val="005B441B"/>
    <w:rsid w:val="005B5DBE"/>
    <w:rsid w:val="005B76C4"/>
    <w:rsid w:val="005C226D"/>
    <w:rsid w:val="005C26E4"/>
    <w:rsid w:val="005C2B4B"/>
    <w:rsid w:val="005D035F"/>
    <w:rsid w:val="005D06B7"/>
    <w:rsid w:val="005D397A"/>
    <w:rsid w:val="005D51D2"/>
    <w:rsid w:val="005D6B7F"/>
    <w:rsid w:val="005D7C7B"/>
    <w:rsid w:val="005E0671"/>
    <w:rsid w:val="005E1DDE"/>
    <w:rsid w:val="005E23E9"/>
    <w:rsid w:val="005E3EC8"/>
    <w:rsid w:val="005E4D8B"/>
    <w:rsid w:val="005E5323"/>
    <w:rsid w:val="005E7E45"/>
    <w:rsid w:val="005F05D1"/>
    <w:rsid w:val="005F1713"/>
    <w:rsid w:val="005F3DB0"/>
    <w:rsid w:val="005F4046"/>
    <w:rsid w:val="005F41CA"/>
    <w:rsid w:val="005F4D0A"/>
    <w:rsid w:val="005F5995"/>
    <w:rsid w:val="005F7055"/>
    <w:rsid w:val="005F760C"/>
    <w:rsid w:val="005F7E75"/>
    <w:rsid w:val="0060053D"/>
    <w:rsid w:val="00600605"/>
    <w:rsid w:val="00601494"/>
    <w:rsid w:val="006015E3"/>
    <w:rsid w:val="00602474"/>
    <w:rsid w:val="006053D3"/>
    <w:rsid w:val="00606B19"/>
    <w:rsid w:val="00606F01"/>
    <w:rsid w:val="006079B8"/>
    <w:rsid w:val="006079CB"/>
    <w:rsid w:val="00610404"/>
    <w:rsid w:val="00610A31"/>
    <w:rsid w:val="00612A40"/>
    <w:rsid w:val="006132AD"/>
    <w:rsid w:val="00613D3C"/>
    <w:rsid w:val="0061595D"/>
    <w:rsid w:val="00617D1D"/>
    <w:rsid w:val="00620C42"/>
    <w:rsid w:val="006214E0"/>
    <w:rsid w:val="00621C73"/>
    <w:rsid w:val="00623A6A"/>
    <w:rsid w:val="00626881"/>
    <w:rsid w:val="006313CC"/>
    <w:rsid w:val="00632450"/>
    <w:rsid w:val="00632FC9"/>
    <w:rsid w:val="006344D7"/>
    <w:rsid w:val="006351D0"/>
    <w:rsid w:val="00636D14"/>
    <w:rsid w:val="00640A41"/>
    <w:rsid w:val="00642220"/>
    <w:rsid w:val="006448C9"/>
    <w:rsid w:val="006467AE"/>
    <w:rsid w:val="006479E6"/>
    <w:rsid w:val="0065031C"/>
    <w:rsid w:val="006504C4"/>
    <w:rsid w:val="00651B07"/>
    <w:rsid w:val="00651EF0"/>
    <w:rsid w:val="00653662"/>
    <w:rsid w:val="0065460C"/>
    <w:rsid w:val="00654DFE"/>
    <w:rsid w:val="00655F7E"/>
    <w:rsid w:val="00657CCE"/>
    <w:rsid w:val="0066242B"/>
    <w:rsid w:val="00663ACA"/>
    <w:rsid w:val="00664488"/>
    <w:rsid w:val="00665298"/>
    <w:rsid w:val="00665DF0"/>
    <w:rsid w:val="006666E4"/>
    <w:rsid w:val="006666F7"/>
    <w:rsid w:val="00666DE5"/>
    <w:rsid w:val="00666E94"/>
    <w:rsid w:val="00666F05"/>
    <w:rsid w:val="00670ABB"/>
    <w:rsid w:val="006730EB"/>
    <w:rsid w:val="006746DE"/>
    <w:rsid w:val="00675090"/>
    <w:rsid w:val="006760F5"/>
    <w:rsid w:val="0068387D"/>
    <w:rsid w:val="00686C7D"/>
    <w:rsid w:val="00687E69"/>
    <w:rsid w:val="006903D4"/>
    <w:rsid w:val="006956AC"/>
    <w:rsid w:val="0069587E"/>
    <w:rsid w:val="00696544"/>
    <w:rsid w:val="006A240C"/>
    <w:rsid w:val="006A42A4"/>
    <w:rsid w:val="006A5777"/>
    <w:rsid w:val="006A7B14"/>
    <w:rsid w:val="006A7B5E"/>
    <w:rsid w:val="006B1F74"/>
    <w:rsid w:val="006B3A31"/>
    <w:rsid w:val="006B6FD0"/>
    <w:rsid w:val="006C28FE"/>
    <w:rsid w:val="006C34D7"/>
    <w:rsid w:val="006C4240"/>
    <w:rsid w:val="006C43F6"/>
    <w:rsid w:val="006D20B6"/>
    <w:rsid w:val="006D39E4"/>
    <w:rsid w:val="006D3A08"/>
    <w:rsid w:val="006D4FD7"/>
    <w:rsid w:val="006D7035"/>
    <w:rsid w:val="006D72BA"/>
    <w:rsid w:val="006E2A2F"/>
    <w:rsid w:val="006E626A"/>
    <w:rsid w:val="006E6696"/>
    <w:rsid w:val="006E6E22"/>
    <w:rsid w:val="006F2557"/>
    <w:rsid w:val="006F40F6"/>
    <w:rsid w:val="006F690C"/>
    <w:rsid w:val="006F6AB9"/>
    <w:rsid w:val="006F6FD7"/>
    <w:rsid w:val="006F779F"/>
    <w:rsid w:val="0070187B"/>
    <w:rsid w:val="0070253C"/>
    <w:rsid w:val="00702D66"/>
    <w:rsid w:val="00703267"/>
    <w:rsid w:val="007058A2"/>
    <w:rsid w:val="00716F1B"/>
    <w:rsid w:val="00720B99"/>
    <w:rsid w:val="0072174E"/>
    <w:rsid w:val="00722B19"/>
    <w:rsid w:val="007300DC"/>
    <w:rsid w:val="007325D8"/>
    <w:rsid w:val="00733B05"/>
    <w:rsid w:val="00735332"/>
    <w:rsid w:val="00736952"/>
    <w:rsid w:val="00737E6D"/>
    <w:rsid w:val="00741E6B"/>
    <w:rsid w:val="00745705"/>
    <w:rsid w:val="00746DC1"/>
    <w:rsid w:val="007473E0"/>
    <w:rsid w:val="00747B90"/>
    <w:rsid w:val="00750BD3"/>
    <w:rsid w:val="00751FA8"/>
    <w:rsid w:val="007549C4"/>
    <w:rsid w:val="007564AB"/>
    <w:rsid w:val="007627CD"/>
    <w:rsid w:val="00762B4B"/>
    <w:rsid w:val="0076573A"/>
    <w:rsid w:val="00765E98"/>
    <w:rsid w:val="00766F8D"/>
    <w:rsid w:val="00767212"/>
    <w:rsid w:val="00767763"/>
    <w:rsid w:val="00767BDF"/>
    <w:rsid w:val="0077240B"/>
    <w:rsid w:val="00775144"/>
    <w:rsid w:val="00776B15"/>
    <w:rsid w:val="00777EEE"/>
    <w:rsid w:val="0078097B"/>
    <w:rsid w:val="007812E7"/>
    <w:rsid w:val="00782185"/>
    <w:rsid w:val="00783DEC"/>
    <w:rsid w:val="00786B5D"/>
    <w:rsid w:val="00786E00"/>
    <w:rsid w:val="00786E5E"/>
    <w:rsid w:val="00787682"/>
    <w:rsid w:val="00787768"/>
    <w:rsid w:val="00791E28"/>
    <w:rsid w:val="00792C12"/>
    <w:rsid w:val="007931D1"/>
    <w:rsid w:val="00795436"/>
    <w:rsid w:val="007A1B49"/>
    <w:rsid w:val="007A2E17"/>
    <w:rsid w:val="007A324F"/>
    <w:rsid w:val="007A3A27"/>
    <w:rsid w:val="007A3B87"/>
    <w:rsid w:val="007A53A8"/>
    <w:rsid w:val="007A79BC"/>
    <w:rsid w:val="007A7DA3"/>
    <w:rsid w:val="007B0E00"/>
    <w:rsid w:val="007B0E49"/>
    <w:rsid w:val="007B1CF9"/>
    <w:rsid w:val="007B215C"/>
    <w:rsid w:val="007B288C"/>
    <w:rsid w:val="007B2D24"/>
    <w:rsid w:val="007B344F"/>
    <w:rsid w:val="007B3A9D"/>
    <w:rsid w:val="007B3CDD"/>
    <w:rsid w:val="007B4BA1"/>
    <w:rsid w:val="007B50D1"/>
    <w:rsid w:val="007B5395"/>
    <w:rsid w:val="007B644F"/>
    <w:rsid w:val="007C06CB"/>
    <w:rsid w:val="007C09EB"/>
    <w:rsid w:val="007C2849"/>
    <w:rsid w:val="007C425A"/>
    <w:rsid w:val="007C6A34"/>
    <w:rsid w:val="007C7F5F"/>
    <w:rsid w:val="007D0AF3"/>
    <w:rsid w:val="007D10F3"/>
    <w:rsid w:val="007D238A"/>
    <w:rsid w:val="007D285C"/>
    <w:rsid w:val="007D2A2A"/>
    <w:rsid w:val="007D3155"/>
    <w:rsid w:val="007D3541"/>
    <w:rsid w:val="007D40AC"/>
    <w:rsid w:val="007D4FB3"/>
    <w:rsid w:val="007D5881"/>
    <w:rsid w:val="007E0BD3"/>
    <w:rsid w:val="007E1A6D"/>
    <w:rsid w:val="007E3993"/>
    <w:rsid w:val="007E3E9A"/>
    <w:rsid w:val="007E7343"/>
    <w:rsid w:val="007F6F8C"/>
    <w:rsid w:val="007F71CA"/>
    <w:rsid w:val="007F76A3"/>
    <w:rsid w:val="0080176B"/>
    <w:rsid w:val="008021B1"/>
    <w:rsid w:val="00805A6B"/>
    <w:rsid w:val="00807BDD"/>
    <w:rsid w:val="00811EA4"/>
    <w:rsid w:val="00812CF9"/>
    <w:rsid w:val="00813130"/>
    <w:rsid w:val="0081691B"/>
    <w:rsid w:val="00816BB1"/>
    <w:rsid w:val="00820034"/>
    <w:rsid w:val="008204D8"/>
    <w:rsid w:val="00821788"/>
    <w:rsid w:val="00821F5A"/>
    <w:rsid w:val="00825081"/>
    <w:rsid w:val="00826AF8"/>
    <w:rsid w:val="008272C3"/>
    <w:rsid w:val="00831BF2"/>
    <w:rsid w:val="00833759"/>
    <w:rsid w:val="00833EE4"/>
    <w:rsid w:val="00836EE9"/>
    <w:rsid w:val="008407CC"/>
    <w:rsid w:val="00842BEF"/>
    <w:rsid w:val="00844382"/>
    <w:rsid w:val="00847C43"/>
    <w:rsid w:val="008508A4"/>
    <w:rsid w:val="00850A7D"/>
    <w:rsid w:val="00853F1C"/>
    <w:rsid w:val="00860FE2"/>
    <w:rsid w:val="00862BD0"/>
    <w:rsid w:val="00862D86"/>
    <w:rsid w:val="0086481A"/>
    <w:rsid w:val="00866078"/>
    <w:rsid w:val="00866375"/>
    <w:rsid w:val="00871077"/>
    <w:rsid w:val="00871D82"/>
    <w:rsid w:val="00871E2C"/>
    <w:rsid w:val="00881A68"/>
    <w:rsid w:val="00884592"/>
    <w:rsid w:val="008853BD"/>
    <w:rsid w:val="00885851"/>
    <w:rsid w:val="00886881"/>
    <w:rsid w:val="00886B00"/>
    <w:rsid w:val="00886FB5"/>
    <w:rsid w:val="00890300"/>
    <w:rsid w:val="00893162"/>
    <w:rsid w:val="008954C2"/>
    <w:rsid w:val="008961AE"/>
    <w:rsid w:val="008A4AB7"/>
    <w:rsid w:val="008A54F5"/>
    <w:rsid w:val="008A61AA"/>
    <w:rsid w:val="008A71C5"/>
    <w:rsid w:val="008A7AF1"/>
    <w:rsid w:val="008B12DA"/>
    <w:rsid w:val="008B4ADA"/>
    <w:rsid w:val="008C058D"/>
    <w:rsid w:val="008C0FDA"/>
    <w:rsid w:val="008C1517"/>
    <w:rsid w:val="008C25BB"/>
    <w:rsid w:val="008C2EA5"/>
    <w:rsid w:val="008C4020"/>
    <w:rsid w:val="008C6F34"/>
    <w:rsid w:val="008D0D0C"/>
    <w:rsid w:val="008D1C9A"/>
    <w:rsid w:val="008D35D9"/>
    <w:rsid w:val="008D6D84"/>
    <w:rsid w:val="008D6F3D"/>
    <w:rsid w:val="008E00FD"/>
    <w:rsid w:val="008E0912"/>
    <w:rsid w:val="008E20E5"/>
    <w:rsid w:val="008E26E8"/>
    <w:rsid w:val="008E6351"/>
    <w:rsid w:val="008F06FB"/>
    <w:rsid w:val="008F1494"/>
    <w:rsid w:val="008F1CEC"/>
    <w:rsid w:val="008F3D95"/>
    <w:rsid w:val="008F492F"/>
    <w:rsid w:val="008F52E9"/>
    <w:rsid w:val="008F7D7F"/>
    <w:rsid w:val="00900270"/>
    <w:rsid w:val="00900F86"/>
    <w:rsid w:val="00901D52"/>
    <w:rsid w:val="00905613"/>
    <w:rsid w:val="00910C09"/>
    <w:rsid w:val="0092194A"/>
    <w:rsid w:val="0092293C"/>
    <w:rsid w:val="00922D2E"/>
    <w:rsid w:val="009231A3"/>
    <w:rsid w:val="00923A09"/>
    <w:rsid w:val="00924613"/>
    <w:rsid w:val="00924DA0"/>
    <w:rsid w:val="009253AC"/>
    <w:rsid w:val="0092676D"/>
    <w:rsid w:val="009278D4"/>
    <w:rsid w:val="00930BF1"/>
    <w:rsid w:val="00933529"/>
    <w:rsid w:val="00935F77"/>
    <w:rsid w:val="009367A0"/>
    <w:rsid w:val="00937A42"/>
    <w:rsid w:val="00941F40"/>
    <w:rsid w:val="0094207E"/>
    <w:rsid w:val="009433B8"/>
    <w:rsid w:val="00943509"/>
    <w:rsid w:val="00943F70"/>
    <w:rsid w:val="00945A8A"/>
    <w:rsid w:val="00950AE1"/>
    <w:rsid w:val="0095139C"/>
    <w:rsid w:val="00952C22"/>
    <w:rsid w:val="00953DCD"/>
    <w:rsid w:val="00954BA5"/>
    <w:rsid w:val="00955D15"/>
    <w:rsid w:val="00960753"/>
    <w:rsid w:val="00962B33"/>
    <w:rsid w:val="0096427A"/>
    <w:rsid w:val="00965D36"/>
    <w:rsid w:val="0096766F"/>
    <w:rsid w:val="00967DC9"/>
    <w:rsid w:val="00971400"/>
    <w:rsid w:val="00973324"/>
    <w:rsid w:val="00975D43"/>
    <w:rsid w:val="00982B8F"/>
    <w:rsid w:val="00986AB3"/>
    <w:rsid w:val="009909F4"/>
    <w:rsid w:val="00990A2C"/>
    <w:rsid w:val="0099203E"/>
    <w:rsid w:val="00993A36"/>
    <w:rsid w:val="0099490A"/>
    <w:rsid w:val="00994BAF"/>
    <w:rsid w:val="00995999"/>
    <w:rsid w:val="00995E44"/>
    <w:rsid w:val="00997440"/>
    <w:rsid w:val="009A08ED"/>
    <w:rsid w:val="009A1146"/>
    <w:rsid w:val="009A1D01"/>
    <w:rsid w:val="009A2A99"/>
    <w:rsid w:val="009A450D"/>
    <w:rsid w:val="009A4850"/>
    <w:rsid w:val="009A5561"/>
    <w:rsid w:val="009A7E88"/>
    <w:rsid w:val="009B0CE5"/>
    <w:rsid w:val="009B3C0D"/>
    <w:rsid w:val="009B3D3E"/>
    <w:rsid w:val="009B4735"/>
    <w:rsid w:val="009B5AD7"/>
    <w:rsid w:val="009B606A"/>
    <w:rsid w:val="009B644D"/>
    <w:rsid w:val="009B6FB6"/>
    <w:rsid w:val="009B7692"/>
    <w:rsid w:val="009C0FC2"/>
    <w:rsid w:val="009C1306"/>
    <w:rsid w:val="009C1371"/>
    <w:rsid w:val="009C4F19"/>
    <w:rsid w:val="009C4F59"/>
    <w:rsid w:val="009C5B86"/>
    <w:rsid w:val="009D1675"/>
    <w:rsid w:val="009D2F77"/>
    <w:rsid w:val="009D7E3A"/>
    <w:rsid w:val="009E0BD7"/>
    <w:rsid w:val="009E1B38"/>
    <w:rsid w:val="009E2326"/>
    <w:rsid w:val="009E3223"/>
    <w:rsid w:val="009E327A"/>
    <w:rsid w:val="009E3DF0"/>
    <w:rsid w:val="009E4068"/>
    <w:rsid w:val="009E66E8"/>
    <w:rsid w:val="009E6CA6"/>
    <w:rsid w:val="009E762E"/>
    <w:rsid w:val="009E787A"/>
    <w:rsid w:val="009F16E2"/>
    <w:rsid w:val="009F3D29"/>
    <w:rsid w:val="009F3D84"/>
    <w:rsid w:val="009F4AD4"/>
    <w:rsid w:val="009F5382"/>
    <w:rsid w:val="009F5863"/>
    <w:rsid w:val="009F679D"/>
    <w:rsid w:val="00A00A66"/>
    <w:rsid w:val="00A01272"/>
    <w:rsid w:val="00A01B02"/>
    <w:rsid w:val="00A02907"/>
    <w:rsid w:val="00A02A48"/>
    <w:rsid w:val="00A02E63"/>
    <w:rsid w:val="00A07960"/>
    <w:rsid w:val="00A10795"/>
    <w:rsid w:val="00A11857"/>
    <w:rsid w:val="00A1189A"/>
    <w:rsid w:val="00A11FD7"/>
    <w:rsid w:val="00A12152"/>
    <w:rsid w:val="00A13024"/>
    <w:rsid w:val="00A13A0B"/>
    <w:rsid w:val="00A146D6"/>
    <w:rsid w:val="00A15358"/>
    <w:rsid w:val="00A15B5B"/>
    <w:rsid w:val="00A1619D"/>
    <w:rsid w:val="00A17DB0"/>
    <w:rsid w:val="00A17F55"/>
    <w:rsid w:val="00A203ED"/>
    <w:rsid w:val="00A214F7"/>
    <w:rsid w:val="00A2180E"/>
    <w:rsid w:val="00A232F7"/>
    <w:rsid w:val="00A244C9"/>
    <w:rsid w:val="00A24774"/>
    <w:rsid w:val="00A27B8F"/>
    <w:rsid w:val="00A30EC7"/>
    <w:rsid w:val="00A33634"/>
    <w:rsid w:val="00A35C34"/>
    <w:rsid w:val="00A367F3"/>
    <w:rsid w:val="00A371F3"/>
    <w:rsid w:val="00A37CA1"/>
    <w:rsid w:val="00A408B9"/>
    <w:rsid w:val="00A40EDF"/>
    <w:rsid w:val="00A4105F"/>
    <w:rsid w:val="00A4200D"/>
    <w:rsid w:val="00A45D55"/>
    <w:rsid w:val="00A46410"/>
    <w:rsid w:val="00A47A49"/>
    <w:rsid w:val="00A47BFF"/>
    <w:rsid w:val="00A5003D"/>
    <w:rsid w:val="00A51C67"/>
    <w:rsid w:val="00A51D25"/>
    <w:rsid w:val="00A523C2"/>
    <w:rsid w:val="00A54739"/>
    <w:rsid w:val="00A60879"/>
    <w:rsid w:val="00A60D56"/>
    <w:rsid w:val="00A614FF"/>
    <w:rsid w:val="00A61A32"/>
    <w:rsid w:val="00A632CB"/>
    <w:rsid w:val="00A649A3"/>
    <w:rsid w:val="00A66CD7"/>
    <w:rsid w:val="00A67B92"/>
    <w:rsid w:val="00A750D1"/>
    <w:rsid w:val="00A7530F"/>
    <w:rsid w:val="00A76C28"/>
    <w:rsid w:val="00A77F7B"/>
    <w:rsid w:val="00A810CD"/>
    <w:rsid w:val="00A8233C"/>
    <w:rsid w:val="00A8234A"/>
    <w:rsid w:val="00A825D6"/>
    <w:rsid w:val="00A82AD9"/>
    <w:rsid w:val="00A82DDA"/>
    <w:rsid w:val="00A842B9"/>
    <w:rsid w:val="00A84B3E"/>
    <w:rsid w:val="00A85439"/>
    <w:rsid w:val="00A8651F"/>
    <w:rsid w:val="00A92259"/>
    <w:rsid w:val="00A9612B"/>
    <w:rsid w:val="00AA1302"/>
    <w:rsid w:val="00AA1B52"/>
    <w:rsid w:val="00AA50E1"/>
    <w:rsid w:val="00AA6C41"/>
    <w:rsid w:val="00AA731F"/>
    <w:rsid w:val="00AA7C8D"/>
    <w:rsid w:val="00AA7F64"/>
    <w:rsid w:val="00AB03C2"/>
    <w:rsid w:val="00AB21ED"/>
    <w:rsid w:val="00AB26A2"/>
    <w:rsid w:val="00AB2E60"/>
    <w:rsid w:val="00AB4284"/>
    <w:rsid w:val="00AB4300"/>
    <w:rsid w:val="00AB4A56"/>
    <w:rsid w:val="00AB792E"/>
    <w:rsid w:val="00AB7AC4"/>
    <w:rsid w:val="00AB7EB1"/>
    <w:rsid w:val="00AC0320"/>
    <w:rsid w:val="00AC0CC8"/>
    <w:rsid w:val="00AC1F4F"/>
    <w:rsid w:val="00AC26AB"/>
    <w:rsid w:val="00AC3FC4"/>
    <w:rsid w:val="00AC41C6"/>
    <w:rsid w:val="00AC4EFD"/>
    <w:rsid w:val="00AC5A94"/>
    <w:rsid w:val="00AD02F5"/>
    <w:rsid w:val="00AD0D22"/>
    <w:rsid w:val="00AD152C"/>
    <w:rsid w:val="00AD3317"/>
    <w:rsid w:val="00AD417C"/>
    <w:rsid w:val="00AD4BED"/>
    <w:rsid w:val="00AD6CF5"/>
    <w:rsid w:val="00AD7182"/>
    <w:rsid w:val="00AE0468"/>
    <w:rsid w:val="00AE0A77"/>
    <w:rsid w:val="00AE0AB9"/>
    <w:rsid w:val="00AE2A1F"/>
    <w:rsid w:val="00AE3463"/>
    <w:rsid w:val="00AE4A4A"/>
    <w:rsid w:val="00AE5FDA"/>
    <w:rsid w:val="00AE7482"/>
    <w:rsid w:val="00AE7E57"/>
    <w:rsid w:val="00AF0042"/>
    <w:rsid w:val="00AF0245"/>
    <w:rsid w:val="00AF3FF7"/>
    <w:rsid w:val="00AF55E7"/>
    <w:rsid w:val="00AF74C6"/>
    <w:rsid w:val="00AF7D6A"/>
    <w:rsid w:val="00B002A7"/>
    <w:rsid w:val="00B01870"/>
    <w:rsid w:val="00B01A0F"/>
    <w:rsid w:val="00B0300A"/>
    <w:rsid w:val="00B0387C"/>
    <w:rsid w:val="00B03F00"/>
    <w:rsid w:val="00B04710"/>
    <w:rsid w:val="00B05AE4"/>
    <w:rsid w:val="00B07CA8"/>
    <w:rsid w:val="00B10336"/>
    <w:rsid w:val="00B12C4E"/>
    <w:rsid w:val="00B12C59"/>
    <w:rsid w:val="00B13800"/>
    <w:rsid w:val="00B14F38"/>
    <w:rsid w:val="00B15396"/>
    <w:rsid w:val="00B15E89"/>
    <w:rsid w:val="00B20682"/>
    <w:rsid w:val="00B21814"/>
    <w:rsid w:val="00B234DD"/>
    <w:rsid w:val="00B256BF"/>
    <w:rsid w:val="00B261F6"/>
    <w:rsid w:val="00B26316"/>
    <w:rsid w:val="00B30B75"/>
    <w:rsid w:val="00B30CBD"/>
    <w:rsid w:val="00B30E1F"/>
    <w:rsid w:val="00B31731"/>
    <w:rsid w:val="00B3294C"/>
    <w:rsid w:val="00B34123"/>
    <w:rsid w:val="00B34195"/>
    <w:rsid w:val="00B35541"/>
    <w:rsid w:val="00B36F66"/>
    <w:rsid w:val="00B431EC"/>
    <w:rsid w:val="00B46DF4"/>
    <w:rsid w:val="00B476EC"/>
    <w:rsid w:val="00B51829"/>
    <w:rsid w:val="00B54F7A"/>
    <w:rsid w:val="00B55593"/>
    <w:rsid w:val="00B55767"/>
    <w:rsid w:val="00B56459"/>
    <w:rsid w:val="00B567E5"/>
    <w:rsid w:val="00B56862"/>
    <w:rsid w:val="00B56957"/>
    <w:rsid w:val="00B56EAD"/>
    <w:rsid w:val="00B60FE7"/>
    <w:rsid w:val="00B61563"/>
    <w:rsid w:val="00B63301"/>
    <w:rsid w:val="00B63988"/>
    <w:rsid w:val="00B656F4"/>
    <w:rsid w:val="00B728EF"/>
    <w:rsid w:val="00B73967"/>
    <w:rsid w:val="00B75E9A"/>
    <w:rsid w:val="00B77427"/>
    <w:rsid w:val="00B80746"/>
    <w:rsid w:val="00B80B83"/>
    <w:rsid w:val="00B828EE"/>
    <w:rsid w:val="00B83BDB"/>
    <w:rsid w:val="00B866BF"/>
    <w:rsid w:val="00B92A6D"/>
    <w:rsid w:val="00B94630"/>
    <w:rsid w:val="00B94719"/>
    <w:rsid w:val="00B94C81"/>
    <w:rsid w:val="00B9552F"/>
    <w:rsid w:val="00B97B1D"/>
    <w:rsid w:val="00BA0198"/>
    <w:rsid w:val="00BA25A7"/>
    <w:rsid w:val="00BA368A"/>
    <w:rsid w:val="00BA43AB"/>
    <w:rsid w:val="00BA5EB1"/>
    <w:rsid w:val="00BA64AD"/>
    <w:rsid w:val="00BA797D"/>
    <w:rsid w:val="00BB066A"/>
    <w:rsid w:val="00BB144F"/>
    <w:rsid w:val="00BB20F6"/>
    <w:rsid w:val="00BB2458"/>
    <w:rsid w:val="00BB4E13"/>
    <w:rsid w:val="00BB6333"/>
    <w:rsid w:val="00BB6623"/>
    <w:rsid w:val="00BB7304"/>
    <w:rsid w:val="00BB7C66"/>
    <w:rsid w:val="00BB7FA8"/>
    <w:rsid w:val="00BB7FDE"/>
    <w:rsid w:val="00BC0B63"/>
    <w:rsid w:val="00BC2107"/>
    <w:rsid w:val="00BC2C2D"/>
    <w:rsid w:val="00BC33FE"/>
    <w:rsid w:val="00BC3979"/>
    <w:rsid w:val="00BC39A3"/>
    <w:rsid w:val="00BC4B05"/>
    <w:rsid w:val="00BC507F"/>
    <w:rsid w:val="00BC58E6"/>
    <w:rsid w:val="00BC79E8"/>
    <w:rsid w:val="00BC7DDA"/>
    <w:rsid w:val="00BD0FB5"/>
    <w:rsid w:val="00BD1B2A"/>
    <w:rsid w:val="00BD2221"/>
    <w:rsid w:val="00BD2547"/>
    <w:rsid w:val="00BD4BE9"/>
    <w:rsid w:val="00BD5E70"/>
    <w:rsid w:val="00BD62D6"/>
    <w:rsid w:val="00BD7B85"/>
    <w:rsid w:val="00BE18F9"/>
    <w:rsid w:val="00BE227B"/>
    <w:rsid w:val="00BE2CF9"/>
    <w:rsid w:val="00BE2D01"/>
    <w:rsid w:val="00BE5F2A"/>
    <w:rsid w:val="00BE61EE"/>
    <w:rsid w:val="00BF154B"/>
    <w:rsid w:val="00BF29EC"/>
    <w:rsid w:val="00BF3314"/>
    <w:rsid w:val="00BF3731"/>
    <w:rsid w:val="00BF4503"/>
    <w:rsid w:val="00BF46E7"/>
    <w:rsid w:val="00BF57C7"/>
    <w:rsid w:val="00BF60CA"/>
    <w:rsid w:val="00BF773F"/>
    <w:rsid w:val="00C012F8"/>
    <w:rsid w:val="00C01B37"/>
    <w:rsid w:val="00C028F7"/>
    <w:rsid w:val="00C03C90"/>
    <w:rsid w:val="00C04852"/>
    <w:rsid w:val="00C04A28"/>
    <w:rsid w:val="00C076B0"/>
    <w:rsid w:val="00C07948"/>
    <w:rsid w:val="00C07EEE"/>
    <w:rsid w:val="00C15407"/>
    <w:rsid w:val="00C1648C"/>
    <w:rsid w:val="00C20A95"/>
    <w:rsid w:val="00C217A2"/>
    <w:rsid w:val="00C2191B"/>
    <w:rsid w:val="00C23FF6"/>
    <w:rsid w:val="00C248F8"/>
    <w:rsid w:val="00C27330"/>
    <w:rsid w:val="00C27706"/>
    <w:rsid w:val="00C2796B"/>
    <w:rsid w:val="00C318D6"/>
    <w:rsid w:val="00C32D4E"/>
    <w:rsid w:val="00C35664"/>
    <w:rsid w:val="00C3596E"/>
    <w:rsid w:val="00C37304"/>
    <w:rsid w:val="00C41C82"/>
    <w:rsid w:val="00C42F15"/>
    <w:rsid w:val="00C435FF"/>
    <w:rsid w:val="00C446FA"/>
    <w:rsid w:val="00C46E51"/>
    <w:rsid w:val="00C47130"/>
    <w:rsid w:val="00C517E9"/>
    <w:rsid w:val="00C51A69"/>
    <w:rsid w:val="00C523EE"/>
    <w:rsid w:val="00C556D2"/>
    <w:rsid w:val="00C60193"/>
    <w:rsid w:val="00C63A16"/>
    <w:rsid w:val="00C6486D"/>
    <w:rsid w:val="00C67205"/>
    <w:rsid w:val="00C677DE"/>
    <w:rsid w:val="00C71226"/>
    <w:rsid w:val="00C71952"/>
    <w:rsid w:val="00C719BE"/>
    <w:rsid w:val="00C71F66"/>
    <w:rsid w:val="00C720A6"/>
    <w:rsid w:val="00C72F44"/>
    <w:rsid w:val="00C734C4"/>
    <w:rsid w:val="00C736CB"/>
    <w:rsid w:val="00C76647"/>
    <w:rsid w:val="00C77709"/>
    <w:rsid w:val="00C77A23"/>
    <w:rsid w:val="00C80750"/>
    <w:rsid w:val="00C80DC8"/>
    <w:rsid w:val="00C819A3"/>
    <w:rsid w:val="00C8452F"/>
    <w:rsid w:val="00C8542F"/>
    <w:rsid w:val="00C855F6"/>
    <w:rsid w:val="00C85C13"/>
    <w:rsid w:val="00C90D51"/>
    <w:rsid w:val="00C9114D"/>
    <w:rsid w:val="00C93768"/>
    <w:rsid w:val="00C94B27"/>
    <w:rsid w:val="00C9730F"/>
    <w:rsid w:val="00C97B13"/>
    <w:rsid w:val="00CA1E22"/>
    <w:rsid w:val="00CA29F5"/>
    <w:rsid w:val="00CA3409"/>
    <w:rsid w:val="00CA3699"/>
    <w:rsid w:val="00CA4ED6"/>
    <w:rsid w:val="00CA607A"/>
    <w:rsid w:val="00CA643D"/>
    <w:rsid w:val="00CA757A"/>
    <w:rsid w:val="00CA78E8"/>
    <w:rsid w:val="00CB11C9"/>
    <w:rsid w:val="00CB1EEF"/>
    <w:rsid w:val="00CB45EC"/>
    <w:rsid w:val="00CB7D2B"/>
    <w:rsid w:val="00CC03DF"/>
    <w:rsid w:val="00CC1A24"/>
    <w:rsid w:val="00CC2C58"/>
    <w:rsid w:val="00CC397D"/>
    <w:rsid w:val="00CC798D"/>
    <w:rsid w:val="00CD0975"/>
    <w:rsid w:val="00CD24EB"/>
    <w:rsid w:val="00CD4709"/>
    <w:rsid w:val="00CD4BF7"/>
    <w:rsid w:val="00CD4E51"/>
    <w:rsid w:val="00CD5247"/>
    <w:rsid w:val="00CD5726"/>
    <w:rsid w:val="00CD7235"/>
    <w:rsid w:val="00CE06A8"/>
    <w:rsid w:val="00CE1C10"/>
    <w:rsid w:val="00CE2A47"/>
    <w:rsid w:val="00CE3647"/>
    <w:rsid w:val="00CE440C"/>
    <w:rsid w:val="00CE4DDD"/>
    <w:rsid w:val="00CE6308"/>
    <w:rsid w:val="00CE7577"/>
    <w:rsid w:val="00CF177B"/>
    <w:rsid w:val="00CF181F"/>
    <w:rsid w:val="00CF21ED"/>
    <w:rsid w:val="00CF26BA"/>
    <w:rsid w:val="00CF4A90"/>
    <w:rsid w:val="00D00290"/>
    <w:rsid w:val="00D01F2C"/>
    <w:rsid w:val="00D025B7"/>
    <w:rsid w:val="00D02730"/>
    <w:rsid w:val="00D02B76"/>
    <w:rsid w:val="00D0570D"/>
    <w:rsid w:val="00D06F63"/>
    <w:rsid w:val="00D073F7"/>
    <w:rsid w:val="00D07979"/>
    <w:rsid w:val="00D11EF7"/>
    <w:rsid w:val="00D134E0"/>
    <w:rsid w:val="00D139E3"/>
    <w:rsid w:val="00D14C6D"/>
    <w:rsid w:val="00D157CC"/>
    <w:rsid w:val="00D1663B"/>
    <w:rsid w:val="00D167A6"/>
    <w:rsid w:val="00D17239"/>
    <w:rsid w:val="00D2087B"/>
    <w:rsid w:val="00D21AF8"/>
    <w:rsid w:val="00D21E6D"/>
    <w:rsid w:val="00D27276"/>
    <w:rsid w:val="00D272E6"/>
    <w:rsid w:val="00D27CFF"/>
    <w:rsid w:val="00D30EEA"/>
    <w:rsid w:val="00D31D9F"/>
    <w:rsid w:val="00D343AE"/>
    <w:rsid w:val="00D34416"/>
    <w:rsid w:val="00D3477E"/>
    <w:rsid w:val="00D377B6"/>
    <w:rsid w:val="00D40E47"/>
    <w:rsid w:val="00D41F46"/>
    <w:rsid w:val="00D4375C"/>
    <w:rsid w:val="00D44F44"/>
    <w:rsid w:val="00D463BC"/>
    <w:rsid w:val="00D46F58"/>
    <w:rsid w:val="00D478B4"/>
    <w:rsid w:val="00D50280"/>
    <w:rsid w:val="00D50FE2"/>
    <w:rsid w:val="00D5324A"/>
    <w:rsid w:val="00D53705"/>
    <w:rsid w:val="00D53C08"/>
    <w:rsid w:val="00D54B31"/>
    <w:rsid w:val="00D55C05"/>
    <w:rsid w:val="00D55F59"/>
    <w:rsid w:val="00D60394"/>
    <w:rsid w:val="00D64B92"/>
    <w:rsid w:val="00D67B9E"/>
    <w:rsid w:val="00D7178C"/>
    <w:rsid w:val="00D71AA5"/>
    <w:rsid w:val="00D71C75"/>
    <w:rsid w:val="00D71D30"/>
    <w:rsid w:val="00D73B5E"/>
    <w:rsid w:val="00D73C25"/>
    <w:rsid w:val="00D74578"/>
    <w:rsid w:val="00D764E9"/>
    <w:rsid w:val="00D80B0E"/>
    <w:rsid w:val="00D821B1"/>
    <w:rsid w:val="00D83AF2"/>
    <w:rsid w:val="00D841C5"/>
    <w:rsid w:val="00D85F24"/>
    <w:rsid w:val="00D879ED"/>
    <w:rsid w:val="00D908CB"/>
    <w:rsid w:val="00D91AD2"/>
    <w:rsid w:val="00D9322E"/>
    <w:rsid w:val="00D936AA"/>
    <w:rsid w:val="00D9371E"/>
    <w:rsid w:val="00D94836"/>
    <w:rsid w:val="00D97681"/>
    <w:rsid w:val="00DA1B88"/>
    <w:rsid w:val="00DA2287"/>
    <w:rsid w:val="00DA41AC"/>
    <w:rsid w:val="00DA45EF"/>
    <w:rsid w:val="00DA760C"/>
    <w:rsid w:val="00DB53DB"/>
    <w:rsid w:val="00DB5456"/>
    <w:rsid w:val="00DB59C3"/>
    <w:rsid w:val="00DB6275"/>
    <w:rsid w:val="00DB6514"/>
    <w:rsid w:val="00DB6563"/>
    <w:rsid w:val="00DC00EA"/>
    <w:rsid w:val="00DC0346"/>
    <w:rsid w:val="00DC1102"/>
    <w:rsid w:val="00DC1103"/>
    <w:rsid w:val="00DC35FA"/>
    <w:rsid w:val="00DC4B9C"/>
    <w:rsid w:val="00DC4D67"/>
    <w:rsid w:val="00DC5F56"/>
    <w:rsid w:val="00DC61D3"/>
    <w:rsid w:val="00DC711B"/>
    <w:rsid w:val="00DC71FB"/>
    <w:rsid w:val="00DD0209"/>
    <w:rsid w:val="00DD15F5"/>
    <w:rsid w:val="00DD186D"/>
    <w:rsid w:val="00DD204B"/>
    <w:rsid w:val="00DD3B74"/>
    <w:rsid w:val="00DD5C6D"/>
    <w:rsid w:val="00DD73B8"/>
    <w:rsid w:val="00DD7727"/>
    <w:rsid w:val="00DD7E55"/>
    <w:rsid w:val="00DE1942"/>
    <w:rsid w:val="00DE23F1"/>
    <w:rsid w:val="00DE29C8"/>
    <w:rsid w:val="00DE307C"/>
    <w:rsid w:val="00DE357F"/>
    <w:rsid w:val="00DE4C60"/>
    <w:rsid w:val="00DE5104"/>
    <w:rsid w:val="00DE748B"/>
    <w:rsid w:val="00DF0150"/>
    <w:rsid w:val="00DF2B4F"/>
    <w:rsid w:val="00DF2BBC"/>
    <w:rsid w:val="00DF5339"/>
    <w:rsid w:val="00DF5581"/>
    <w:rsid w:val="00DF6437"/>
    <w:rsid w:val="00DF784B"/>
    <w:rsid w:val="00E007A6"/>
    <w:rsid w:val="00E019C9"/>
    <w:rsid w:val="00E02AE0"/>
    <w:rsid w:val="00E03F38"/>
    <w:rsid w:val="00E048B2"/>
    <w:rsid w:val="00E04FF1"/>
    <w:rsid w:val="00E07E50"/>
    <w:rsid w:val="00E110C2"/>
    <w:rsid w:val="00E117F2"/>
    <w:rsid w:val="00E126C1"/>
    <w:rsid w:val="00E12AA3"/>
    <w:rsid w:val="00E14002"/>
    <w:rsid w:val="00E14EC5"/>
    <w:rsid w:val="00E167E5"/>
    <w:rsid w:val="00E1771F"/>
    <w:rsid w:val="00E17A25"/>
    <w:rsid w:val="00E205BA"/>
    <w:rsid w:val="00E21A8F"/>
    <w:rsid w:val="00E227A1"/>
    <w:rsid w:val="00E23F43"/>
    <w:rsid w:val="00E249FF"/>
    <w:rsid w:val="00E25C64"/>
    <w:rsid w:val="00E26956"/>
    <w:rsid w:val="00E26F84"/>
    <w:rsid w:val="00E26FE4"/>
    <w:rsid w:val="00E31B4D"/>
    <w:rsid w:val="00E32A9C"/>
    <w:rsid w:val="00E34CD2"/>
    <w:rsid w:val="00E40A73"/>
    <w:rsid w:val="00E4142F"/>
    <w:rsid w:val="00E42BFF"/>
    <w:rsid w:val="00E4483B"/>
    <w:rsid w:val="00E45A33"/>
    <w:rsid w:val="00E518F5"/>
    <w:rsid w:val="00E540BD"/>
    <w:rsid w:val="00E54CF9"/>
    <w:rsid w:val="00E55D2D"/>
    <w:rsid w:val="00E573CA"/>
    <w:rsid w:val="00E60155"/>
    <w:rsid w:val="00E6163B"/>
    <w:rsid w:val="00E61BA6"/>
    <w:rsid w:val="00E61E59"/>
    <w:rsid w:val="00E622AD"/>
    <w:rsid w:val="00E62853"/>
    <w:rsid w:val="00E63D9D"/>
    <w:rsid w:val="00E64B84"/>
    <w:rsid w:val="00E67DE9"/>
    <w:rsid w:val="00E71383"/>
    <w:rsid w:val="00E74FBA"/>
    <w:rsid w:val="00E7526C"/>
    <w:rsid w:val="00E75287"/>
    <w:rsid w:val="00E77FE6"/>
    <w:rsid w:val="00E8182D"/>
    <w:rsid w:val="00E82E86"/>
    <w:rsid w:val="00E82EC9"/>
    <w:rsid w:val="00E83772"/>
    <w:rsid w:val="00E84FFA"/>
    <w:rsid w:val="00E85BF5"/>
    <w:rsid w:val="00E8690A"/>
    <w:rsid w:val="00E86A1D"/>
    <w:rsid w:val="00E87272"/>
    <w:rsid w:val="00E8782E"/>
    <w:rsid w:val="00E907F7"/>
    <w:rsid w:val="00E91044"/>
    <w:rsid w:val="00E92510"/>
    <w:rsid w:val="00E949B2"/>
    <w:rsid w:val="00E94BBA"/>
    <w:rsid w:val="00E95305"/>
    <w:rsid w:val="00E97817"/>
    <w:rsid w:val="00E978F0"/>
    <w:rsid w:val="00EA225D"/>
    <w:rsid w:val="00EA23ED"/>
    <w:rsid w:val="00EA36CD"/>
    <w:rsid w:val="00EA51D3"/>
    <w:rsid w:val="00EA5236"/>
    <w:rsid w:val="00EA5B97"/>
    <w:rsid w:val="00EB0AAB"/>
    <w:rsid w:val="00EB2B06"/>
    <w:rsid w:val="00EB56F3"/>
    <w:rsid w:val="00EB57A2"/>
    <w:rsid w:val="00EB6D61"/>
    <w:rsid w:val="00EC0FEA"/>
    <w:rsid w:val="00EC163D"/>
    <w:rsid w:val="00EC1D8E"/>
    <w:rsid w:val="00EC1F93"/>
    <w:rsid w:val="00EC47F0"/>
    <w:rsid w:val="00EC5394"/>
    <w:rsid w:val="00EC5AB5"/>
    <w:rsid w:val="00EC607D"/>
    <w:rsid w:val="00EC7BC4"/>
    <w:rsid w:val="00ED0F0D"/>
    <w:rsid w:val="00ED17AC"/>
    <w:rsid w:val="00ED22EF"/>
    <w:rsid w:val="00ED2F19"/>
    <w:rsid w:val="00ED3114"/>
    <w:rsid w:val="00ED46CC"/>
    <w:rsid w:val="00ED4A83"/>
    <w:rsid w:val="00ED540F"/>
    <w:rsid w:val="00EE0913"/>
    <w:rsid w:val="00EE2A2D"/>
    <w:rsid w:val="00EE492E"/>
    <w:rsid w:val="00EE6164"/>
    <w:rsid w:val="00EE6A36"/>
    <w:rsid w:val="00EF1DBB"/>
    <w:rsid w:val="00EF231D"/>
    <w:rsid w:val="00EF46A9"/>
    <w:rsid w:val="00F008E6"/>
    <w:rsid w:val="00F00D86"/>
    <w:rsid w:val="00F00ED3"/>
    <w:rsid w:val="00F0348F"/>
    <w:rsid w:val="00F049B8"/>
    <w:rsid w:val="00F074C8"/>
    <w:rsid w:val="00F14CB9"/>
    <w:rsid w:val="00F15507"/>
    <w:rsid w:val="00F175CC"/>
    <w:rsid w:val="00F2109F"/>
    <w:rsid w:val="00F21F05"/>
    <w:rsid w:val="00F224DE"/>
    <w:rsid w:val="00F24FC8"/>
    <w:rsid w:val="00F250FC"/>
    <w:rsid w:val="00F26E39"/>
    <w:rsid w:val="00F32A60"/>
    <w:rsid w:val="00F35DED"/>
    <w:rsid w:val="00F37A0C"/>
    <w:rsid w:val="00F42322"/>
    <w:rsid w:val="00F42F11"/>
    <w:rsid w:val="00F4452D"/>
    <w:rsid w:val="00F464FA"/>
    <w:rsid w:val="00F50BD8"/>
    <w:rsid w:val="00F52DCE"/>
    <w:rsid w:val="00F53404"/>
    <w:rsid w:val="00F550C4"/>
    <w:rsid w:val="00F558CC"/>
    <w:rsid w:val="00F56D71"/>
    <w:rsid w:val="00F56D85"/>
    <w:rsid w:val="00F57094"/>
    <w:rsid w:val="00F61130"/>
    <w:rsid w:val="00F61673"/>
    <w:rsid w:val="00F620DF"/>
    <w:rsid w:val="00F63BE4"/>
    <w:rsid w:val="00F63E1C"/>
    <w:rsid w:val="00F677B3"/>
    <w:rsid w:val="00F67A93"/>
    <w:rsid w:val="00F701B7"/>
    <w:rsid w:val="00F71B6B"/>
    <w:rsid w:val="00F721C2"/>
    <w:rsid w:val="00F72A7D"/>
    <w:rsid w:val="00F73DDB"/>
    <w:rsid w:val="00F749DB"/>
    <w:rsid w:val="00F750E3"/>
    <w:rsid w:val="00F76584"/>
    <w:rsid w:val="00F76A7A"/>
    <w:rsid w:val="00F80731"/>
    <w:rsid w:val="00F80F3E"/>
    <w:rsid w:val="00F82976"/>
    <w:rsid w:val="00F83C5E"/>
    <w:rsid w:val="00F84BEE"/>
    <w:rsid w:val="00F85677"/>
    <w:rsid w:val="00F87CE7"/>
    <w:rsid w:val="00F90838"/>
    <w:rsid w:val="00F91CD0"/>
    <w:rsid w:val="00F9341C"/>
    <w:rsid w:val="00F939A8"/>
    <w:rsid w:val="00F968C8"/>
    <w:rsid w:val="00F97D43"/>
    <w:rsid w:val="00FA03CD"/>
    <w:rsid w:val="00FA11FB"/>
    <w:rsid w:val="00FA1E37"/>
    <w:rsid w:val="00FA39E1"/>
    <w:rsid w:val="00FA40FA"/>
    <w:rsid w:val="00FA66A8"/>
    <w:rsid w:val="00FA6A8C"/>
    <w:rsid w:val="00FA7B73"/>
    <w:rsid w:val="00FA7B94"/>
    <w:rsid w:val="00FA7DBB"/>
    <w:rsid w:val="00FA7F34"/>
    <w:rsid w:val="00FB15C9"/>
    <w:rsid w:val="00FB1CDA"/>
    <w:rsid w:val="00FB1E3A"/>
    <w:rsid w:val="00FB3160"/>
    <w:rsid w:val="00FB3700"/>
    <w:rsid w:val="00FB4577"/>
    <w:rsid w:val="00FB56B5"/>
    <w:rsid w:val="00FB6A13"/>
    <w:rsid w:val="00FC37FD"/>
    <w:rsid w:val="00FC5211"/>
    <w:rsid w:val="00FC6596"/>
    <w:rsid w:val="00FC748F"/>
    <w:rsid w:val="00FD3D88"/>
    <w:rsid w:val="00FD3F7E"/>
    <w:rsid w:val="00FD6ECA"/>
    <w:rsid w:val="00FD7AD5"/>
    <w:rsid w:val="00FD7D9C"/>
    <w:rsid w:val="00FE2C34"/>
    <w:rsid w:val="00FE59E3"/>
    <w:rsid w:val="00FF3104"/>
    <w:rsid w:val="00FF3914"/>
    <w:rsid w:val="00FF3CEA"/>
    <w:rsid w:val="00FF7F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193">
      <o:colormru v:ext="edit" colors="#ededed,#e7e7e7"/>
    </o:shapedefaults>
    <o:shapelayout v:ext="edit">
      <o:idmap v:ext="edit" data="1"/>
    </o:shapelayout>
  </w:shapeDefaults>
  <w:decimalSymbol w:val="."/>
  <w:listSeparator w:val=","/>
  <w14:docId w14:val="090BBD8C"/>
  <w15:docId w15:val="{0ADD40CC-816F-472A-9668-3CFC07C2C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25A7"/>
    <w:pPr>
      <w:spacing w:after="140"/>
      <w:textboxTightWrap w:val="lastLineOnly"/>
    </w:pPr>
    <w:rPr>
      <w:rFonts w:ascii="Arial" w:hAnsi="Arial"/>
      <w:color w:val="0F0F0F" w:themeColor="text1"/>
      <w:sz w:val="24"/>
      <w:szCs w:val="24"/>
      <w:lang w:eastAsia="en-US"/>
    </w:rPr>
  </w:style>
  <w:style w:type="paragraph" w:styleId="Heading1">
    <w:name w:val="heading 1"/>
    <w:next w:val="Normal"/>
    <w:link w:val="Heading1Char"/>
    <w:qFormat/>
    <w:rsid w:val="00BA25A7"/>
    <w:pPr>
      <w:keepNext/>
      <w:spacing w:after="180"/>
      <w:outlineLvl w:val="0"/>
    </w:pPr>
    <w:rPr>
      <w:rFonts w:ascii="Arial" w:hAnsi="Arial" w:cs="Arial"/>
      <w:b/>
      <w:bCs/>
      <w:color w:val="005EB8" w:themeColor="accent1"/>
      <w:spacing w:val="-14"/>
      <w:kern w:val="28"/>
      <w:sz w:val="42"/>
      <w:szCs w:val="32"/>
      <w:lang w:eastAsia="en-US"/>
      <w14:ligatures w14:val="standardContextual"/>
    </w:rPr>
  </w:style>
  <w:style w:type="paragraph" w:styleId="Heading2">
    <w:name w:val="heading 2"/>
    <w:next w:val="Normal"/>
    <w:link w:val="Heading2Char"/>
    <w:autoRedefine/>
    <w:qFormat/>
    <w:rsid w:val="00720B99"/>
    <w:pPr>
      <w:keepNext/>
      <w:keepLines/>
      <w:numPr>
        <w:ilvl w:val="1"/>
        <w:numId w:val="2"/>
      </w:numPr>
      <w:spacing w:before="200"/>
      <w:ind w:left="578" w:hanging="578"/>
      <w:outlineLvl w:val="1"/>
    </w:pPr>
    <w:rPr>
      <w:rFonts w:ascii="Arial" w:eastAsia="MS Mincho" w:hAnsi="Arial"/>
      <w:b/>
      <w:color w:val="005EB8" w:themeColor="accent1"/>
      <w:spacing w:val="-6"/>
      <w:kern w:val="28"/>
      <w:sz w:val="36"/>
      <w:szCs w:val="28"/>
      <w:lang w:eastAsia="en-US"/>
      <w14:ligatures w14:val="standardContextual"/>
    </w:rPr>
  </w:style>
  <w:style w:type="paragraph" w:styleId="Heading3">
    <w:name w:val="heading 3"/>
    <w:aliases w:val="H3,3,h3,l3,level 3 heading"/>
    <w:basedOn w:val="Heading2"/>
    <w:next w:val="Normal"/>
    <w:link w:val="Heading3Char"/>
    <w:autoRedefine/>
    <w:qFormat/>
    <w:rsid w:val="00BA25A7"/>
    <w:pPr>
      <w:outlineLvl w:val="2"/>
    </w:pPr>
    <w:rPr>
      <w:rFonts w:cs="Arial"/>
      <w:bCs/>
      <w:sz w:val="30"/>
      <w:szCs w:val="26"/>
    </w:rPr>
  </w:style>
  <w:style w:type="paragraph" w:styleId="Heading4">
    <w:name w:val="heading 4"/>
    <w:basedOn w:val="Normal"/>
    <w:next w:val="Normal"/>
    <w:link w:val="Heading4Char"/>
    <w:uiPriority w:val="9"/>
    <w:qFormat/>
    <w:rsid w:val="00BA25A7"/>
    <w:pPr>
      <w:keepNext/>
      <w:spacing w:before="60" w:after="60"/>
      <w:outlineLvl w:val="3"/>
    </w:pPr>
    <w:rPr>
      <w:b/>
      <w:color w:val="005EB8" w:themeColor="accent1"/>
      <w:szCs w:val="20"/>
    </w:rPr>
  </w:style>
  <w:style w:type="paragraph" w:styleId="Heading5">
    <w:name w:val="heading 5"/>
    <w:aliases w:val="Block Label,quote,Bullet1,Bullet2,Level 3 - i,T:,PA Pico Section"/>
    <w:basedOn w:val="Normal"/>
    <w:next w:val="Normal"/>
    <w:rsid w:val="00A51D25"/>
    <w:pPr>
      <w:numPr>
        <w:ilvl w:val="4"/>
        <w:numId w:val="2"/>
      </w:numPr>
      <w:outlineLvl w:val="4"/>
    </w:pPr>
    <w:rPr>
      <w:b/>
    </w:rPr>
  </w:style>
  <w:style w:type="paragraph" w:styleId="Heading6">
    <w:name w:val="heading 6"/>
    <w:aliases w:val="Sub Label,bullet2,Legal Level 1.,Level 5.1,Bp,PA Appendix"/>
    <w:basedOn w:val="Heading5"/>
    <w:next w:val="Normal"/>
    <w:rsid w:val="00A51D25"/>
    <w:pPr>
      <w:numPr>
        <w:ilvl w:val="5"/>
      </w:numPr>
      <w:outlineLvl w:val="5"/>
    </w:pPr>
    <w:rPr>
      <w:i/>
    </w:rPr>
  </w:style>
  <w:style w:type="paragraph" w:styleId="Heading7">
    <w:name w:val="heading 7"/>
    <w:aliases w:val="Legal Level 1.1.,PA Appendix Major"/>
    <w:basedOn w:val="Normal"/>
    <w:next w:val="Normal"/>
    <w:semiHidden/>
    <w:unhideWhenUsed/>
    <w:qFormat/>
    <w:rsid w:val="00A51D25"/>
    <w:pPr>
      <w:keepNext/>
      <w:keepLines/>
      <w:numPr>
        <w:ilvl w:val="6"/>
        <w:numId w:val="2"/>
      </w:numPr>
      <w:spacing w:before="200" w:after="0"/>
      <w:outlineLvl w:val="6"/>
    </w:pPr>
    <w:rPr>
      <w:i/>
      <w:iCs/>
      <w:color w:val="0051A3"/>
    </w:rPr>
  </w:style>
  <w:style w:type="paragraph" w:styleId="Heading8">
    <w:name w:val="heading 8"/>
    <w:aliases w:val="Legal Level 1.1.1.,PA Appendix Minor"/>
    <w:basedOn w:val="Normal"/>
    <w:next w:val="Normal"/>
    <w:semiHidden/>
    <w:unhideWhenUsed/>
    <w:qFormat/>
    <w:rsid w:val="00FD7AD5"/>
    <w:pPr>
      <w:keepNext/>
      <w:keepLines/>
      <w:numPr>
        <w:ilvl w:val="7"/>
        <w:numId w:val="2"/>
      </w:numPr>
      <w:spacing w:before="200" w:after="0"/>
      <w:outlineLvl w:val="7"/>
    </w:pPr>
    <w:rPr>
      <w:color w:val="0051A3"/>
      <w:sz w:val="20"/>
      <w:szCs w:val="20"/>
    </w:rPr>
  </w:style>
  <w:style w:type="paragraph" w:styleId="Heading9">
    <w:name w:val="heading 9"/>
    <w:basedOn w:val="Normal"/>
    <w:next w:val="Normal"/>
    <w:semiHidden/>
    <w:unhideWhenUsed/>
    <w:qFormat/>
    <w:rsid w:val="00A51D25"/>
    <w:pPr>
      <w:keepNext/>
      <w:keepLines/>
      <w:numPr>
        <w:ilvl w:val="8"/>
        <w:numId w:val="2"/>
      </w:numPr>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D7AD5"/>
    <w:pPr>
      <w:spacing w:after="120"/>
    </w:pPr>
  </w:style>
  <w:style w:type="character" w:customStyle="1" w:styleId="Heading1Char">
    <w:name w:val="Heading 1 Char"/>
    <w:basedOn w:val="DefaultParagraphFont"/>
    <w:link w:val="Heading1"/>
    <w:rsid w:val="00BA25A7"/>
    <w:rPr>
      <w:rFonts w:ascii="Arial" w:hAnsi="Arial" w:cs="Arial"/>
      <w:b/>
      <w:bCs/>
      <w:color w:val="005EB8" w:themeColor="accent1"/>
      <w:spacing w:val="-14"/>
      <w:kern w:val="28"/>
      <w:sz w:val="42"/>
      <w:szCs w:val="32"/>
      <w:lang w:eastAsia="en-US"/>
      <w14:ligatures w14:val="standardContextual"/>
    </w:rPr>
  </w:style>
  <w:style w:type="character" w:customStyle="1" w:styleId="Heading3Char">
    <w:name w:val="Heading 3 Char"/>
    <w:aliases w:val="H3 Char,3 Char,h3 Char,l3 Char,level 3 heading Char"/>
    <w:basedOn w:val="DefaultParagraphFont"/>
    <w:link w:val="Heading3"/>
    <w:rsid w:val="00BA25A7"/>
    <w:rPr>
      <w:rFonts w:ascii="Arial" w:eastAsia="MS Mincho" w:hAnsi="Arial" w:cs="Arial"/>
      <w:b/>
      <w:bCs/>
      <w:color w:val="005EB8" w:themeColor="accent1"/>
      <w:spacing w:val="-6"/>
      <w:kern w:val="28"/>
      <w:sz w:val="30"/>
      <w:szCs w:val="26"/>
      <w:lang w:eastAsia="en-US"/>
      <w14:ligatures w14:val="standardContextual"/>
    </w:rPr>
  </w:style>
  <w:style w:type="paragraph" w:customStyle="1" w:styleId="NumberedHeading">
    <w:name w:val="Numbered Heading"/>
    <w:basedOn w:val="Heading1"/>
    <w:rsid w:val="00DD73B8"/>
    <w:pPr>
      <w:numPr>
        <w:numId w:val="1"/>
      </w:numPr>
      <w:tabs>
        <w:tab w:val="clear" w:pos="432"/>
      </w:tabs>
    </w:pPr>
    <w:rPr>
      <w:bCs w:val="0"/>
    </w:rPr>
  </w:style>
  <w:style w:type="paragraph" w:styleId="Caption">
    <w:name w:val="caption"/>
    <w:basedOn w:val="Normal"/>
    <w:next w:val="Normal"/>
    <w:semiHidden/>
    <w:unhideWhenUsed/>
    <w:qFormat/>
    <w:rsid w:val="00A51D25"/>
    <w:pPr>
      <w:spacing w:after="200"/>
    </w:pPr>
    <w:rPr>
      <w:b/>
      <w:bCs/>
      <w:color w:val="003350"/>
      <w:sz w:val="18"/>
      <w:szCs w:val="18"/>
    </w:rPr>
  </w:style>
  <w:style w:type="paragraph" w:customStyle="1" w:styleId="NumberedHeading2">
    <w:name w:val="Numbered Heading 2"/>
    <w:basedOn w:val="Heading2"/>
    <w:rsid w:val="00DD73B8"/>
    <w:pPr>
      <w:tabs>
        <w:tab w:val="num" w:pos="432"/>
      </w:tabs>
      <w:ind w:left="432" w:hanging="432"/>
    </w:pPr>
  </w:style>
  <w:style w:type="paragraph" w:customStyle="1" w:styleId="TableText">
    <w:name w:val="Table Text"/>
    <w:basedOn w:val="Normal"/>
    <w:link w:val="TableTextChar"/>
    <w:qFormat/>
    <w:rsid w:val="00190190"/>
    <w:pPr>
      <w:spacing w:after="120"/>
    </w:pPr>
    <w:rPr>
      <w:sz w:val="21"/>
    </w:rPr>
  </w:style>
  <w:style w:type="character" w:customStyle="1" w:styleId="TableTextChar">
    <w:name w:val="Table Text Char"/>
    <w:basedOn w:val="DefaultParagraphFont"/>
    <w:link w:val="TableText"/>
    <w:rsid w:val="00190190"/>
    <w:rPr>
      <w:rFonts w:ascii="Arial" w:hAnsi="Arial"/>
      <w:sz w:val="21"/>
      <w:szCs w:val="24"/>
    </w:rPr>
  </w:style>
  <w:style w:type="paragraph" w:styleId="Footer">
    <w:name w:val="footer"/>
    <w:basedOn w:val="Normal"/>
    <w:link w:val="FooterChar"/>
    <w:autoRedefine/>
    <w:uiPriority w:val="99"/>
    <w:unhideWhenUsed/>
    <w:qFormat/>
    <w:rsid w:val="00C318D6"/>
    <w:pPr>
      <w:tabs>
        <w:tab w:val="right" w:pos="9866"/>
      </w:tabs>
      <w:spacing w:after="0"/>
    </w:pPr>
    <w:rPr>
      <w:color w:val="84919C" w:themeColor="accent2"/>
      <w:sz w:val="18"/>
    </w:rPr>
  </w:style>
  <w:style w:type="paragraph" w:styleId="Header">
    <w:name w:val="header"/>
    <w:basedOn w:val="Normal"/>
    <w:link w:val="HeaderChar"/>
    <w:uiPriority w:val="99"/>
    <w:unhideWhenUsed/>
    <w:qFormat/>
    <w:rsid w:val="00BA25A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BA25A7"/>
    <w:rPr>
      <w:rFonts w:ascii="Arial" w:hAnsi="Arial"/>
      <w:color w:val="84919C" w:themeColor="accent2"/>
      <w:szCs w:val="24"/>
      <w:lang w:eastAsia="en-US"/>
    </w:rPr>
  </w:style>
  <w:style w:type="paragraph" w:customStyle="1" w:styleId="NumberedHeading3">
    <w:name w:val="Numbered Heading 3"/>
    <w:basedOn w:val="Heading3"/>
    <w:rsid w:val="00DD73B8"/>
    <w:pPr>
      <w:tabs>
        <w:tab w:val="num" w:pos="432"/>
      </w:tabs>
      <w:ind w:left="432" w:hanging="432"/>
    </w:pPr>
  </w:style>
  <w:style w:type="paragraph" w:customStyle="1" w:styleId="TableHeaderText">
    <w:name w:val="Table Header Text"/>
    <w:basedOn w:val="TableText"/>
    <w:link w:val="TableHeaderTextChar"/>
    <w:rsid w:val="0021389D"/>
    <w:rPr>
      <w:b/>
      <w:sz w:val="24"/>
    </w:rPr>
  </w:style>
  <w:style w:type="character" w:customStyle="1" w:styleId="TableHeaderTextChar">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BA25A7"/>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2">
    <w:name w:val="toc 2"/>
    <w:basedOn w:val="Normal"/>
    <w:next w:val="Normal"/>
    <w:autoRedefine/>
    <w:uiPriority w:val="39"/>
    <w:unhideWhenUsed/>
    <w:qFormat/>
    <w:rsid w:val="007C425A"/>
    <w:pPr>
      <w:spacing w:after="100"/>
      <w:ind w:left="220"/>
    </w:pPr>
  </w:style>
  <w:style w:type="paragraph" w:styleId="TOC3">
    <w:name w:val="toc 3"/>
    <w:basedOn w:val="Normal"/>
    <w:next w:val="Normal"/>
    <w:autoRedefine/>
    <w:uiPriority w:val="39"/>
    <w:unhideWhenUsed/>
    <w:qFormat/>
    <w:rsid w:val="007C425A"/>
    <w:pPr>
      <w:spacing w:after="100" w:line="276" w:lineRule="auto"/>
      <w:ind w:left="440"/>
      <w:textboxTightWrap w:val="none"/>
    </w:pPr>
    <w:rPr>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BA25A7"/>
    <w:rPr>
      <w:rFonts w:asciiTheme="minorHAnsi" w:hAnsiTheme="minorHAnsi"/>
      <w:color w:val="003087" w:themeColor="accent3"/>
      <w:u w:val="none"/>
    </w:rPr>
  </w:style>
  <w:style w:type="paragraph" w:styleId="FootnoteText">
    <w:name w:val="footnote text"/>
    <w:basedOn w:val="Normal"/>
    <w:semiHidden/>
    <w:rsid w:val="00A51D25"/>
    <w:rPr>
      <w:sz w:val="20"/>
    </w:rPr>
  </w:style>
  <w:style w:type="character" w:styleId="FootnoteReference">
    <w:name w:val="footnote reference"/>
    <w:basedOn w:val="DefaultParagraphFont"/>
    <w:semiHidden/>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uiPriority w:val="99"/>
    <w:rsid w:val="00FD7AD5"/>
    <w:rPr>
      <w:rFonts w:ascii="Arial" w:hAnsi="Arial"/>
      <w:color w:val="800080"/>
      <w:u w:val="single"/>
    </w:rPr>
  </w:style>
  <w:style w:type="character" w:styleId="CommentReference">
    <w:name w:val="annotation reference"/>
    <w:basedOn w:val="DefaultParagraphFont"/>
    <w:semiHidden/>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link w:val="CommentTextChar"/>
    <w:semiHidden/>
    <w:rsid w:val="00A51D25"/>
    <w:rPr>
      <w:sz w:val="20"/>
    </w:rPr>
  </w:style>
  <w:style w:type="paragraph" w:styleId="CommentSubject">
    <w:name w:val="annotation subject"/>
    <w:basedOn w:val="CommentText"/>
    <w:next w:val="CommentText"/>
    <w:link w:val="CommentSubjectChar"/>
    <w:uiPriority w:val="99"/>
    <w:semiHidden/>
    <w:rsid w:val="00D157CC"/>
    <w:rPr>
      <w:b/>
      <w:bCs/>
    </w:rPr>
  </w:style>
  <w:style w:type="paragraph" w:styleId="BalloonText">
    <w:name w:val="Balloon Text"/>
    <w:basedOn w:val="Normal"/>
    <w:link w:val="BalloonTextChar"/>
    <w:uiPriority w:val="99"/>
    <w:semiHidden/>
    <w:rsid w:val="00D157CC"/>
    <w:rPr>
      <w:rFonts w:ascii="Tahoma" w:hAnsi="Tahoma" w:cs="Tahoma"/>
      <w:sz w:val="16"/>
      <w:szCs w:val="16"/>
    </w:rPr>
  </w:style>
  <w:style w:type="paragraph" w:customStyle="1" w:styleId="Bulletlist">
    <w:name w:val="Bullet list"/>
    <w:basedOn w:val="ListParagraph"/>
    <w:link w:val="BulletlistChar"/>
    <w:autoRedefine/>
    <w:qFormat/>
    <w:rsid w:val="000D3D12"/>
    <w:pPr>
      <w:numPr>
        <w:numId w:val="3"/>
      </w:numPr>
      <w:autoSpaceDE w:val="0"/>
      <w:autoSpaceDN w:val="0"/>
      <w:adjustRightInd w:val="0"/>
      <w:ind w:left="357" w:hanging="357"/>
      <w:contextualSpacing w:val="0"/>
      <w:textboxTightWrap w:val="none"/>
    </w:pPr>
    <w:rPr>
      <w:rFonts w:cs="FrutigerLTStd-Light"/>
      <w:szCs w:val="22"/>
    </w:rPr>
  </w:style>
  <w:style w:type="character" w:customStyle="1" w:styleId="BulletlistChar">
    <w:name w:val="Bullet list Char"/>
    <w:basedOn w:val="DefaultParagraphFont"/>
    <w:link w:val="Bulletlist"/>
    <w:rsid w:val="000D3D12"/>
    <w:rPr>
      <w:rFonts w:ascii="Arial" w:hAnsi="Arial" w:cs="FrutigerLTStd-Light"/>
      <w:color w:val="0F0F0F" w:themeColor="text1"/>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Normal"/>
    <w:link w:val="StandfirstChar"/>
    <w:autoRedefine/>
    <w:qFormat/>
    <w:rsid w:val="00BA25A7"/>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BA25A7"/>
    <w:rPr>
      <w:rFonts w:ascii="Arial" w:hAnsi="Arial"/>
      <w:b w:val="0"/>
      <w:color w:val="424D58" w:themeColor="accent6"/>
      <w:spacing w:val="4"/>
      <w:kern w:val="28"/>
      <w:sz w:val="30"/>
      <w:szCs w:val="28"/>
      <w:lang w:eastAsia="en-US"/>
      <w14:ligatures w14:val="standardContextual"/>
    </w:rPr>
  </w:style>
  <w:style w:type="paragraph" w:customStyle="1" w:styleId="FrontpageTitle">
    <w:name w:val="Frontpage_Title"/>
    <w:basedOn w:val="Normal"/>
    <w:link w:val="FrontpageTitleChar"/>
    <w:autoRedefine/>
    <w:qFormat/>
    <w:rsid w:val="00BA25A7"/>
    <w:rPr>
      <w:b/>
      <w:color w:val="005EB8" w:themeColor="accent1"/>
      <w:sz w:val="84"/>
      <w:szCs w:val="84"/>
    </w:rPr>
  </w:style>
  <w:style w:type="character" w:customStyle="1" w:styleId="FrontpageTitleChar">
    <w:name w:val="Frontpage_Title Char"/>
    <w:basedOn w:val="DefaultParagraphFont"/>
    <w:link w:val="FrontpageTitle"/>
    <w:rsid w:val="00BA25A7"/>
    <w:rPr>
      <w:rFonts w:ascii="Arial" w:hAnsi="Arial"/>
      <w:b/>
      <w:color w:val="005EB8" w:themeColor="accent1"/>
      <w:sz w:val="84"/>
      <w:szCs w:val="84"/>
      <w:lang w:eastAsia="en-US"/>
    </w:rPr>
  </w:style>
  <w:style w:type="paragraph" w:customStyle="1" w:styleId="Frontpagesubhead">
    <w:name w:val="Frontpage_subhead"/>
    <w:basedOn w:val="Normal"/>
    <w:link w:val="FrontpagesubheadChar"/>
    <w:autoRedefine/>
    <w:qFormat/>
    <w:rsid w:val="00BA25A7"/>
    <w:rPr>
      <w:b/>
      <w:color w:val="424D58" w:themeColor="accent6"/>
      <w:sz w:val="48"/>
      <w:szCs w:val="36"/>
    </w:rPr>
  </w:style>
  <w:style w:type="character" w:customStyle="1" w:styleId="FrontpagesubheadChar">
    <w:name w:val="Frontpage_subhead Char"/>
    <w:basedOn w:val="DefaultParagraphFont"/>
    <w:link w:val="Frontpagesubhead"/>
    <w:rsid w:val="00BA25A7"/>
    <w:rPr>
      <w:rFonts w:ascii="Arial" w:hAnsi="Arial"/>
      <w:b/>
      <w:color w:val="424D58" w:themeColor="accent6"/>
      <w:sz w:val="48"/>
      <w:szCs w:val="36"/>
      <w:lang w:eastAsia="en-US"/>
    </w:rPr>
  </w:style>
  <w:style w:type="paragraph" w:customStyle="1" w:styleId="Footnote-hanging">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customStyle="1" w:styleId="Footnote-hangingChar">
    <w:name w:val="Footnote - hanging Char"/>
    <w:basedOn w:val="BulletlistChar"/>
    <w:link w:val="Footnote-hanging"/>
    <w:rsid w:val="007C425A"/>
    <w:rPr>
      <w:rFonts w:ascii="Arial" w:hAnsi="Arial" w:cs="FrutigerLTStd-Light"/>
      <w:i/>
      <w:color w:val="0F0F0F" w:themeColor="text1"/>
      <w:sz w:val="18"/>
      <w:szCs w:val="18"/>
      <w:lang w:eastAsia="en-US"/>
    </w:rPr>
  </w:style>
  <w:style w:type="paragraph" w:customStyle="1" w:styleId="Footnoteseparator">
    <w:name w:val="Footnote_separator"/>
    <w:basedOn w:val="Heading3"/>
    <w:link w:val="FootnoteseparatorChar"/>
    <w:rsid w:val="007C425A"/>
    <w:rPr>
      <w:noProof/>
      <w:w w:val="200"/>
      <w:sz w:val="16"/>
      <w:szCs w:val="16"/>
    </w:rPr>
  </w:style>
  <w:style w:type="character" w:customStyle="1" w:styleId="FootnoteseparatorChar">
    <w:name w:val="Footnote_separator Char"/>
    <w:basedOn w:val="Heading3Char"/>
    <w:link w:val="Footnoteseparator"/>
    <w:rsid w:val="007C425A"/>
    <w:rPr>
      <w:rFonts w:ascii="Arial" w:eastAsia="MS Mincho" w:hAnsi="Arial" w:cs="Arial"/>
      <w:b/>
      <w:bCs/>
      <w:noProof/>
      <w:color w:val="000000"/>
      <w:spacing w:val="-8"/>
      <w:w w:val="200"/>
      <w:kern w:val="28"/>
      <w:sz w:val="16"/>
      <w:szCs w:val="16"/>
      <w:lang w:eastAsia="en-US"/>
      <w14:ligatures w14:val="standardContextual"/>
    </w:rPr>
  </w:style>
  <w:style w:type="paragraph" w:customStyle="1" w:styleId="Numberedlist">
    <w:name w:val="Numbered list"/>
    <w:basedOn w:val="ListParagraph"/>
    <w:link w:val="NumberedlistChar"/>
    <w:qFormat/>
    <w:rsid w:val="00BA25A7"/>
    <w:pPr>
      <w:ind w:left="510" w:hanging="510"/>
      <w:contextualSpacing w:val="0"/>
    </w:pPr>
  </w:style>
  <w:style w:type="character" w:customStyle="1" w:styleId="NumberedlistChar">
    <w:name w:val="Numbered list Char"/>
    <w:basedOn w:val="DefaultParagraphFont"/>
    <w:link w:val="Numberedlist"/>
    <w:rsid w:val="00BA25A7"/>
    <w:rPr>
      <w:rFonts w:ascii="Arial" w:hAnsi="Arial"/>
      <w:color w:val="0F0F0F" w:themeColor="text1"/>
      <w:sz w:val="24"/>
      <w:szCs w:val="24"/>
      <w:lang w:eastAsia="en-US"/>
    </w:rPr>
  </w:style>
  <w:style w:type="paragraph" w:styleId="ListParagraph">
    <w:name w:val="List Paragraph"/>
    <w:basedOn w:val="Normal"/>
    <w:link w:val="ListParagraphChar"/>
    <w:uiPriority w:val="34"/>
    <w:qFormat/>
    <w:rsid w:val="00BA25A7"/>
    <w:pPr>
      <w:ind w:left="720"/>
      <w:contextualSpacing/>
    </w:pPr>
  </w:style>
  <w:style w:type="character" w:customStyle="1" w:styleId="Heading2Char">
    <w:name w:val="Heading 2 Char"/>
    <w:basedOn w:val="DefaultParagraphFont"/>
    <w:link w:val="Heading2"/>
    <w:rsid w:val="00720B99"/>
    <w:rPr>
      <w:rFonts w:ascii="Arial" w:eastAsia="MS Mincho" w:hAnsi="Arial"/>
      <w:b/>
      <w:color w:val="005EB8" w:themeColor="accent1"/>
      <w:spacing w:val="-6"/>
      <w:kern w:val="28"/>
      <w:sz w:val="36"/>
      <w:szCs w:val="28"/>
      <w:lang w:eastAsia="en-US"/>
      <w14:ligatures w14:val="standardContextual"/>
    </w:rPr>
  </w:style>
  <w:style w:type="character" w:customStyle="1" w:styleId="Heading4Char">
    <w:name w:val="Heading 4 Char"/>
    <w:basedOn w:val="DefaultParagraphFont"/>
    <w:link w:val="Heading4"/>
    <w:uiPriority w:val="9"/>
    <w:rsid w:val="00BA25A7"/>
    <w:rPr>
      <w:rFonts w:ascii="Arial" w:hAnsi="Arial"/>
      <w:b/>
      <w:color w:val="005EB8" w:themeColor="accent1"/>
      <w:sz w:val="24"/>
      <w:lang w:eastAsia="en-US"/>
    </w:rPr>
  </w:style>
  <w:style w:type="character" w:customStyle="1" w:styleId="FooterChar">
    <w:name w:val="Footer Char"/>
    <w:basedOn w:val="DefaultParagraphFont"/>
    <w:link w:val="Footer"/>
    <w:uiPriority w:val="99"/>
    <w:rsid w:val="00C318D6"/>
    <w:rPr>
      <w:rFonts w:ascii="Arial" w:hAnsi="Arial"/>
      <w:color w:val="84919C" w:themeColor="accent2"/>
      <w:sz w:val="18"/>
      <w:szCs w:val="24"/>
      <w:lang w:eastAsia="en-US"/>
    </w:rPr>
  </w:style>
  <w:style w:type="character" w:styleId="Strong">
    <w:name w:val="Strong"/>
    <w:aliases w:val="Bold"/>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basedOn w:val="DefaultParagraphFont"/>
    <w:link w:val="NOTESpurple"/>
    <w:rsid w:val="00DB6514"/>
    <w:rPr>
      <w:rFonts w:ascii="Arial" w:hAnsi="Arial" w:cs="Arial"/>
      <w:color w:val="602050"/>
      <w:sz w:val="24"/>
    </w:rPr>
  </w:style>
  <w:style w:type="character" w:customStyle="1" w:styleId="DocumenttitleChar">
    <w:name w:val="Document title Char"/>
    <w:basedOn w:val="DefaultParagraphFont"/>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rsid w:val="00F63BE4"/>
    <w:rPr>
      <w:rFonts w:ascii="Arial" w:hAnsi="Arial" w:cs="Arial"/>
      <w:color w:val="0000FF"/>
    </w:rPr>
  </w:style>
  <w:style w:type="paragraph" w:customStyle="1" w:styleId="NormalBlue">
    <w:name w:val="Normal Blue"/>
    <w:basedOn w:val="Normal"/>
    <w:next w:val="Normal"/>
    <w:link w:val="NormalBlueChar"/>
    <w:rsid w:val="00F63BE4"/>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rsid w:val="001D343E"/>
    <w:rPr>
      <w:rFonts w:ascii="Arial" w:hAnsi="Arial" w:cs="Arial"/>
      <w:b/>
      <w:sz w:val="24"/>
    </w:rPr>
  </w:style>
  <w:style w:type="paragraph" w:customStyle="1" w:styleId="NormalBold">
    <w:name w:val="Normal Bold"/>
    <w:basedOn w:val="Normal"/>
    <w:next w:val="Normal"/>
    <w:link w:val="NormalBoldChar"/>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customStyle="1" w:styleId="Docmgmtheading">
    <w:name w:val="Doc mgmt heading"/>
    <w:basedOn w:val="Normal"/>
    <w:link w:val="DocmgmtheadingChar"/>
    <w:qFormat/>
    <w:rsid w:val="00DC711B"/>
    <w:rPr>
      <w:b/>
      <w:color w:val="005EB8" w:themeColor="accent1"/>
      <w:sz w:val="42"/>
      <w:szCs w:val="42"/>
    </w:rPr>
  </w:style>
  <w:style w:type="paragraph" w:customStyle="1" w:styleId="DocMgmtSubhead">
    <w:name w:val="Doc Mgmt Subhead"/>
    <w:basedOn w:val="Docmgmtheading"/>
    <w:link w:val="DocMgmtSubheadChar"/>
    <w:qFormat/>
    <w:rsid w:val="00DC711B"/>
    <w:rPr>
      <w:sz w:val="35"/>
    </w:rPr>
  </w:style>
  <w:style w:type="character" w:customStyle="1" w:styleId="DocmgmtheadingChar">
    <w:name w:val="Doc mgmt heading Char"/>
    <w:basedOn w:val="DefaultParagraphFont"/>
    <w:link w:val="Docmgmtheading"/>
    <w:rsid w:val="00DC711B"/>
    <w:rPr>
      <w:rFonts w:ascii="Arial" w:hAnsi="Arial"/>
      <w:b/>
      <w:color w:val="005EB8" w:themeColor="accent1"/>
      <w:sz w:val="42"/>
      <w:szCs w:val="42"/>
    </w:rPr>
  </w:style>
  <w:style w:type="character" w:customStyle="1" w:styleId="DocMgmtSubheadChar">
    <w:name w:val="Doc Mgmt Subhead Char"/>
    <w:basedOn w:val="Heading2Char"/>
    <w:link w:val="DocMgmtSubhead"/>
    <w:rsid w:val="00DC711B"/>
    <w:rPr>
      <w:rFonts w:ascii="Arial" w:eastAsia="MS Mincho" w:hAnsi="Arial"/>
      <w:b/>
      <w:color w:val="005EB8" w:themeColor="accent1"/>
      <w:spacing w:val="-8"/>
      <w:kern w:val="28"/>
      <w:sz w:val="35"/>
      <w:szCs w:val="42"/>
      <w:lang w:eastAsia="en-US"/>
      <w14:ligatures w14:val="standardContextual"/>
    </w:rPr>
  </w:style>
  <w:style w:type="paragraph" w:styleId="Revision">
    <w:name w:val="Revision"/>
    <w:hidden/>
    <w:uiPriority w:val="99"/>
    <w:semiHidden/>
    <w:rsid w:val="00A8651F"/>
    <w:rPr>
      <w:rFonts w:ascii="Arial" w:hAnsi="Arial"/>
      <w:sz w:val="24"/>
      <w:szCs w:val="24"/>
    </w:rPr>
  </w:style>
  <w:style w:type="table" w:styleId="TableGrid">
    <w:name w:val="Table Grid"/>
    <w:basedOn w:val="TableNormal"/>
    <w:rsid w:val="00F55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eddate">
    <w:name w:val="Published date"/>
    <w:basedOn w:val="Heading4"/>
    <w:link w:val="PublisheddateChar"/>
    <w:qFormat/>
    <w:rsid w:val="00BA25A7"/>
    <w:rPr>
      <w:b w:val="0"/>
      <w:sz w:val="30"/>
    </w:rPr>
  </w:style>
  <w:style w:type="character" w:customStyle="1" w:styleId="PublisheddateChar">
    <w:name w:val="Published date Char"/>
    <w:basedOn w:val="Heading4Char"/>
    <w:link w:val="Publisheddate"/>
    <w:rsid w:val="00BA25A7"/>
    <w:rPr>
      <w:rFonts w:ascii="Arial" w:hAnsi="Arial"/>
      <w:b w:val="0"/>
      <w:color w:val="005EB8" w:themeColor="accent1"/>
      <w:sz w:val="30"/>
      <w:lang w:eastAsia="en-US"/>
    </w:rPr>
  </w:style>
  <w:style w:type="character" w:customStyle="1" w:styleId="BalloonTextChar">
    <w:name w:val="Balloon Text Char"/>
    <w:basedOn w:val="DefaultParagraphFont"/>
    <w:link w:val="BalloonText"/>
    <w:uiPriority w:val="99"/>
    <w:semiHidden/>
    <w:rsid w:val="00414CB3"/>
    <w:rPr>
      <w:rFonts w:ascii="Tahoma" w:hAnsi="Tahoma" w:cs="Tahoma"/>
      <w:color w:val="0F0F0F" w:themeColor="text1"/>
      <w:sz w:val="16"/>
      <w:szCs w:val="16"/>
      <w:lang w:eastAsia="en-US"/>
    </w:rPr>
  </w:style>
  <w:style w:type="paragraph" w:customStyle="1" w:styleId="Heading">
    <w:name w:val="Heading"/>
    <w:basedOn w:val="Normal"/>
    <w:rsid w:val="00414CB3"/>
    <w:pPr>
      <w:widowControl w:val="0"/>
      <w:spacing w:before="240" w:after="240"/>
      <w:textboxTightWrap w:val="none"/>
    </w:pPr>
    <w:rPr>
      <w:rFonts w:cs="Arial"/>
      <w:snapToGrid w:val="0"/>
      <w:color w:val="auto"/>
      <w:sz w:val="22"/>
      <w:szCs w:val="20"/>
    </w:rPr>
  </w:style>
  <w:style w:type="paragraph" w:styleId="NoSpacing">
    <w:name w:val="No Spacing"/>
    <w:uiPriority w:val="1"/>
    <w:qFormat/>
    <w:rsid w:val="00414CB3"/>
    <w:rPr>
      <w:rFonts w:ascii="Arial" w:hAnsi="Arial" w:cs="Arial"/>
    </w:rPr>
  </w:style>
  <w:style w:type="character" w:customStyle="1" w:styleId="BodyTextChar">
    <w:name w:val="Body Text Char"/>
    <w:basedOn w:val="DefaultParagraphFont"/>
    <w:link w:val="BodyText"/>
    <w:rsid w:val="00414CB3"/>
    <w:rPr>
      <w:rFonts w:ascii="Arial" w:hAnsi="Arial"/>
      <w:color w:val="0F0F0F" w:themeColor="text1"/>
      <w:sz w:val="24"/>
      <w:szCs w:val="24"/>
      <w:lang w:eastAsia="en-US"/>
    </w:rPr>
  </w:style>
  <w:style w:type="character" w:customStyle="1" w:styleId="CommentTextChar">
    <w:name w:val="Comment Text Char"/>
    <w:basedOn w:val="DefaultParagraphFont"/>
    <w:link w:val="CommentText"/>
    <w:semiHidden/>
    <w:rsid w:val="00414CB3"/>
    <w:rPr>
      <w:rFonts w:ascii="Arial" w:hAnsi="Arial"/>
      <w:color w:val="0F0F0F" w:themeColor="text1"/>
      <w:szCs w:val="24"/>
      <w:lang w:eastAsia="en-US"/>
    </w:rPr>
  </w:style>
  <w:style w:type="paragraph" w:styleId="PlainText">
    <w:name w:val="Plain Text"/>
    <w:basedOn w:val="Normal"/>
    <w:link w:val="PlainTextChar"/>
    <w:uiPriority w:val="99"/>
    <w:unhideWhenUsed/>
    <w:rsid w:val="00414CB3"/>
    <w:pPr>
      <w:spacing w:after="0"/>
      <w:textboxTightWrap w:val="none"/>
    </w:pPr>
    <w:rPr>
      <w:rFonts w:eastAsia="Calibri"/>
      <w:color w:val="auto"/>
      <w:szCs w:val="21"/>
    </w:rPr>
  </w:style>
  <w:style w:type="character" w:customStyle="1" w:styleId="PlainTextChar">
    <w:name w:val="Plain Text Char"/>
    <w:basedOn w:val="DefaultParagraphFont"/>
    <w:link w:val="PlainText"/>
    <w:uiPriority w:val="99"/>
    <w:rsid w:val="00414CB3"/>
    <w:rPr>
      <w:rFonts w:ascii="Arial" w:eastAsia="Calibri" w:hAnsi="Arial"/>
      <w:sz w:val="24"/>
      <w:szCs w:val="21"/>
      <w:lang w:eastAsia="en-US"/>
    </w:rPr>
  </w:style>
  <w:style w:type="paragraph" w:customStyle="1" w:styleId="Char">
    <w:name w:val="Char"/>
    <w:basedOn w:val="Normal"/>
    <w:autoRedefine/>
    <w:rsid w:val="00414CB3"/>
    <w:pPr>
      <w:spacing w:after="160" w:line="240" w:lineRule="exact"/>
      <w:textboxTightWrap w:val="none"/>
    </w:pPr>
    <w:rPr>
      <w:rFonts w:cs="Arial"/>
      <w:color w:val="auto"/>
      <w:sz w:val="22"/>
      <w:szCs w:val="20"/>
      <w:lang w:eastAsia="en-GB"/>
    </w:rPr>
  </w:style>
  <w:style w:type="character" w:customStyle="1" w:styleId="CommentSubjectChar">
    <w:name w:val="Comment Subject Char"/>
    <w:basedOn w:val="CommentTextChar"/>
    <w:link w:val="CommentSubject"/>
    <w:uiPriority w:val="99"/>
    <w:semiHidden/>
    <w:rsid w:val="00414CB3"/>
    <w:rPr>
      <w:rFonts w:ascii="Arial" w:hAnsi="Arial"/>
      <w:b/>
      <w:bCs/>
      <w:color w:val="0F0F0F" w:themeColor="text1"/>
      <w:szCs w:val="24"/>
      <w:lang w:eastAsia="en-US"/>
    </w:rPr>
  </w:style>
  <w:style w:type="character" w:styleId="Emphasis">
    <w:name w:val="Emphasis"/>
    <w:basedOn w:val="DefaultParagraphFont"/>
    <w:uiPriority w:val="20"/>
    <w:qFormat/>
    <w:rsid w:val="00414CB3"/>
    <w:rPr>
      <w:i/>
      <w:iCs/>
    </w:rPr>
  </w:style>
  <w:style w:type="paragraph" w:customStyle="1" w:styleId="Style1">
    <w:name w:val="Style1"/>
    <w:basedOn w:val="Heading2"/>
    <w:qFormat/>
    <w:rsid w:val="00414CB3"/>
    <w:pPr>
      <w:numPr>
        <w:numId w:val="4"/>
      </w:numPr>
      <w:spacing w:before="70" w:after="70"/>
      <w:ind w:left="576" w:hanging="576"/>
    </w:pPr>
    <w:rPr>
      <w:color w:val="003350"/>
      <w:spacing w:val="-8"/>
      <w:sz w:val="35"/>
      <w14:ligatures w14:val="none"/>
    </w:rPr>
  </w:style>
  <w:style w:type="paragraph" w:customStyle="1" w:styleId="Default">
    <w:name w:val="Default"/>
    <w:rsid w:val="00414CB3"/>
    <w:pPr>
      <w:autoSpaceDE w:val="0"/>
      <w:autoSpaceDN w:val="0"/>
      <w:adjustRightInd w:val="0"/>
    </w:pPr>
    <w:rPr>
      <w:rFonts w:ascii="Arial" w:eastAsia="Calibri" w:hAnsi="Arial" w:cs="Arial"/>
      <w:color w:val="000000"/>
      <w:sz w:val="24"/>
      <w:szCs w:val="24"/>
      <w:lang w:eastAsia="en-US"/>
    </w:rPr>
  </w:style>
  <w:style w:type="paragraph" w:customStyle="1" w:styleId="DocumentTableHeader">
    <w:name w:val="Document Table Header"/>
    <w:basedOn w:val="Normal"/>
    <w:autoRedefine/>
    <w:rsid w:val="00EE0913"/>
    <w:pPr>
      <w:spacing w:after="0"/>
      <w:jc w:val="both"/>
      <w:textboxTightWrap w:val="none"/>
    </w:pPr>
    <w:rPr>
      <w:rFonts w:eastAsia="SimSun" w:cs="Arial"/>
      <w:b/>
      <w:color w:val="auto"/>
      <w:sz w:val="20"/>
      <w:szCs w:val="20"/>
    </w:rPr>
  </w:style>
  <w:style w:type="paragraph" w:styleId="NormalWeb">
    <w:name w:val="Normal (Web)"/>
    <w:basedOn w:val="Normal"/>
    <w:uiPriority w:val="99"/>
    <w:unhideWhenUsed/>
    <w:rsid w:val="00081E26"/>
    <w:pPr>
      <w:spacing w:before="100" w:beforeAutospacing="1" w:after="100" w:afterAutospacing="1"/>
      <w:textboxTightWrap w:val="none"/>
    </w:pPr>
    <w:rPr>
      <w:rFonts w:ascii="Times New Roman" w:eastAsiaTheme="minorHAnsi" w:hAnsi="Times New Roman"/>
      <w:color w:val="auto"/>
      <w:lang w:eastAsia="en-GB"/>
    </w:rPr>
  </w:style>
  <w:style w:type="character" w:customStyle="1" w:styleId="ListParagraphChar">
    <w:name w:val="List Paragraph Char"/>
    <w:basedOn w:val="DefaultParagraphFont"/>
    <w:link w:val="ListParagraph"/>
    <w:uiPriority w:val="34"/>
    <w:locked/>
    <w:rsid w:val="000D348C"/>
    <w:rPr>
      <w:rFonts w:ascii="Arial" w:hAnsi="Arial"/>
      <w:color w:val="0F0F0F"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374358505">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507596370">
      <w:bodyDiv w:val="1"/>
      <w:marLeft w:val="0"/>
      <w:marRight w:val="0"/>
      <w:marTop w:val="0"/>
      <w:marBottom w:val="0"/>
      <w:divBdr>
        <w:top w:val="none" w:sz="0" w:space="0" w:color="auto"/>
        <w:left w:val="none" w:sz="0" w:space="0" w:color="auto"/>
        <w:bottom w:val="none" w:sz="0" w:space="0" w:color="auto"/>
        <w:right w:val="none" w:sz="0" w:space="0" w:color="auto"/>
      </w:divBdr>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565527932">
      <w:bodyDiv w:val="1"/>
      <w:marLeft w:val="0"/>
      <w:marRight w:val="0"/>
      <w:marTop w:val="0"/>
      <w:marBottom w:val="0"/>
      <w:divBdr>
        <w:top w:val="none" w:sz="0" w:space="0" w:color="auto"/>
        <w:left w:val="none" w:sz="0" w:space="0" w:color="auto"/>
        <w:bottom w:val="none" w:sz="0" w:space="0" w:color="auto"/>
        <w:right w:val="none" w:sz="0" w:space="0" w:color="auto"/>
      </w:divBdr>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25644535">
      <w:bodyDiv w:val="1"/>
      <w:marLeft w:val="0"/>
      <w:marRight w:val="0"/>
      <w:marTop w:val="0"/>
      <w:marBottom w:val="0"/>
      <w:divBdr>
        <w:top w:val="none" w:sz="0" w:space="0" w:color="auto"/>
        <w:left w:val="none" w:sz="0" w:space="0" w:color="auto"/>
        <w:bottom w:val="none" w:sz="0" w:space="0" w:color="auto"/>
        <w:right w:val="none" w:sz="0" w:space="0" w:color="auto"/>
      </w:divBdr>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4.xml"/><Relationship Id="rId42" Type="http://schemas.openxmlformats.org/officeDocument/2006/relationships/image" Target="media/image8.emf"/><Relationship Id="rId47" Type="http://schemas.openxmlformats.org/officeDocument/2006/relationships/hyperlink" Target="http://teams2/sites/SMHUB/Guidance%20Library/HSSI%20Escalation%20Guidelines.docx" TargetMode="External"/><Relationship Id="rId63" Type="http://schemas.openxmlformats.org/officeDocument/2006/relationships/image" Target="media/image15.emf"/><Relationship Id="rId68"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oleObject" Target="embeddings/Microsoft_Visio_2003-2010_Drawing.vsd"/><Relationship Id="rId11" Type="http://schemas.openxmlformats.org/officeDocument/2006/relationships/settings" Target="settings.xml"/><Relationship Id="rId24" Type="http://schemas.openxmlformats.org/officeDocument/2006/relationships/hyperlink" Target="javascript:void(0)" TargetMode="External"/><Relationship Id="rId32" Type="http://schemas.openxmlformats.org/officeDocument/2006/relationships/header" Target="header9.xml"/><Relationship Id="rId37" Type="http://schemas.openxmlformats.org/officeDocument/2006/relationships/hyperlink" Target="http://servicebridge" TargetMode="External"/><Relationship Id="rId40" Type="http://schemas.openxmlformats.org/officeDocument/2006/relationships/package" Target="embeddings/Microsoft_Word_Document.docx"/><Relationship Id="rId45" Type="http://schemas.openxmlformats.org/officeDocument/2006/relationships/image" Target="media/image9.emf"/><Relationship Id="rId53" Type="http://schemas.openxmlformats.org/officeDocument/2006/relationships/hyperlink" Target="https://confluence.digital.nhs.uk/display/SM/Central+Change+and+Configuration+Management+Team" TargetMode="External"/><Relationship Id="rId58" Type="http://schemas.openxmlformats.org/officeDocument/2006/relationships/package" Target="embeddings/Microsoft_Word_Document6.docx"/><Relationship Id="rId66" Type="http://schemas.openxmlformats.org/officeDocument/2006/relationships/header" Target="header10.xml"/><Relationship Id="rId5" Type="http://schemas.openxmlformats.org/officeDocument/2006/relationships/customXml" Target="../customXml/item5.xml"/><Relationship Id="rId61" Type="http://schemas.openxmlformats.org/officeDocument/2006/relationships/package" Target="embeddings/Microsoft_Word_Document7.docx"/><Relationship Id="rId19" Type="http://schemas.openxmlformats.org/officeDocument/2006/relationships/header" Target="header3.xml"/><Relationship Id="rId14" Type="http://schemas.openxmlformats.org/officeDocument/2006/relationships/endnotes" Target="endnotes.xml"/><Relationship Id="rId22" Type="http://schemas.openxmlformats.org/officeDocument/2006/relationships/hyperlink" Target="javascript:void(0)" TargetMode="Externa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6.emf"/><Relationship Id="rId43" Type="http://schemas.openxmlformats.org/officeDocument/2006/relationships/package" Target="embeddings/Microsoft_Word_Document1.docx"/><Relationship Id="rId48" Type="http://schemas.openxmlformats.org/officeDocument/2006/relationships/image" Target="media/image10.emf"/><Relationship Id="rId56" Type="http://schemas.openxmlformats.org/officeDocument/2006/relationships/hyperlink" Target="https://hscic365.sharepoint.com/sites/SMHUB/Guidance%20Library/NHS%20Digital%20Escalation%20and%20%20Deployment%20Managers%20Guidance.docx" TargetMode="External"/><Relationship Id="rId64" Type="http://schemas.openxmlformats.org/officeDocument/2006/relationships/package" Target="embeddings/Microsoft_Word_Document8.docx"/><Relationship Id="rId69"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image" Target="media/image11.emf"/><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5.emf"/><Relationship Id="rId38" Type="http://schemas.openxmlformats.org/officeDocument/2006/relationships/hyperlink" Target="mailto:changemgmt@nhs.net" TargetMode="External"/><Relationship Id="rId46" Type="http://schemas.openxmlformats.org/officeDocument/2006/relationships/package" Target="embeddings/Microsoft_Word_Document2.docx"/><Relationship Id="rId59" Type="http://schemas.openxmlformats.org/officeDocument/2006/relationships/hyperlink" Target="http://teams2/sites/SMHUB/Guidance%20Library/NHS%20Digital%20HSSI%20Report%20Template.docx" TargetMode="External"/><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s://hscic365.sharepoint.com/sites/SMHUB/Guidance%20Library/Clinical%20Safety%20and%20Security%20Incident%20Management%20Procedure.docx" TargetMode="External"/><Relationship Id="rId54" Type="http://schemas.openxmlformats.org/officeDocument/2006/relationships/image" Target="media/image12.emf"/><Relationship Id="rId62" Type="http://schemas.openxmlformats.org/officeDocument/2006/relationships/hyperlink" Target="http://teams2/sites/SMHUB/Guidance%20Library/NHS%20Digital%20-%20Severity%20Level%20Guidelines.docx"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javascript:void(0)" TargetMode="External"/><Relationship Id="rId28" Type="http://schemas.openxmlformats.org/officeDocument/2006/relationships/image" Target="media/image4.emf"/><Relationship Id="rId36" Type="http://schemas.openxmlformats.org/officeDocument/2006/relationships/oleObject" Target="embeddings/Microsoft_Visio_2003-2010_Drawing2.vsd"/><Relationship Id="rId49" Type="http://schemas.openxmlformats.org/officeDocument/2006/relationships/package" Target="embeddings/Microsoft_Word_Document3.docx"/><Relationship Id="rId57" Type="http://schemas.openxmlformats.org/officeDocument/2006/relationships/image" Target="media/image13.emf"/><Relationship Id="rId10" Type="http://schemas.openxmlformats.org/officeDocument/2006/relationships/styles" Target="styles.xml"/><Relationship Id="rId31" Type="http://schemas.openxmlformats.org/officeDocument/2006/relationships/header" Target="header8.xml"/><Relationship Id="rId44" Type="http://schemas.openxmlformats.org/officeDocument/2006/relationships/hyperlink" Target="https://hscic365.sharepoint.com/sites/SMHUB/Guidance%20Library/HSSI%20Minimum%20Data%20Set%20and%20Information%20Flow%20Guidance.docx" TargetMode="External"/><Relationship Id="rId52" Type="http://schemas.openxmlformats.org/officeDocument/2006/relationships/package" Target="embeddings/Microsoft_Word_Document4.docx"/><Relationship Id="rId60" Type="http://schemas.openxmlformats.org/officeDocument/2006/relationships/image" Target="media/image14.emf"/><Relationship Id="rId65" Type="http://schemas.openxmlformats.org/officeDocument/2006/relationships/hyperlink" Target="https://hscic365.sharepoint.com/sites/SMHUB/Guidance%20Library/HSSI%20Quick%20Reference%20Guide.docx" TargetMode="Externa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2.xml"/><Relationship Id="rId39" Type="http://schemas.openxmlformats.org/officeDocument/2006/relationships/image" Target="media/image7.emf"/><Relationship Id="rId34" Type="http://schemas.openxmlformats.org/officeDocument/2006/relationships/oleObject" Target="embeddings/Microsoft_Visio_2003-2010_Drawing1.vsd"/><Relationship Id="rId50" Type="http://schemas.openxmlformats.org/officeDocument/2006/relationships/hyperlink" Target="https://hscic365.sharepoint.com/sites/SMHUB/Guidance%20Library/NHS%20Digital%20SM%20National%20Change%20Management%20CAB%20TOR.docx" TargetMode="External"/><Relationship Id="rId55" Type="http://schemas.openxmlformats.org/officeDocument/2006/relationships/package" Target="embeddings/Microsoft_Word_Document5.docx"/></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21FEB88FC6F4EA3ABC22721ABB6A940"/>
        <w:category>
          <w:name w:val="General"/>
          <w:gallery w:val="placeholder"/>
        </w:category>
        <w:types>
          <w:type w:val="bbPlcHdr"/>
        </w:types>
        <w:behaviors>
          <w:behavior w:val="content"/>
        </w:behaviors>
        <w:guid w:val="{580B9F8D-ADFD-4452-A722-388DE0B78EF1}"/>
      </w:docPartPr>
      <w:docPartBody>
        <w:p w:rsidR="006D5BCF" w:rsidRDefault="006D5BCF">
          <w:pPr>
            <w:pStyle w:val="321FEB88FC6F4EA3ABC22721ABB6A940"/>
          </w:pPr>
          <w:r w:rsidRPr="00320C3F">
            <w:rPr>
              <w:rStyle w:val="PlaceholderText"/>
              <w:b/>
              <w:color w:val="auto"/>
              <w:sz w:val="20"/>
            </w:rPr>
            <w:t>[Status]</w:t>
          </w:r>
        </w:p>
      </w:docPartBody>
    </w:docPart>
    <w:docPart>
      <w:docPartPr>
        <w:name w:val="18DBC3FB3BCB426B866ED9635A49BFC1"/>
        <w:category>
          <w:name w:val="General"/>
          <w:gallery w:val="placeholder"/>
        </w:category>
        <w:types>
          <w:type w:val="bbPlcHdr"/>
        </w:types>
        <w:behaviors>
          <w:behavior w:val="content"/>
        </w:behaviors>
        <w:guid w:val="{7EF6ECD5-73B2-47A7-8C7B-105004D1E009}"/>
      </w:docPartPr>
      <w:docPartBody>
        <w:p w:rsidR="006D5BCF" w:rsidRDefault="006D5BCF">
          <w:pPr>
            <w:pStyle w:val="18DBC3FB3BCB426B866ED9635A49BFC1"/>
          </w:pPr>
          <w:r w:rsidRPr="009A450D">
            <w:rPr>
              <w:rStyle w:val="PlaceholderText"/>
              <w:b/>
              <w:color w:val="44546A" w:themeColor="text2"/>
              <w:sz w:val="20"/>
              <w:szCs w:val="20"/>
            </w:rPr>
            <w:t>0.1</w:t>
          </w:r>
        </w:p>
      </w:docPartBody>
    </w:docPart>
    <w:docPart>
      <w:docPartPr>
        <w:name w:val="2052EDDCE4434F04AFBFFA85823A7815"/>
        <w:category>
          <w:name w:val="General"/>
          <w:gallery w:val="placeholder"/>
        </w:category>
        <w:types>
          <w:type w:val="bbPlcHdr"/>
        </w:types>
        <w:behaviors>
          <w:behavior w:val="content"/>
        </w:behaviors>
        <w:guid w:val="{B00DEEF4-7EC4-4FEB-BC68-6B89714E5A6A}"/>
      </w:docPartPr>
      <w:docPartBody>
        <w:p w:rsidR="006D5BCF" w:rsidRDefault="006D5BCF">
          <w:pPr>
            <w:pStyle w:val="2052EDDCE4434F04AFBFFA85823A7815"/>
          </w:pPr>
          <w:r w:rsidRPr="00320C3F">
            <w:rPr>
              <w:rStyle w:val="PlaceholderText"/>
              <w:b/>
              <w:color w:val="auto"/>
              <w:sz w:val="20"/>
              <w:szCs w:val="20"/>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BCF"/>
    <w:rsid w:val="00116162"/>
    <w:rsid w:val="00175FFD"/>
    <w:rsid w:val="00432B91"/>
    <w:rsid w:val="006D5BCF"/>
    <w:rsid w:val="0082666C"/>
    <w:rsid w:val="008E5286"/>
    <w:rsid w:val="008F0A0F"/>
    <w:rsid w:val="008F2520"/>
    <w:rsid w:val="00BA3174"/>
    <w:rsid w:val="00C646A7"/>
    <w:rsid w:val="00F37B65"/>
    <w:rsid w:val="00F410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92F6A2A"/>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1043"/>
    <w:rPr>
      <w:color w:val="808080"/>
    </w:rPr>
  </w:style>
  <w:style w:type="paragraph" w:customStyle="1" w:styleId="321FEB88FC6F4EA3ABC22721ABB6A940">
    <w:name w:val="321FEB88FC6F4EA3ABC22721ABB6A940"/>
  </w:style>
  <w:style w:type="paragraph" w:customStyle="1" w:styleId="18DBC3FB3BCB426B866ED9635A49BFC1">
    <w:name w:val="18DBC3FB3BCB426B866ED9635A49BFC1"/>
  </w:style>
  <w:style w:type="paragraph" w:customStyle="1" w:styleId="2052EDDCE4434F04AFBFFA85823A7815">
    <w:name w:val="2052EDDCE4434F04AFBFFA85823A7815"/>
  </w:style>
  <w:style w:type="paragraph" w:customStyle="1" w:styleId="4936E493C9CC4367A8498C69F4273969">
    <w:name w:val="4936E493C9CC4367A8498C69F4273969"/>
    <w:rsid w:val="00F41043"/>
  </w:style>
  <w:style w:type="paragraph" w:customStyle="1" w:styleId="2E50560258B64315B511E974D207E10A">
    <w:name w:val="2E50560258B64315B511E974D207E10A"/>
    <w:rsid w:val="00F41043"/>
  </w:style>
  <w:style w:type="paragraph" w:customStyle="1" w:styleId="7798A50F835B4424B27D2020532A62E5">
    <w:name w:val="7798A50F835B4424B27D2020532A62E5"/>
    <w:rsid w:val="00F41043"/>
  </w:style>
  <w:style w:type="paragraph" w:customStyle="1" w:styleId="66228EDE94694ED8AD4B4014A3B6F77C">
    <w:name w:val="66228EDE94694ED8AD4B4014A3B6F77C"/>
    <w:rsid w:val="00F410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HSCIC_Corporate">
  <a:themeElements>
    <a:clrScheme name="01-NHS-DIGI-PALETTE-01">
      <a:dk1>
        <a:srgbClr val="0F0F0F"/>
      </a:dk1>
      <a:lt1>
        <a:srgbClr val="FFFFFF"/>
      </a:lt1>
      <a:dk2>
        <a:srgbClr val="033F85"/>
      </a:dk2>
      <a:lt2>
        <a:srgbClr val="F9F9F9"/>
      </a:lt2>
      <a:accent1>
        <a:srgbClr val="005EB8"/>
      </a:accent1>
      <a:accent2>
        <a:srgbClr val="84919C"/>
      </a:accent2>
      <a:accent3>
        <a:srgbClr val="003087"/>
      </a:accent3>
      <a:accent4>
        <a:srgbClr val="5EBCE8"/>
      </a:accent4>
      <a:accent5>
        <a:srgbClr val="CED1D5"/>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2020-07-20T00:00:00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NHSD Portfolio Document (8 years)" ma:contentTypeID="0x010100CE61D9DC7AFC6844B595FD0A55B75DF7007B8753686A8F694AB61032E4FCDDC09B" ma:contentTypeVersion="62" ma:contentTypeDescription="" ma:contentTypeScope="" ma:versionID="09cdc03ec04754af9f0d8aac8626f8a0">
  <xsd:schema xmlns:xsd="http://www.w3.org/2001/XMLSchema" xmlns:xs="http://www.w3.org/2001/XMLSchema" xmlns:p="http://schemas.microsoft.com/office/2006/metadata/properties" xmlns:ns1="http://schemas.microsoft.com/sharepoint/v3" xmlns:ns2="5668c8bc-6c30-45e9-80ca-5109d4270dfd" xmlns:ns3="0da0cb1a-5896-41fc-98ae-97ecc3be381c" targetNamespace="http://schemas.microsoft.com/office/2006/metadata/properties" ma:root="true" ma:fieldsID="f91d63d09661f303358a64d363f8ee84" ns1:_="" ns2:_="" ns3:_="">
    <xsd:import namespace="http://schemas.microsoft.com/sharepoint/v3"/>
    <xsd:import namespace="5668c8bc-6c30-45e9-80ca-5109d4270dfd"/>
    <xsd:import namespace="0da0cb1a-5896-41fc-98ae-97ecc3be381c"/>
    <xsd:element name="properties">
      <xsd:complexType>
        <xsd:sequence>
          <xsd:element name="documentManagement">
            <xsd:complexType>
              <xsd:all>
                <xsd:element ref="ns2:ApprovalDate" minOccurs="0"/>
                <xsd:element ref="ns2:ApproverName" minOccurs="0"/>
                <xsd:element ref="ns2:AuthorName" minOccurs="0"/>
                <xsd:element ref="ns2:AuthoredDate"/>
                <xsd:element ref="ns2:InformationAudience" minOccurs="0"/>
                <xsd:element ref="ns2:InformationSource" minOccurs="0"/>
                <xsd:element ref="ns2:InformationStatus"/>
                <xsd:element ref="ns2:e076e489fa624670a6d5030aa6510568" minOccurs="0"/>
                <xsd:element ref="ns2:TaxCatchAll" minOccurs="0"/>
                <xsd:element ref="ns2:TaxCatchAllLabel" minOccurs="0"/>
                <xsd:element ref="ns2:InformationVersion" minOccurs="0"/>
                <xsd:element ref="ns2:i8502cb9d1b74c4f9e1ea45824336350" minOccurs="0"/>
                <xsd:element ref="ns2:SecurityClassification"/>
                <xsd:element ref="ns2:SecurityDescriptor" minOccurs="0"/>
                <xsd:element ref="ns2:Summary" minOccurs="0"/>
                <xsd:element ref="ns1:_dlc_Exempt" minOccurs="0"/>
                <xsd:element ref="ns1:_dlc_ExpireDateSaved" minOccurs="0"/>
                <xsd:element ref="ns1:_dlc_Expire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5" nillable="true" ma:displayName="Exempt from Policy" ma:hidden="true" ma:internalName="_dlc_Exempt" ma:readOnly="true">
      <xsd:simpleType>
        <xsd:restriction base="dms:Unknown"/>
      </xsd:simpleType>
    </xsd:element>
    <xsd:element name="_dlc_ExpireDateSaved" ma:index="26" nillable="true" ma:displayName="Original Expiration Date" ma:hidden="true" ma:internalName="_dlc_ExpireDateSaved" ma:readOnly="true">
      <xsd:simpleType>
        <xsd:restriction base="dms:DateTime"/>
      </xsd:simpleType>
    </xsd:element>
    <xsd:element name="_dlc_ExpireDate" ma:index="27"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68c8bc-6c30-45e9-80ca-5109d4270dfd" elementFormDefault="qualified">
    <xsd:import namespace="http://schemas.microsoft.com/office/2006/documentManagement/types"/>
    <xsd:import namespace="http://schemas.microsoft.com/office/infopath/2007/PartnerControls"/>
    <xsd:element name="ApprovalDate" ma:index="8" nillable="true" ma:displayName="Approval Date" ma:default="[Today]" ma:internalName="ApprovalDate">
      <xsd:simpleType>
        <xsd:restriction base="dms:DateTime"/>
      </xsd:simpleType>
    </xsd:element>
    <xsd:element name="ApproverName" ma:index="9" nillable="true" ma:displayName="Approver Name" ma:internalName="ApproverName">
      <xsd:simpleType>
        <xsd:restriction base="dms:Text"/>
      </xsd:simpleType>
    </xsd:element>
    <xsd:element name="AuthorName" ma:index="10" nillable="true" ma:displayName="Author Name" ma:description="The name of the primary author or contact" ma:internalName="Autho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edDate" ma:index="11" ma:displayName="Authored Date" ma:default="[Today]" ma:internalName="AuthoredDate" ma:readOnly="false">
      <xsd:simpleType>
        <xsd:restriction base="dms:DateTime"/>
      </xsd:simpleType>
    </xsd:element>
    <xsd:element name="InformationAudience" ma:index="12" nillable="true" ma:displayName="Information Audience" ma:default="NHS Digital" ma:description="A category of user for whom the resource is intended" ma:internalName="InformationAudience">
      <xsd:simpleType>
        <xsd:restriction base="dms:Text"/>
      </xsd:simpleType>
    </xsd:element>
    <xsd:element name="InformationSource" ma:index="13" nillable="true" ma:displayName="Information Source" ma:description="The source from which the described resource is derived" ma:internalName="InformationSource">
      <xsd:simpleType>
        <xsd:restriction base="dms:Text"/>
      </xsd:simpleType>
    </xsd:element>
    <xsd:element name="InformationStatus" ma:index="14" ma:displayName="Information Status" ma:default="Draft" ma:description="The position of state of the resource" ma:internalName="InformationStatus">
      <xsd:simpleType>
        <xsd:restriction base="dms:Choice">
          <xsd:enumeration value="Draft"/>
          <xsd:enumeration value="In Review"/>
          <xsd:enumeration value="Approved"/>
          <xsd:enumeration value="Archived"/>
          <xsd:enumeration value="Public"/>
        </xsd:restriction>
      </xsd:simpleType>
    </xsd:element>
    <xsd:element name="e076e489fa624670a6d5030aa6510568" ma:index="15" ma:taxonomy="true" ma:internalName="e076e489fa624670a6d5030aa6510568" ma:taxonomyFieldName="InformationType" ma:displayName="Information Type" ma:default="" ma:fieldId="{e076e489-fa62-4670-a6d5-030aa6510568}" ma:taxonomyMulti="true" ma:sspId="bb72b7f4-c981-47a4-a26e-043e4b78ebf3" ma:termSetId="62923a2f-f421-4e6f-b03c-6d9050967a32"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68579a7d-acb7-4508-a2d0-bcd15e341cf0}" ma:internalName="TaxCatchAll" ma:showField="CatchAllData" ma:web="0da0cb1a-5896-41fc-98ae-97ecc3be381c">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68579a7d-acb7-4508-a2d0-bcd15e341cf0}" ma:internalName="TaxCatchAllLabel" ma:readOnly="true" ma:showField="CatchAllDataLabel" ma:web="0da0cb1a-5896-41fc-98ae-97ecc3be381c">
      <xsd:complexType>
        <xsd:complexContent>
          <xsd:extension base="dms:MultiChoiceLookup">
            <xsd:sequence>
              <xsd:element name="Value" type="dms:Lookup" maxOccurs="unbounded" minOccurs="0" nillable="true"/>
            </xsd:sequence>
          </xsd:extension>
        </xsd:complexContent>
      </xsd:complexType>
    </xsd:element>
    <xsd:element name="InformationVersion" ma:index="19" nillable="true" ma:displayName="Information Version" ma:decimals="2" ma:description="Identifies version number of the resource" ma:internalName="InformationVersion">
      <xsd:simpleType>
        <xsd:restriction base="dms:Number">
          <xsd:maxInclusive value="5000"/>
          <xsd:minInclusive value="0"/>
        </xsd:restriction>
      </xsd:simpleType>
    </xsd:element>
    <xsd:element name="i8502cb9d1b74c4f9e1ea45824336350" ma:index="20" nillable="true" ma:taxonomy="true" ma:internalName="i8502cb9d1b74c4f9e1ea45824336350" ma:taxonomyFieldName="PortfolioCode" ma:displayName="Portfolio Code" ma:default="" ma:fieldId="{28502cb9-d1b7-4c4f-9e1e-a45824336350}" ma:sspId="bb72b7f4-c981-47a4-a26e-043e4b78ebf3" ma:termSetId="83dca0dc-49f4-4ab6-814d-a10e46f2d065" ma:anchorId="00000000-0000-0000-0000-000000000000" ma:open="true" ma:isKeyword="false">
      <xsd:complexType>
        <xsd:sequence>
          <xsd:element ref="pc:Terms" minOccurs="0" maxOccurs="1"/>
        </xsd:sequence>
      </xsd:complexType>
    </xsd:element>
    <xsd:element name="SecurityClassification" ma:index="22" ma:displayName="Security Classification" ma:default="Official" ma:format="Dropdown" ma:internalName="SecurityClassification">
      <xsd:simpleType>
        <xsd:restriction base="dms:Choice">
          <xsd:enumeration value="Official"/>
          <xsd:enumeration value="Official - Sensitive"/>
        </xsd:restriction>
      </xsd:simpleType>
    </xsd:element>
    <xsd:element name="SecurityDescriptor" ma:index="23" nillable="true" ma:displayName="Security Descriptor" ma:format="Dropdown" ma:internalName="SecurityDescriptor">
      <xsd:simpleType>
        <xsd:restriction base="dms:Choice">
          <xsd:enumeration value="Commercial"/>
          <xsd:enumeration value="Personal"/>
          <xsd:enumeration value="Local Sensitive (LOCSEN)"/>
        </xsd:restriction>
      </xsd:simpleType>
    </xsd:element>
    <xsd:element name="Summary" ma:index="24" nillable="true" ma:displayName="Summary" ma:description="An account of the content of the resource" ma:internalName="Summar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a0cb1a-5896-41fc-98ae-97ecc3be381c" elementFormDefault="qualified">
    <xsd:import namespace="http://schemas.microsoft.com/office/2006/documentManagement/types"/>
    <xsd:import namespace="http://schemas.microsoft.com/office/infopath/2007/PartnerControls"/>
    <xsd:element name="_dlc_DocId" ma:index="28" nillable="true" ma:displayName="Document ID Value" ma:description="The value of the document ID assigned to this item."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p:Policy xmlns:p="office.server.policy" id="" local="true">
  <p:Name>NHSD Portfolio Document (8 years)</p:Name>
  <p:Description/>
  <p:Statement>This document implements 8 years retention from Authored Date</p:Statement>
  <p:PolicyItems>
    <p:PolicyItem featureId="Microsoft.Office.RecordsManagement.PolicyFeatures.Expiration" staticId="0x010100CE61D9DC7AFC6844B595FD0A55B75DF7|-2054357789" UniqueId="c9a81329-e124-4cbc-9b7a-8099d020f266">
      <p:Name>Retention</p:Name>
      <p:Description>Automatic scheduling of content for processing, and performing a retention action on content that has reached its due date.</p:Description>
      <p:CustomData>
        <Schedules nextStageId="3">
          <Schedule type="Default">
            <stages>
              <data stageId="1">
                <formula id="Microsoft.Office.RecordsManagement.PolicyFeatures.Expiration.Formula.BuiltIn">
                  <number>8</number>
                  <property>AuthoredDate</property>
                  <propertyId>78342c6d-8801-441d-a333-a9f070617aff</propertyId>
                  <period>years</period>
                </formula>
                <action type="action" id="Microsoft.Office.RecordsManagement.PolicyFeatures.Expiration.Action.Skip"/>
              </data>
              <data stageId="2">
                <formula id="Microsoft.Office.RecordsManagement.PolicyFeatures.Expiration.Formula.BuiltIn">
                  <number>22</number>
                  <property>AuthoredDate</property>
                  <propertyId>78342c6d-8801-441d-a333-a9f070617aff</propertyId>
                  <period>years</period>
                </formula>
                <action type="action" id="Microsoft.Office.RecordsManagement.PolicyFeatures.Expiration.Action.MoveToRecycleBin"/>
              </data>
            </stages>
          </Schedule>
        </Schedules>
      </p:CustomData>
    </p:PolicyItem>
  </p:PolicyItems>
</p:Policy>
</file>

<file path=customXml/item6.xml><?xml version="1.0" encoding="utf-8"?>
<?mso-contentType ?>
<SharedContentType xmlns="Microsoft.SharePoint.Taxonomy.ContentTypeSync" SourceId="bb72b7f4-c981-47a4-a26e-043e4b78ebf3" ContentTypeId="0x010100CE61D9DC7AFC6844B595FD0A55B75DF7" PreviousValue="false"/>
</file>

<file path=customXml/item7.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p:properties xmlns:p="http://schemas.microsoft.com/office/2006/metadata/properties" xmlns:xsi="http://www.w3.org/2001/XMLSchema-instance" xmlns:pc="http://schemas.microsoft.com/office/infopath/2007/PartnerControls">
  <documentManagement>
    <_dlc_DocId xmlns="0da0cb1a-5896-41fc-98ae-97ecc3be381c">TJ54ENE7SKRS-1253036167-189</_dlc_DocId>
    <_dlc_DocIdUrl xmlns="0da0cb1a-5896-41fc-98ae-97ecc3be381c">
      <Url>https://hscic365.sharepoint.com/sites/SMHUB/_layouts/15/DocIdRedir.aspx?ID=TJ54ENE7SKRS-1253036167-189</Url>
      <Description>TJ54ENE7SKRS-1253036167-189</Description>
    </_dlc_DocIdUrl>
    <_dlc_DocIdPersistId xmlns="0da0cb1a-5896-41fc-98ae-97ecc3be381c" xsi:nil="true"/>
    <AuthoredDate xmlns="5668c8bc-6c30-45e9-80ca-5109d4270dfd">2017-09-10T23:00:00+00:00</AuthoredDate>
    <TaxCatchAll xmlns="5668c8bc-6c30-45e9-80ca-5109d4270dfd">
      <Value>8</Value>
    </TaxCatchAll>
    <SecurityClassification xmlns="5668c8bc-6c30-45e9-80ca-5109d4270dfd">Official</SecurityClassification>
    <InformationStatus xmlns="5668c8bc-6c30-45e9-80ca-5109d4270dfd">Approved</InformationStatus>
    <InformationAudience xmlns="5668c8bc-6c30-45e9-80ca-5109d4270dfd">NHS Digital</InformationAudience>
    <InformationVersion xmlns="5668c8bc-6c30-45e9-80ca-5109d4270dfd" xsi:nil="true"/>
    <Summary xmlns="5668c8bc-6c30-45e9-80ca-5109d4270dfd" xsi:nil="true"/>
    <ApprovalDate xmlns="5668c8bc-6c30-45e9-80ca-5109d4270dfd">2018-10-27T23:00:00+00:00</ApprovalDate>
    <ApproverName xmlns="5668c8bc-6c30-45e9-80ca-5109d4270dfd">Peter Tebay</ApproverName>
    <i8502cb9d1b74c4f9e1ea45824336350 xmlns="5668c8bc-6c30-45e9-80ca-5109d4270dfd">
      <Terms xmlns="http://schemas.microsoft.com/office/infopath/2007/PartnerControls"/>
    </i8502cb9d1b74c4f9e1ea45824336350>
    <SecurityDescriptor xmlns="5668c8bc-6c30-45e9-80ca-5109d4270dfd" xsi:nil="true"/>
    <InformationSource xmlns="5668c8bc-6c30-45e9-80ca-5109d4270dfd" xsi:nil="true"/>
    <AuthorName xmlns="5668c8bc-6c30-45e9-80ca-5109d4270dfd">
      <UserInfo>
        <DisplayName/>
        <AccountId xsi:nil="true"/>
        <AccountType/>
      </UserInfo>
    </AuthorName>
    <e076e489fa624670a6d5030aa6510568 xmlns="5668c8bc-6c30-45e9-80ca-5109d4270dfd">
      <Terms xmlns="http://schemas.microsoft.com/office/infopath/2007/PartnerControls">
        <TermInfo xmlns="http://schemas.microsoft.com/office/infopath/2007/PartnerControls">
          <TermName xmlns="http://schemas.microsoft.com/office/infopath/2007/PartnerControls">Process</TermName>
          <TermId xmlns="http://schemas.microsoft.com/office/infopath/2007/PartnerControls">68849af9-34a8-4c7c-afd8-4eccd1049aa6</TermId>
        </TermInfo>
      </Terms>
    </e076e489fa624670a6d5030aa6510568>
    <_dlc_ExpireDateSaved xmlns="http://schemas.microsoft.com/sharepoint/v3" xsi:nil="true"/>
    <_dlc_ExpireDate xmlns="http://schemas.microsoft.com/sharepoint/v3">2025-09-10T23:00:00+00:00</_dlc_ExpireDat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ADDCAB-5178-42A0-A039-A069487A1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68c8bc-6c30-45e9-80ca-5109d4270dfd"/>
    <ds:schemaRef ds:uri="0da0cb1a-5896-41fc-98ae-97ecc3be3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DEC2C5-7974-4CB9-BC5F-E830D5EAA2A4}">
  <ds:schemaRefs>
    <ds:schemaRef ds:uri="http://schemas.microsoft.com/sharepoint/v3/contenttype/forms"/>
  </ds:schemaRefs>
</ds:datastoreItem>
</file>

<file path=customXml/itemProps4.xml><?xml version="1.0" encoding="utf-8"?>
<ds:datastoreItem xmlns:ds="http://schemas.openxmlformats.org/officeDocument/2006/customXml" ds:itemID="{ADCC0D9F-22B5-447E-84F6-7D48721E9518}">
  <ds:schemaRefs>
    <ds:schemaRef ds:uri="http://schemas.openxmlformats.org/officeDocument/2006/bibliography"/>
  </ds:schemaRefs>
</ds:datastoreItem>
</file>

<file path=customXml/itemProps5.xml><?xml version="1.0" encoding="utf-8"?>
<ds:datastoreItem xmlns:ds="http://schemas.openxmlformats.org/officeDocument/2006/customXml" ds:itemID="{A154A079-751D-4C5B-BFE5-D5340540FB8D}">
  <ds:schemaRefs>
    <ds:schemaRef ds:uri="office.server.policy"/>
  </ds:schemaRefs>
</ds:datastoreItem>
</file>

<file path=customXml/itemProps6.xml><?xml version="1.0" encoding="utf-8"?>
<ds:datastoreItem xmlns:ds="http://schemas.openxmlformats.org/officeDocument/2006/customXml" ds:itemID="{1C4FF90A-4375-4A37-8304-233300F1A710}">
  <ds:schemaRefs>
    <ds:schemaRef ds:uri="Microsoft.SharePoint.Taxonomy.ContentTypeSync"/>
  </ds:schemaRefs>
</ds:datastoreItem>
</file>

<file path=customXml/itemProps7.xml><?xml version="1.0" encoding="utf-8"?>
<ds:datastoreItem xmlns:ds="http://schemas.openxmlformats.org/officeDocument/2006/customXml" ds:itemID="{6D732C33-93FB-4E52-BA69-6E962080A005}">
  <ds:schemaRefs>
    <ds:schemaRef ds:uri="http://schemas.microsoft.com/sharepoint/events"/>
  </ds:schemaRefs>
</ds:datastoreItem>
</file>

<file path=customXml/itemProps8.xml><?xml version="1.0" encoding="utf-8"?>
<ds:datastoreItem xmlns:ds="http://schemas.openxmlformats.org/officeDocument/2006/customXml" ds:itemID="{C2238AD6-FF44-4BA7-B736-6DA0C3E83A2D}">
  <ds:schemaRefs>
    <ds:schemaRef ds:uri="http://schemas.microsoft.com/sharepoint/v3"/>
    <ds:schemaRef ds:uri="http://schemas.microsoft.com/office/2006/documentManagement/types"/>
    <ds:schemaRef ds:uri="http://schemas.microsoft.com/office/2006/metadata/properties"/>
    <ds:schemaRef ds:uri="http://schemas.microsoft.com/office/infopath/2007/PartnerControls"/>
    <ds:schemaRef ds:uri="http://purl.org/dc/dcmitype/"/>
    <ds:schemaRef ds:uri="http://purl.org/dc/elements/1.1/"/>
    <ds:schemaRef ds:uri="http://purl.org/dc/terms/"/>
    <ds:schemaRef ds:uri="http://schemas.openxmlformats.org/package/2006/metadata/core-properties"/>
    <ds:schemaRef ds:uri="0da0cb1a-5896-41fc-98ae-97ecc3be381c"/>
    <ds:schemaRef ds:uri="5668c8bc-6c30-45e9-80ca-5109d4270df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34</Pages>
  <Words>10723</Words>
  <Characters>61126</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Higher Severity Service Incident Management Process</vt:lpstr>
    </vt:vector>
  </TitlesOfParts>
  <Company>Health &amp; Social Care Information Centre</Company>
  <LinksUpToDate>false</LinksUpToDate>
  <CharactersWithSpaces>71706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 Severity Service Incident Management Process</dc:title>
  <dc:subject/>
  <dc:creator>Bednarz Malgozata</dc:creator>
  <cp:keywords/>
  <cp:lastModifiedBy>Daniel Metcalf</cp:lastModifiedBy>
  <cp:revision>128</cp:revision>
  <cp:lastPrinted>2016-07-20T12:09:00Z</cp:lastPrinted>
  <dcterms:created xsi:type="dcterms:W3CDTF">2017-09-08T08:05:00Z</dcterms:created>
  <dcterms:modified xsi:type="dcterms:W3CDTF">2020-07-21T08:04:00Z</dcterms:modified>
  <cp:category>6.9</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0x010100CE61D9DC7AFC6844B595FD0A55B75DF7007B8753686A8F694AB61032E4FCDDC09B</vt:lpwstr>
  </property>
  <property fmtid="{D5CDD505-2E9C-101B-9397-08002B2CF9AE}" pid="3" name="hscicOrgProfessionalGroup">
    <vt:lpwstr/>
  </property>
  <property fmtid="{D5CDD505-2E9C-101B-9397-08002B2CF9AE}" pid="4" name="hscicOrgAboutUs">
    <vt:lpwstr/>
  </property>
  <property fmtid="{D5CDD505-2E9C-101B-9397-08002B2CF9AE}" pid="5" name="hscicOrgOfficeLocation">
    <vt:lpwstr/>
  </property>
  <property fmtid="{D5CDD505-2E9C-101B-9397-08002B2CF9AE}" pid="6" name="TaxCatchAll">
    <vt:lpwstr>91;#Marketing and communications|f1d3a16b-0544-4f51-866b-b180190a235d</vt:lpwstr>
  </property>
  <property fmtid="{D5CDD505-2E9C-101B-9397-08002B2CF9AE}" pid="7" name="HeaderStyleDefinitions">
    <vt:lpwstr/>
  </property>
  <property fmtid="{D5CDD505-2E9C-101B-9397-08002B2CF9AE}" pid="8" name="hscicOrgPortfolioDomain">
    <vt:lpwstr/>
  </property>
  <property fmtid="{D5CDD505-2E9C-101B-9397-08002B2CF9AE}" pid="9" name="k5f85a19a9254bc483709d4dbf407442">
    <vt:lpwstr>Marketing and communications|f1d3a16b-0544-4f51-866b-b180190a235d</vt:lpwstr>
  </property>
  <property fmtid="{D5CDD505-2E9C-101B-9397-08002B2CF9AE}" pid="10" name="hscicOrgCorporateFunction">
    <vt:lpwstr>91;#Marketing and communications|f1d3a16b-0544-4f51-866b-b180190a235d</vt:lpwstr>
  </property>
  <property fmtid="{D5CDD505-2E9C-101B-9397-08002B2CF9AE}" pid="11" name="Functional Area">
    <vt:lpwstr>18</vt:lpwstr>
  </property>
  <property fmtid="{D5CDD505-2E9C-101B-9397-08002B2CF9AE}" pid="12" name="Owning Area">
    <vt:lpwstr>Service Operations</vt:lpwstr>
  </property>
  <property fmtid="{D5CDD505-2E9C-101B-9397-08002B2CF9AE}" pid="13" name="Functional Area0">
    <vt:lpwstr>18</vt:lpwstr>
  </property>
  <property fmtid="{D5CDD505-2E9C-101B-9397-08002B2CF9AE}" pid="14" name="Status">
    <vt:lpwstr>Published</vt:lpwstr>
  </property>
  <property fmtid="{D5CDD505-2E9C-101B-9397-08002B2CF9AE}" pid="15" name="Document Type">
    <vt:lpwstr>59</vt:lpwstr>
  </property>
  <property fmtid="{D5CDD505-2E9C-101B-9397-08002B2CF9AE}" pid="16" name="Security Classification">
    <vt:lpwstr>n/a</vt:lpwstr>
  </property>
  <property fmtid="{D5CDD505-2E9C-101B-9397-08002B2CF9AE}" pid="17" name="Order">
    <vt:r8>2300</vt:r8>
  </property>
  <property fmtid="{D5CDD505-2E9C-101B-9397-08002B2CF9AE}" pid="18" name="Category">
    <vt:lpwstr>Process</vt:lpwstr>
  </property>
  <property fmtid="{D5CDD505-2E9C-101B-9397-08002B2CF9AE}" pid="19" name="_dlc_DocIdItemGuid">
    <vt:lpwstr>337d367f-0495-44bb-9d1e-28d16e18287a</vt:lpwstr>
  </property>
  <property fmtid="{D5CDD505-2E9C-101B-9397-08002B2CF9AE}" pid="20" name="Restricted File">
    <vt:bool>false</vt:bool>
  </property>
  <property fmtid="{D5CDD505-2E9C-101B-9397-08002B2CF9AE}" pid="21" name="Version0">
    <vt:lpwstr>6.5</vt:lpwstr>
  </property>
  <property fmtid="{D5CDD505-2E9C-101B-9397-08002B2CF9AE}" pid="22" name="DocumentSetDescription">
    <vt:lpwstr/>
  </property>
  <property fmtid="{D5CDD505-2E9C-101B-9397-08002B2CF9AE}" pid="23" name="Is a Document Set">
    <vt:lpwstr/>
  </property>
  <property fmtid="{D5CDD505-2E9C-101B-9397-08002B2CF9AE}" pid="24" name="Confluence Page Link">
    <vt:lpwstr/>
  </property>
  <property fmtid="{D5CDD505-2E9C-101B-9397-08002B2CF9AE}" pid="25" name="Document Set Status">
    <vt:lpwstr/>
  </property>
  <property fmtid="{D5CDD505-2E9C-101B-9397-08002B2CF9AE}" pid="26" name="Document Set Owner">
    <vt:lpwstr/>
  </property>
  <property fmtid="{D5CDD505-2E9C-101B-9397-08002B2CF9AE}" pid="27" name="Document Owner">
    <vt:lpwstr>29;#Peter Tebay</vt:lpwstr>
  </property>
  <property fmtid="{D5CDD505-2E9C-101B-9397-08002B2CF9AE}" pid="28" name="NSM Team">
    <vt:lpwstr>17;#</vt:lpwstr>
  </property>
  <property fmtid="{D5CDD505-2E9C-101B-9397-08002B2CF9AE}" pid="29" name="Document Control Level">
    <vt:lpwstr>Controlled</vt:lpwstr>
  </property>
  <property fmtid="{D5CDD505-2E9C-101B-9397-08002B2CF9AE}" pid="30" name="Document Type: Information">
    <vt:lpwstr>9</vt:lpwstr>
  </property>
  <property fmtid="{D5CDD505-2E9C-101B-9397-08002B2CF9AE}" pid="31" name="NSM Team (Owning) 2">
    <vt:lpwstr>13</vt:lpwstr>
  </property>
  <property fmtid="{D5CDD505-2E9C-101B-9397-08002B2CF9AE}" pid="32" name="Document Status">
    <vt:lpwstr>Published</vt:lpwstr>
  </property>
  <property fmtid="{D5CDD505-2E9C-101B-9397-08002B2CF9AE}" pid="33" name="Last Review Date">
    <vt:filetime>2017-01-31T00:00:00Z</vt:filetime>
  </property>
  <property fmtid="{D5CDD505-2E9C-101B-9397-08002B2CF9AE}" pid="34" name="_dlc_policyId">
    <vt:lpwstr>0x010100CE61D9DC7AFC6844B595FD0A55B75DF7|-2054357789</vt:lpwstr>
  </property>
  <property fmtid="{D5CDD505-2E9C-101B-9397-08002B2CF9AE}" pid="35" name="ItemRetentionFormula">
    <vt:lpwstr>&lt;formula id="Microsoft.Office.RecordsManagement.PolicyFeatures.Expiration.Formula.BuiltIn"&gt;&lt;number&gt;8&lt;/number&gt;&lt;property&gt;AuthoredDate&lt;/property&gt;&lt;propertyId&gt;78342c6d-8801-441d-a333-a9f070617aff&lt;/propertyId&gt;&lt;period&gt;years&lt;/period&gt;&lt;/formula&gt;</vt:lpwstr>
  </property>
  <property fmtid="{D5CDD505-2E9C-101B-9397-08002B2CF9AE}" pid="36" name="InformationType">
    <vt:lpwstr>8;#Process|68849af9-34a8-4c7c-afd8-4eccd1049aa6</vt:lpwstr>
  </property>
  <property fmtid="{D5CDD505-2E9C-101B-9397-08002B2CF9AE}" pid="37" name="PortfolioCode">
    <vt:lpwstr/>
  </property>
</Properties>
</file>