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63E82" w14:textId="77777777" w:rsidR="000D2E6D" w:rsidRDefault="000D2E6D" w:rsidP="007F3E23">
      <w:pPr>
        <w:pStyle w:val="Title"/>
        <w:jc w:val="left"/>
        <w:rPr>
          <w:rFonts w:cs="Arial"/>
          <w:sz w:val="32"/>
          <w:szCs w:val="32"/>
          <w:u w:val="none"/>
        </w:rPr>
      </w:pPr>
    </w:p>
    <w:p w14:paraId="1DF8FDD6" w14:textId="77777777" w:rsidR="00972EF0" w:rsidRPr="00A442B0" w:rsidRDefault="00972EF0" w:rsidP="007F3E23">
      <w:pPr>
        <w:pStyle w:val="Title"/>
        <w:jc w:val="left"/>
        <w:rPr>
          <w:rFonts w:cs="Arial"/>
          <w:sz w:val="32"/>
          <w:szCs w:val="32"/>
          <w:u w:val="none"/>
        </w:rPr>
      </w:pPr>
    </w:p>
    <w:p w14:paraId="742EB0EA" w14:textId="77777777" w:rsidR="00000DFD" w:rsidRDefault="00000DFD" w:rsidP="007F3E23">
      <w:pPr>
        <w:pStyle w:val="Title"/>
        <w:tabs>
          <w:tab w:val="left" w:pos="3945"/>
        </w:tabs>
        <w:jc w:val="left"/>
        <w:rPr>
          <w:rFonts w:cs="Arial"/>
          <w:sz w:val="32"/>
          <w:szCs w:val="32"/>
          <w:u w:val="none"/>
        </w:rPr>
      </w:pPr>
    </w:p>
    <w:p w14:paraId="3E45E75C" w14:textId="77777777" w:rsidR="007F3E23" w:rsidRDefault="007F3E23" w:rsidP="007F3E23">
      <w:pPr>
        <w:pStyle w:val="Title"/>
        <w:tabs>
          <w:tab w:val="left" w:pos="3945"/>
        </w:tabs>
        <w:jc w:val="left"/>
        <w:rPr>
          <w:rFonts w:cs="Arial"/>
          <w:sz w:val="32"/>
          <w:szCs w:val="32"/>
          <w:u w:val="none"/>
        </w:rPr>
      </w:pPr>
    </w:p>
    <w:p w14:paraId="1AC9930F" w14:textId="77777777" w:rsidR="000D2E6D" w:rsidRPr="00A442B0" w:rsidRDefault="000D2E6D" w:rsidP="007F3E23">
      <w:pPr>
        <w:pStyle w:val="Title"/>
        <w:jc w:val="left"/>
        <w:rPr>
          <w:rFonts w:cs="Arial"/>
          <w:sz w:val="32"/>
          <w:szCs w:val="32"/>
          <w:u w:val="none"/>
        </w:rPr>
      </w:pPr>
    </w:p>
    <w:p w14:paraId="421B69BC" w14:textId="4EE3D946" w:rsidR="000D2E6D" w:rsidRPr="003564FB" w:rsidRDefault="002262C9" w:rsidP="002262C9">
      <w:pPr>
        <w:tabs>
          <w:tab w:val="left" w:pos="13892"/>
        </w:tabs>
        <w:rPr>
          <w:rFonts w:cs="Arial"/>
          <w:color w:val="005EB8"/>
          <w:sz w:val="72"/>
          <w:szCs w:val="52"/>
        </w:rPr>
      </w:pPr>
      <w:r w:rsidRPr="003564FB">
        <w:rPr>
          <w:rFonts w:cs="Arial"/>
          <w:color w:val="005EB8"/>
          <w:sz w:val="72"/>
          <w:szCs w:val="52"/>
        </w:rPr>
        <w:t>Business Rules</w:t>
      </w:r>
      <w:r w:rsidR="008251BC" w:rsidRPr="003564FB">
        <w:rPr>
          <w:rFonts w:cs="Arial"/>
          <w:color w:val="005EB8"/>
          <w:sz w:val="72"/>
          <w:szCs w:val="52"/>
        </w:rPr>
        <w:t xml:space="preserve"> for </w:t>
      </w:r>
      <w:sdt>
        <w:sdtPr>
          <w:rPr>
            <w:rFonts w:cs="Arial"/>
            <w:color w:val="005EB8"/>
            <w:sz w:val="72"/>
            <w:szCs w:val="52"/>
          </w:rPr>
          <w:alias w:val="Choose Service Type"/>
          <w:tag w:val="Choose Service Type"/>
          <w:id w:val="1430397153"/>
          <w:placeholder>
            <w:docPart w:val="8F9FFDB2C0B14D8681F0A4990DB50102"/>
          </w:placeholder>
          <w:comboBox>
            <w:listItem w:value="Choose an item."/>
            <w:listItem w:displayText="Quality and Outcomes Framework (QOF)" w:value="Quality and Outcomes Framework (QOF)"/>
            <w:listItem w:displayText="Indicators No Longer in QOF (INLIQ)" w:value="Indicators No Longer in QOF (INLIQ)"/>
            <w:listItem w:displayText="Enhanced Services" w:value="Enhanced Services"/>
            <w:listItem w:displayText="Vaccination and Immunisation Programmes" w:value="Vaccination and Immunisation Programmes"/>
            <w:listItem w:displayText="Core Contract Components" w:value="Core Contract Components"/>
            <w:listItem w:displayText="Patient-level Data Extracts" w:value="Patient-level Data Extracts"/>
          </w:comboBox>
        </w:sdtPr>
        <w:sdtContent>
          <w:r w:rsidR="00105F2B">
            <w:rPr>
              <w:rFonts w:cs="Arial"/>
              <w:color w:val="005EB8"/>
              <w:sz w:val="72"/>
              <w:szCs w:val="52"/>
            </w:rPr>
            <w:t>Patient-level Data Extracts</w:t>
          </w:r>
        </w:sdtContent>
      </w:sdt>
      <w:r w:rsidR="00850BDD" w:rsidRPr="003564FB">
        <w:rPr>
          <w:rFonts w:cs="Arial"/>
          <w:color w:val="005EB8"/>
          <w:sz w:val="72"/>
          <w:szCs w:val="52"/>
        </w:rPr>
        <w:t xml:space="preserve"> </w:t>
      </w:r>
      <w:r w:rsidR="00C52D33">
        <w:rPr>
          <w:rFonts w:cs="Arial"/>
          <w:color w:val="005EB8"/>
          <w:sz w:val="72"/>
          <w:szCs w:val="52"/>
        </w:rPr>
        <w:t>2021/</w:t>
      </w:r>
      <w:r w:rsidR="00A42344">
        <w:rPr>
          <w:rFonts w:cs="Arial"/>
          <w:color w:val="005EB8"/>
          <w:sz w:val="72"/>
          <w:szCs w:val="52"/>
        </w:rPr>
        <w:t>22</w:t>
      </w:r>
    </w:p>
    <w:p w14:paraId="30B42F7C" w14:textId="77777777" w:rsidR="0093603A" w:rsidRPr="006F0CA9" w:rsidRDefault="0093603A" w:rsidP="006F0CA9">
      <w:pPr>
        <w:pStyle w:val="Title"/>
        <w:jc w:val="left"/>
        <w:rPr>
          <w:rFonts w:cs="Arial"/>
          <w:color w:val="005EB8"/>
          <w:sz w:val="40"/>
          <w:szCs w:val="32"/>
          <w:u w:val="none"/>
        </w:rPr>
      </w:pPr>
    </w:p>
    <w:p w14:paraId="0B8E67E4" w14:textId="33F64D68" w:rsidR="003B625C" w:rsidRPr="003564FB" w:rsidRDefault="00000000" w:rsidP="0022575D">
      <w:pPr>
        <w:pStyle w:val="Title"/>
        <w:jc w:val="left"/>
        <w:rPr>
          <w:rFonts w:cs="Arial"/>
          <w:b w:val="0"/>
          <w:color w:val="424D58"/>
          <w:sz w:val="36"/>
          <w:szCs w:val="35"/>
          <w:u w:val="none"/>
        </w:rPr>
      </w:pPr>
      <w:sdt>
        <w:sdtPr>
          <w:rPr>
            <w:rFonts w:cs="Arial"/>
            <w:b w:val="0"/>
            <w:color w:val="424D58"/>
            <w:sz w:val="72"/>
            <w:szCs w:val="70"/>
            <w:u w:val="none"/>
          </w:rPr>
          <w:alias w:val="Title"/>
          <w:tag w:val=""/>
          <w:id w:val="1286995308"/>
          <w:placeholder>
            <w:docPart w:val="76C4F20835224056BC44D597C3F9F44D"/>
          </w:placeholder>
          <w:dataBinding w:prefixMappings="xmlns:ns0='http://purl.org/dc/elements/1.1/' xmlns:ns1='http://schemas.openxmlformats.org/package/2006/metadata/core-properties' " w:xpath="/ns1:coreProperties[1]/ns0:title[1]" w:storeItemID="{6C3C8BC8-F283-45AE-878A-BAB7291924A1}"/>
          <w:text/>
        </w:sdtPr>
        <w:sdtContent>
          <w:r w:rsidR="0086016B">
            <w:rPr>
              <w:rFonts w:cs="Arial"/>
              <w:b w:val="0"/>
              <w:color w:val="424D58"/>
              <w:sz w:val="72"/>
              <w:szCs w:val="70"/>
              <w:u w:val="none"/>
            </w:rPr>
            <w:t>Lipid Management</w:t>
          </w:r>
        </w:sdtContent>
      </w:sdt>
    </w:p>
    <w:p w14:paraId="71344003" w14:textId="77777777" w:rsidR="00451F2A" w:rsidRDefault="00451F2A" w:rsidP="008251BC">
      <w:pPr>
        <w:pStyle w:val="Title"/>
        <w:jc w:val="left"/>
        <w:rPr>
          <w:rFonts w:cs="Arial"/>
          <w:color w:val="003360"/>
          <w:sz w:val="35"/>
          <w:szCs w:val="35"/>
          <w:u w:val="none"/>
        </w:rPr>
      </w:pPr>
    </w:p>
    <w:p w14:paraId="7C88970A" w14:textId="77777777" w:rsidR="003B625C" w:rsidRDefault="003B625C" w:rsidP="0093603A">
      <w:pPr>
        <w:pStyle w:val="Heading3"/>
      </w:pPr>
    </w:p>
    <w:p w14:paraId="1F1766D3" w14:textId="77777777" w:rsidR="005D525C" w:rsidRDefault="005D525C" w:rsidP="0022575D">
      <w:pPr>
        <w:pStyle w:val="Title"/>
        <w:jc w:val="left"/>
        <w:rPr>
          <w:rFonts w:cs="Arial"/>
          <w:color w:val="003360"/>
          <w:sz w:val="32"/>
          <w:szCs w:val="35"/>
          <w:u w:val="none"/>
        </w:rPr>
      </w:pPr>
    </w:p>
    <w:p w14:paraId="5FD080CC" w14:textId="77777777" w:rsidR="006F0CA9" w:rsidRDefault="006F0CA9" w:rsidP="0022575D">
      <w:pPr>
        <w:pStyle w:val="Title"/>
        <w:jc w:val="left"/>
        <w:rPr>
          <w:rFonts w:cs="Arial"/>
          <w:color w:val="003360"/>
          <w:sz w:val="32"/>
          <w:szCs w:val="35"/>
          <w:u w:val="none"/>
        </w:rPr>
      </w:pPr>
    </w:p>
    <w:p w14:paraId="5CE9EB46" w14:textId="77777777" w:rsidR="006F0CA9" w:rsidRDefault="006F0CA9" w:rsidP="0022575D">
      <w:pPr>
        <w:pStyle w:val="Title"/>
        <w:jc w:val="left"/>
        <w:rPr>
          <w:rFonts w:cs="Arial"/>
          <w:color w:val="003360"/>
          <w:sz w:val="32"/>
          <w:szCs w:val="35"/>
          <w:u w:val="none"/>
        </w:rPr>
      </w:pPr>
    </w:p>
    <w:p w14:paraId="14F3BC1E" w14:textId="77777777" w:rsidR="006F0CA9" w:rsidRPr="006F0CA9" w:rsidRDefault="006F0CA9" w:rsidP="0022575D">
      <w:pPr>
        <w:pStyle w:val="Title"/>
        <w:jc w:val="left"/>
        <w:rPr>
          <w:rFonts w:cs="Arial"/>
          <w:color w:val="003360"/>
          <w:sz w:val="32"/>
          <w:szCs w:val="35"/>
          <w:u w:val="none"/>
        </w:rPr>
      </w:pPr>
    </w:p>
    <w:p w14:paraId="65847CA6" w14:textId="3A4CF79B" w:rsidR="003B625C" w:rsidRPr="006F0CA9" w:rsidRDefault="003B625C" w:rsidP="000451A4">
      <w:pPr>
        <w:pStyle w:val="Title"/>
        <w:tabs>
          <w:tab w:val="left" w:pos="1418"/>
        </w:tabs>
        <w:jc w:val="left"/>
        <w:rPr>
          <w:rFonts w:cs="Arial"/>
          <w:color w:val="005EB8"/>
          <w:sz w:val="24"/>
          <w:szCs w:val="35"/>
          <w:u w:val="none"/>
        </w:rPr>
      </w:pPr>
      <w:r w:rsidRPr="006F0CA9">
        <w:rPr>
          <w:rFonts w:cs="Arial"/>
          <w:color w:val="005EB8"/>
          <w:sz w:val="24"/>
          <w:szCs w:val="35"/>
          <w:u w:val="none"/>
        </w:rPr>
        <w:t>Author:</w:t>
      </w:r>
      <w:r w:rsidRPr="006F0CA9">
        <w:rPr>
          <w:rFonts w:cs="Arial"/>
          <w:color w:val="005EB8"/>
          <w:sz w:val="24"/>
          <w:szCs w:val="35"/>
          <w:u w:val="none"/>
        </w:rPr>
        <w:tab/>
      </w:r>
      <w:r w:rsidR="00E07598">
        <w:rPr>
          <w:rFonts w:cs="Arial"/>
          <w:color w:val="005EB8"/>
          <w:sz w:val="24"/>
          <w:szCs w:val="35"/>
          <w:u w:val="none"/>
        </w:rPr>
        <w:tab/>
      </w:r>
      <w:r w:rsidR="00E07598">
        <w:rPr>
          <w:rFonts w:cs="Arial"/>
          <w:color w:val="005EB8"/>
          <w:sz w:val="24"/>
          <w:szCs w:val="35"/>
          <w:u w:val="none"/>
        </w:rPr>
        <w:tab/>
      </w:r>
      <w:r w:rsidR="00105F2B" w:rsidRPr="00311E9D">
        <w:rPr>
          <w:rFonts w:cs="Arial"/>
          <w:color w:val="0060B8"/>
          <w:sz w:val="24"/>
          <w:u w:val="none"/>
        </w:rPr>
        <w:t>General Practice Specification and Extraction Service (GPSES)</w:t>
      </w:r>
      <w:r w:rsidR="0093603A" w:rsidRPr="006F0CA9">
        <w:rPr>
          <w:rFonts w:cs="Arial"/>
          <w:color w:val="005EB8"/>
          <w:sz w:val="24"/>
          <w:szCs w:val="35"/>
          <w:u w:val="none"/>
        </w:rPr>
        <w:t xml:space="preserve">, NHS Digital </w:t>
      </w:r>
      <w:r w:rsidR="002D1780" w:rsidRPr="006F0CA9">
        <w:rPr>
          <w:rFonts w:cs="Arial"/>
          <w:color w:val="005EB8"/>
          <w:sz w:val="24"/>
          <w:szCs w:val="35"/>
          <w:u w:val="none"/>
        </w:rPr>
        <w:t xml:space="preserve"> </w:t>
      </w:r>
    </w:p>
    <w:p w14:paraId="26AEDD86" w14:textId="77777777" w:rsidR="003B625C" w:rsidRPr="006F0CA9" w:rsidRDefault="003B625C" w:rsidP="000451A4">
      <w:pPr>
        <w:pStyle w:val="Title"/>
        <w:tabs>
          <w:tab w:val="left" w:pos="1418"/>
        </w:tabs>
        <w:jc w:val="left"/>
        <w:rPr>
          <w:rFonts w:cs="Arial"/>
          <w:color w:val="005EB8"/>
          <w:sz w:val="24"/>
          <w:szCs w:val="35"/>
          <w:u w:val="none"/>
        </w:rPr>
      </w:pPr>
    </w:p>
    <w:p w14:paraId="1D7522C4" w14:textId="4B30409A" w:rsidR="003D34D4" w:rsidRPr="006F0CA9" w:rsidRDefault="00E07598" w:rsidP="000451A4">
      <w:pPr>
        <w:pStyle w:val="Title"/>
        <w:tabs>
          <w:tab w:val="left" w:pos="1418"/>
        </w:tabs>
        <w:jc w:val="left"/>
        <w:rPr>
          <w:rFonts w:cs="Arial"/>
          <w:color w:val="005EB8"/>
          <w:sz w:val="24"/>
          <w:szCs w:val="35"/>
          <w:u w:val="none"/>
        </w:rPr>
      </w:pPr>
      <w:r>
        <w:rPr>
          <w:rFonts w:cs="Arial"/>
          <w:color w:val="005EB8"/>
          <w:sz w:val="24"/>
          <w:szCs w:val="35"/>
          <w:u w:val="none"/>
        </w:rPr>
        <w:t xml:space="preserve">Version </w:t>
      </w:r>
      <w:r w:rsidR="003B625C" w:rsidRPr="006F0CA9">
        <w:rPr>
          <w:rFonts w:cs="Arial"/>
          <w:color w:val="005EB8"/>
          <w:sz w:val="24"/>
          <w:szCs w:val="35"/>
          <w:u w:val="none"/>
        </w:rPr>
        <w:t>Date:</w:t>
      </w:r>
      <w:r w:rsidR="000451A4" w:rsidRPr="006F0CA9">
        <w:rPr>
          <w:rFonts w:cs="Arial"/>
          <w:color w:val="005EB8"/>
          <w:sz w:val="24"/>
          <w:szCs w:val="35"/>
          <w:u w:val="none"/>
        </w:rPr>
        <w:tab/>
      </w:r>
      <w:sdt>
        <w:sdtPr>
          <w:rPr>
            <w:rFonts w:cs="Arial"/>
            <w:color w:val="005EB8"/>
            <w:sz w:val="24"/>
            <w:szCs w:val="35"/>
            <w:u w:val="none"/>
          </w:rPr>
          <w:alias w:val="Publish Date"/>
          <w:tag w:val=""/>
          <w:id w:val="-1242558104"/>
          <w:placeholder>
            <w:docPart w:val="4443A6FC24E24877B771C1983EF27228"/>
          </w:placeholder>
          <w:dataBinding w:prefixMappings="xmlns:ns0='http://schemas.microsoft.com/office/2006/coverPageProps' " w:xpath="/ns0:CoverPageProperties[1]/ns0:PublishDate[1]" w:storeItemID="{55AF091B-3C7A-41E3-B477-F2FDAA23CFDA}"/>
          <w:date w:fullDate="2022-01-13T00:00:00Z">
            <w:dateFormat w:val="dd/MM/yyyy"/>
            <w:lid w:val="en-GB"/>
            <w:storeMappedDataAs w:val="dateTime"/>
            <w:calendar w:val="gregorian"/>
          </w:date>
        </w:sdtPr>
        <w:sdtContent>
          <w:r w:rsidR="001B142F">
            <w:rPr>
              <w:rFonts w:cs="Arial"/>
              <w:color w:val="005EB8"/>
              <w:sz w:val="24"/>
              <w:szCs w:val="35"/>
              <w:u w:val="none"/>
            </w:rPr>
            <w:t>13/01/2022</w:t>
          </w:r>
        </w:sdtContent>
      </w:sdt>
    </w:p>
    <w:p w14:paraId="31C37ED0" w14:textId="77777777" w:rsidR="003B625C" w:rsidRPr="006F0CA9" w:rsidRDefault="003B625C" w:rsidP="000451A4">
      <w:pPr>
        <w:pStyle w:val="TOC1"/>
        <w:pBdr>
          <w:top w:val="none" w:sz="0" w:space="0" w:color="auto"/>
          <w:bottom w:val="none" w:sz="0" w:space="0" w:color="auto"/>
        </w:pBdr>
        <w:tabs>
          <w:tab w:val="left" w:pos="1418"/>
        </w:tabs>
        <w:rPr>
          <w:sz w:val="20"/>
        </w:rPr>
      </w:pPr>
    </w:p>
    <w:p w14:paraId="33E4C196" w14:textId="3E5E3094" w:rsidR="003D34D4" w:rsidRPr="006F0CA9" w:rsidRDefault="003B625C" w:rsidP="000451A4">
      <w:pPr>
        <w:pStyle w:val="Title"/>
        <w:tabs>
          <w:tab w:val="left" w:pos="1418"/>
        </w:tabs>
        <w:jc w:val="left"/>
        <w:rPr>
          <w:rFonts w:cs="Arial"/>
          <w:color w:val="005EB8"/>
          <w:sz w:val="24"/>
          <w:szCs w:val="35"/>
          <w:u w:val="none"/>
        </w:rPr>
      </w:pPr>
      <w:r w:rsidRPr="006F0CA9">
        <w:rPr>
          <w:rFonts w:cs="Arial"/>
          <w:color w:val="005EB8"/>
          <w:sz w:val="24"/>
          <w:szCs w:val="35"/>
          <w:u w:val="none"/>
        </w:rPr>
        <w:t>Version:</w:t>
      </w:r>
      <w:r w:rsidR="00BF472F" w:rsidRPr="006F0CA9">
        <w:rPr>
          <w:rFonts w:cs="Arial"/>
          <w:color w:val="005EB8"/>
          <w:sz w:val="24"/>
          <w:szCs w:val="35"/>
          <w:u w:val="none"/>
        </w:rPr>
        <w:tab/>
      </w:r>
      <w:r w:rsidR="00E07598">
        <w:rPr>
          <w:rFonts w:cs="Arial"/>
          <w:color w:val="005EB8"/>
          <w:sz w:val="24"/>
          <w:szCs w:val="35"/>
          <w:u w:val="none"/>
        </w:rPr>
        <w:tab/>
      </w:r>
      <w:r w:rsidR="00E07598">
        <w:rPr>
          <w:rFonts w:cs="Arial"/>
          <w:color w:val="005EB8"/>
          <w:sz w:val="24"/>
          <w:szCs w:val="35"/>
          <w:u w:val="none"/>
        </w:rPr>
        <w:tab/>
      </w:r>
      <w:sdt>
        <w:sdtPr>
          <w:rPr>
            <w:rFonts w:cs="Arial"/>
            <w:color w:val="005EB8"/>
            <w:sz w:val="24"/>
            <w:szCs w:val="35"/>
            <w:u w:val="none"/>
          </w:rPr>
          <w:alias w:val="Version number (0.0)"/>
          <w:tag w:val=""/>
          <w:id w:val="-80060580"/>
          <w:placeholder>
            <w:docPart w:val="5DE93F978EF540EF8EEDDDC79DBE56E2"/>
          </w:placeholder>
          <w:dataBinding w:prefixMappings="xmlns:ns0='http://purl.org/dc/elements/1.1/' xmlns:ns1='http://schemas.openxmlformats.org/package/2006/metadata/core-properties' " w:xpath="/ns1:coreProperties[1]/ns0:description[1]" w:storeItemID="{6C3C8BC8-F283-45AE-878A-BAB7291924A1}"/>
          <w:text w:multiLine="1"/>
        </w:sdtPr>
        <w:sdtContent>
          <w:r w:rsidR="001B142F">
            <w:rPr>
              <w:rFonts w:cs="Arial"/>
              <w:color w:val="005EB8"/>
              <w:sz w:val="24"/>
              <w:szCs w:val="35"/>
              <w:u w:val="none"/>
            </w:rPr>
            <w:t>2.2</w:t>
          </w:r>
        </w:sdtContent>
      </w:sdt>
    </w:p>
    <w:p w14:paraId="69E37107" w14:textId="77777777" w:rsidR="00A909B7" w:rsidRPr="006F0CA9" w:rsidRDefault="00A909B7" w:rsidP="00A909B7">
      <w:pPr>
        <w:pStyle w:val="Title"/>
        <w:jc w:val="left"/>
        <w:rPr>
          <w:color w:val="FFC000"/>
          <w:sz w:val="32"/>
          <w:szCs w:val="35"/>
        </w:rPr>
        <w:sectPr w:rsidR="00A909B7" w:rsidRPr="006F0CA9" w:rsidSect="00497399">
          <w:headerReference w:type="default" r:id="rId14"/>
          <w:footerReference w:type="default" r:id="rId15"/>
          <w:pgSz w:w="16838" w:h="11906" w:orient="landscape"/>
          <w:pgMar w:top="1800" w:right="1440" w:bottom="567" w:left="1440" w:header="284" w:footer="227" w:gutter="0"/>
          <w:cols w:space="708"/>
          <w:docGrid w:linePitch="360"/>
        </w:sectPr>
      </w:pPr>
    </w:p>
    <w:sdt>
      <w:sdtPr>
        <w:rPr>
          <w:rFonts w:ascii="Arial" w:eastAsia="Times New Roman" w:hAnsi="Arial" w:cs="Times New Roman"/>
          <w:b w:val="0"/>
          <w:bCs w:val="0"/>
          <w:color w:val="auto"/>
          <w:sz w:val="20"/>
          <w:szCs w:val="24"/>
          <w:lang w:val="en-GB" w:eastAsia="en-US"/>
        </w:rPr>
        <w:id w:val="-863362650"/>
        <w:docPartObj>
          <w:docPartGallery w:val="Table of Contents"/>
          <w:docPartUnique/>
        </w:docPartObj>
      </w:sdtPr>
      <w:sdtEndPr>
        <w:rPr>
          <w:noProof/>
        </w:rPr>
      </w:sdtEndPr>
      <w:sdtContent>
        <w:p w14:paraId="6265A20C" w14:textId="77777777" w:rsidR="00DF1BD4" w:rsidRPr="0093603A" w:rsidRDefault="00DF1BD4">
          <w:pPr>
            <w:pStyle w:val="TOCHeading"/>
            <w:rPr>
              <w:rFonts w:ascii="Arial" w:hAnsi="Arial" w:cs="Arial"/>
              <w:sz w:val="42"/>
              <w:szCs w:val="42"/>
            </w:rPr>
          </w:pPr>
          <w:r w:rsidRPr="0093603A">
            <w:rPr>
              <w:rFonts w:ascii="Arial" w:hAnsi="Arial" w:cs="Arial"/>
              <w:sz w:val="42"/>
              <w:szCs w:val="42"/>
            </w:rPr>
            <w:t>Contents</w:t>
          </w:r>
        </w:p>
        <w:p w14:paraId="7F047884" w14:textId="48B298B5" w:rsidR="00201E8F" w:rsidRDefault="00DF1BD4">
          <w:pPr>
            <w:pStyle w:val="TOC1"/>
            <w:tabs>
              <w:tab w:val="right" w:leader="dot" w:pos="13948"/>
            </w:tabs>
            <w:rPr>
              <w:rFonts w:asciiTheme="minorHAnsi" w:eastAsiaTheme="minorEastAsia" w:hAnsiTheme="minorHAnsi" w:cstheme="minorBidi"/>
              <w:b w:val="0"/>
              <w:noProof/>
              <w:color w:val="auto"/>
              <w:sz w:val="22"/>
              <w:szCs w:val="22"/>
              <w:lang w:eastAsia="en-GB"/>
            </w:rPr>
          </w:pPr>
          <w:r>
            <w:rPr>
              <w:color w:val="003360"/>
            </w:rPr>
            <w:fldChar w:fldCharType="begin"/>
          </w:r>
          <w:r>
            <w:instrText xml:space="preserve"> TOC \o "1-3" \h \z \u </w:instrText>
          </w:r>
          <w:r>
            <w:rPr>
              <w:color w:val="003360"/>
            </w:rPr>
            <w:fldChar w:fldCharType="separate"/>
          </w:r>
          <w:hyperlink w:anchor="_Toc92977304" w:history="1">
            <w:r w:rsidR="00201E8F" w:rsidRPr="001934A1">
              <w:rPr>
                <w:rStyle w:val="Hyperlink"/>
                <w:noProof/>
              </w:rPr>
              <w:t>1. Amendment history</w:t>
            </w:r>
            <w:r w:rsidR="00201E8F">
              <w:rPr>
                <w:noProof/>
                <w:webHidden/>
              </w:rPr>
              <w:tab/>
            </w:r>
            <w:r w:rsidR="00201E8F">
              <w:rPr>
                <w:noProof/>
                <w:webHidden/>
              </w:rPr>
              <w:fldChar w:fldCharType="begin"/>
            </w:r>
            <w:r w:rsidR="00201E8F">
              <w:rPr>
                <w:noProof/>
                <w:webHidden/>
              </w:rPr>
              <w:instrText xml:space="preserve"> PAGEREF _Toc92977304 \h </w:instrText>
            </w:r>
            <w:r w:rsidR="00201E8F">
              <w:rPr>
                <w:noProof/>
                <w:webHidden/>
              </w:rPr>
            </w:r>
            <w:r w:rsidR="00201E8F">
              <w:rPr>
                <w:noProof/>
                <w:webHidden/>
              </w:rPr>
              <w:fldChar w:fldCharType="separate"/>
            </w:r>
            <w:r w:rsidR="00201E8F">
              <w:rPr>
                <w:noProof/>
                <w:webHidden/>
              </w:rPr>
              <w:t>5</w:t>
            </w:r>
            <w:r w:rsidR="00201E8F">
              <w:rPr>
                <w:noProof/>
                <w:webHidden/>
              </w:rPr>
              <w:fldChar w:fldCharType="end"/>
            </w:r>
          </w:hyperlink>
        </w:p>
        <w:p w14:paraId="699067B9" w14:textId="7E40C80F" w:rsidR="00201E8F" w:rsidRDefault="00000000">
          <w:pPr>
            <w:pStyle w:val="TOC1"/>
            <w:tabs>
              <w:tab w:val="right" w:leader="dot" w:pos="13948"/>
            </w:tabs>
            <w:rPr>
              <w:rFonts w:asciiTheme="minorHAnsi" w:eastAsiaTheme="minorEastAsia" w:hAnsiTheme="minorHAnsi" w:cstheme="minorBidi"/>
              <w:b w:val="0"/>
              <w:noProof/>
              <w:color w:val="auto"/>
              <w:sz w:val="22"/>
              <w:szCs w:val="22"/>
              <w:lang w:eastAsia="en-GB"/>
            </w:rPr>
          </w:pPr>
          <w:hyperlink w:anchor="_Toc92977305" w:history="1">
            <w:r w:rsidR="00201E8F" w:rsidRPr="001934A1">
              <w:rPr>
                <w:rStyle w:val="Hyperlink"/>
                <w:noProof/>
              </w:rPr>
              <w:t>2. Background</w:t>
            </w:r>
            <w:r w:rsidR="00201E8F">
              <w:rPr>
                <w:noProof/>
                <w:webHidden/>
              </w:rPr>
              <w:tab/>
            </w:r>
            <w:r w:rsidR="00201E8F">
              <w:rPr>
                <w:noProof/>
                <w:webHidden/>
              </w:rPr>
              <w:fldChar w:fldCharType="begin"/>
            </w:r>
            <w:r w:rsidR="00201E8F">
              <w:rPr>
                <w:noProof/>
                <w:webHidden/>
              </w:rPr>
              <w:instrText xml:space="preserve"> PAGEREF _Toc92977305 \h </w:instrText>
            </w:r>
            <w:r w:rsidR="00201E8F">
              <w:rPr>
                <w:noProof/>
                <w:webHidden/>
              </w:rPr>
            </w:r>
            <w:r w:rsidR="00201E8F">
              <w:rPr>
                <w:noProof/>
                <w:webHidden/>
              </w:rPr>
              <w:fldChar w:fldCharType="separate"/>
            </w:r>
            <w:r w:rsidR="00201E8F">
              <w:rPr>
                <w:noProof/>
                <w:webHidden/>
              </w:rPr>
              <w:t>6</w:t>
            </w:r>
            <w:r w:rsidR="00201E8F">
              <w:rPr>
                <w:noProof/>
                <w:webHidden/>
              </w:rPr>
              <w:fldChar w:fldCharType="end"/>
            </w:r>
          </w:hyperlink>
        </w:p>
        <w:p w14:paraId="63E80324" w14:textId="6A4C8490" w:rsidR="00201E8F" w:rsidRDefault="00000000">
          <w:pPr>
            <w:pStyle w:val="TOC2"/>
            <w:tabs>
              <w:tab w:val="left" w:pos="1134"/>
            </w:tabs>
            <w:rPr>
              <w:rFonts w:asciiTheme="minorHAnsi" w:eastAsiaTheme="minorEastAsia" w:hAnsiTheme="minorHAnsi" w:cstheme="minorBidi"/>
              <w:noProof/>
              <w:sz w:val="22"/>
              <w:szCs w:val="22"/>
              <w:lang w:eastAsia="en-GB"/>
            </w:rPr>
          </w:pPr>
          <w:hyperlink w:anchor="_Toc92977306" w:history="1">
            <w:r w:rsidR="00201E8F" w:rsidRPr="001934A1">
              <w:rPr>
                <w:rStyle w:val="Hyperlink"/>
                <w:noProof/>
              </w:rPr>
              <w:t>2.1.</w:t>
            </w:r>
            <w:r w:rsidR="00201E8F">
              <w:rPr>
                <w:rFonts w:asciiTheme="minorHAnsi" w:eastAsiaTheme="minorEastAsia" w:hAnsiTheme="minorHAnsi" w:cstheme="minorBidi"/>
                <w:noProof/>
                <w:sz w:val="22"/>
                <w:szCs w:val="22"/>
                <w:lang w:eastAsia="en-GB"/>
              </w:rPr>
              <w:tab/>
            </w:r>
            <w:r w:rsidR="00201E8F" w:rsidRPr="001934A1">
              <w:rPr>
                <w:rStyle w:val="Hyperlink"/>
                <w:noProof/>
              </w:rPr>
              <w:t>Document purpose</w:t>
            </w:r>
            <w:r w:rsidR="00201E8F">
              <w:rPr>
                <w:noProof/>
                <w:webHidden/>
              </w:rPr>
              <w:tab/>
            </w:r>
            <w:r w:rsidR="00201E8F">
              <w:rPr>
                <w:noProof/>
                <w:webHidden/>
              </w:rPr>
              <w:fldChar w:fldCharType="begin"/>
            </w:r>
            <w:r w:rsidR="00201E8F">
              <w:rPr>
                <w:noProof/>
                <w:webHidden/>
              </w:rPr>
              <w:instrText xml:space="preserve"> PAGEREF _Toc92977306 \h </w:instrText>
            </w:r>
            <w:r w:rsidR="00201E8F">
              <w:rPr>
                <w:noProof/>
                <w:webHidden/>
              </w:rPr>
            </w:r>
            <w:r w:rsidR="00201E8F">
              <w:rPr>
                <w:noProof/>
                <w:webHidden/>
              </w:rPr>
              <w:fldChar w:fldCharType="separate"/>
            </w:r>
            <w:r w:rsidR="00201E8F">
              <w:rPr>
                <w:noProof/>
                <w:webHidden/>
              </w:rPr>
              <w:t>6</w:t>
            </w:r>
            <w:r w:rsidR="00201E8F">
              <w:rPr>
                <w:noProof/>
                <w:webHidden/>
              </w:rPr>
              <w:fldChar w:fldCharType="end"/>
            </w:r>
          </w:hyperlink>
        </w:p>
        <w:p w14:paraId="56CD5B3C" w14:textId="069C3A77" w:rsidR="00201E8F" w:rsidRDefault="00000000">
          <w:pPr>
            <w:pStyle w:val="TOC2"/>
            <w:tabs>
              <w:tab w:val="left" w:pos="1134"/>
            </w:tabs>
            <w:rPr>
              <w:rFonts w:asciiTheme="minorHAnsi" w:eastAsiaTheme="minorEastAsia" w:hAnsiTheme="minorHAnsi" w:cstheme="minorBidi"/>
              <w:noProof/>
              <w:sz w:val="22"/>
              <w:szCs w:val="22"/>
              <w:lang w:eastAsia="en-GB"/>
            </w:rPr>
          </w:pPr>
          <w:hyperlink w:anchor="_Toc92977307" w:history="1">
            <w:r w:rsidR="00201E8F" w:rsidRPr="001934A1">
              <w:rPr>
                <w:rStyle w:val="Hyperlink"/>
                <w:noProof/>
              </w:rPr>
              <w:t>2.2.</w:t>
            </w:r>
            <w:r w:rsidR="00201E8F">
              <w:rPr>
                <w:rFonts w:asciiTheme="minorHAnsi" w:eastAsiaTheme="minorEastAsia" w:hAnsiTheme="minorHAnsi" w:cstheme="minorBidi"/>
                <w:noProof/>
                <w:sz w:val="22"/>
                <w:szCs w:val="22"/>
                <w:lang w:eastAsia="en-GB"/>
              </w:rPr>
              <w:tab/>
            </w:r>
            <w:r w:rsidR="00201E8F" w:rsidRPr="001934A1">
              <w:rPr>
                <w:rStyle w:val="Hyperlink"/>
                <w:noProof/>
              </w:rPr>
              <w:t>Business rules supporting information</w:t>
            </w:r>
            <w:r w:rsidR="00201E8F">
              <w:rPr>
                <w:noProof/>
                <w:webHidden/>
              </w:rPr>
              <w:tab/>
            </w:r>
            <w:r w:rsidR="00201E8F">
              <w:rPr>
                <w:noProof/>
                <w:webHidden/>
              </w:rPr>
              <w:fldChar w:fldCharType="begin"/>
            </w:r>
            <w:r w:rsidR="00201E8F">
              <w:rPr>
                <w:noProof/>
                <w:webHidden/>
              </w:rPr>
              <w:instrText xml:space="preserve"> PAGEREF _Toc92977307 \h </w:instrText>
            </w:r>
            <w:r w:rsidR="00201E8F">
              <w:rPr>
                <w:noProof/>
                <w:webHidden/>
              </w:rPr>
            </w:r>
            <w:r w:rsidR="00201E8F">
              <w:rPr>
                <w:noProof/>
                <w:webHidden/>
              </w:rPr>
              <w:fldChar w:fldCharType="separate"/>
            </w:r>
            <w:r w:rsidR="00201E8F">
              <w:rPr>
                <w:noProof/>
                <w:webHidden/>
              </w:rPr>
              <w:t>6</w:t>
            </w:r>
            <w:r w:rsidR="00201E8F">
              <w:rPr>
                <w:noProof/>
                <w:webHidden/>
              </w:rPr>
              <w:fldChar w:fldCharType="end"/>
            </w:r>
          </w:hyperlink>
        </w:p>
        <w:p w14:paraId="1F3200DD" w14:textId="566CA353" w:rsidR="00201E8F" w:rsidRDefault="00000000">
          <w:pPr>
            <w:pStyle w:val="TOC2"/>
            <w:tabs>
              <w:tab w:val="left" w:pos="1134"/>
            </w:tabs>
            <w:rPr>
              <w:rFonts w:asciiTheme="minorHAnsi" w:eastAsiaTheme="minorEastAsia" w:hAnsiTheme="minorHAnsi" w:cstheme="minorBidi"/>
              <w:noProof/>
              <w:sz w:val="22"/>
              <w:szCs w:val="22"/>
              <w:lang w:eastAsia="en-GB"/>
            </w:rPr>
          </w:pPr>
          <w:hyperlink w:anchor="_Toc92977308" w:history="1">
            <w:r w:rsidR="00201E8F" w:rsidRPr="001934A1">
              <w:rPr>
                <w:rStyle w:val="Hyperlink"/>
                <w:noProof/>
              </w:rPr>
              <w:t>2.3.</w:t>
            </w:r>
            <w:r w:rsidR="00201E8F">
              <w:rPr>
                <w:rFonts w:asciiTheme="minorHAnsi" w:eastAsiaTheme="minorEastAsia" w:hAnsiTheme="minorHAnsi" w:cstheme="minorBidi"/>
                <w:noProof/>
                <w:sz w:val="22"/>
                <w:szCs w:val="22"/>
                <w:lang w:eastAsia="en-GB"/>
              </w:rPr>
              <w:tab/>
            </w:r>
            <w:r w:rsidR="00201E8F" w:rsidRPr="001934A1">
              <w:rPr>
                <w:rStyle w:val="Hyperlink"/>
                <w:noProof/>
              </w:rPr>
              <w:t>Clinical codes</w:t>
            </w:r>
            <w:r w:rsidR="00201E8F">
              <w:rPr>
                <w:noProof/>
                <w:webHidden/>
              </w:rPr>
              <w:tab/>
            </w:r>
            <w:r w:rsidR="00201E8F">
              <w:rPr>
                <w:noProof/>
                <w:webHidden/>
              </w:rPr>
              <w:fldChar w:fldCharType="begin"/>
            </w:r>
            <w:r w:rsidR="00201E8F">
              <w:rPr>
                <w:noProof/>
                <w:webHidden/>
              </w:rPr>
              <w:instrText xml:space="preserve"> PAGEREF _Toc92977308 \h </w:instrText>
            </w:r>
            <w:r w:rsidR="00201E8F">
              <w:rPr>
                <w:noProof/>
                <w:webHidden/>
              </w:rPr>
            </w:r>
            <w:r w:rsidR="00201E8F">
              <w:rPr>
                <w:noProof/>
                <w:webHidden/>
              </w:rPr>
              <w:fldChar w:fldCharType="separate"/>
            </w:r>
            <w:r w:rsidR="00201E8F">
              <w:rPr>
                <w:noProof/>
                <w:webHidden/>
              </w:rPr>
              <w:t>6</w:t>
            </w:r>
            <w:r w:rsidR="00201E8F">
              <w:rPr>
                <w:noProof/>
                <w:webHidden/>
              </w:rPr>
              <w:fldChar w:fldCharType="end"/>
            </w:r>
          </w:hyperlink>
        </w:p>
        <w:p w14:paraId="5C57DF9F" w14:textId="19C90DA2" w:rsidR="00201E8F" w:rsidRDefault="00000000">
          <w:pPr>
            <w:pStyle w:val="TOC2"/>
            <w:tabs>
              <w:tab w:val="left" w:pos="1134"/>
            </w:tabs>
            <w:rPr>
              <w:rFonts w:asciiTheme="minorHAnsi" w:eastAsiaTheme="minorEastAsia" w:hAnsiTheme="minorHAnsi" w:cstheme="minorBidi"/>
              <w:noProof/>
              <w:sz w:val="22"/>
              <w:szCs w:val="22"/>
              <w:lang w:eastAsia="en-GB"/>
            </w:rPr>
          </w:pPr>
          <w:hyperlink w:anchor="_Toc92977309" w:history="1">
            <w:r w:rsidR="00201E8F" w:rsidRPr="001934A1">
              <w:rPr>
                <w:rStyle w:val="Hyperlink"/>
                <w:noProof/>
              </w:rPr>
              <w:t>2.4.</w:t>
            </w:r>
            <w:r w:rsidR="00201E8F">
              <w:rPr>
                <w:rFonts w:asciiTheme="minorHAnsi" w:eastAsiaTheme="minorEastAsia" w:hAnsiTheme="minorHAnsi" w:cstheme="minorBidi"/>
                <w:noProof/>
                <w:sz w:val="22"/>
                <w:szCs w:val="22"/>
                <w:lang w:eastAsia="en-GB"/>
              </w:rPr>
              <w:tab/>
            </w:r>
            <w:r w:rsidR="00201E8F" w:rsidRPr="001934A1">
              <w:rPr>
                <w:rStyle w:val="Hyperlink"/>
                <w:noProof/>
              </w:rPr>
              <w:t>Guidance</w:t>
            </w:r>
            <w:r w:rsidR="00201E8F">
              <w:rPr>
                <w:noProof/>
                <w:webHidden/>
              </w:rPr>
              <w:tab/>
            </w:r>
            <w:r w:rsidR="00201E8F">
              <w:rPr>
                <w:noProof/>
                <w:webHidden/>
              </w:rPr>
              <w:fldChar w:fldCharType="begin"/>
            </w:r>
            <w:r w:rsidR="00201E8F">
              <w:rPr>
                <w:noProof/>
                <w:webHidden/>
              </w:rPr>
              <w:instrText xml:space="preserve"> PAGEREF _Toc92977309 \h </w:instrText>
            </w:r>
            <w:r w:rsidR="00201E8F">
              <w:rPr>
                <w:noProof/>
                <w:webHidden/>
              </w:rPr>
            </w:r>
            <w:r w:rsidR="00201E8F">
              <w:rPr>
                <w:noProof/>
                <w:webHidden/>
              </w:rPr>
              <w:fldChar w:fldCharType="separate"/>
            </w:r>
            <w:r w:rsidR="00201E8F">
              <w:rPr>
                <w:noProof/>
                <w:webHidden/>
              </w:rPr>
              <w:t>7</w:t>
            </w:r>
            <w:r w:rsidR="00201E8F">
              <w:rPr>
                <w:noProof/>
                <w:webHidden/>
              </w:rPr>
              <w:fldChar w:fldCharType="end"/>
            </w:r>
          </w:hyperlink>
        </w:p>
        <w:p w14:paraId="322ABF96" w14:textId="5B08BAF0" w:rsidR="00201E8F" w:rsidRDefault="00000000">
          <w:pPr>
            <w:pStyle w:val="TOC1"/>
            <w:tabs>
              <w:tab w:val="right" w:leader="dot" w:pos="13948"/>
            </w:tabs>
            <w:rPr>
              <w:rFonts w:asciiTheme="minorHAnsi" w:eastAsiaTheme="minorEastAsia" w:hAnsiTheme="minorHAnsi" w:cstheme="minorBidi"/>
              <w:b w:val="0"/>
              <w:noProof/>
              <w:color w:val="auto"/>
              <w:sz w:val="22"/>
              <w:szCs w:val="22"/>
              <w:lang w:eastAsia="en-GB"/>
            </w:rPr>
          </w:pPr>
          <w:hyperlink w:anchor="_Toc92977310" w:history="1">
            <w:r w:rsidR="00201E8F" w:rsidRPr="001934A1">
              <w:rPr>
                <w:rStyle w:val="Hyperlink"/>
                <w:noProof/>
              </w:rPr>
              <w:t>3. Dataset specification</w:t>
            </w:r>
            <w:r w:rsidR="00201E8F">
              <w:rPr>
                <w:noProof/>
                <w:webHidden/>
              </w:rPr>
              <w:tab/>
            </w:r>
            <w:r w:rsidR="00201E8F">
              <w:rPr>
                <w:noProof/>
                <w:webHidden/>
              </w:rPr>
              <w:fldChar w:fldCharType="begin"/>
            </w:r>
            <w:r w:rsidR="00201E8F">
              <w:rPr>
                <w:noProof/>
                <w:webHidden/>
              </w:rPr>
              <w:instrText xml:space="preserve"> PAGEREF _Toc92977310 \h </w:instrText>
            </w:r>
            <w:r w:rsidR="00201E8F">
              <w:rPr>
                <w:noProof/>
                <w:webHidden/>
              </w:rPr>
            </w:r>
            <w:r w:rsidR="00201E8F">
              <w:rPr>
                <w:noProof/>
                <w:webHidden/>
              </w:rPr>
              <w:fldChar w:fldCharType="separate"/>
            </w:r>
            <w:r w:rsidR="00201E8F">
              <w:rPr>
                <w:noProof/>
                <w:webHidden/>
              </w:rPr>
              <w:t>8</w:t>
            </w:r>
            <w:r w:rsidR="00201E8F">
              <w:rPr>
                <w:noProof/>
                <w:webHidden/>
              </w:rPr>
              <w:fldChar w:fldCharType="end"/>
            </w:r>
          </w:hyperlink>
        </w:p>
        <w:p w14:paraId="2D04BBC1" w14:textId="28CAD0C1" w:rsidR="00201E8F" w:rsidRDefault="00000000">
          <w:pPr>
            <w:pStyle w:val="TOC2"/>
            <w:tabs>
              <w:tab w:val="left" w:pos="1134"/>
            </w:tabs>
            <w:rPr>
              <w:rFonts w:asciiTheme="minorHAnsi" w:eastAsiaTheme="minorEastAsia" w:hAnsiTheme="minorHAnsi" w:cstheme="minorBidi"/>
              <w:noProof/>
              <w:sz w:val="22"/>
              <w:szCs w:val="22"/>
              <w:lang w:eastAsia="en-GB"/>
            </w:rPr>
          </w:pPr>
          <w:hyperlink w:anchor="_Toc92977311" w:history="1">
            <w:r w:rsidR="00201E8F" w:rsidRPr="001934A1">
              <w:rPr>
                <w:rStyle w:val="Hyperlink"/>
                <w:noProof/>
              </w:rPr>
              <w:t>3.1</w:t>
            </w:r>
            <w:r w:rsidR="00201E8F">
              <w:rPr>
                <w:rFonts w:asciiTheme="minorHAnsi" w:eastAsiaTheme="minorEastAsia" w:hAnsiTheme="minorHAnsi" w:cstheme="minorBidi"/>
                <w:noProof/>
                <w:sz w:val="22"/>
                <w:szCs w:val="22"/>
                <w:lang w:eastAsia="en-GB"/>
              </w:rPr>
              <w:tab/>
            </w:r>
            <w:r w:rsidR="00201E8F" w:rsidRPr="001934A1">
              <w:rPr>
                <w:rStyle w:val="Hyperlink"/>
                <w:noProof/>
              </w:rPr>
              <w:t>Qualifying dates</w:t>
            </w:r>
            <w:r w:rsidR="00201E8F">
              <w:rPr>
                <w:noProof/>
                <w:webHidden/>
              </w:rPr>
              <w:tab/>
            </w:r>
            <w:r w:rsidR="00201E8F">
              <w:rPr>
                <w:noProof/>
                <w:webHidden/>
              </w:rPr>
              <w:fldChar w:fldCharType="begin"/>
            </w:r>
            <w:r w:rsidR="00201E8F">
              <w:rPr>
                <w:noProof/>
                <w:webHidden/>
              </w:rPr>
              <w:instrText xml:space="preserve"> PAGEREF _Toc92977311 \h </w:instrText>
            </w:r>
            <w:r w:rsidR="00201E8F">
              <w:rPr>
                <w:noProof/>
                <w:webHidden/>
              </w:rPr>
            </w:r>
            <w:r w:rsidR="00201E8F">
              <w:rPr>
                <w:noProof/>
                <w:webHidden/>
              </w:rPr>
              <w:fldChar w:fldCharType="separate"/>
            </w:r>
            <w:r w:rsidR="00201E8F">
              <w:rPr>
                <w:noProof/>
                <w:webHidden/>
              </w:rPr>
              <w:t>8</w:t>
            </w:r>
            <w:r w:rsidR="00201E8F">
              <w:rPr>
                <w:noProof/>
                <w:webHidden/>
              </w:rPr>
              <w:fldChar w:fldCharType="end"/>
            </w:r>
          </w:hyperlink>
        </w:p>
        <w:p w14:paraId="29A3A1EC" w14:textId="5505F36F" w:rsidR="00201E8F" w:rsidRDefault="00000000">
          <w:pPr>
            <w:pStyle w:val="TOC2"/>
            <w:tabs>
              <w:tab w:val="left" w:pos="1134"/>
            </w:tabs>
            <w:rPr>
              <w:rFonts w:asciiTheme="minorHAnsi" w:eastAsiaTheme="minorEastAsia" w:hAnsiTheme="minorHAnsi" w:cstheme="minorBidi"/>
              <w:noProof/>
              <w:sz w:val="22"/>
              <w:szCs w:val="22"/>
              <w:lang w:eastAsia="en-GB"/>
            </w:rPr>
          </w:pPr>
          <w:hyperlink w:anchor="_Toc92977312" w:history="1">
            <w:r w:rsidR="00201E8F" w:rsidRPr="001934A1">
              <w:rPr>
                <w:rStyle w:val="Hyperlink"/>
                <w:noProof/>
                <w:lang w:eastAsia="en-GB"/>
              </w:rPr>
              <w:t>3.2</w:t>
            </w:r>
            <w:r w:rsidR="00201E8F">
              <w:rPr>
                <w:rFonts w:asciiTheme="minorHAnsi" w:eastAsiaTheme="minorEastAsia" w:hAnsiTheme="minorHAnsi" w:cstheme="minorBidi"/>
                <w:noProof/>
                <w:sz w:val="22"/>
                <w:szCs w:val="22"/>
                <w:lang w:eastAsia="en-GB"/>
              </w:rPr>
              <w:tab/>
            </w:r>
            <w:r w:rsidR="00201E8F" w:rsidRPr="001934A1">
              <w:rPr>
                <w:rStyle w:val="Hyperlink"/>
                <w:noProof/>
                <w:lang w:eastAsia="en-GB"/>
              </w:rPr>
              <w:t>Patient selection criteria</w:t>
            </w:r>
            <w:r w:rsidR="00201E8F">
              <w:rPr>
                <w:noProof/>
                <w:webHidden/>
              </w:rPr>
              <w:tab/>
            </w:r>
            <w:r w:rsidR="00201E8F">
              <w:rPr>
                <w:noProof/>
                <w:webHidden/>
              </w:rPr>
              <w:fldChar w:fldCharType="begin"/>
            </w:r>
            <w:r w:rsidR="00201E8F">
              <w:rPr>
                <w:noProof/>
                <w:webHidden/>
              </w:rPr>
              <w:instrText xml:space="preserve"> PAGEREF _Toc92977312 \h </w:instrText>
            </w:r>
            <w:r w:rsidR="00201E8F">
              <w:rPr>
                <w:noProof/>
                <w:webHidden/>
              </w:rPr>
            </w:r>
            <w:r w:rsidR="00201E8F">
              <w:rPr>
                <w:noProof/>
                <w:webHidden/>
              </w:rPr>
              <w:fldChar w:fldCharType="separate"/>
            </w:r>
            <w:r w:rsidR="00201E8F">
              <w:rPr>
                <w:noProof/>
                <w:webHidden/>
              </w:rPr>
              <w:t>9</w:t>
            </w:r>
            <w:r w:rsidR="00201E8F">
              <w:rPr>
                <w:noProof/>
                <w:webHidden/>
              </w:rPr>
              <w:fldChar w:fldCharType="end"/>
            </w:r>
          </w:hyperlink>
        </w:p>
        <w:p w14:paraId="0587A72A" w14:textId="327ACB0C" w:rsidR="00201E8F" w:rsidRDefault="00000000">
          <w:pPr>
            <w:pStyle w:val="TOC3"/>
            <w:rPr>
              <w:rFonts w:asciiTheme="minorHAnsi" w:eastAsiaTheme="minorEastAsia" w:hAnsiTheme="minorHAnsi" w:cstheme="minorBidi"/>
              <w:noProof/>
              <w:sz w:val="22"/>
              <w:szCs w:val="22"/>
              <w:lang w:eastAsia="en-GB"/>
            </w:rPr>
          </w:pPr>
          <w:hyperlink w:anchor="_Toc92977313" w:history="1">
            <w:r w:rsidR="00201E8F" w:rsidRPr="001934A1">
              <w:rPr>
                <w:rStyle w:val="Hyperlink"/>
                <w:noProof/>
                <w:lang w:eastAsia="en-GB"/>
              </w:rPr>
              <w:t>3.2.1</w:t>
            </w:r>
            <w:r w:rsidR="00201E8F">
              <w:rPr>
                <w:rFonts w:asciiTheme="minorHAnsi" w:eastAsiaTheme="minorEastAsia" w:hAnsiTheme="minorHAnsi" w:cstheme="minorBidi"/>
                <w:noProof/>
                <w:sz w:val="22"/>
                <w:szCs w:val="22"/>
                <w:lang w:eastAsia="en-GB"/>
              </w:rPr>
              <w:tab/>
            </w:r>
            <w:r w:rsidR="00201E8F" w:rsidRPr="001934A1">
              <w:rPr>
                <w:rStyle w:val="Hyperlink"/>
                <w:noProof/>
                <w:lang w:eastAsia="en-GB"/>
              </w:rPr>
              <w:t>GMS registration status</w:t>
            </w:r>
            <w:r w:rsidR="00201E8F">
              <w:rPr>
                <w:noProof/>
                <w:webHidden/>
              </w:rPr>
              <w:tab/>
            </w:r>
            <w:r w:rsidR="00201E8F">
              <w:rPr>
                <w:noProof/>
                <w:webHidden/>
              </w:rPr>
              <w:fldChar w:fldCharType="begin"/>
            </w:r>
            <w:r w:rsidR="00201E8F">
              <w:rPr>
                <w:noProof/>
                <w:webHidden/>
              </w:rPr>
              <w:instrText xml:space="preserve"> PAGEREF _Toc92977313 \h </w:instrText>
            </w:r>
            <w:r w:rsidR="00201E8F">
              <w:rPr>
                <w:noProof/>
                <w:webHidden/>
              </w:rPr>
            </w:r>
            <w:r w:rsidR="00201E8F">
              <w:rPr>
                <w:noProof/>
                <w:webHidden/>
              </w:rPr>
              <w:fldChar w:fldCharType="separate"/>
            </w:r>
            <w:r w:rsidR="00201E8F">
              <w:rPr>
                <w:noProof/>
                <w:webHidden/>
              </w:rPr>
              <w:t>9</w:t>
            </w:r>
            <w:r w:rsidR="00201E8F">
              <w:rPr>
                <w:noProof/>
                <w:webHidden/>
              </w:rPr>
              <w:fldChar w:fldCharType="end"/>
            </w:r>
          </w:hyperlink>
        </w:p>
        <w:p w14:paraId="4024B439" w14:textId="1416596B" w:rsidR="00201E8F" w:rsidRDefault="00000000">
          <w:pPr>
            <w:pStyle w:val="TOC3"/>
            <w:rPr>
              <w:rFonts w:asciiTheme="minorHAnsi" w:eastAsiaTheme="minorEastAsia" w:hAnsiTheme="minorHAnsi" w:cstheme="minorBidi"/>
              <w:noProof/>
              <w:sz w:val="22"/>
              <w:szCs w:val="22"/>
              <w:lang w:eastAsia="en-GB"/>
            </w:rPr>
          </w:pPr>
          <w:hyperlink w:anchor="_Toc92977314" w:history="1">
            <w:r w:rsidR="00201E8F" w:rsidRPr="001934A1">
              <w:rPr>
                <w:rStyle w:val="Hyperlink"/>
                <w:noProof/>
                <w:lang w:eastAsia="en-GB"/>
              </w:rPr>
              <w:t>3.2.2</w:t>
            </w:r>
            <w:r w:rsidR="00201E8F">
              <w:rPr>
                <w:rFonts w:asciiTheme="minorHAnsi" w:eastAsiaTheme="minorEastAsia" w:hAnsiTheme="minorHAnsi" w:cstheme="minorBidi"/>
                <w:noProof/>
                <w:sz w:val="22"/>
                <w:szCs w:val="22"/>
                <w:lang w:eastAsia="en-GB"/>
              </w:rPr>
              <w:tab/>
            </w:r>
            <w:r w:rsidR="00201E8F" w:rsidRPr="001934A1">
              <w:rPr>
                <w:rStyle w:val="Hyperlink"/>
                <w:noProof/>
                <w:lang w:eastAsia="en-GB"/>
              </w:rPr>
              <w:t>Populations</w:t>
            </w:r>
            <w:r w:rsidR="00201E8F">
              <w:rPr>
                <w:noProof/>
                <w:webHidden/>
              </w:rPr>
              <w:tab/>
            </w:r>
            <w:r w:rsidR="00201E8F">
              <w:rPr>
                <w:noProof/>
                <w:webHidden/>
              </w:rPr>
              <w:fldChar w:fldCharType="begin"/>
            </w:r>
            <w:r w:rsidR="00201E8F">
              <w:rPr>
                <w:noProof/>
                <w:webHidden/>
              </w:rPr>
              <w:instrText xml:space="preserve"> PAGEREF _Toc92977314 \h </w:instrText>
            </w:r>
            <w:r w:rsidR="00201E8F">
              <w:rPr>
                <w:noProof/>
                <w:webHidden/>
              </w:rPr>
            </w:r>
            <w:r w:rsidR="00201E8F">
              <w:rPr>
                <w:noProof/>
                <w:webHidden/>
              </w:rPr>
              <w:fldChar w:fldCharType="separate"/>
            </w:r>
            <w:r w:rsidR="00201E8F">
              <w:rPr>
                <w:noProof/>
                <w:webHidden/>
              </w:rPr>
              <w:t>10</w:t>
            </w:r>
            <w:r w:rsidR="00201E8F">
              <w:rPr>
                <w:noProof/>
                <w:webHidden/>
              </w:rPr>
              <w:fldChar w:fldCharType="end"/>
            </w:r>
          </w:hyperlink>
        </w:p>
        <w:p w14:paraId="5B22D0DD" w14:textId="32F6CCF9" w:rsidR="00201E8F" w:rsidRDefault="00000000">
          <w:pPr>
            <w:pStyle w:val="TOC3"/>
            <w:rPr>
              <w:rFonts w:asciiTheme="minorHAnsi" w:eastAsiaTheme="minorEastAsia" w:hAnsiTheme="minorHAnsi" w:cstheme="minorBidi"/>
              <w:noProof/>
              <w:sz w:val="22"/>
              <w:szCs w:val="22"/>
              <w:lang w:eastAsia="en-GB"/>
            </w:rPr>
          </w:pPr>
          <w:hyperlink w:anchor="_Toc92977315" w:history="1">
            <w:r w:rsidR="00201E8F" w:rsidRPr="001934A1">
              <w:rPr>
                <w:rStyle w:val="Hyperlink"/>
                <w:noProof/>
              </w:rPr>
              <w:t>3.2.3</w:t>
            </w:r>
            <w:r w:rsidR="00201E8F">
              <w:rPr>
                <w:rFonts w:asciiTheme="minorHAnsi" w:eastAsiaTheme="minorEastAsia" w:hAnsiTheme="minorHAnsi" w:cstheme="minorBidi"/>
                <w:noProof/>
                <w:sz w:val="22"/>
                <w:szCs w:val="22"/>
                <w:lang w:eastAsia="en-GB"/>
              </w:rPr>
              <w:tab/>
            </w:r>
            <w:r w:rsidR="00201E8F" w:rsidRPr="001934A1">
              <w:rPr>
                <w:rStyle w:val="Hyperlink"/>
                <w:noProof/>
              </w:rPr>
              <w:t>Clinical code clusters</w:t>
            </w:r>
            <w:r w:rsidR="00201E8F">
              <w:rPr>
                <w:noProof/>
                <w:webHidden/>
              </w:rPr>
              <w:tab/>
            </w:r>
            <w:r w:rsidR="00201E8F">
              <w:rPr>
                <w:noProof/>
                <w:webHidden/>
              </w:rPr>
              <w:fldChar w:fldCharType="begin"/>
            </w:r>
            <w:r w:rsidR="00201E8F">
              <w:rPr>
                <w:noProof/>
                <w:webHidden/>
              </w:rPr>
              <w:instrText xml:space="preserve"> PAGEREF _Toc92977315 \h </w:instrText>
            </w:r>
            <w:r w:rsidR="00201E8F">
              <w:rPr>
                <w:noProof/>
                <w:webHidden/>
              </w:rPr>
            </w:r>
            <w:r w:rsidR="00201E8F">
              <w:rPr>
                <w:noProof/>
                <w:webHidden/>
              </w:rPr>
              <w:fldChar w:fldCharType="separate"/>
            </w:r>
            <w:r w:rsidR="00201E8F">
              <w:rPr>
                <w:noProof/>
                <w:webHidden/>
              </w:rPr>
              <w:t>49</w:t>
            </w:r>
            <w:r w:rsidR="00201E8F">
              <w:rPr>
                <w:noProof/>
                <w:webHidden/>
              </w:rPr>
              <w:fldChar w:fldCharType="end"/>
            </w:r>
          </w:hyperlink>
        </w:p>
        <w:p w14:paraId="61B3862D" w14:textId="379866A8" w:rsidR="00201E8F" w:rsidRDefault="00000000">
          <w:pPr>
            <w:pStyle w:val="TOC3"/>
            <w:rPr>
              <w:rFonts w:asciiTheme="minorHAnsi" w:eastAsiaTheme="minorEastAsia" w:hAnsiTheme="minorHAnsi" w:cstheme="minorBidi"/>
              <w:noProof/>
              <w:sz w:val="22"/>
              <w:szCs w:val="22"/>
              <w:lang w:eastAsia="en-GB"/>
            </w:rPr>
          </w:pPr>
          <w:hyperlink w:anchor="_Toc92977316" w:history="1">
            <w:r w:rsidR="00201E8F" w:rsidRPr="001934A1">
              <w:rPr>
                <w:rStyle w:val="Hyperlink"/>
                <w:noProof/>
                <w:lang w:eastAsia="en-GB"/>
              </w:rPr>
              <w:t>3.2.4</w:t>
            </w:r>
            <w:r w:rsidR="00201E8F">
              <w:rPr>
                <w:rFonts w:asciiTheme="minorHAnsi" w:eastAsiaTheme="minorEastAsia" w:hAnsiTheme="minorHAnsi" w:cstheme="minorBidi"/>
                <w:noProof/>
                <w:sz w:val="22"/>
                <w:szCs w:val="22"/>
                <w:lang w:eastAsia="en-GB"/>
              </w:rPr>
              <w:tab/>
            </w:r>
            <w:r w:rsidR="00201E8F" w:rsidRPr="001934A1">
              <w:rPr>
                <w:rStyle w:val="Hyperlink"/>
                <w:noProof/>
                <w:lang w:eastAsia="en-GB"/>
              </w:rPr>
              <w:t>Clinical data extraction criteria</w:t>
            </w:r>
            <w:r w:rsidR="00201E8F">
              <w:rPr>
                <w:noProof/>
                <w:webHidden/>
              </w:rPr>
              <w:tab/>
            </w:r>
            <w:r w:rsidR="00201E8F">
              <w:rPr>
                <w:noProof/>
                <w:webHidden/>
              </w:rPr>
              <w:fldChar w:fldCharType="begin"/>
            </w:r>
            <w:r w:rsidR="00201E8F">
              <w:rPr>
                <w:noProof/>
                <w:webHidden/>
              </w:rPr>
              <w:instrText xml:space="preserve"> PAGEREF _Toc92977316 \h </w:instrText>
            </w:r>
            <w:r w:rsidR="00201E8F">
              <w:rPr>
                <w:noProof/>
                <w:webHidden/>
              </w:rPr>
            </w:r>
            <w:r w:rsidR="00201E8F">
              <w:rPr>
                <w:noProof/>
                <w:webHidden/>
              </w:rPr>
              <w:fldChar w:fldCharType="separate"/>
            </w:r>
            <w:r w:rsidR="00201E8F">
              <w:rPr>
                <w:noProof/>
                <w:webHidden/>
              </w:rPr>
              <w:t>53</w:t>
            </w:r>
            <w:r w:rsidR="00201E8F">
              <w:rPr>
                <w:noProof/>
                <w:webHidden/>
              </w:rPr>
              <w:fldChar w:fldCharType="end"/>
            </w:r>
          </w:hyperlink>
        </w:p>
        <w:p w14:paraId="3F2F48A9" w14:textId="18880AD3" w:rsidR="00201E8F" w:rsidRDefault="00000000">
          <w:pPr>
            <w:pStyle w:val="TOC1"/>
            <w:tabs>
              <w:tab w:val="right" w:leader="dot" w:pos="13948"/>
            </w:tabs>
            <w:rPr>
              <w:rFonts w:asciiTheme="minorHAnsi" w:eastAsiaTheme="minorEastAsia" w:hAnsiTheme="minorHAnsi" w:cstheme="minorBidi"/>
              <w:b w:val="0"/>
              <w:noProof/>
              <w:color w:val="auto"/>
              <w:sz w:val="22"/>
              <w:szCs w:val="22"/>
              <w:lang w:eastAsia="en-GB"/>
            </w:rPr>
          </w:pPr>
          <w:hyperlink w:anchor="_Toc92977317" w:history="1">
            <w:r w:rsidR="00201E8F" w:rsidRPr="001934A1">
              <w:rPr>
                <w:rStyle w:val="Hyperlink"/>
                <w:noProof/>
              </w:rPr>
              <w:t>4. Outputs</w:t>
            </w:r>
            <w:r w:rsidR="00201E8F">
              <w:rPr>
                <w:noProof/>
                <w:webHidden/>
              </w:rPr>
              <w:tab/>
            </w:r>
            <w:r w:rsidR="00201E8F">
              <w:rPr>
                <w:noProof/>
                <w:webHidden/>
              </w:rPr>
              <w:fldChar w:fldCharType="begin"/>
            </w:r>
            <w:r w:rsidR="00201E8F">
              <w:rPr>
                <w:noProof/>
                <w:webHidden/>
              </w:rPr>
              <w:instrText xml:space="preserve"> PAGEREF _Toc92977317 \h </w:instrText>
            </w:r>
            <w:r w:rsidR="00201E8F">
              <w:rPr>
                <w:noProof/>
                <w:webHidden/>
              </w:rPr>
            </w:r>
            <w:r w:rsidR="00201E8F">
              <w:rPr>
                <w:noProof/>
                <w:webHidden/>
              </w:rPr>
              <w:fldChar w:fldCharType="separate"/>
            </w:r>
            <w:r w:rsidR="00201E8F">
              <w:rPr>
                <w:noProof/>
                <w:webHidden/>
              </w:rPr>
              <w:t>68</w:t>
            </w:r>
            <w:r w:rsidR="00201E8F">
              <w:rPr>
                <w:noProof/>
                <w:webHidden/>
              </w:rPr>
              <w:fldChar w:fldCharType="end"/>
            </w:r>
          </w:hyperlink>
        </w:p>
        <w:p w14:paraId="14034CD8" w14:textId="67E11DC0" w:rsidR="00201E8F" w:rsidRDefault="00000000">
          <w:pPr>
            <w:pStyle w:val="TOC2"/>
            <w:tabs>
              <w:tab w:val="left" w:pos="1134"/>
            </w:tabs>
            <w:rPr>
              <w:rFonts w:asciiTheme="minorHAnsi" w:eastAsiaTheme="minorEastAsia" w:hAnsiTheme="minorHAnsi" w:cstheme="minorBidi"/>
              <w:noProof/>
              <w:sz w:val="22"/>
              <w:szCs w:val="22"/>
              <w:lang w:eastAsia="en-GB"/>
            </w:rPr>
          </w:pPr>
          <w:hyperlink w:anchor="_Toc92977318" w:history="1">
            <w:r w:rsidR="00201E8F" w:rsidRPr="001934A1">
              <w:rPr>
                <w:rStyle w:val="Hyperlink"/>
                <w:noProof/>
              </w:rPr>
              <w:t>4.1.</w:t>
            </w:r>
            <w:r w:rsidR="00201E8F">
              <w:rPr>
                <w:rFonts w:asciiTheme="minorHAnsi" w:eastAsiaTheme="minorEastAsia" w:hAnsiTheme="minorHAnsi" w:cstheme="minorBidi"/>
                <w:noProof/>
                <w:sz w:val="22"/>
                <w:szCs w:val="22"/>
                <w:lang w:eastAsia="en-GB"/>
              </w:rPr>
              <w:tab/>
            </w:r>
            <w:r w:rsidR="00201E8F" w:rsidRPr="001934A1">
              <w:rPr>
                <w:rStyle w:val="Hyperlink"/>
                <w:noProof/>
              </w:rPr>
              <w:t>Indicator(s)</w:t>
            </w:r>
            <w:r w:rsidR="00201E8F">
              <w:rPr>
                <w:noProof/>
                <w:webHidden/>
              </w:rPr>
              <w:tab/>
            </w:r>
            <w:r w:rsidR="00201E8F">
              <w:rPr>
                <w:noProof/>
                <w:webHidden/>
              </w:rPr>
              <w:fldChar w:fldCharType="begin"/>
            </w:r>
            <w:r w:rsidR="00201E8F">
              <w:rPr>
                <w:noProof/>
                <w:webHidden/>
              </w:rPr>
              <w:instrText xml:space="preserve"> PAGEREF _Toc92977318 \h </w:instrText>
            </w:r>
            <w:r w:rsidR="00201E8F">
              <w:rPr>
                <w:noProof/>
                <w:webHidden/>
              </w:rPr>
            </w:r>
            <w:r w:rsidR="00201E8F">
              <w:rPr>
                <w:noProof/>
                <w:webHidden/>
              </w:rPr>
              <w:fldChar w:fldCharType="separate"/>
            </w:r>
            <w:r w:rsidR="00201E8F">
              <w:rPr>
                <w:noProof/>
                <w:webHidden/>
              </w:rPr>
              <w:t>68</w:t>
            </w:r>
            <w:r w:rsidR="00201E8F">
              <w:rPr>
                <w:noProof/>
                <w:webHidden/>
              </w:rPr>
              <w:fldChar w:fldCharType="end"/>
            </w:r>
          </w:hyperlink>
        </w:p>
        <w:p w14:paraId="5DA7BEF4" w14:textId="7A24EA55" w:rsidR="00201E8F" w:rsidRDefault="00000000">
          <w:pPr>
            <w:pStyle w:val="TOC2"/>
            <w:tabs>
              <w:tab w:val="left" w:pos="1134"/>
            </w:tabs>
            <w:rPr>
              <w:rFonts w:asciiTheme="minorHAnsi" w:eastAsiaTheme="minorEastAsia" w:hAnsiTheme="minorHAnsi" w:cstheme="minorBidi"/>
              <w:noProof/>
              <w:sz w:val="22"/>
              <w:szCs w:val="22"/>
              <w:lang w:eastAsia="en-GB"/>
            </w:rPr>
          </w:pPr>
          <w:hyperlink w:anchor="_Toc92977319" w:history="1">
            <w:r w:rsidR="00201E8F" w:rsidRPr="001934A1">
              <w:rPr>
                <w:rStyle w:val="Hyperlink"/>
                <w:noProof/>
              </w:rPr>
              <w:t>4.2.</w:t>
            </w:r>
            <w:r w:rsidR="00201E8F">
              <w:rPr>
                <w:rFonts w:asciiTheme="minorHAnsi" w:eastAsiaTheme="minorEastAsia" w:hAnsiTheme="minorHAnsi" w:cstheme="minorBidi"/>
                <w:noProof/>
                <w:sz w:val="22"/>
                <w:szCs w:val="22"/>
                <w:lang w:eastAsia="en-GB"/>
              </w:rPr>
              <w:tab/>
            </w:r>
            <w:r w:rsidR="00201E8F" w:rsidRPr="001934A1">
              <w:rPr>
                <w:rStyle w:val="Hyperlink"/>
                <w:noProof/>
              </w:rPr>
              <w:t>Payment count(s)</w:t>
            </w:r>
            <w:r w:rsidR="00201E8F">
              <w:rPr>
                <w:noProof/>
                <w:webHidden/>
              </w:rPr>
              <w:tab/>
            </w:r>
            <w:r w:rsidR="00201E8F">
              <w:rPr>
                <w:noProof/>
                <w:webHidden/>
              </w:rPr>
              <w:fldChar w:fldCharType="begin"/>
            </w:r>
            <w:r w:rsidR="00201E8F">
              <w:rPr>
                <w:noProof/>
                <w:webHidden/>
              </w:rPr>
              <w:instrText xml:space="preserve"> PAGEREF _Toc92977319 \h </w:instrText>
            </w:r>
            <w:r w:rsidR="00201E8F">
              <w:rPr>
                <w:noProof/>
                <w:webHidden/>
              </w:rPr>
            </w:r>
            <w:r w:rsidR="00201E8F">
              <w:rPr>
                <w:noProof/>
                <w:webHidden/>
              </w:rPr>
              <w:fldChar w:fldCharType="separate"/>
            </w:r>
            <w:r w:rsidR="00201E8F">
              <w:rPr>
                <w:noProof/>
                <w:webHidden/>
              </w:rPr>
              <w:t>68</w:t>
            </w:r>
            <w:r w:rsidR="00201E8F">
              <w:rPr>
                <w:noProof/>
                <w:webHidden/>
              </w:rPr>
              <w:fldChar w:fldCharType="end"/>
            </w:r>
          </w:hyperlink>
        </w:p>
        <w:p w14:paraId="0755713C" w14:textId="76BD4CCD" w:rsidR="00201E8F" w:rsidRDefault="00000000">
          <w:pPr>
            <w:pStyle w:val="TOC2"/>
            <w:tabs>
              <w:tab w:val="left" w:pos="1134"/>
            </w:tabs>
            <w:rPr>
              <w:rFonts w:asciiTheme="minorHAnsi" w:eastAsiaTheme="minorEastAsia" w:hAnsiTheme="minorHAnsi" w:cstheme="minorBidi"/>
              <w:noProof/>
              <w:sz w:val="22"/>
              <w:szCs w:val="22"/>
              <w:lang w:eastAsia="en-GB"/>
            </w:rPr>
          </w:pPr>
          <w:hyperlink w:anchor="_Toc92977320" w:history="1">
            <w:r w:rsidR="00201E8F" w:rsidRPr="001934A1">
              <w:rPr>
                <w:rStyle w:val="Hyperlink"/>
                <w:noProof/>
              </w:rPr>
              <w:t>4.3.</w:t>
            </w:r>
            <w:r w:rsidR="00201E8F">
              <w:rPr>
                <w:rFonts w:asciiTheme="minorHAnsi" w:eastAsiaTheme="minorEastAsia" w:hAnsiTheme="minorHAnsi" w:cstheme="minorBidi"/>
                <w:noProof/>
                <w:sz w:val="22"/>
                <w:szCs w:val="22"/>
                <w:lang w:eastAsia="en-GB"/>
              </w:rPr>
              <w:tab/>
            </w:r>
            <w:r w:rsidR="00201E8F" w:rsidRPr="001934A1">
              <w:rPr>
                <w:rStyle w:val="Hyperlink"/>
                <w:noProof/>
              </w:rPr>
              <w:t>Management information count(s)</w:t>
            </w:r>
            <w:r w:rsidR="00201E8F">
              <w:rPr>
                <w:noProof/>
                <w:webHidden/>
              </w:rPr>
              <w:tab/>
            </w:r>
            <w:r w:rsidR="00201E8F">
              <w:rPr>
                <w:noProof/>
                <w:webHidden/>
              </w:rPr>
              <w:fldChar w:fldCharType="begin"/>
            </w:r>
            <w:r w:rsidR="00201E8F">
              <w:rPr>
                <w:noProof/>
                <w:webHidden/>
              </w:rPr>
              <w:instrText xml:space="preserve"> PAGEREF _Toc92977320 \h </w:instrText>
            </w:r>
            <w:r w:rsidR="00201E8F">
              <w:rPr>
                <w:noProof/>
                <w:webHidden/>
              </w:rPr>
            </w:r>
            <w:r w:rsidR="00201E8F">
              <w:rPr>
                <w:noProof/>
                <w:webHidden/>
              </w:rPr>
              <w:fldChar w:fldCharType="separate"/>
            </w:r>
            <w:r w:rsidR="00201E8F">
              <w:rPr>
                <w:noProof/>
                <w:webHidden/>
              </w:rPr>
              <w:t>68</w:t>
            </w:r>
            <w:r w:rsidR="00201E8F">
              <w:rPr>
                <w:noProof/>
                <w:webHidden/>
              </w:rPr>
              <w:fldChar w:fldCharType="end"/>
            </w:r>
          </w:hyperlink>
        </w:p>
        <w:p w14:paraId="73E5AF0F" w14:textId="0EBEEE07" w:rsidR="00201E8F" w:rsidRDefault="00000000">
          <w:pPr>
            <w:pStyle w:val="TOC2"/>
            <w:tabs>
              <w:tab w:val="left" w:pos="1134"/>
            </w:tabs>
            <w:rPr>
              <w:rFonts w:asciiTheme="minorHAnsi" w:eastAsiaTheme="minorEastAsia" w:hAnsiTheme="minorHAnsi" w:cstheme="minorBidi"/>
              <w:noProof/>
              <w:sz w:val="22"/>
              <w:szCs w:val="22"/>
              <w:lang w:eastAsia="en-GB"/>
            </w:rPr>
          </w:pPr>
          <w:hyperlink w:anchor="_Toc92977321" w:history="1">
            <w:r w:rsidR="00201E8F" w:rsidRPr="001934A1">
              <w:rPr>
                <w:rStyle w:val="Hyperlink"/>
                <w:noProof/>
              </w:rPr>
              <w:t>4.4.</w:t>
            </w:r>
            <w:r w:rsidR="00201E8F">
              <w:rPr>
                <w:rFonts w:asciiTheme="minorHAnsi" w:eastAsiaTheme="minorEastAsia" w:hAnsiTheme="minorHAnsi" w:cstheme="minorBidi"/>
                <w:noProof/>
                <w:sz w:val="22"/>
                <w:szCs w:val="22"/>
                <w:lang w:eastAsia="en-GB"/>
              </w:rPr>
              <w:tab/>
            </w:r>
            <w:r w:rsidR="00201E8F" w:rsidRPr="001934A1">
              <w:rPr>
                <w:rStyle w:val="Hyperlink"/>
                <w:noProof/>
              </w:rPr>
              <w:t>Patient-level extracts</w:t>
            </w:r>
            <w:r w:rsidR="00201E8F">
              <w:rPr>
                <w:noProof/>
                <w:webHidden/>
              </w:rPr>
              <w:tab/>
            </w:r>
            <w:r w:rsidR="00201E8F">
              <w:rPr>
                <w:noProof/>
                <w:webHidden/>
              </w:rPr>
              <w:fldChar w:fldCharType="begin"/>
            </w:r>
            <w:r w:rsidR="00201E8F">
              <w:rPr>
                <w:noProof/>
                <w:webHidden/>
              </w:rPr>
              <w:instrText xml:space="preserve"> PAGEREF _Toc92977321 \h </w:instrText>
            </w:r>
            <w:r w:rsidR="00201E8F">
              <w:rPr>
                <w:noProof/>
                <w:webHidden/>
              </w:rPr>
            </w:r>
            <w:r w:rsidR="00201E8F">
              <w:rPr>
                <w:noProof/>
                <w:webHidden/>
              </w:rPr>
              <w:fldChar w:fldCharType="separate"/>
            </w:r>
            <w:r w:rsidR="00201E8F">
              <w:rPr>
                <w:noProof/>
                <w:webHidden/>
              </w:rPr>
              <w:t>69</w:t>
            </w:r>
            <w:r w:rsidR="00201E8F">
              <w:rPr>
                <w:noProof/>
                <w:webHidden/>
              </w:rPr>
              <w:fldChar w:fldCharType="end"/>
            </w:r>
          </w:hyperlink>
        </w:p>
        <w:p w14:paraId="4D79CF5B" w14:textId="35E95893" w:rsidR="00201E8F" w:rsidRDefault="00000000">
          <w:pPr>
            <w:pStyle w:val="TOC3"/>
            <w:rPr>
              <w:rFonts w:asciiTheme="minorHAnsi" w:eastAsiaTheme="minorEastAsia" w:hAnsiTheme="minorHAnsi" w:cstheme="minorBidi"/>
              <w:noProof/>
              <w:sz w:val="22"/>
              <w:szCs w:val="22"/>
              <w:lang w:eastAsia="en-GB"/>
            </w:rPr>
          </w:pPr>
          <w:hyperlink w:anchor="_Toc92977322" w:history="1">
            <w:r w:rsidR="00201E8F" w:rsidRPr="001934A1">
              <w:rPr>
                <w:rStyle w:val="Hyperlink"/>
                <w:noProof/>
              </w:rPr>
              <w:t>LM100</w:t>
            </w:r>
            <w:r w:rsidR="00201E8F">
              <w:rPr>
                <w:noProof/>
                <w:webHidden/>
              </w:rPr>
              <w:tab/>
            </w:r>
            <w:r w:rsidR="00201E8F">
              <w:rPr>
                <w:noProof/>
                <w:webHidden/>
              </w:rPr>
              <w:fldChar w:fldCharType="begin"/>
            </w:r>
            <w:r w:rsidR="00201E8F">
              <w:rPr>
                <w:noProof/>
                <w:webHidden/>
              </w:rPr>
              <w:instrText xml:space="preserve"> PAGEREF _Toc92977322 \h </w:instrText>
            </w:r>
            <w:r w:rsidR="00201E8F">
              <w:rPr>
                <w:noProof/>
                <w:webHidden/>
              </w:rPr>
            </w:r>
            <w:r w:rsidR="00201E8F">
              <w:rPr>
                <w:noProof/>
                <w:webHidden/>
              </w:rPr>
              <w:fldChar w:fldCharType="separate"/>
            </w:r>
            <w:r w:rsidR="00201E8F">
              <w:rPr>
                <w:noProof/>
                <w:webHidden/>
              </w:rPr>
              <w:t>69</w:t>
            </w:r>
            <w:r w:rsidR="00201E8F">
              <w:rPr>
                <w:noProof/>
                <w:webHidden/>
              </w:rPr>
              <w:fldChar w:fldCharType="end"/>
            </w:r>
          </w:hyperlink>
        </w:p>
        <w:p w14:paraId="5514A81B" w14:textId="4EDF8423" w:rsidR="00201E8F" w:rsidRDefault="00000000">
          <w:pPr>
            <w:pStyle w:val="TOC3"/>
            <w:rPr>
              <w:rFonts w:asciiTheme="minorHAnsi" w:eastAsiaTheme="minorEastAsia" w:hAnsiTheme="minorHAnsi" w:cstheme="minorBidi"/>
              <w:noProof/>
              <w:sz w:val="22"/>
              <w:szCs w:val="22"/>
              <w:lang w:eastAsia="en-GB"/>
            </w:rPr>
          </w:pPr>
          <w:hyperlink w:anchor="_Toc92977323" w:history="1">
            <w:r w:rsidR="00201E8F" w:rsidRPr="001934A1">
              <w:rPr>
                <w:rStyle w:val="Hyperlink"/>
                <w:noProof/>
              </w:rPr>
              <w:t>LM010</w:t>
            </w:r>
            <w:r w:rsidR="00201E8F">
              <w:rPr>
                <w:noProof/>
                <w:webHidden/>
              </w:rPr>
              <w:tab/>
            </w:r>
            <w:r w:rsidR="00201E8F">
              <w:rPr>
                <w:noProof/>
                <w:webHidden/>
              </w:rPr>
              <w:fldChar w:fldCharType="begin"/>
            </w:r>
            <w:r w:rsidR="00201E8F">
              <w:rPr>
                <w:noProof/>
                <w:webHidden/>
              </w:rPr>
              <w:instrText xml:space="preserve"> PAGEREF _Toc92977323 \h </w:instrText>
            </w:r>
            <w:r w:rsidR="00201E8F">
              <w:rPr>
                <w:noProof/>
                <w:webHidden/>
              </w:rPr>
            </w:r>
            <w:r w:rsidR="00201E8F">
              <w:rPr>
                <w:noProof/>
                <w:webHidden/>
              </w:rPr>
              <w:fldChar w:fldCharType="separate"/>
            </w:r>
            <w:r w:rsidR="00201E8F">
              <w:rPr>
                <w:noProof/>
                <w:webHidden/>
              </w:rPr>
              <w:t>70</w:t>
            </w:r>
            <w:r w:rsidR="00201E8F">
              <w:rPr>
                <w:noProof/>
                <w:webHidden/>
              </w:rPr>
              <w:fldChar w:fldCharType="end"/>
            </w:r>
          </w:hyperlink>
        </w:p>
        <w:p w14:paraId="1481E9AE" w14:textId="6F3CA484" w:rsidR="00201E8F" w:rsidRDefault="00000000">
          <w:pPr>
            <w:pStyle w:val="TOC3"/>
            <w:rPr>
              <w:rFonts w:asciiTheme="minorHAnsi" w:eastAsiaTheme="minorEastAsia" w:hAnsiTheme="minorHAnsi" w:cstheme="minorBidi"/>
              <w:noProof/>
              <w:sz w:val="22"/>
              <w:szCs w:val="22"/>
              <w:lang w:eastAsia="en-GB"/>
            </w:rPr>
          </w:pPr>
          <w:hyperlink w:anchor="_Toc92977324" w:history="1">
            <w:r w:rsidR="00201E8F" w:rsidRPr="001934A1">
              <w:rPr>
                <w:rStyle w:val="Hyperlink"/>
                <w:noProof/>
              </w:rPr>
              <w:t>LM011</w:t>
            </w:r>
            <w:r w:rsidR="00201E8F">
              <w:rPr>
                <w:noProof/>
                <w:webHidden/>
              </w:rPr>
              <w:tab/>
            </w:r>
            <w:r w:rsidR="00201E8F">
              <w:rPr>
                <w:noProof/>
                <w:webHidden/>
              </w:rPr>
              <w:fldChar w:fldCharType="begin"/>
            </w:r>
            <w:r w:rsidR="00201E8F">
              <w:rPr>
                <w:noProof/>
                <w:webHidden/>
              </w:rPr>
              <w:instrText xml:space="preserve"> PAGEREF _Toc92977324 \h </w:instrText>
            </w:r>
            <w:r w:rsidR="00201E8F">
              <w:rPr>
                <w:noProof/>
                <w:webHidden/>
              </w:rPr>
            </w:r>
            <w:r w:rsidR="00201E8F">
              <w:rPr>
                <w:noProof/>
                <w:webHidden/>
              </w:rPr>
              <w:fldChar w:fldCharType="separate"/>
            </w:r>
            <w:r w:rsidR="00201E8F">
              <w:rPr>
                <w:noProof/>
                <w:webHidden/>
              </w:rPr>
              <w:t>71</w:t>
            </w:r>
            <w:r w:rsidR="00201E8F">
              <w:rPr>
                <w:noProof/>
                <w:webHidden/>
              </w:rPr>
              <w:fldChar w:fldCharType="end"/>
            </w:r>
          </w:hyperlink>
        </w:p>
        <w:p w14:paraId="56EE71D4" w14:textId="70BC7F98" w:rsidR="00201E8F" w:rsidRDefault="00000000">
          <w:pPr>
            <w:pStyle w:val="TOC3"/>
            <w:rPr>
              <w:rFonts w:asciiTheme="minorHAnsi" w:eastAsiaTheme="minorEastAsia" w:hAnsiTheme="minorHAnsi" w:cstheme="minorBidi"/>
              <w:noProof/>
              <w:sz w:val="22"/>
              <w:szCs w:val="22"/>
              <w:lang w:eastAsia="en-GB"/>
            </w:rPr>
          </w:pPr>
          <w:hyperlink w:anchor="_Toc92977325" w:history="1">
            <w:r w:rsidR="00201E8F" w:rsidRPr="001934A1">
              <w:rPr>
                <w:rStyle w:val="Hyperlink"/>
                <w:noProof/>
              </w:rPr>
              <w:t>LM001</w:t>
            </w:r>
            <w:r w:rsidR="00201E8F">
              <w:rPr>
                <w:noProof/>
                <w:webHidden/>
              </w:rPr>
              <w:tab/>
            </w:r>
            <w:r w:rsidR="00201E8F">
              <w:rPr>
                <w:noProof/>
                <w:webHidden/>
              </w:rPr>
              <w:fldChar w:fldCharType="begin"/>
            </w:r>
            <w:r w:rsidR="00201E8F">
              <w:rPr>
                <w:noProof/>
                <w:webHidden/>
              </w:rPr>
              <w:instrText xml:space="preserve"> PAGEREF _Toc92977325 \h </w:instrText>
            </w:r>
            <w:r w:rsidR="00201E8F">
              <w:rPr>
                <w:noProof/>
                <w:webHidden/>
              </w:rPr>
            </w:r>
            <w:r w:rsidR="00201E8F">
              <w:rPr>
                <w:noProof/>
                <w:webHidden/>
              </w:rPr>
              <w:fldChar w:fldCharType="separate"/>
            </w:r>
            <w:r w:rsidR="00201E8F">
              <w:rPr>
                <w:noProof/>
                <w:webHidden/>
              </w:rPr>
              <w:t>72</w:t>
            </w:r>
            <w:r w:rsidR="00201E8F">
              <w:rPr>
                <w:noProof/>
                <w:webHidden/>
              </w:rPr>
              <w:fldChar w:fldCharType="end"/>
            </w:r>
          </w:hyperlink>
        </w:p>
        <w:p w14:paraId="1491C602" w14:textId="5B8E8C83" w:rsidR="00201E8F" w:rsidRDefault="00000000">
          <w:pPr>
            <w:pStyle w:val="TOC3"/>
            <w:rPr>
              <w:rFonts w:asciiTheme="minorHAnsi" w:eastAsiaTheme="minorEastAsia" w:hAnsiTheme="minorHAnsi" w:cstheme="minorBidi"/>
              <w:noProof/>
              <w:sz w:val="22"/>
              <w:szCs w:val="22"/>
              <w:lang w:eastAsia="en-GB"/>
            </w:rPr>
          </w:pPr>
          <w:hyperlink w:anchor="_Toc92977326" w:history="1">
            <w:r w:rsidR="00201E8F" w:rsidRPr="001934A1">
              <w:rPr>
                <w:rStyle w:val="Hyperlink"/>
                <w:noProof/>
              </w:rPr>
              <w:t>LM002</w:t>
            </w:r>
            <w:r w:rsidR="00201E8F">
              <w:rPr>
                <w:noProof/>
                <w:webHidden/>
              </w:rPr>
              <w:tab/>
            </w:r>
            <w:r w:rsidR="00201E8F">
              <w:rPr>
                <w:noProof/>
                <w:webHidden/>
              </w:rPr>
              <w:fldChar w:fldCharType="begin"/>
            </w:r>
            <w:r w:rsidR="00201E8F">
              <w:rPr>
                <w:noProof/>
                <w:webHidden/>
              </w:rPr>
              <w:instrText xml:space="preserve"> PAGEREF _Toc92977326 \h </w:instrText>
            </w:r>
            <w:r w:rsidR="00201E8F">
              <w:rPr>
                <w:noProof/>
                <w:webHidden/>
              </w:rPr>
            </w:r>
            <w:r w:rsidR="00201E8F">
              <w:rPr>
                <w:noProof/>
                <w:webHidden/>
              </w:rPr>
              <w:fldChar w:fldCharType="separate"/>
            </w:r>
            <w:r w:rsidR="00201E8F">
              <w:rPr>
                <w:noProof/>
                <w:webHidden/>
              </w:rPr>
              <w:t>73</w:t>
            </w:r>
            <w:r w:rsidR="00201E8F">
              <w:rPr>
                <w:noProof/>
                <w:webHidden/>
              </w:rPr>
              <w:fldChar w:fldCharType="end"/>
            </w:r>
          </w:hyperlink>
        </w:p>
        <w:p w14:paraId="3765F519" w14:textId="67CD1F1B" w:rsidR="00201E8F" w:rsidRDefault="00000000">
          <w:pPr>
            <w:pStyle w:val="TOC3"/>
            <w:rPr>
              <w:rFonts w:asciiTheme="minorHAnsi" w:eastAsiaTheme="minorEastAsia" w:hAnsiTheme="minorHAnsi" w:cstheme="minorBidi"/>
              <w:noProof/>
              <w:sz w:val="22"/>
              <w:szCs w:val="22"/>
              <w:lang w:eastAsia="en-GB"/>
            </w:rPr>
          </w:pPr>
          <w:hyperlink w:anchor="_Toc92977327" w:history="1">
            <w:r w:rsidR="00201E8F" w:rsidRPr="001934A1">
              <w:rPr>
                <w:rStyle w:val="Hyperlink"/>
                <w:noProof/>
              </w:rPr>
              <w:t>LM012</w:t>
            </w:r>
            <w:r w:rsidR="00201E8F">
              <w:rPr>
                <w:noProof/>
                <w:webHidden/>
              </w:rPr>
              <w:tab/>
            </w:r>
            <w:r w:rsidR="00201E8F">
              <w:rPr>
                <w:noProof/>
                <w:webHidden/>
              </w:rPr>
              <w:fldChar w:fldCharType="begin"/>
            </w:r>
            <w:r w:rsidR="00201E8F">
              <w:rPr>
                <w:noProof/>
                <w:webHidden/>
              </w:rPr>
              <w:instrText xml:space="preserve"> PAGEREF _Toc92977327 \h </w:instrText>
            </w:r>
            <w:r w:rsidR="00201E8F">
              <w:rPr>
                <w:noProof/>
                <w:webHidden/>
              </w:rPr>
            </w:r>
            <w:r w:rsidR="00201E8F">
              <w:rPr>
                <w:noProof/>
                <w:webHidden/>
              </w:rPr>
              <w:fldChar w:fldCharType="separate"/>
            </w:r>
            <w:r w:rsidR="00201E8F">
              <w:rPr>
                <w:noProof/>
                <w:webHidden/>
              </w:rPr>
              <w:t>74</w:t>
            </w:r>
            <w:r w:rsidR="00201E8F">
              <w:rPr>
                <w:noProof/>
                <w:webHidden/>
              </w:rPr>
              <w:fldChar w:fldCharType="end"/>
            </w:r>
          </w:hyperlink>
        </w:p>
        <w:p w14:paraId="5D7886AA" w14:textId="100AA3C3" w:rsidR="00201E8F" w:rsidRDefault="00000000">
          <w:pPr>
            <w:pStyle w:val="TOC3"/>
            <w:rPr>
              <w:rFonts w:asciiTheme="minorHAnsi" w:eastAsiaTheme="minorEastAsia" w:hAnsiTheme="minorHAnsi" w:cstheme="minorBidi"/>
              <w:noProof/>
              <w:sz w:val="22"/>
              <w:szCs w:val="22"/>
              <w:lang w:eastAsia="en-GB"/>
            </w:rPr>
          </w:pPr>
          <w:hyperlink w:anchor="_Toc92977328" w:history="1">
            <w:r w:rsidR="00201E8F" w:rsidRPr="001934A1">
              <w:rPr>
                <w:rStyle w:val="Hyperlink"/>
                <w:noProof/>
              </w:rPr>
              <w:t>LM003</w:t>
            </w:r>
            <w:r w:rsidR="00201E8F">
              <w:rPr>
                <w:noProof/>
                <w:webHidden/>
              </w:rPr>
              <w:tab/>
            </w:r>
            <w:r w:rsidR="00201E8F">
              <w:rPr>
                <w:noProof/>
                <w:webHidden/>
              </w:rPr>
              <w:fldChar w:fldCharType="begin"/>
            </w:r>
            <w:r w:rsidR="00201E8F">
              <w:rPr>
                <w:noProof/>
                <w:webHidden/>
              </w:rPr>
              <w:instrText xml:space="preserve"> PAGEREF _Toc92977328 \h </w:instrText>
            </w:r>
            <w:r w:rsidR="00201E8F">
              <w:rPr>
                <w:noProof/>
                <w:webHidden/>
              </w:rPr>
            </w:r>
            <w:r w:rsidR="00201E8F">
              <w:rPr>
                <w:noProof/>
                <w:webHidden/>
              </w:rPr>
              <w:fldChar w:fldCharType="separate"/>
            </w:r>
            <w:r w:rsidR="00201E8F">
              <w:rPr>
                <w:noProof/>
                <w:webHidden/>
              </w:rPr>
              <w:t>75</w:t>
            </w:r>
            <w:r w:rsidR="00201E8F">
              <w:rPr>
                <w:noProof/>
                <w:webHidden/>
              </w:rPr>
              <w:fldChar w:fldCharType="end"/>
            </w:r>
          </w:hyperlink>
        </w:p>
        <w:p w14:paraId="73D305A4" w14:textId="4B3C677A" w:rsidR="00201E8F" w:rsidRDefault="00000000">
          <w:pPr>
            <w:pStyle w:val="TOC3"/>
            <w:rPr>
              <w:rFonts w:asciiTheme="minorHAnsi" w:eastAsiaTheme="minorEastAsia" w:hAnsiTheme="minorHAnsi" w:cstheme="minorBidi"/>
              <w:noProof/>
              <w:sz w:val="22"/>
              <w:szCs w:val="22"/>
              <w:lang w:eastAsia="en-GB"/>
            </w:rPr>
          </w:pPr>
          <w:hyperlink w:anchor="_Toc92977329" w:history="1">
            <w:r w:rsidR="00201E8F" w:rsidRPr="001934A1">
              <w:rPr>
                <w:rStyle w:val="Hyperlink"/>
                <w:noProof/>
              </w:rPr>
              <w:t>LM004</w:t>
            </w:r>
            <w:r w:rsidR="00201E8F">
              <w:rPr>
                <w:noProof/>
                <w:webHidden/>
              </w:rPr>
              <w:tab/>
            </w:r>
            <w:r w:rsidR="00201E8F">
              <w:rPr>
                <w:noProof/>
                <w:webHidden/>
              </w:rPr>
              <w:fldChar w:fldCharType="begin"/>
            </w:r>
            <w:r w:rsidR="00201E8F">
              <w:rPr>
                <w:noProof/>
                <w:webHidden/>
              </w:rPr>
              <w:instrText xml:space="preserve"> PAGEREF _Toc92977329 \h </w:instrText>
            </w:r>
            <w:r w:rsidR="00201E8F">
              <w:rPr>
                <w:noProof/>
                <w:webHidden/>
              </w:rPr>
            </w:r>
            <w:r w:rsidR="00201E8F">
              <w:rPr>
                <w:noProof/>
                <w:webHidden/>
              </w:rPr>
              <w:fldChar w:fldCharType="separate"/>
            </w:r>
            <w:r w:rsidR="00201E8F">
              <w:rPr>
                <w:noProof/>
                <w:webHidden/>
              </w:rPr>
              <w:t>76</w:t>
            </w:r>
            <w:r w:rsidR="00201E8F">
              <w:rPr>
                <w:noProof/>
                <w:webHidden/>
              </w:rPr>
              <w:fldChar w:fldCharType="end"/>
            </w:r>
          </w:hyperlink>
        </w:p>
        <w:p w14:paraId="018C5546" w14:textId="5F36751E" w:rsidR="00201E8F" w:rsidRDefault="00000000">
          <w:pPr>
            <w:pStyle w:val="TOC3"/>
            <w:rPr>
              <w:rFonts w:asciiTheme="minorHAnsi" w:eastAsiaTheme="minorEastAsia" w:hAnsiTheme="minorHAnsi" w:cstheme="minorBidi"/>
              <w:noProof/>
              <w:sz w:val="22"/>
              <w:szCs w:val="22"/>
              <w:lang w:eastAsia="en-GB"/>
            </w:rPr>
          </w:pPr>
          <w:hyperlink w:anchor="_Toc92977330" w:history="1">
            <w:r w:rsidR="00201E8F" w:rsidRPr="001934A1">
              <w:rPr>
                <w:rStyle w:val="Hyperlink"/>
                <w:noProof/>
              </w:rPr>
              <w:t>LM017</w:t>
            </w:r>
            <w:r w:rsidR="00201E8F">
              <w:rPr>
                <w:noProof/>
                <w:webHidden/>
              </w:rPr>
              <w:tab/>
            </w:r>
            <w:r w:rsidR="00201E8F">
              <w:rPr>
                <w:noProof/>
                <w:webHidden/>
              </w:rPr>
              <w:fldChar w:fldCharType="begin"/>
            </w:r>
            <w:r w:rsidR="00201E8F">
              <w:rPr>
                <w:noProof/>
                <w:webHidden/>
              </w:rPr>
              <w:instrText xml:space="preserve"> PAGEREF _Toc92977330 \h </w:instrText>
            </w:r>
            <w:r w:rsidR="00201E8F">
              <w:rPr>
                <w:noProof/>
                <w:webHidden/>
              </w:rPr>
            </w:r>
            <w:r w:rsidR="00201E8F">
              <w:rPr>
                <w:noProof/>
                <w:webHidden/>
              </w:rPr>
              <w:fldChar w:fldCharType="separate"/>
            </w:r>
            <w:r w:rsidR="00201E8F">
              <w:rPr>
                <w:noProof/>
                <w:webHidden/>
              </w:rPr>
              <w:t>77</w:t>
            </w:r>
            <w:r w:rsidR="00201E8F">
              <w:rPr>
                <w:noProof/>
                <w:webHidden/>
              </w:rPr>
              <w:fldChar w:fldCharType="end"/>
            </w:r>
          </w:hyperlink>
        </w:p>
        <w:p w14:paraId="7FB01918" w14:textId="66F8A098" w:rsidR="00201E8F" w:rsidRDefault="00000000">
          <w:pPr>
            <w:pStyle w:val="TOC3"/>
            <w:rPr>
              <w:rFonts w:asciiTheme="minorHAnsi" w:eastAsiaTheme="minorEastAsia" w:hAnsiTheme="minorHAnsi" w:cstheme="minorBidi"/>
              <w:noProof/>
              <w:sz w:val="22"/>
              <w:szCs w:val="22"/>
              <w:lang w:eastAsia="en-GB"/>
            </w:rPr>
          </w:pPr>
          <w:hyperlink w:anchor="_Toc92977331" w:history="1">
            <w:r w:rsidR="00201E8F" w:rsidRPr="001934A1">
              <w:rPr>
                <w:rStyle w:val="Hyperlink"/>
                <w:noProof/>
              </w:rPr>
              <w:t>LM005</w:t>
            </w:r>
            <w:r w:rsidR="00201E8F">
              <w:rPr>
                <w:noProof/>
                <w:webHidden/>
              </w:rPr>
              <w:tab/>
            </w:r>
            <w:r w:rsidR="00201E8F">
              <w:rPr>
                <w:noProof/>
                <w:webHidden/>
              </w:rPr>
              <w:fldChar w:fldCharType="begin"/>
            </w:r>
            <w:r w:rsidR="00201E8F">
              <w:rPr>
                <w:noProof/>
                <w:webHidden/>
              </w:rPr>
              <w:instrText xml:space="preserve"> PAGEREF _Toc92977331 \h </w:instrText>
            </w:r>
            <w:r w:rsidR="00201E8F">
              <w:rPr>
                <w:noProof/>
                <w:webHidden/>
              </w:rPr>
            </w:r>
            <w:r w:rsidR="00201E8F">
              <w:rPr>
                <w:noProof/>
                <w:webHidden/>
              </w:rPr>
              <w:fldChar w:fldCharType="separate"/>
            </w:r>
            <w:r w:rsidR="00201E8F">
              <w:rPr>
                <w:noProof/>
                <w:webHidden/>
              </w:rPr>
              <w:t>78</w:t>
            </w:r>
            <w:r w:rsidR="00201E8F">
              <w:rPr>
                <w:noProof/>
                <w:webHidden/>
              </w:rPr>
              <w:fldChar w:fldCharType="end"/>
            </w:r>
          </w:hyperlink>
        </w:p>
        <w:p w14:paraId="21BFB68B" w14:textId="5140C604" w:rsidR="00201E8F" w:rsidRDefault="00000000">
          <w:pPr>
            <w:pStyle w:val="TOC3"/>
            <w:rPr>
              <w:rFonts w:asciiTheme="minorHAnsi" w:eastAsiaTheme="minorEastAsia" w:hAnsiTheme="minorHAnsi" w:cstheme="minorBidi"/>
              <w:noProof/>
              <w:sz w:val="22"/>
              <w:szCs w:val="22"/>
              <w:lang w:eastAsia="en-GB"/>
            </w:rPr>
          </w:pPr>
          <w:hyperlink w:anchor="_Toc92977332" w:history="1">
            <w:r w:rsidR="00201E8F" w:rsidRPr="001934A1">
              <w:rPr>
                <w:rStyle w:val="Hyperlink"/>
                <w:noProof/>
              </w:rPr>
              <w:t>LM006</w:t>
            </w:r>
            <w:r w:rsidR="00201E8F">
              <w:rPr>
                <w:noProof/>
                <w:webHidden/>
              </w:rPr>
              <w:tab/>
            </w:r>
            <w:r w:rsidR="00201E8F">
              <w:rPr>
                <w:noProof/>
                <w:webHidden/>
              </w:rPr>
              <w:fldChar w:fldCharType="begin"/>
            </w:r>
            <w:r w:rsidR="00201E8F">
              <w:rPr>
                <w:noProof/>
                <w:webHidden/>
              </w:rPr>
              <w:instrText xml:space="preserve"> PAGEREF _Toc92977332 \h </w:instrText>
            </w:r>
            <w:r w:rsidR="00201E8F">
              <w:rPr>
                <w:noProof/>
                <w:webHidden/>
              </w:rPr>
            </w:r>
            <w:r w:rsidR="00201E8F">
              <w:rPr>
                <w:noProof/>
                <w:webHidden/>
              </w:rPr>
              <w:fldChar w:fldCharType="separate"/>
            </w:r>
            <w:r w:rsidR="00201E8F">
              <w:rPr>
                <w:noProof/>
                <w:webHidden/>
              </w:rPr>
              <w:t>79</w:t>
            </w:r>
            <w:r w:rsidR="00201E8F">
              <w:rPr>
                <w:noProof/>
                <w:webHidden/>
              </w:rPr>
              <w:fldChar w:fldCharType="end"/>
            </w:r>
          </w:hyperlink>
        </w:p>
        <w:p w14:paraId="52CAA512" w14:textId="34061AC9" w:rsidR="00201E8F" w:rsidRDefault="00000000">
          <w:pPr>
            <w:pStyle w:val="TOC3"/>
            <w:rPr>
              <w:rFonts w:asciiTheme="minorHAnsi" w:eastAsiaTheme="minorEastAsia" w:hAnsiTheme="minorHAnsi" w:cstheme="minorBidi"/>
              <w:noProof/>
              <w:sz w:val="22"/>
              <w:szCs w:val="22"/>
              <w:lang w:eastAsia="en-GB"/>
            </w:rPr>
          </w:pPr>
          <w:hyperlink w:anchor="_Toc92977333" w:history="1">
            <w:r w:rsidR="00201E8F" w:rsidRPr="001934A1">
              <w:rPr>
                <w:rStyle w:val="Hyperlink"/>
                <w:noProof/>
              </w:rPr>
              <w:t>LM007</w:t>
            </w:r>
            <w:r w:rsidR="00201E8F">
              <w:rPr>
                <w:noProof/>
                <w:webHidden/>
              </w:rPr>
              <w:tab/>
            </w:r>
            <w:r w:rsidR="00201E8F">
              <w:rPr>
                <w:noProof/>
                <w:webHidden/>
              </w:rPr>
              <w:fldChar w:fldCharType="begin"/>
            </w:r>
            <w:r w:rsidR="00201E8F">
              <w:rPr>
                <w:noProof/>
                <w:webHidden/>
              </w:rPr>
              <w:instrText xml:space="preserve"> PAGEREF _Toc92977333 \h </w:instrText>
            </w:r>
            <w:r w:rsidR="00201E8F">
              <w:rPr>
                <w:noProof/>
                <w:webHidden/>
              </w:rPr>
            </w:r>
            <w:r w:rsidR="00201E8F">
              <w:rPr>
                <w:noProof/>
                <w:webHidden/>
              </w:rPr>
              <w:fldChar w:fldCharType="separate"/>
            </w:r>
            <w:r w:rsidR="00201E8F">
              <w:rPr>
                <w:noProof/>
                <w:webHidden/>
              </w:rPr>
              <w:t>80</w:t>
            </w:r>
            <w:r w:rsidR="00201E8F">
              <w:rPr>
                <w:noProof/>
                <w:webHidden/>
              </w:rPr>
              <w:fldChar w:fldCharType="end"/>
            </w:r>
          </w:hyperlink>
        </w:p>
        <w:p w14:paraId="432B94AE" w14:textId="3BBB89B5" w:rsidR="00201E8F" w:rsidRDefault="00000000">
          <w:pPr>
            <w:pStyle w:val="TOC3"/>
            <w:rPr>
              <w:rFonts w:asciiTheme="minorHAnsi" w:eastAsiaTheme="minorEastAsia" w:hAnsiTheme="minorHAnsi" w:cstheme="minorBidi"/>
              <w:noProof/>
              <w:sz w:val="22"/>
              <w:szCs w:val="22"/>
              <w:lang w:eastAsia="en-GB"/>
            </w:rPr>
          </w:pPr>
          <w:hyperlink w:anchor="_Toc92977334" w:history="1">
            <w:r w:rsidR="00201E8F" w:rsidRPr="001934A1">
              <w:rPr>
                <w:rStyle w:val="Hyperlink"/>
                <w:noProof/>
              </w:rPr>
              <w:t>LM018</w:t>
            </w:r>
            <w:r w:rsidR="00201E8F">
              <w:rPr>
                <w:noProof/>
                <w:webHidden/>
              </w:rPr>
              <w:tab/>
            </w:r>
            <w:r w:rsidR="00201E8F">
              <w:rPr>
                <w:noProof/>
                <w:webHidden/>
              </w:rPr>
              <w:fldChar w:fldCharType="begin"/>
            </w:r>
            <w:r w:rsidR="00201E8F">
              <w:rPr>
                <w:noProof/>
                <w:webHidden/>
              </w:rPr>
              <w:instrText xml:space="preserve"> PAGEREF _Toc92977334 \h </w:instrText>
            </w:r>
            <w:r w:rsidR="00201E8F">
              <w:rPr>
                <w:noProof/>
                <w:webHidden/>
              </w:rPr>
            </w:r>
            <w:r w:rsidR="00201E8F">
              <w:rPr>
                <w:noProof/>
                <w:webHidden/>
              </w:rPr>
              <w:fldChar w:fldCharType="separate"/>
            </w:r>
            <w:r w:rsidR="00201E8F">
              <w:rPr>
                <w:noProof/>
                <w:webHidden/>
              </w:rPr>
              <w:t>81</w:t>
            </w:r>
            <w:r w:rsidR="00201E8F">
              <w:rPr>
                <w:noProof/>
                <w:webHidden/>
              </w:rPr>
              <w:fldChar w:fldCharType="end"/>
            </w:r>
          </w:hyperlink>
        </w:p>
        <w:p w14:paraId="79F3BBB0" w14:textId="3DDDD04D" w:rsidR="00201E8F" w:rsidRDefault="00000000">
          <w:pPr>
            <w:pStyle w:val="TOC3"/>
            <w:rPr>
              <w:rFonts w:asciiTheme="minorHAnsi" w:eastAsiaTheme="minorEastAsia" w:hAnsiTheme="minorHAnsi" w:cstheme="minorBidi"/>
              <w:noProof/>
              <w:sz w:val="22"/>
              <w:szCs w:val="22"/>
              <w:lang w:eastAsia="en-GB"/>
            </w:rPr>
          </w:pPr>
          <w:hyperlink w:anchor="_Toc92977335" w:history="1">
            <w:r w:rsidR="00201E8F" w:rsidRPr="001934A1">
              <w:rPr>
                <w:rStyle w:val="Hyperlink"/>
                <w:noProof/>
              </w:rPr>
              <w:t>LM015</w:t>
            </w:r>
            <w:r w:rsidR="00201E8F">
              <w:rPr>
                <w:noProof/>
                <w:webHidden/>
              </w:rPr>
              <w:tab/>
            </w:r>
            <w:r w:rsidR="00201E8F">
              <w:rPr>
                <w:noProof/>
                <w:webHidden/>
              </w:rPr>
              <w:fldChar w:fldCharType="begin"/>
            </w:r>
            <w:r w:rsidR="00201E8F">
              <w:rPr>
                <w:noProof/>
                <w:webHidden/>
              </w:rPr>
              <w:instrText xml:space="preserve"> PAGEREF _Toc92977335 \h </w:instrText>
            </w:r>
            <w:r w:rsidR="00201E8F">
              <w:rPr>
                <w:noProof/>
                <w:webHidden/>
              </w:rPr>
            </w:r>
            <w:r w:rsidR="00201E8F">
              <w:rPr>
                <w:noProof/>
                <w:webHidden/>
              </w:rPr>
              <w:fldChar w:fldCharType="separate"/>
            </w:r>
            <w:r w:rsidR="00201E8F">
              <w:rPr>
                <w:noProof/>
                <w:webHidden/>
              </w:rPr>
              <w:t>82</w:t>
            </w:r>
            <w:r w:rsidR="00201E8F">
              <w:rPr>
                <w:noProof/>
                <w:webHidden/>
              </w:rPr>
              <w:fldChar w:fldCharType="end"/>
            </w:r>
          </w:hyperlink>
        </w:p>
        <w:p w14:paraId="16743F08" w14:textId="312FFEA9" w:rsidR="00201E8F" w:rsidRDefault="00000000">
          <w:pPr>
            <w:pStyle w:val="TOC3"/>
            <w:rPr>
              <w:rFonts w:asciiTheme="minorHAnsi" w:eastAsiaTheme="minorEastAsia" w:hAnsiTheme="minorHAnsi" w:cstheme="minorBidi"/>
              <w:noProof/>
              <w:sz w:val="22"/>
              <w:szCs w:val="22"/>
              <w:lang w:eastAsia="en-GB"/>
            </w:rPr>
          </w:pPr>
          <w:hyperlink w:anchor="_Toc92977336" w:history="1">
            <w:r w:rsidR="00201E8F" w:rsidRPr="001934A1">
              <w:rPr>
                <w:rStyle w:val="Hyperlink"/>
                <w:noProof/>
              </w:rPr>
              <w:t>LM008</w:t>
            </w:r>
            <w:r w:rsidR="00201E8F">
              <w:rPr>
                <w:noProof/>
                <w:webHidden/>
              </w:rPr>
              <w:tab/>
            </w:r>
            <w:r w:rsidR="00201E8F">
              <w:rPr>
                <w:noProof/>
                <w:webHidden/>
              </w:rPr>
              <w:fldChar w:fldCharType="begin"/>
            </w:r>
            <w:r w:rsidR="00201E8F">
              <w:rPr>
                <w:noProof/>
                <w:webHidden/>
              </w:rPr>
              <w:instrText xml:space="preserve"> PAGEREF _Toc92977336 \h </w:instrText>
            </w:r>
            <w:r w:rsidR="00201E8F">
              <w:rPr>
                <w:noProof/>
                <w:webHidden/>
              </w:rPr>
            </w:r>
            <w:r w:rsidR="00201E8F">
              <w:rPr>
                <w:noProof/>
                <w:webHidden/>
              </w:rPr>
              <w:fldChar w:fldCharType="separate"/>
            </w:r>
            <w:r w:rsidR="00201E8F">
              <w:rPr>
                <w:noProof/>
                <w:webHidden/>
              </w:rPr>
              <w:t>83</w:t>
            </w:r>
            <w:r w:rsidR="00201E8F">
              <w:rPr>
                <w:noProof/>
                <w:webHidden/>
              </w:rPr>
              <w:fldChar w:fldCharType="end"/>
            </w:r>
          </w:hyperlink>
        </w:p>
        <w:p w14:paraId="04A2E58F" w14:textId="7FF7CB3C" w:rsidR="00201E8F" w:rsidRDefault="00000000">
          <w:pPr>
            <w:pStyle w:val="TOC3"/>
            <w:rPr>
              <w:rFonts w:asciiTheme="minorHAnsi" w:eastAsiaTheme="minorEastAsia" w:hAnsiTheme="minorHAnsi" w:cstheme="minorBidi"/>
              <w:noProof/>
              <w:sz w:val="22"/>
              <w:szCs w:val="22"/>
              <w:lang w:eastAsia="en-GB"/>
            </w:rPr>
          </w:pPr>
          <w:hyperlink w:anchor="_Toc92977337" w:history="1">
            <w:r w:rsidR="00201E8F" w:rsidRPr="001934A1">
              <w:rPr>
                <w:rStyle w:val="Hyperlink"/>
                <w:noProof/>
              </w:rPr>
              <w:t>LM019</w:t>
            </w:r>
            <w:r w:rsidR="00201E8F">
              <w:rPr>
                <w:noProof/>
                <w:webHidden/>
              </w:rPr>
              <w:tab/>
            </w:r>
            <w:r w:rsidR="00201E8F">
              <w:rPr>
                <w:noProof/>
                <w:webHidden/>
              </w:rPr>
              <w:fldChar w:fldCharType="begin"/>
            </w:r>
            <w:r w:rsidR="00201E8F">
              <w:rPr>
                <w:noProof/>
                <w:webHidden/>
              </w:rPr>
              <w:instrText xml:space="preserve"> PAGEREF _Toc92977337 \h </w:instrText>
            </w:r>
            <w:r w:rsidR="00201E8F">
              <w:rPr>
                <w:noProof/>
                <w:webHidden/>
              </w:rPr>
            </w:r>
            <w:r w:rsidR="00201E8F">
              <w:rPr>
                <w:noProof/>
                <w:webHidden/>
              </w:rPr>
              <w:fldChar w:fldCharType="separate"/>
            </w:r>
            <w:r w:rsidR="00201E8F">
              <w:rPr>
                <w:noProof/>
                <w:webHidden/>
              </w:rPr>
              <w:t>84</w:t>
            </w:r>
            <w:r w:rsidR="00201E8F">
              <w:rPr>
                <w:noProof/>
                <w:webHidden/>
              </w:rPr>
              <w:fldChar w:fldCharType="end"/>
            </w:r>
          </w:hyperlink>
        </w:p>
        <w:p w14:paraId="784D55A5" w14:textId="1AEE3145" w:rsidR="00201E8F" w:rsidRDefault="00000000">
          <w:pPr>
            <w:pStyle w:val="TOC3"/>
            <w:rPr>
              <w:rFonts w:asciiTheme="minorHAnsi" w:eastAsiaTheme="minorEastAsia" w:hAnsiTheme="minorHAnsi" w:cstheme="minorBidi"/>
              <w:noProof/>
              <w:sz w:val="22"/>
              <w:szCs w:val="22"/>
              <w:lang w:eastAsia="en-GB"/>
            </w:rPr>
          </w:pPr>
          <w:hyperlink w:anchor="_Toc92977338" w:history="1">
            <w:r w:rsidR="00201E8F" w:rsidRPr="001934A1">
              <w:rPr>
                <w:rStyle w:val="Hyperlink"/>
                <w:noProof/>
              </w:rPr>
              <w:t>LM020</w:t>
            </w:r>
            <w:r w:rsidR="00201E8F">
              <w:rPr>
                <w:noProof/>
                <w:webHidden/>
              </w:rPr>
              <w:tab/>
            </w:r>
            <w:r w:rsidR="00201E8F">
              <w:rPr>
                <w:noProof/>
                <w:webHidden/>
              </w:rPr>
              <w:fldChar w:fldCharType="begin"/>
            </w:r>
            <w:r w:rsidR="00201E8F">
              <w:rPr>
                <w:noProof/>
                <w:webHidden/>
              </w:rPr>
              <w:instrText xml:space="preserve"> PAGEREF _Toc92977338 \h </w:instrText>
            </w:r>
            <w:r w:rsidR="00201E8F">
              <w:rPr>
                <w:noProof/>
                <w:webHidden/>
              </w:rPr>
            </w:r>
            <w:r w:rsidR="00201E8F">
              <w:rPr>
                <w:noProof/>
                <w:webHidden/>
              </w:rPr>
              <w:fldChar w:fldCharType="separate"/>
            </w:r>
            <w:r w:rsidR="00201E8F">
              <w:rPr>
                <w:noProof/>
                <w:webHidden/>
              </w:rPr>
              <w:t>85</w:t>
            </w:r>
            <w:r w:rsidR="00201E8F">
              <w:rPr>
                <w:noProof/>
                <w:webHidden/>
              </w:rPr>
              <w:fldChar w:fldCharType="end"/>
            </w:r>
          </w:hyperlink>
        </w:p>
        <w:p w14:paraId="49DB8BB5" w14:textId="3B258AF1" w:rsidR="00201E8F" w:rsidRDefault="00000000">
          <w:pPr>
            <w:pStyle w:val="TOC3"/>
            <w:rPr>
              <w:rFonts w:asciiTheme="minorHAnsi" w:eastAsiaTheme="minorEastAsia" w:hAnsiTheme="minorHAnsi" w:cstheme="minorBidi"/>
              <w:noProof/>
              <w:sz w:val="22"/>
              <w:szCs w:val="22"/>
              <w:lang w:eastAsia="en-GB"/>
            </w:rPr>
          </w:pPr>
          <w:hyperlink w:anchor="_Toc92977339" w:history="1">
            <w:r w:rsidR="00201E8F" w:rsidRPr="001934A1">
              <w:rPr>
                <w:rStyle w:val="Hyperlink"/>
                <w:noProof/>
              </w:rPr>
              <w:t>LM021</w:t>
            </w:r>
            <w:r w:rsidR="00201E8F">
              <w:rPr>
                <w:noProof/>
                <w:webHidden/>
              </w:rPr>
              <w:tab/>
            </w:r>
            <w:r w:rsidR="00201E8F">
              <w:rPr>
                <w:noProof/>
                <w:webHidden/>
              </w:rPr>
              <w:fldChar w:fldCharType="begin"/>
            </w:r>
            <w:r w:rsidR="00201E8F">
              <w:rPr>
                <w:noProof/>
                <w:webHidden/>
              </w:rPr>
              <w:instrText xml:space="preserve"> PAGEREF _Toc92977339 \h </w:instrText>
            </w:r>
            <w:r w:rsidR="00201E8F">
              <w:rPr>
                <w:noProof/>
                <w:webHidden/>
              </w:rPr>
            </w:r>
            <w:r w:rsidR="00201E8F">
              <w:rPr>
                <w:noProof/>
                <w:webHidden/>
              </w:rPr>
              <w:fldChar w:fldCharType="separate"/>
            </w:r>
            <w:r w:rsidR="00201E8F">
              <w:rPr>
                <w:noProof/>
                <w:webHidden/>
              </w:rPr>
              <w:t>86</w:t>
            </w:r>
            <w:r w:rsidR="00201E8F">
              <w:rPr>
                <w:noProof/>
                <w:webHidden/>
              </w:rPr>
              <w:fldChar w:fldCharType="end"/>
            </w:r>
          </w:hyperlink>
        </w:p>
        <w:p w14:paraId="068B86D5" w14:textId="273DEB1D" w:rsidR="00201E8F" w:rsidRDefault="00000000">
          <w:pPr>
            <w:pStyle w:val="TOC3"/>
            <w:rPr>
              <w:rFonts w:asciiTheme="minorHAnsi" w:eastAsiaTheme="minorEastAsia" w:hAnsiTheme="minorHAnsi" w:cstheme="minorBidi"/>
              <w:noProof/>
              <w:sz w:val="22"/>
              <w:szCs w:val="22"/>
              <w:lang w:eastAsia="en-GB"/>
            </w:rPr>
          </w:pPr>
          <w:hyperlink w:anchor="_Toc92977340" w:history="1">
            <w:r w:rsidR="00201E8F" w:rsidRPr="001934A1">
              <w:rPr>
                <w:rStyle w:val="Hyperlink"/>
                <w:noProof/>
              </w:rPr>
              <w:t>LM022</w:t>
            </w:r>
            <w:r w:rsidR="00201E8F">
              <w:rPr>
                <w:noProof/>
                <w:webHidden/>
              </w:rPr>
              <w:tab/>
            </w:r>
            <w:r w:rsidR="00201E8F">
              <w:rPr>
                <w:noProof/>
                <w:webHidden/>
              </w:rPr>
              <w:fldChar w:fldCharType="begin"/>
            </w:r>
            <w:r w:rsidR="00201E8F">
              <w:rPr>
                <w:noProof/>
                <w:webHidden/>
              </w:rPr>
              <w:instrText xml:space="preserve"> PAGEREF _Toc92977340 \h </w:instrText>
            </w:r>
            <w:r w:rsidR="00201E8F">
              <w:rPr>
                <w:noProof/>
                <w:webHidden/>
              </w:rPr>
            </w:r>
            <w:r w:rsidR="00201E8F">
              <w:rPr>
                <w:noProof/>
                <w:webHidden/>
              </w:rPr>
              <w:fldChar w:fldCharType="separate"/>
            </w:r>
            <w:r w:rsidR="00201E8F">
              <w:rPr>
                <w:noProof/>
                <w:webHidden/>
              </w:rPr>
              <w:t>87</w:t>
            </w:r>
            <w:r w:rsidR="00201E8F">
              <w:rPr>
                <w:noProof/>
                <w:webHidden/>
              </w:rPr>
              <w:fldChar w:fldCharType="end"/>
            </w:r>
          </w:hyperlink>
        </w:p>
        <w:p w14:paraId="31C05852" w14:textId="1A94C5B8" w:rsidR="00201E8F" w:rsidRDefault="00000000">
          <w:pPr>
            <w:pStyle w:val="TOC3"/>
            <w:rPr>
              <w:rFonts w:asciiTheme="minorHAnsi" w:eastAsiaTheme="minorEastAsia" w:hAnsiTheme="minorHAnsi" w:cstheme="minorBidi"/>
              <w:noProof/>
              <w:sz w:val="22"/>
              <w:szCs w:val="22"/>
              <w:lang w:eastAsia="en-GB"/>
            </w:rPr>
          </w:pPr>
          <w:hyperlink w:anchor="_Toc92977341" w:history="1">
            <w:r w:rsidR="00201E8F" w:rsidRPr="001934A1">
              <w:rPr>
                <w:rStyle w:val="Hyperlink"/>
                <w:noProof/>
              </w:rPr>
              <w:t>LM023</w:t>
            </w:r>
            <w:r w:rsidR="00201E8F">
              <w:rPr>
                <w:noProof/>
                <w:webHidden/>
              </w:rPr>
              <w:tab/>
            </w:r>
            <w:r w:rsidR="00201E8F">
              <w:rPr>
                <w:noProof/>
                <w:webHidden/>
              </w:rPr>
              <w:fldChar w:fldCharType="begin"/>
            </w:r>
            <w:r w:rsidR="00201E8F">
              <w:rPr>
                <w:noProof/>
                <w:webHidden/>
              </w:rPr>
              <w:instrText xml:space="preserve"> PAGEREF _Toc92977341 \h </w:instrText>
            </w:r>
            <w:r w:rsidR="00201E8F">
              <w:rPr>
                <w:noProof/>
                <w:webHidden/>
              </w:rPr>
            </w:r>
            <w:r w:rsidR="00201E8F">
              <w:rPr>
                <w:noProof/>
                <w:webHidden/>
              </w:rPr>
              <w:fldChar w:fldCharType="separate"/>
            </w:r>
            <w:r w:rsidR="00201E8F">
              <w:rPr>
                <w:noProof/>
                <w:webHidden/>
              </w:rPr>
              <w:t>88</w:t>
            </w:r>
            <w:r w:rsidR="00201E8F">
              <w:rPr>
                <w:noProof/>
                <w:webHidden/>
              </w:rPr>
              <w:fldChar w:fldCharType="end"/>
            </w:r>
          </w:hyperlink>
        </w:p>
        <w:p w14:paraId="3B090B72" w14:textId="63CA3C45" w:rsidR="00201E8F" w:rsidRDefault="00000000">
          <w:pPr>
            <w:pStyle w:val="TOC3"/>
            <w:rPr>
              <w:rFonts w:asciiTheme="minorHAnsi" w:eastAsiaTheme="minorEastAsia" w:hAnsiTheme="minorHAnsi" w:cstheme="minorBidi"/>
              <w:noProof/>
              <w:sz w:val="22"/>
              <w:szCs w:val="22"/>
              <w:lang w:eastAsia="en-GB"/>
            </w:rPr>
          </w:pPr>
          <w:hyperlink w:anchor="_Toc92977342" w:history="1">
            <w:r w:rsidR="00201E8F" w:rsidRPr="001934A1">
              <w:rPr>
                <w:rStyle w:val="Hyperlink"/>
                <w:noProof/>
              </w:rPr>
              <w:t>LM024</w:t>
            </w:r>
            <w:r w:rsidR="00201E8F">
              <w:rPr>
                <w:noProof/>
                <w:webHidden/>
              </w:rPr>
              <w:tab/>
            </w:r>
            <w:r w:rsidR="00201E8F">
              <w:rPr>
                <w:noProof/>
                <w:webHidden/>
              </w:rPr>
              <w:fldChar w:fldCharType="begin"/>
            </w:r>
            <w:r w:rsidR="00201E8F">
              <w:rPr>
                <w:noProof/>
                <w:webHidden/>
              </w:rPr>
              <w:instrText xml:space="preserve"> PAGEREF _Toc92977342 \h </w:instrText>
            </w:r>
            <w:r w:rsidR="00201E8F">
              <w:rPr>
                <w:noProof/>
                <w:webHidden/>
              </w:rPr>
            </w:r>
            <w:r w:rsidR="00201E8F">
              <w:rPr>
                <w:noProof/>
                <w:webHidden/>
              </w:rPr>
              <w:fldChar w:fldCharType="separate"/>
            </w:r>
            <w:r w:rsidR="00201E8F">
              <w:rPr>
                <w:noProof/>
                <w:webHidden/>
              </w:rPr>
              <w:t>89</w:t>
            </w:r>
            <w:r w:rsidR="00201E8F">
              <w:rPr>
                <w:noProof/>
                <w:webHidden/>
              </w:rPr>
              <w:fldChar w:fldCharType="end"/>
            </w:r>
          </w:hyperlink>
        </w:p>
        <w:p w14:paraId="6508DD18" w14:textId="4764D013" w:rsidR="00201E8F" w:rsidRDefault="00000000">
          <w:pPr>
            <w:pStyle w:val="TOC3"/>
            <w:rPr>
              <w:rFonts w:asciiTheme="minorHAnsi" w:eastAsiaTheme="minorEastAsia" w:hAnsiTheme="minorHAnsi" w:cstheme="minorBidi"/>
              <w:noProof/>
              <w:sz w:val="22"/>
              <w:szCs w:val="22"/>
              <w:lang w:eastAsia="en-GB"/>
            </w:rPr>
          </w:pPr>
          <w:hyperlink w:anchor="_Toc92977343" w:history="1">
            <w:r w:rsidR="00201E8F" w:rsidRPr="001934A1">
              <w:rPr>
                <w:rStyle w:val="Hyperlink"/>
                <w:noProof/>
              </w:rPr>
              <w:t>LM025</w:t>
            </w:r>
            <w:r w:rsidR="00201E8F">
              <w:rPr>
                <w:noProof/>
                <w:webHidden/>
              </w:rPr>
              <w:tab/>
            </w:r>
            <w:r w:rsidR="00201E8F">
              <w:rPr>
                <w:noProof/>
                <w:webHidden/>
              </w:rPr>
              <w:fldChar w:fldCharType="begin"/>
            </w:r>
            <w:r w:rsidR="00201E8F">
              <w:rPr>
                <w:noProof/>
                <w:webHidden/>
              </w:rPr>
              <w:instrText xml:space="preserve"> PAGEREF _Toc92977343 \h </w:instrText>
            </w:r>
            <w:r w:rsidR="00201E8F">
              <w:rPr>
                <w:noProof/>
                <w:webHidden/>
              </w:rPr>
            </w:r>
            <w:r w:rsidR="00201E8F">
              <w:rPr>
                <w:noProof/>
                <w:webHidden/>
              </w:rPr>
              <w:fldChar w:fldCharType="separate"/>
            </w:r>
            <w:r w:rsidR="00201E8F">
              <w:rPr>
                <w:noProof/>
                <w:webHidden/>
              </w:rPr>
              <w:t>90</w:t>
            </w:r>
            <w:r w:rsidR="00201E8F">
              <w:rPr>
                <w:noProof/>
                <w:webHidden/>
              </w:rPr>
              <w:fldChar w:fldCharType="end"/>
            </w:r>
          </w:hyperlink>
        </w:p>
        <w:p w14:paraId="2016C2E7" w14:textId="0B43509F" w:rsidR="00201E8F" w:rsidRDefault="00000000">
          <w:pPr>
            <w:pStyle w:val="TOC3"/>
            <w:rPr>
              <w:rFonts w:asciiTheme="minorHAnsi" w:eastAsiaTheme="minorEastAsia" w:hAnsiTheme="minorHAnsi" w:cstheme="minorBidi"/>
              <w:noProof/>
              <w:sz w:val="22"/>
              <w:szCs w:val="22"/>
              <w:lang w:eastAsia="en-GB"/>
            </w:rPr>
          </w:pPr>
          <w:hyperlink w:anchor="_Toc92977344" w:history="1">
            <w:r w:rsidR="00201E8F" w:rsidRPr="001934A1">
              <w:rPr>
                <w:rStyle w:val="Hyperlink"/>
                <w:noProof/>
              </w:rPr>
              <w:t>LM026</w:t>
            </w:r>
            <w:r w:rsidR="00201E8F">
              <w:rPr>
                <w:noProof/>
                <w:webHidden/>
              </w:rPr>
              <w:tab/>
            </w:r>
            <w:r w:rsidR="00201E8F">
              <w:rPr>
                <w:noProof/>
                <w:webHidden/>
              </w:rPr>
              <w:fldChar w:fldCharType="begin"/>
            </w:r>
            <w:r w:rsidR="00201E8F">
              <w:rPr>
                <w:noProof/>
                <w:webHidden/>
              </w:rPr>
              <w:instrText xml:space="preserve"> PAGEREF _Toc92977344 \h </w:instrText>
            </w:r>
            <w:r w:rsidR="00201E8F">
              <w:rPr>
                <w:noProof/>
                <w:webHidden/>
              </w:rPr>
            </w:r>
            <w:r w:rsidR="00201E8F">
              <w:rPr>
                <w:noProof/>
                <w:webHidden/>
              </w:rPr>
              <w:fldChar w:fldCharType="separate"/>
            </w:r>
            <w:r w:rsidR="00201E8F">
              <w:rPr>
                <w:noProof/>
                <w:webHidden/>
              </w:rPr>
              <w:t>91</w:t>
            </w:r>
            <w:r w:rsidR="00201E8F">
              <w:rPr>
                <w:noProof/>
                <w:webHidden/>
              </w:rPr>
              <w:fldChar w:fldCharType="end"/>
            </w:r>
          </w:hyperlink>
        </w:p>
        <w:p w14:paraId="243FE1F3" w14:textId="25C66EAC" w:rsidR="00201E8F" w:rsidRDefault="00000000">
          <w:pPr>
            <w:pStyle w:val="TOC3"/>
            <w:rPr>
              <w:rFonts w:asciiTheme="minorHAnsi" w:eastAsiaTheme="minorEastAsia" w:hAnsiTheme="minorHAnsi" w:cstheme="minorBidi"/>
              <w:noProof/>
              <w:sz w:val="22"/>
              <w:szCs w:val="22"/>
              <w:lang w:eastAsia="en-GB"/>
            </w:rPr>
          </w:pPr>
          <w:hyperlink w:anchor="_Toc92977345" w:history="1">
            <w:r w:rsidR="00201E8F" w:rsidRPr="001934A1">
              <w:rPr>
                <w:rStyle w:val="Hyperlink"/>
                <w:noProof/>
              </w:rPr>
              <w:t>LM027</w:t>
            </w:r>
            <w:r w:rsidR="00201E8F">
              <w:rPr>
                <w:noProof/>
                <w:webHidden/>
              </w:rPr>
              <w:tab/>
            </w:r>
            <w:r w:rsidR="00201E8F">
              <w:rPr>
                <w:noProof/>
                <w:webHidden/>
              </w:rPr>
              <w:fldChar w:fldCharType="begin"/>
            </w:r>
            <w:r w:rsidR="00201E8F">
              <w:rPr>
                <w:noProof/>
                <w:webHidden/>
              </w:rPr>
              <w:instrText xml:space="preserve"> PAGEREF _Toc92977345 \h </w:instrText>
            </w:r>
            <w:r w:rsidR="00201E8F">
              <w:rPr>
                <w:noProof/>
                <w:webHidden/>
              </w:rPr>
            </w:r>
            <w:r w:rsidR="00201E8F">
              <w:rPr>
                <w:noProof/>
                <w:webHidden/>
              </w:rPr>
              <w:fldChar w:fldCharType="separate"/>
            </w:r>
            <w:r w:rsidR="00201E8F">
              <w:rPr>
                <w:noProof/>
                <w:webHidden/>
              </w:rPr>
              <w:t>92</w:t>
            </w:r>
            <w:r w:rsidR="00201E8F">
              <w:rPr>
                <w:noProof/>
                <w:webHidden/>
              </w:rPr>
              <w:fldChar w:fldCharType="end"/>
            </w:r>
          </w:hyperlink>
        </w:p>
        <w:p w14:paraId="41CBEC70" w14:textId="27117C2F" w:rsidR="00201E8F" w:rsidRDefault="00000000">
          <w:pPr>
            <w:pStyle w:val="TOC3"/>
            <w:rPr>
              <w:rFonts w:asciiTheme="minorHAnsi" w:eastAsiaTheme="minorEastAsia" w:hAnsiTheme="minorHAnsi" w:cstheme="minorBidi"/>
              <w:noProof/>
              <w:sz w:val="22"/>
              <w:szCs w:val="22"/>
              <w:lang w:eastAsia="en-GB"/>
            </w:rPr>
          </w:pPr>
          <w:hyperlink w:anchor="_Toc92977346" w:history="1">
            <w:r w:rsidR="00201E8F" w:rsidRPr="001934A1">
              <w:rPr>
                <w:rStyle w:val="Hyperlink"/>
                <w:noProof/>
              </w:rPr>
              <w:t>LM028</w:t>
            </w:r>
            <w:r w:rsidR="00201E8F">
              <w:rPr>
                <w:noProof/>
                <w:webHidden/>
              </w:rPr>
              <w:tab/>
            </w:r>
            <w:r w:rsidR="00201E8F">
              <w:rPr>
                <w:noProof/>
                <w:webHidden/>
              </w:rPr>
              <w:fldChar w:fldCharType="begin"/>
            </w:r>
            <w:r w:rsidR="00201E8F">
              <w:rPr>
                <w:noProof/>
                <w:webHidden/>
              </w:rPr>
              <w:instrText xml:space="preserve"> PAGEREF _Toc92977346 \h </w:instrText>
            </w:r>
            <w:r w:rsidR="00201E8F">
              <w:rPr>
                <w:noProof/>
                <w:webHidden/>
              </w:rPr>
            </w:r>
            <w:r w:rsidR="00201E8F">
              <w:rPr>
                <w:noProof/>
                <w:webHidden/>
              </w:rPr>
              <w:fldChar w:fldCharType="separate"/>
            </w:r>
            <w:r w:rsidR="00201E8F">
              <w:rPr>
                <w:noProof/>
                <w:webHidden/>
              </w:rPr>
              <w:t>93</w:t>
            </w:r>
            <w:r w:rsidR="00201E8F">
              <w:rPr>
                <w:noProof/>
                <w:webHidden/>
              </w:rPr>
              <w:fldChar w:fldCharType="end"/>
            </w:r>
          </w:hyperlink>
        </w:p>
        <w:p w14:paraId="473A5144" w14:textId="60179530" w:rsidR="00201E8F" w:rsidRDefault="00000000">
          <w:pPr>
            <w:pStyle w:val="TOC3"/>
            <w:rPr>
              <w:rFonts w:asciiTheme="minorHAnsi" w:eastAsiaTheme="minorEastAsia" w:hAnsiTheme="minorHAnsi" w:cstheme="minorBidi"/>
              <w:noProof/>
              <w:sz w:val="22"/>
              <w:szCs w:val="22"/>
              <w:lang w:eastAsia="en-GB"/>
            </w:rPr>
          </w:pPr>
          <w:hyperlink w:anchor="_Toc92977347" w:history="1">
            <w:r w:rsidR="00201E8F" w:rsidRPr="001934A1">
              <w:rPr>
                <w:rStyle w:val="Hyperlink"/>
                <w:noProof/>
              </w:rPr>
              <w:t>LM029</w:t>
            </w:r>
            <w:r w:rsidR="00201E8F">
              <w:rPr>
                <w:noProof/>
                <w:webHidden/>
              </w:rPr>
              <w:tab/>
            </w:r>
            <w:r w:rsidR="00201E8F">
              <w:rPr>
                <w:noProof/>
                <w:webHidden/>
              </w:rPr>
              <w:fldChar w:fldCharType="begin"/>
            </w:r>
            <w:r w:rsidR="00201E8F">
              <w:rPr>
                <w:noProof/>
                <w:webHidden/>
              </w:rPr>
              <w:instrText xml:space="preserve"> PAGEREF _Toc92977347 \h </w:instrText>
            </w:r>
            <w:r w:rsidR="00201E8F">
              <w:rPr>
                <w:noProof/>
                <w:webHidden/>
              </w:rPr>
            </w:r>
            <w:r w:rsidR="00201E8F">
              <w:rPr>
                <w:noProof/>
                <w:webHidden/>
              </w:rPr>
              <w:fldChar w:fldCharType="separate"/>
            </w:r>
            <w:r w:rsidR="00201E8F">
              <w:rPr>
                <w:noProof/>
                <w:webHidden/>
              </w:rPr>
              <w:t>94</w:t>
            </w:r>
            <w:r w:rsidR="00201E8F">
              <w:rPr>
                <w:noProof/>
                <w:webHidden/>
              </w:rPr>
              <w:fldChar w:fldCharType="end"/>
            </w:r>
          </w:hyperlink>
        </w:p>
        <w:p w14:paraId="234C699C" w14:textId="59B9C162" w:rsidR="00201E8F" w:rsidRDefault="00000000">
          <w:pPr>
            <w:pStyle w:val="TOC3"/>
            <w:rPr>
              <w:rFonts w:asciiTheme="minorHAnsi" w:eastAsiaTheme="minorEastAsia" w:hAnsiTheme="minorHAnsi" w:cstheme="minorBidi"/>
              <w:noProof/>
              <w:sz w:val="22"/>
              <w:szCs w:val="22"/>
              <w:lang w:eastAsia="en-GB"/>
            </w:rPr>
          </w:pPr>
          <w:hyperlink w:anchor="_Toc92977348" w:history="1">
            <w:r w:rsidR="00201E8F" w:rsidRPr="001934A1">
              <w:rPr>
                <w:rStyle w:val="Hyperlink"/>
                <w:noProof/>
              </w:rPr>
              <w:t>LM030</w:t>
            </w:r>
            <w:r w:rsidR="00201E8F">
              <w:rPr>
                <w:noProof/>
                <w:webHidden/>
              </w:rPr>
              <w:tab/>
            </w:r>
            <w:r w:rsidR="00201E8F">
              <w:rPr>
                <w:noProof/>
                <w:webHidden/>
              </w:rPr>
              <w:fldChar w:fldCharType="begin"/>
            </w:r>
            <w:r w:rsidR="00201E8F">
              <w:rPr>
                <w:noProof/>
                <w:webHidden/>
              </w:rPr>
              <w:instrText xml:space="preserve"> PAGEREF _Toc92977348 \h </w:instrText>
            </w:r>
            <w:r w:rsidR="00201E8F">
              <w:rPr>
                <w:noProof/>
                <w:webHidden/>
              </w:rPr>
            </w:r>
            <w:r w:rsidR="00201E8F">
              <w:rPr>
                <w:noProof/>
                <w:webHidden/>
              </w:rPr>
              <w:fldChar w:fldCharType="separate"/>
            </w:r>
            <w:r w:rsidR="00201E8F">
              <w:rPr>
                <w:noProof/>
                <w:webHidden/>
              </w:rPr>
              <w:t>95</w:t>
            </w:r>
            <w:r w:rsidR="00201E8F">
              <w:rPr>
                <w:noProof/>
                <w:webHidden/>
              </w:rPr>
              <w:fldChar w:fldCharType="end"/>
            </w:r>
          </w:hyperlink>
        </w:p>
        <w:p w14:paraId="457C3939" w14:textId="6DD11ED7" w:rsidR="00201E8F" w:rsidRDefault="00000000">
          <w:pPr>
            <w:pStyle w:val="TOC3"/>
            <w:rPr>
              <w:rFonts w:asciiTheme="minorHAnsi" w:eastAsiaTheme="minorEastAsia" w:hAnsiTheme="minorHAnsi" w:cstheme="minorBidi"/>
              <w:noProof/>
              <w:sz w:val="22"/>
              <w:szCs w:val="22"/>
              <w:lang w:eastAsia="en-GB"/>
            </w:rPr>
          </w:pPr>
          <w:hyperlink w:anchor="_Toc92977349" w:history="1">
            <w:r w:rsidR="00201E8F" w:rsidRPr="001934A1">
              <w:rPr>
                <w:rStyle w:val="Hyperlink"/>
                <w:noProof/>
              </w:rPr>
              <w:t>LM031</w:t>
            </w:r>
            <w:r w:rsidR="00201E8F">
              <w:rPr>
                <w:noProof/>
                <w:webHidden/>
              </w:rPr>
              <w:tab/>
            </w:r>
            <w:r w:rsidR="00201E8F">
              <w:rPr>
                <w:noProof/>
                <w:webHidden/>
              </w:rPr>
              <w:fldChar w:fldCharType="begin"/>
            </w:r>
            <w:r w:rsidR="00201E8F">
              <w:rPr>
                <w:noProof/>
                <w:webHidden/>
              </w:rPr>
              <w:instrText xml:space="preserve"> PAGEREF _Toc92977349 \h </w:instrText>
            </w:r>
            <w:r w:rsidR="00201E8F">
              <w:rPr>
                <w:noProof/>
                <w:webHidden/>
              </w:rPr>
            </w:r>
            <w:r w:rsidR="00201E8F">
              <w:rPr>
                <w:noProof/>
                <w:webHidden/>
              </w:rPr>
              <w:fldChar w:fldCharType="separate"/>
            </w:r>
            <w:r w:rsidR="00201E8F">
              <w:rPr>
                <w:noProof/>
                <w:webHidden/>
              </w:rPr>
              <w:t>96</w:t>
            </w:r>
            <w:r w:rsidR="00201E8F">
              <w:rPr>
                <w:noProof/>
                <w:webHidden/>
              </w:rPr>
              <w:fldChar w:fldCharType="end"/>
            </w:r>
          </w:hyperlink>
        </w:p>
        <w:p w14:paraId="49AC1859" w14:textId="31DC61AB" w:rsidR="00201E8F" w:rsidRDefault="00000000">
          <w:pPr>
            <w:pStyle w:val="TOC3"/>
            <w:rPr>
              <w:rFonts w:asciiTheme="minorHAnsi" w:eastAsiaTheme="minorEastAsia" w:hAnsiTheme="minorHAnsi" w:cstheme="minorBidi"/>
              <w:noProof/>
              <w:sz w:val="22"/>
              <w:szCs w:val="22"/>
              <w:lang w:eastAsia="en-GB"/>
            </w:rPr>
          </w:pPr>
          <w:hyperlink w:anchor="_Toc92977350" w:history="1">
            <w:r w:rsidR="00201E8F" w:rsidRPr="001934A1">
              <w:rPr>
                <w:rStyle w:val="Hyperlink"/>
                <w:noProof/>
              </w:rPr>
              <w:t>LM032</w:t>
            </w:r>
            <w:r w:rsidR="00201E8F">
              <w:rPr>
                <w:noProof/>
                <w:webHidden/>
              </w:rPr>
              <w:tab/>
            </w:r>
            <w:r w:rsidR="00201E8F">
              <w:rPr>
                <w:noProof/>
                <w:webHidden/>
              </w:rPr>
              <w:fldChar w:fldCharType="begin"/>
            </w:r>
            <w:r w:rsidR="00201E8F">
              <w:rPr>
                <w:noProof/>
                <w:webHidden/>
              </w:rPr>
              <w:instrText xml:space="preserve"> PAGEREF _Toc92977350 \h </w:instrText>
            </w:r>
            <w:r w:rsidR="00201E8F">
              <w:rPr>
                <w:noProof/>
                <w:webHidden/>
              </w:rPr>
            </w:r>
            <w:r w:rsidR="00201E8F">
              <w:rPr>
                <w:noProof/>
                <w:webHidden/>
              </w:rPr>
              <w:fldChar w:fldCharType="separate"/>
            </w:r>
            <w:r w:rsidR="00201E8F">
              <w:rPr>
                <w:noProof/>
                <w:webHidden/>
              </w:rPr>
              <w:t>97</w:t>
            </w:r>
            <w:r w:rsidR="00201E8F">
              <w:rPr>
                <w:noProof/>
                <w:webHidden/>
              </w:rPr>
              <w:fldChar w:fldCharType="end"/>
            </w:r>
          </w:hyperlink>
        </w:p>
        <w:p w14:paraId="6A2EE399" w14:textId="740041FC" w:rsidR="00201E8F" w:rsidRDefault="00000000">
          <w:pPr>
            <w:pStyle w:val="TOC3"/>
            <w:rPr>
              <w:rFonts w:asciiTheme="minorHAnsi" w:eastAsiaTheme="minorEastAsia" w:hAnsiTheme="minorHAnsi" w:cstheme="minorBidi"/>
              <w:noProof/>
              <w:sz w:val="22"/>
              <w:szCs w:val="22"/>
              <w:lang w:eastAsia="en-GB"/>
            </w:rPr>
          </w:pPr>
          <w:hyperlink w:anchor="_Toc92977351" w:history="1">
            <w:r w:rsidR="00201E8F" w:rsidRPr="001934A1">
              <w:rPr>
                <w:rStyle w:val="Hyperlink"/>
                <w:noProof/>
              </w:rPr>
              <w:t>LM040</w:t>
            </w:r>
            <w:r w:rsidR="00201E8F">
              <w:rPr>
                <w:noProof/>
                <w:webHidden/>
              </w:rPr>
              <w:tab/>
            </w:r>
            <w:r w:rsidR="00201E8F">
              <w:rPr>
                <w:noProof/>
                <w:webHidden/>
              </w:rPr>
              <w:fldChar w:fldCharType="begin"/>
            </w:r>
            <w:r w:rsidR="00201E8F">
              <w:rPr>
                <w:noProof/>
                <w:webHidden/>
              </w:rPr>
              <w:instrText xml:space="preserve"> PAGEREF _Toc92977351 \h </w:instrText>
            </w:r>
            <w:r w:rsidR="00201E8F">
              <w:rPr>
                <w:noProof/>
                <w:webHidden/>
              </w:rPr>
            </w:r>
            <w:r w:rsidR="00201E8F">
              <w:rPr>
                <w:noProof/>
                <w:webHidden/>
              </w:rPr>
              <w:fldChar w:fldCharType="separate"/>
            </w:r>
            <w:r w:rsidR="00201E8F">
              <w:rPr>
                <w:noProof/>
                <w:webHidden/>
              </w:rPr>
              <w:t>98</w:t>
            </w:r>
            <w:r w:rsidR="00201E8F">
              <w:rPr>
                <w:noProof/>
                <w:webHidden/>
              </w:rPr>
              <w:fldChar w:fldCharType="end"/>
            </w:r>
          </w:hyperlink>
        </w:p>
        <w:p w14:paraId="23DE598C" w14:textId="65D09F64" w:rsidR="00201E8F" w:rsidRDefault="00000000">
          <w:pPr>
            <w:pStyle w:val="TOC1"/>
            <w:tabs>
              <w:tab w:val="right" w:leader="dot" w:pos="13948"/>
            </w:tabs>
            <w:rPr>
              <w:rFonts w:asciiTheme="minorHAnsi" w:eastAsiaTheme="minorEastAsia" w:hAnsiTheme="minorHAnsi" w:cstheme="minorBidi"/>
              <w:b w:val="0"/>
              <w:noProof/>
              <w:color w:val="auto"/>
              <w:sz w:val="22"/>
              <w:szCs w:val="22"/>
              <w:lang w:eastAsia="en-GB"/>
            </w:rPr>
          </w:pPr>
          <w:hyperlink w:anchor="_Toc92977352" w:history="1">
            <w:r w:rsidR="00201E8F" w:rsidRPr="001934A1">
              <w:rPr>
                <w:rStyle w:val="Hyperlink"/>
                <w:noProof/>
              </w:rPr>
              <w:t>5. Appendix - supporting data for NHS Digital GPSES</w:t>
            </w:r>
            <w:r w:rsidR="00201E8F">
              <w:rPr>
                <w:noProof/>
                <w:webHidden/>
              </w:rPr>
              <w:tab/>
            </w:r>
            <w:r w:rsidR="00201E8F">
              <w:rPr>
                <w:noProof/>
                <w:webHidden/>
              </w:rPr>
              <w:fldChar w:fldCharType="begin"/>
            </w:r>
            <w:r w:rsidR="00201E8F">
              <w:rPr>
                <w:noProof/>
                <w:webHidden/>
              </w:rPr>
              <w:instrText xml:space="preserve"> PAGEREF _Toc92977352 \h </w:instrText>
            </w:r>
            <w:r w:rsidR="00201E8F">
              <w:rPr>
                <w:noProof/>
                <w:webHidden/>
              </w:rPr>
            </w:r>
            <w:r w:rsidR="00201E8F">
              <w:rPr>
                <w:noProof/>
                <w:webHidden/>
              </w:rPr>
              <w:fldChar w:fldCharType="separate"/>
            </w:r>
            <w:r w:rsidR="00201E8F">
              <w:rPr>
                <w:noProof/>
                <w:webHidden/>
              </w:rPr>
              <w:t>99</w:t>
            </w:r>
            <w:r w:rsidR="00201E8F">
              <w:rPr>
                <w:noProof/>
                <w:webHidden/>
              </w:rPr>
              <w:fldChar w:fldCharType="end"/>
            </w:r>
          </w:hyperlink>
        </w:p>
        <w:p w14:paraId="37C01B4A" w14:textId="241E1818" w:rsidR="00DF1BD4" w:rsidRDefault="00DF1BD4" w:rsidP="00203A98">
          <w:r>
            <w:rPr>
              <w:b/>
              <w:bCs/>
              <w:noProof/>
            </w:rPr>
            <w:fldChar w:fldCharType="end"/>
          </w:r>
        </w:p>
      </w:sdtContent>
    </w:sdt>
    <w:p w14:paraId="4041A23D" w14:textId="7E6DB3FB" w:rsidR="001043E4" w:rsidRDefault="00F50A81" w:rsidP="000F42DE">
      <w:pPr>
        <w:rPr>
          <w:sz w:val="24"/>
        </w:rPr>
      </w:pPr>
      <w:r w:rsidRPr="00493FC5">
        <w:rPr>
          <w:sz w:val="24"/>
        </w:rPr>
        <w:t xml:space="preserve">This document is produced by </w:t>
      </w:r>
      <w:r w:rsidR="00497399">
        <w:rPr>
          <w:sz w:val="24"/>
        </w:rPr>
        <w:t>NHS Digital</w:t>
      </w:r>
      <w:r w:rsidRPr="00493FC5">
        <w:rPr>
          <w:sz w:val="24"/>
        </w:rPr>
        <w:t xml:space="preserve"> on behalf of NHS England. It is published in</w:t>
      </w:r>
      <w:r w:rsidR="00105F2B">
        <w:rPr>
          <w:sz w:val="24"/>
        </w:rPr>
        <w:t xml:space="preserve"> MS Word</w:t>
      </w:r>
      <w:r w:rsidRPr="00493FC5">
        <w:rPr>
          <w:sz w:val="24"/>
        </w:rPr>
        <w:t xml:space="preserve"> format. If anyone intends to re-use the information contained within it or publish in another format then they should acknowledge the source document, </w:t>
      </w:r>
      <w:r w:rsidR="00497399">
        <w:rPr>
          <w:sz w:val="24"/>
        </w:rPr>
        <w:t>NHS Digital</w:t>
      </w:r>
      <w:r w:rsidRPr="00493FC5">
        <w:rPr>
          <w:sz w:val="24"/>
        </w:rPr>
        <w:t xml:space="preserve"> and NHS England.</w:t>
      </w:r>
    </w:p>
    <w:p w14:paraId="519E9879" w14:textId="77777777" w:rsidR="001043E4" w:rsidRDefault="001043E4">
      <w:pPr>
        <w:rPr>
          <w:sz w:val="24"/>
        </w:rPr>
      </w:pPr>
      <w:r>
        <w:rPr>
          <w:sz w:val="24"/>
        </w:rPr>
        <w:br w:type="page"/>
      </w:r>
    </w:p>
    <w:p w14:paraId="1356A7BD" w14:textId="77777777" w:rsidR="00A909B7" w:rsidRPr="00493FC5" w:rsidRDefault="00A909B7" w:rsidP="000F42DE">
      <w:pPr>
        <w:rPr>
          <w:sz w:val="24"/>
        </w:rPr>
      </w:pPr>
    </w:p>
    <w:p w14:paraId="7DB7B475" w14:textId="77777777" w:rsidR="0037476F" w:rsidRPr="00BE78D1" w:rsidRDefault="0077058E" w:rsidP="00BE78D1">
      <w:pPr>
        <w:pStyle w:val="Heading1"/>
      </w:pPr>
      <w:bookmarkStart w:id="0" w:name="_Toc427937275"/>
      <w:bookmarkStart w:id="1" w:name="_Toc92977304"/>
      <w:r w:rsidRPr="00BE78D1">
        <w:t xml:space="preserve">1. Amendment </w:t>
      </w:r>
      <w:r w:rsidR="008612FD">
        <w:t>h</w:t>
      </w:r>
      <w:r w:rsidRPr="00BE78D1">
        <w:t>istory</w:t>
      </w:r>
      <w:bookmarkEnd w:id="0"/>
      <w:bookmarkEnd w:id="1"/>
      <w:r w:rsidRPr="00BE78D1">
        <w:t xml:space="preserve"> </w:t>
      </w:r>
    </w:p>
    <w:p w14:paraId="0B92FAF2" w14:textId="77777777" w:rsidR="00C15D11" w:rsidRPr="00FF42FF" w:rsidRDefault="00C15D11" w:rsidP="0037476F">
      <w:pPr>
        <w:rPr>
          <w:rFonts w:cs="Arial"/>
          <w:b/>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620"/>
        <w:gridCol w:w="2160"/>
        <w:gridCol w:w="10112"/>
      </w:tblGrid>
      <w:tr w:rsidR="009E2886" w:rsidRPr="00FF42FF" w14:paraId="085089C8" w14:textId="77777777" w:rsidTr="0093603A">
        <w:trPr>
          <w:trHeight w:val="227"/>
        </w:trPr>
        <w:tc>
          <w:tcPr>
            <w:tcW w:w="1620" w:type="dxa"/>
            <w:shd w:val="clear" w:color="auto" w:fill="424D58"/>
            <w:vAlign w:val="center"/>
          </w:tcPr>
          <w:p w14:paraId="20B1D4EE" w14:textId="77777777" w:rsidR="009E2886" w:rsidRPr="00734B81" w:rsidRDefault="00363EC5" w:rsidP="0069031D">
            <w:pPr>
              <w:rPr>
                <w:rFonts w:cs="Arial"/>
                <w:color w:val="FAFCFC" w:themeColor="background1"/>
              </w:rPr>
            </w:pPr>
            <w:r w:rsidRPr="00734B81">
              <w:rPr>
                <w:rFonts w:cs="Arial"/>
                <w:color w:val="FAFCFC" w:themeColor="background1"/>
              </w:rPr>
              <w:t>Version</w:t>
            </w:r>
          </w:p>
        </w:tc>
        <w:tc>
          <w:tcPr>
            <w:tcW w:w="2160" w:type="dxa"/>
            <w:shd w:val="clear" w:color="auto" w:fill="424D58"/>
            <w:vAlign w:val="center"/>
          </w:tcPr>
          <w:p w14:paraId="61427F15" w14:textId="77777777" w:rsidR="009E2886" w:rsidRPr="00734B81" w:rsidRDefault="009E2886" w:rsidP="0069031D">
            <w:pPr>
              <w:rPr>
                <w:rFonts w:cs="Arial"/>
                <w:color w:val="FAFCFC" w:themeColor="background1"/>
              </w:rPr>
            </w:pPr>
            <w:r w:rsidRPr="00734B81">
              <w:rPr>
                <w:rFonts w:cs="Arial"/>
                <w:color w:val="FAFCFC" w:themeColor="background1"/>
              </w:rPr>
              <w:t>Date</w:t>
            </w:r>
          </w:p>
        </w:tc>
        <w:tc>
          <w:tcPr>
            <w:tcW w:w="10112" w:type="dxa"/>
            <w:shd w:val="clear" w:color="auto" w:fill="424D58"/>
            <w:vAlign w:val="center"/>
          </w:tcPr>
          <w:p w14:paraId="4F12338D" w14:textId="77777777" w:rsidR="009E2886" w:rsidRPr="00734B81" w:rsidRDefault="009E2886" w:rsidP="00C95B20">
            <w:pPr>
              <w:rPr>
                <w:rFonts w:cs="Arial"/>
                <w:color w:val="FAFCFC" w:themeColor="background1"/>
              </w:rPr>
            </w:pPr>
            <w:r w:rsidRPr="00734B81">
              <w:rPr>
                <w:rFonts w:cs="Arial"/>
                <w:color w:val="FAFCFC" w:themeColor="background1"/>
              </w:rPr>
              <w:t xml:space="preserve">Amendment </w:t>
            </w:r>
            <w:r w:rsidR="00C95B20" w:rsidRPr="00734B81">
              <w:rPr>
                <w:rFonts w:cs="Arial"/>
                <w:color w:val="FAFCFC" w:themeColor="background1"/>
              </w:rPr>
              <w:t>h</w:t>
            </w:r>
            <w:r w:rsidRPr="00734B81">
              <w:rPr>
                <w:rFonts w:cs="Arial"/>
                <w:color w:val="FAFCFC" w:themeColor="background1"/>
              </w:rPr>
              <w:t>istory</w:t>
            </w:r>
          </w:p>
        </w:tc>
      </w:tr>
      <w:tr w:rsidR="003F0BC0" w:rsidRPr="00FF42FF" w14:paraId="431994C4" w14:textId="77777777" w:rsidTr="00A008C8">
        <w:trPr>
          <w:trHeight w:val="227"/>
        </w:trPr>
        <w:tc>
          <w:tcPr>
            <w:tcW w:w="1620" w:type="dxa"/>
            <w:shd w:val="clear" w:color="auto" w:fill="auto"/>
            <w:vAlign w:val="center"/>
          </w:tcPr>
          <w:p w14:paraId="14C2842B" w14:textId="32C13F40" w:rsidR="003F0BC0" w:rsidRPr="00434B75" w:rsidRDefault="00F530DD" w:rsidP="0069031D">
            <w:pPr>
              <w:rPr>
                <w:rFonts w:cs="Arial"/>
                <w:szCs w:val="20"/>
              </w:rPr>
            </w:pPr>
            <w:r>
              <w:rPr>
                <w:rFonts w:cs="Arial"/>
                <w:szCs w:val="20"/>
              </w:rPr>
              <w:t>1.0</w:t>
            </w:r>
          </w:p>
        </w:tc>
        <w:tc>
          <w:tcPr>
            <w:tcW w:w="2160" w:type="dxa"/>
            <w:shd w:val="clear" w:color="auto" w:fill="auto"/>
            <w:vAlign w:val="center"/>
          </w:tcPr>
          <w:p w14:paraId="0555162E" w14:textId="64EDC0E1" w:rsidR="003F0BC0" w:rsidRPr="00434B75" w:rsidRDefault="00F530DD" w:rsidP="00850BDD">
            <w:pPr>
              <w:rPr>
                <w:rFonts w:cs="Arial"/>
                <w:szCs w:val="20"/>
              </w:rPr>
            </w:pPr>
            <w:r>
              <w:rPr>
                <w:rFonts w:cs="Arial"/>
                <w:szCs w:val="20"/>
              </w:rPr>
              <w:t>01 March 2021</w:t>
            </w:r>
          </w:p>
        </w:tc>
        <w:tc>
          <w:tcPr>
            <w:tcW w:w="10112" w:type="dxa"/>
            <w:shd w:val="clear" w:color="auto" w:fill="auto"/>
            <w:vAlign w:val="center"/>
          </w:tcPr>
          <w:p w14:paraId="2C408ACD" w14:textId="70C42D20" w:rsidR="000F3BBF" w:rsidRPr="00434B75" w:rsidRDefault="00105F2B" w:rsidP="00850BDD">
            <w:pPr>
              <w:rPr>
                <w:rFonts w:cs="Arial"/>
                <w:szCs w:val="20"/>
              </w:rPr>
            </w:pPr>
            <w:r>
              <w:rPr>
                <w:rFonts w:cs="Arial"/>
                <w:szCs w:val="20"/>
              </w:rPr>
              <w:t>First draft of business rules</w:t>
            </w:r>
            <w:r w:rsidR="00BF5FC8">
              <w:rPr>
                <w:rFonts w:cs="Arial"/>
                <w:szCs w:val="20"/>
              </w:rPr>
              <w:t xml:space="preserve"> – includes specification of </w:t>
            </w:r>
            <w:r w:rsidR="008D3C82">
              <w:rPr>
                <w:rFonts w:cs="Arial"/>
                <w:szCs w:val="20"/>
              </w:rPr>
              <w:t>register of patients to be used for lipid management protocol.</w:t>
            </w:r>
          </w:p>
        </w:tc>
      </w:tr>
      <w:tr w:rsidR="0010646F" w:rsidRPr="00FF42FF" w14:paraId="3A27260F" w14:textId="77777777" w:rsidTr="00A008C8">
        <w:trPr>
          <w:trHeight w:val="227"/>
        </w:trPr>
        <w:tc>
          <w:tcPr>
            <w:tcW w:w="1620" w:type="dxa"/>
            <w:shd w:val="clear" w:color="auto" w:fill="auto"/>
            <w:vAlign w:val="center"/>
          </w:tcPr>
          <w:p w14:paraId="08806456" w14:textId="14B756A0" w:rsidR="0010646F" w:rsidRDefault="0010646F" w:rsidP="0069031D">
            <w:pPr>
              <w:rPr>
                <w:rFonts w:cs="Arial"/>
                <w:szCs w:val="20"/>
              </w:rPr>
            </w:pPr>
            <w:r>
              <w:rPr>
                <w:rFonts w:cs="Arial"/>
                <w:szCs w:val="20"/>
              </w:rPr>
              <w:t>1.1</w:t>
            </w:r>
          </w:p>
        </w:tc>
        <w:tc>
          <w:tcPr>
            <w:tcW w:w="2160" w:type="dxa"/>
            <w:shd w:val="clear" w:color="auto" w:fill="auto"/>
            <w:vAlign w:val="center"/>
          </w:tcPr>
          <w:p w14:paraId="4095E360" w14:textId="34DB8EA8" w:rsidR="0010646F" w:rsidRDefault="0010646F" w:rsidP="00850BDD">
            <w:pPr>
              <w:rPr>
                <w:rFonts w:cs="Arial"/>
                <w:szCs w:val="20"/>
              </w:rPr>
            </w:pPr>
            <w:r>
              <w:rPr>
                <w:rFonts w:cs="Arial"/>
                <w:szCs w:val="20"/>
              </w:rPr>
              <w:t>05 April 2021</w:t>
            </w:r>
          </w:p>
        </w:tc>
        <w:tc>
          <w:tcPr>
            <w:tcW w:w="10112" w:type="dxa"/>
            <w:shd w:val="clear" w:color="auto" w:fill="auto"/>
            <w:vAlign w:val="center"/>
          </w:tcPr>
          <w:p w14:paraId="5140B330" w14:textId="7104F10F" w:rsidR="0010646F" w:rsidRDefault="0010646F" w:rsidP="00850BDD">
            <w:pPr>
              <w:rPr>
                <w:rFonts w:cs="Arial"/>
                <w:szCs w:val="20"/>
              </w:rPr>
            </w:pPr>
            <w:r>
              <w:rPr>
                <w:rFonts w:cs="Arial"/>
                <w:szCs w:val="20"/>
              </w:rPr>
              <w:t>Second draft of business rules</w:t>
            </w:r>
            <w:r w:rsidR="00BF5FC8">
              <w:rPr>
                <w:rFonts w:cs="Arial"/>
                <w:szCs w:val="20"/>
              </w:rPr>
              <w:t xml:space="preserve"> – includes complete routing for all cohorts included in lipid management protocol.</w:t>
            </w:r>
          </w:p>
        </w:tc>
      </w:tr>
      <w:tr w:rsidR="002E419F" w:rsidRPr="00FF42FF" w14:paraId="552C9A7E" w14:textId="77777777" w:rsidTr="00A008C8">
        <w:trPr>
          <w:trHeight w:val="227"/>
        </w:trPr>
        <w:tc>
          <w:tcPr>
            <w:tcW w:w="1620" w:type="dxa"/>
            <w:shd w:val="clear" w:color="auto" w:fill="auto"/>
            <w:vAlign w:val="center"/>
          </w:tcPr>
          <w:p w14:paraId="135D14BE" w14:textId="47B9700C" w:rsidR="002E419F" w:rsidRDefault="002E419F" w:rsidP="0069031D">
            <w:pPr>
              <w:rPr>
                <w:rFonts w:cs="Arial"/>
                <w:szCs w:val="20"/>
              </w:rPr>
            </w:pPr>
            <w:r>
              <w:rPr>
                <w:rFonts w:cs="Arial"/>
                <w:szCs w:val="20"/>
              </w:rPr>
              <w:t>2.0</w:t>
            </w:r>
          </w:p>
        </w:tc>
        <w:tc>
          <w:tcPr>
            <w:tcW w:w="2160" w:type="dxa"/>
            <w:shd w:val="clear" w:color="auto" w:fill="auto"/>
            <w:vAlign w:val="center"/>
          </w:tcPr>
          <w:p w14:paraId="74F168EE" w14:textId="6D58F776" w:rsidR="002E419F" w:rsidRDefault="002E419F" w:rsidP="00850BDD">
            <w:pPr>
              <w:rPr>
                <w:rFonts w:cs="Arial"/>
                <w:szCs w:val="20"/>
              </w:rPr>
            </w:pPr>
            <w:r>
              <w:rPr>
                <w:rFonts w:cs="Arial"/>
                <w:szCs w:val="20"/>
              </w:rPr>
              <w:t>15 November 2021</w:t>
            </w:r>
          </w:p>
        </w:tc>
        <w:tc>
          <w:tcPr>
            <w:tcW w:w="10112" w:type="dxa"/>
            <w:shd w:val="clear" w:color="auto" w:fill="auto"/>
            <w:vAlign w:val="center"/>
          </w:tcPr>
          <w:p w14:paraId="6C535D3B" w14:textId="6B6FEF1D" w:rsidR="002E419F" w:rsidRDefault="00B44187" w:rsidP="00850BDD">
            <w:pPr>
              <w:rPr>
                <w:rFonts w:cs="Arial"/>
                <w:szCs w:val="20"/>
              </w:rPr>
            </w:pPr>
            <w:r w:rsidRPr="00B44187">
              <w:rPr>
                <w:rFonts w:cs="Arial"/>
                <w:szCs w:val="20"/>
              </w:rPr>
              <w:t>Business rules updated following feedback and to incorporate new drugs.</w:t>
            </w:r>
            <w:r w:rsidR="00945ABF">
              <w:rPr>
                <w:rFonts w:cs="Arial"/>
                <w:szCs w:val="20"/>
              </w:rPr>
              <w:t xml:space="preserve"> NEW STYLE BUSINESS RULES</w:t>
            </w:r>
          </w:p>
        </w:tc>
      </w:tr>
      <w:tr w:rsidR="00C72391" w:rsidRPr="00FF42FF" w14:paraId="3EEA47C2" w14:textId="77777777" w:rsidTr="00A008C8">
        <w:trPr>
          <w:trHeight w:val="227"/>
        </w:trPr>
        <w:tc>
          <w:tcPr>
            <w:tcW w:w="1620" w:type="dxa"/>
            <w:shd w:val="clear" w:color="auto" w:fill="auto"/>
            <w:vAlign w:val="center"/>
          </w:tcPr>
          <w:p w14:paraId="29F1FB79" w14:textId="5EF48A7D" w:rsidR="00C72391" w:rsidRDefault="00C72391" w:rsidP="0069031D">
            <w:pPr>
              <w:rPr>
                <w:rFonts w:cs="Arial"/>
                <w:szCs w:val="20"/>
              </w:rPr>
            </w:pPr>
            <w:r>
              <w:rPr>
                <w:rFonts w:cs="Arial"/>
                <w:szCs w:val="20"/>
              </w:rPr>
              <w:t>2.1</w:t>
            </w:r>
          </w:p>
        </w:tc>
        <w:tc>
          <w:tcPr>
            <w:tcW w:w="2160" w:type="dxa"/>
            <w:shd w:val="clear" w:color="auto" w:fill="auto"/>
            <w:vAlign w:val="center"/>
          </w:tcPr>
          <w:p w14:paraId="434919DD" w14:textId="2F90CDB0" w:rsidR="00C72391" w:rsidRDefault="00C72391" w:rsidP="00850BDD">
            <w:pPr>
              <w:rPr>
                <w:rFonts w:cs="Arial"/>
                <w:szCs w:val="20"/>
              </w:rPr>
            </w:pPr>
            <w:r>
              <w:rPr>
                <w:rFonts w:cs="Arial"/>
                <w:szCs w:val="20"/>
              </w:rPr>
              <w:t>14 December 2021</w:t>
            </w:r>
          </w:p>
        </w:tc>
        <w:tc>
          <w:tcPr>
            <w:tcW w:w="10112" w:type="dxa"/>
            <w:shd w:val="clear" w:color="auto" w:fill="auto"/>
            <w:vAlign w:val="center"/>
          </w:tcPr>
          <w:p w14:paraId="66720302" w14:textId="3BE67201" w:rsidR="00C72391" w:rsidRPr="00B44187" w:rsidRDefault="00C72391" w:rsidP="00850BDD">
            <w:pPr>
              <w:rPr>
                <w:rFonts w:cs="Arial"/>
                <w:szCs w:val="20"/>
              </w:rPr>
            </w:pPr>
            <w:r>
              <w:rPr>
                <w:rFonts w:cs="Arial"/>
                <w:szCs w:val="20"/>
              </w:rPr>
              <w:t xml:space="preserve">Update to business rules to incorporate STAT_COD and accompanying field for use in cohort </w:t>
            </w:r>
            <w:r w:rsidRPr="00C72391">
              <w:rPr>
                <w:rFonts w:cs="Arial"/>
                <w:szCs w:val="20"/>
              </w:rPr>
              <w:t>LMCX034</w:t>
            </w:r>
            <w:r>
              <w:rPr>
                <w:rFonts w:cs="Arial"/>
                <w:szCs w:val="20"/>
              </w:rPr>
              <w:t>.</w:t>
            </w:r>
          </w:p>
        </w:tc>
      </w:tr>
      <w:tr w:rsidR="001B142F" w:rsidRPr="00FF42FF" w14:paraId="1F2B2C8F" w14:textId="77777777" w:rsidTr="00A008C8">
        <w:trPr>
          <w:trHeight w:val="227"/>
        </w:trPr>
        <w:tc>
          <w:tcPr>
            <w:tcW w:w="1620" w:type="dxa"/>
            <w:shd w:val="clear" w:color="auto" w:fill="auto"/>
            <w:vAlign w:val="center"/>
          </w:tcPr>
          <w:p w14:paraId="42C7E42A" w14:textId="6C67F489" w:rsidR="001B142F" w:rsidRDefault="001B142F" w:rsidP="0069031D">
            <w:pPr>
              <w:rPr>
                <w:rFonts w:cs="Arial"/>
                <w:szCs w:val="20"/>
              </w:rPr>
            </w:pPr>
            <w:r>
              <w:rPr>
                <w:rFonts w:cs="Arial"/>
                <w:szCs w:val="20"/>
              </w:rPr>
              <w:t>2.2</w:t>
            </w:r>
          </w:p>
        </w:tc>
        <w:tc>
          <w:tcPr>
            <w:tcW w:w="2160" w:type="dxa"/>
            <w:shd w:val="clear" w:color="auto" w:fill="auto"/>
            <w:vAlign w:val="center"/>
          </w:tcPr>
          <w:p w14:paraId="09890983" w14:textId="60FE9769" w:rsidR="001B142F" w:rsidRDefault="001B142F" w:rsidP="00850BDD">
            <w:pPr>
              <w:rPr>
                <w:rFonts w:cs="Arial"/>
                <w:szCs w:val="20"/>
              </w:rPr>
            </w:pPr>
            <w:r>
              <w:rPr>
                <w:rFonts w:cs="Arial"/>
                <w:szCs w:val="20"/>
              </w:rPr>
              <w:t>13 January 2022</w:t>
            </w:r>
          </w:p>
        </w:tc>
        <w:tc>
          <w:tcPr>
            <w:tcW w:w="10112" w:type="dxa"/>
            <w:shd w:val="clear" w:color="auto" w:fill="auto"/>
            <w:vAlign w:val="center"/>
          </w:tcPr>
          <w:p w14:paraId="693E896E" w14:textId="3526F489" w:rsidR="001B142F" w:rsidRDefault="001B142F" w:rsidP="00850BDD">
            <w:pPr>
              <w:rPr>
                <w:rFonts w:cs="Arial"/>
                <w:szCs w:val="20"/>
              </w:rPr>
            </w:pPr>
            <w:r>
              <w:rPr>
                <w:rFonts w:cs="Arial"/>
                <w:szCs w:val="20"/>
              </w:rPr>
              <w:t xml:space="preserve">Update to </w:t>
            </w:r>
            <w:r w:rsidR="00A40F8A">
              <w:rPr>
                <w:rFonts w:cs="Arial"/>
                <w:szCs w:val="20"/>
              </w:rPr>
              <w:t>rules 1 to 5 of cohort LMCX033</w:t>
            </w:r>
            <w:r w:rsidR="00AC32CF">
              <w:rPr>
                <w:rFonts w:cs="Arial"/>
                <w:szCs w:val="20"/>
              </w:rPr>
              <w:t xml:space="preserve"> to explicitly set the </w:t>
            </w:r>
            <w:r w:rsidR="00AC32CF" w:rsidRPr="00AC32CF">
              <w:rPr>
                <w:rFonts w:cs="Arial"/>
                <w:szCs w:val="20"/>
              </w:rPr>
              <w:t>BEMPACID_FLAG</w:t>
            </w:r>
            <w:r w:rsidR="00AC32CF">
              <w:rPr>
                <w:rFonts w:cs="Arial"/>
                <w:szCs w:val="20"/>
              </w:rPr>
              <w:t xml:space="preserve"> to Null for rejected patients</w:t>
            </w:r>
            <w:r w:rsidR="00B95373">
              <w:rPr>
                <w:rFonts w:cs="Arial"/>
                <w:szCs w:val="20"/>
              </w:rPr>
              <w:t>.</w:t>
            </w:r>
          </w:p>
        </w:tc>
      </w:tr>
    </w:tbl>
    <w:p w14:paraId="476D092E" w14:textId="77777777" w:rsidR="000C4306" w:rsidRPr="00FF42FF" w:rsidRDefault="000C4306" w:rsidP="0037476F">
      <w:pPr>
        <w:rPr>
          <w:rFonts w:cs="Arial"/>
          <w:b/>
        </w:rPr>
      </w:pPr>
    </w:p>
    <w:p w14:paraId="3D060BB8" w14:textId="77777777" w:rsidR="00716C30" w:rsidRPr="001D47E2" w:rsidRDefault="00716C30" w:rsidP="001D47E2">
      <w:pPr>
        <w:pStyle w:val="Title"/>
        <w:jc w:val="left"/>
        <w:rPr>
          <w:rFonts w:cs="Arial"/>
          <w:b w:val="0"/>
          <w:u w:val="none"/>
        </w:rPr>
      </w:pPr>
      <w:r>
        <w:rPr>
          <w:rFonts w:cs="Arial"/>
          <w:b w:val="0"/>
        </w:rPr>
        <w:br w:type="page"/>
      </w:r>
    </w:p>
    <w:p w14:paraId="2BFC5BCD" w14:textId="77777777" w:rsidR="00716C30" w:rsidRPr="00BE78D1" w:rsidRDefault="005531E5" w:rsidP="00BE78D1">
      <w:pPr>
        <w:pStyle w:val="Heading1"/>
      </w:pPr>
      <w:bookmarkStart w:id="2" w:name="_Toc422986664"/>
      <w:bookmarkStart w:id="3" w:name="_Toc427937276"/>
      <w:bookmarkStart w:id="4" w:name="_Toc92977305"/>
      <w:r w:rsidRPr="00BE78D1">
        <w:t xml:space="preserve">2. </w:t>
      </w:r>
      <w:bookmarkEnd w:id="2"/>
      <w:r w:rsidR="004C0738">
        <w:t>Background</w:t>
      </w:r>
      <w:bookmarkEnd w:id="3"/>
      <w:bookmarkEnd w:id="4"/>
      <w:r w:rsidR="00716C30" w:rsidRPr="00BE78D1">
        <w:t xml:space="preserve"> </w:t>
      </w:r>
    </w:p>
    <w:p w14:paraId="0B5A85AB" w14:textId="77777777" w:rsidR="00810819" w:rsidRDefault="00EC3E66" w:rsidP="00F42585">
      <w:pPr>
        <w:pStyle w:val="Heading2"/>
        <w:numPr>
          <w:ilvl w:val="0"/>
          <w:numId w:val="7"/>
        </w:numPr>
        <w:spacing w:after="120"/>
        <w:ind w:left="426" w:hanging="437"/>
      </w:pPr>
      <w:bookmarkStart w:id="5" w:name="_Toc427937277"/>
      <w:bookmarkStart w:id="6" w:name="_Toc92977306"/>
      <w:bookmarkStart w:id="7" w:name="Notes"/>
      <w:r>
        <w:t xml:space="preserve">Document </w:t>
      </w:r>
      <w:r w:rsidR="008612FD">
        <w:t>p</w:t>
      </w:r>
      <w:r>
        <w:t>urpose</w:t>
      </w:r>
      <w:bookmarkEnd w:id="5"/>
      <w:bookmarkEnd w:id="6"/>
    </w:p>
    <w:p w14:paraId="2AC69B75" w14:textId="3CBECBDB" w:rsidR="00850BDD" w:rsidRPr="00850BDD" w:rsidRDefault="00850BDD" w:rsidP="00850BDD">
      <w:pPr>
        <w:tabs>
          <w:tab w:val="left" w:pos="13892"/>
        </w:tabs>
        <w:jc w:val="both"/>
        <w:rPr>
          <w:rFonts w:cs="Arial"/>
          <w:sz w:val="24"/>
        </w:rPr>
      </w:pPr>
      <w:r w:rsidRPr="00850BDD">
        <w:rPr>
          <w:rFonts w:cs="Arial"/>
          <w:sz w:val="24"/>
        </w:rPr>
        <w:t xml:space="preserve">The </w:t>
      </w:r>
      <w:r w:rsidRPr="00850BDD">
        <w:rPr>
          <w:sz w:val="24"/>
        </w:rPr>
        <w:t>dataset and business rules documents</w:t>
      </w:r>
      <w:r w:rsidRPr="00850BDD">
        <w:rPr>
          <w:rFonts w:cs="Arial"/>
          <w:sz w:val="24"/>
        </w:rPr>
        <w:t xml:space="preserve"> produced by the </w:t>
      </w:r>
      <w:r w:rsidR="00497399">
        <w:rPr>
          <w:rFonts w:cs="Arial"/>
          <w:sz w:val="24"/>
        </w:rPr>
        <w:t>NHS Digital</w:t>
      </w:r>
      <w:r w:rsidRPr="00850BDD">
        <w:rPr>
          <w:rFonts w:cs="Arial"/>
          <w:sz w:val="24"/>
        </w:rPr>
        <w:t xml:space="preserve"> </w:t>
      </w:r>
      <w:r w:rsidR="00105F2B">
        <w:rPr>
          <w:rFonts w:cs="Arial"/>
          <w:sz w:val="24"/>
        </w:rPr>
        <w:t>General Practice Specification and Extraction Service</w:t>
      </w:r>
      <w:r w:rsidRPr="00850BDD">
        <w:rPr>
          <w:rFonts w:cs="Arial"/>
          <w:sz w:val="24"/>
        </w:rPr>
        <w:t xml:space="preserve"> are created primarily for the uses of GPES and GP system suppliers. These documents contain specifications to communicate technical details of extracts from Primary Care systems which may be used to provide Practice-level information regarding services and/or allocate rewards, such as payments or QOF points. </w:t>
      </w:r>
    </w:p>
    <w:p w14:paraId="2046A309" w14:textId="77777777" w:rsidR="00850BDD" w:rsidRDefault="00850BDD" w:rsidP="00850BDD">
      <w:pPr>
        <w:tabs>
          <w:tab w:val="left" w:pos="13892"/>
        </w:tabs>
        <w:jc w:val="both"/>
        <w:rPr>
          <w:rFonts w:cs="Arial"/>
          <w:sz w:val="24"/>
        </w:rPr>
      </w:pPr>
    </w:p>
    <w:p w14:paraId="50E94757" w14:textId="77777777" w:rsidR="00850BDD" w:rsidRPr="00850BDD" w:rsidRDefault="00850BDD" w:rsidP="00850BDD">
      <w:pPr>
        <w:tabs>
          <w:tab w:val="left" w:pos="13892"/>
        </w:tabs>
        <w:jc w:val="both"/>
        <w:rPr>
          <w:rFonts w:cs="Arial"/>
          <w:sz w:val="24"/>
        </w:rPr>
      </w:pPr>
      <w:r w:rsidRPr="00850BDD">
        <w:rPr>
          <w:rFonts w:cs="Arial"/>
          <w:sz w:val="24"/>
        </w:rPr>
        <w:t xml:space="preserve">This document is </w:t>
      </w:r>
      <w:r w:rsidRPr="00850BDD">
        <w:rPr>
          <w:rFonts w:cs="Arial"/>
          <w:b/>
          <w:sz w:val="24"/>
          <w:u w:val="single"/>
        </w:rPr>
        <w:t>not</w:t>
      </w:r>
      <w:r w:rsidRPr="00850BDD">
        <w:rPr>
          <w:rFonts w:cs="Arial"/>
          <w:sz w:val="24"/>
        </w:rPr>
        <w:t xml:space="preserve"> intended to be used in place of clinical </w:t>
      </w:r>
      <w:proofErr w:type="gramStart"/>
      <w:r w:rsidRPr="00850BDD">
        <w:rPr>
          <w:rFonts w:cs="Arial"/>
          <w:sz w:val="24"/>
        </w:rPr>
        <w:t>guidelines</w:t>
      </w:r>
      <w:r w:rsidRPr="00850BDD">
        <w:rPr>
          <w:sz w:val="24"/>
        </w:rPr>
        <w:t>, but</w:t>
      </w:r>
      <w:proofErr w:type="gramEnd"/>
      <w:r w:rsidRPr="00850BDD">
        <w:rPr>
          <w:rFonts w:cs="Arial"/>
          <w:sz w:val="24"/>
        </w:rPr>
        <w:t xml:space="preserve"> may be referred to by any individual or organisation to aid understanding of which patients and/or activity are included in each population or output. Non-technical, textual descriptions of business rules can be found in the table columns highlighted in pale blue throughout the document. </w:t>
      </w:r>
    </w:p>
    <w:p w14:paraId="2062C1DA" w14:textId="057065CB" w:rsidR="00850BDD" w:rsidRDefault="00850BDD" w:rsidP="00850BDD">
      <w:pPr>
        <w:tabs>
          <w:tab w:val="left" w:pos="13892"/>
        </w:tabs>
        <w:jc w:val="both"/>
        <w:rPr>
          <w:sz w:val="24"/>
        </w:rPr>
      </w:pPr>
    </w:p>
    <w:p w14:paraId="43FDBE8A" w14:textId="78838AE6" w:rsidR="00FD6CAE" w:rsidRDefault="00FD6CAE" w:rsidP="00850BDD">
      <w:pPr>
        <w:tabs>
          <w:tab w:val="left" w:pos="13892"/>
        </w:tabs>
        <w:jc w:val="both"/>
        <w:rPr>
          <w:sz w:val="24"/>
        </w:rPr>
      </w:pPr>
      <w:r w:rsidRPr="00AA59A1">
        <w:rPr>
          <w:sz w:val="24"/>
        </w:rPr>
        <w:t>These business rules, in conjunction with the accompanying flowchart, can be used to devise a clinical decision support system and patient lists to assist in the provision of primary care services to patients requiring lipid management therapy.</w:t>
      </w:r>
    </w:p>
    <w:p w14:paraId="068ED859" w14:textId="4EB37096" w:rsidR="00876F1F" w:rsidRDefault="00876F1F" w:rsidP="00B90428">
      <w:pPr>
        <w:jc w:val="both"/>
        <w:rPr>
          <w:sz w:val="24"/>
        </w:rPr>
      </w:pPr>
    </w:p>
    <w:p w14:paraId="54F31783" w14:textId="77777777" w:rsidR="00355DEF" w:rsidRDefault="00355DEF" w:rsidP="00B90428">
      <w:pPr>
        <w:jc w:val="both"/>
      </w:pPr>
    </w:p>
    <w:p w14:paraId="310E7C57" w14:textId="77777777" w:rsidR="00876F1F" w:rsidRDefault="00876F1F" w:rsidP="00F42585">
      <w:pPr>
        <w:pStyle w:val="Heading2"/>
        <w:numPr>
          <w:ilvl w:val="0"/>
          <w:numId w:val="7"/>
        </w:numPr>
        <w:spacing w:after="120"/>
        <w:ind w:left="426" w:hanging="437"/>
      </w:pPr>
      <w:bookmarkStart w:id="8" w:name="_Toc427937278"/>
      <w:bookmarkStart w:id="9" w:name="_Toc92977307"/>
      <w:r>
        <w:t xml:space="preserve">Business </w:t>
      </w:r>
      <w:r w:rsidR="008612FD">
        <w:t>r</w:t>
      </w:r>
      <w:r>
        <w:t xml:space="preserve">ules </w:t>
      </w:r>
      <w:r w:rsidR="008612FD">
        <w:t>s</w:t>
      </w:r>
      <w:r>
        <w:t xml:space="preserve">upporting </w:t>
      </w:r>
      <w:r w:rsidR="008612FD">
        <w:t>i</w:t>
      </w:r>
      <w:r>
        <w:t>nformation</w:t>
      </w:r>
      <w:bookmarkEnd w:id="8"/>
      <w:bookmarkEnd w:id="9"/>
    </w:p>
    <w:p w14:paraId="13C4DD51" w14:textId="5AB861C5" w:rsidR="00E7651F" w:rsidRDefault="00B90428" w:rsidP="00B90428">
      <w:pPr>
        <w:pStyle w:val="Title"/>
        <w:jc w:val="both"/>
        <w:rPr>
          <w:rFonts w:cs="Arial"/>
          <w:b w:val="0"/>
          <w:sz w:val="24"/>
          <w:szCs w:val="20"/>
          <w:u w:val="none"/>
        </w:rPr>
      </w:pPr>
      <w:r w:rsidRPr="00BC2528">
        <w:rPr>
          <w:b w:val="0"/>
          <w:bCs w:val="0"/>
          <w:sz w:val="24"/>
          <w:u w:val="none"/>
        </w:rPr>
        <w:t>Further i</w:t>
      </w:r>
      <w:r w:rsidR="00716C30" w:rsidRPr="00BC2528">
        <w:rPr>
          <w:rFonts w:cs="Arial"/>
          <w:b w:val="0"/>
          <w:sz w:val="24"/>
          <w:szCs w:val="20"/>
          <w:u w:val="none"/>
        </w:rPr>
        <w:t xml:space="preserve">nformation regarding </w:t>
      </w:r>
      <w:r w:rsidR="00826328" w:rsidRPr="00BC2528">
        <w:rPr>
          <w:rFonts w:cs="Arial"/>
          <w:b w:val="0"/>
          <w:sz w:val="24"/>
          <w:szCs w:val="20"/>
          <w:u w:val="none"/>
        </w:rPr>
        <w:t>the</w:t>
      </w:r>
      <w:r w:rsidR="00B43A51" w:rsidRPr="00BC2528">
        <w:rPr>
          <w:rFonts w:cs="Arial"/>
          <w:b w:val="0"/>
          <w:sz w:val="24"/>
          <w:szCs w:val="20"/>
          <w:u w:val="none"/>
        </w:rPr>
        <w:t xml:space="preserve"> </w:t>
      </w:r>
      <w:r w:rsidR="00716C30" w:rsidRPr="00BC2528">
        <w:rPr>
          <w:rFonts w:cs="Arial"/>
          <w:b w:val="0"/>
          <w:sz w:val="24"/>
          <w:szCs w:val="20"/>
          <w:u w:val="none"/>
        </w:rPr>
        <w:t>setup of the business rule</w:t>
      </w:r>
      <w:r w:rsidR="00826328" w:rsidRPr="00BC2528">
        <w:rPr>
          <w:rFonts w:cs="Arial"/>
          <w:b w:val="0"/>
          <w:sz w:val="24"/>
          <w:szCs w:val="20"/>
          <w:u w:val="none"/>
        </w:rPr>
        <w:t>s</w:t>
      </w:r>
      <w:r w:rsidR="00716C30" w:rsidRPr="00BC2528">
        <w:rPr>
          <w:rFonts w:cs="Arial"/>
          <w:b w:val="0"/>
          <w:sz w:val="24"/>
          <w:szCs w:val="20"/>
          <w:u w:val="none"/>
        </w:rPr>
        <w:t>, terminology</w:t>
      </w:r>
      <w:r w:rsidR="00045C6E" w:rsidRPr="00BC2528">
        <w:rPr>
          <w:rFonts w:cs="Arial"/>
          <w:b w:val="0"/>
          <w:sz w:val="24"/>
          <w:szCs w:val="20"/>
          <w:u w:val="none"/>
        </w:rPr>
        <w:t xml:space="preserve"> </w:t>
      </w:r>
      <w:proofErr w:type="gramStart"/>
      <w:r w:rsidR="00045C6E" w:rsidRPr="00BC2528">
        <w:rPr>
          <w:rFonts w:cs="Arial"/>
          <w:b w:val="0"/>
          <w:sz w:val="24"/>
          <w:szCs w:val="20"/>
          <w:u w:val="none"/>
        </w:rPr>
        <w:t>used</w:t>
      </w:r>
      <w:proofErr w:type="gramEnd"/>
      <w:r w:rsidR="00716C30" w:rsidRPr="00BC2528">
        <w:rPr>
          <w:rFonts w:cs="Arial"/>
          <w:b w:val="0"/>
          <w:sz w:val="24"/>
          <w:szCs w:val="20"/>
          <w:u w:val="none"/>
        </w:rPr>
        <w:t xml:space="preserve"> and the calculation methods can be found in</w:t>
      </w:r>
      <w:r w:rsidR="00297681" w:rsidRPr="00BC2528">
        <w:rPr>
          <w:rFonts w:cs="Arial"/>
          <w:b w:val="0"/>
          <w:sz w:val="24"/>
          <w:szCs w:val="20"/>
          <w:u w:val="none"/>
        </w:rPr>
        <w:t xml:space="preserve"> version </w:t>
      </w:r>
      <w:r w:rsidR="009E0BAF">
        <w:rPr>
          <w:rFonts w:cs="Arial"/>
          <w:b w:val="0"/>
          <w:sz w:val="24"/>
          <w:szCs w:val="20"/>
          <w:u w:val="none"/>
        </w:rPr>
        <w:t>1.6</w:t>
      </w:r>
      <w:r w:rsidR="00297681" w:rsidRPr="00BC2528">
        <w:rPr>
          <w:rFonts w:cs="Arial"/>
          <w:b w:val="0"/>
          <w:color w:val="C00000"/>
          <w:sz w:val="24"/>
          <w:szCs w:val="20"/>
          <w:u w:val="none"/>
        </w:rPr>
        <w:t xml:space="preserve"> </w:t>
      </w:r>
      <w:r w:rsidR="00297681" w:rsidRPr="00BC2528">
        <w:rPr>
          <w:rFonts w:cs="Arial"/>
          <w:b w:val="0"/>
          <w:sz w:val="24"/>
          <w:szCs w:val="20"/>
          <w:u w:val="none"/>
        </w:rPr>
        <w:t xml:space="preserve">of </w:t>
      </w:r>
      <w:r w:rsidR="00297681" w:rsidRPr="00BC2528">
        <w:rPr>
          <w:b w:val="0"/>
          <w:sz w:val="24"/>
          <w:u w:val="none"/>
        </w:rPr>
        <w:t>the supporting information document</w:t>
      </w:r>
      <w:r w:rsidR="004C0738" w:rsidRPr="00BC2528">
        <w:rPr>
          <w:rFonts w:cs="Arial"/>
          <w:b w:val="0"/>
          <w:sz w:val="24"/>
          <w:szCs w:val="20"/>
          <w:u w:val="none"/>
        </w:rPr>
        <w:t xml:space="preserve"> which can be accessed here:</w:t>
      </w:r>
    </w:p>
    <w:p w14:paraId="026B1963" w14:textId="77777777" w:rsidR="00EC3E66" w:rsidRPr="00BC2528" w:rsidRDefault="00000000" w:rsidP="00B90428">
      <w:pPr>
        <w:pStyle w:val="Title"/>
        <w:jc w:val="both"/>
        <w:rPr>
          <w:rStyle w:val="Hyperlink"/>
          <w:rFonts w:cs="Arial"/>
          <w:b w:val="0"/>
          <w:sz w:val="24"/>
          <w:szCs w:val="20"/>
        </w:rPr>
      </w:pPr>
      <w:hyperlink r:id="rId16" w:history="1">
        <w:r w:rsidR="00ED48F1" w:rsidRPr="00F0052E">
          <w:rPr>
            <w:rStyle w:val="Hyperlink"/>
            <w:rFonts w:cs="Arial"/>
            <w:b w:val="0"/>
            <w:sz w:val="24"/>
            <w:szCs w:val="20"/>
          </w:rPr>
          <w:t>http://content.digital.nhs.uk/qofesextractspecs</w:t>
        </w:r>
      </w:hyperlink>
    </w:p>
    <w:p w14:paraId="61B99DD7" w14:textId="77777777" w:rsidR="00297681" w:rsidRDefault="00297681" w:rsidP="00297681">
      <w:pPr>
        <w:pStyle w:val="Title"/>
        <w:jc w:val="both"/>
        <w:rPr>
          <w:rFonts w:cs="Arial"/>
          <w:b w:val="0"/>
          <w:szCs w:val="20"/>
          <w:u w:val="none"/>
        </w:rPr>
      </w:pPr>
    </w:p>
    <w:p w14:paraId="28E927C3" w14:textId="77777777" w:rsidR="00297681" w:rsidRDefault="00297681" w:rsidP="00297681">
      <w:pPr>
        <w:pStyle w:val="Title"/>
        <w:jc w:val="both"/>
        <w:rPr>
          <w:rFonts w:cs="Arial"/>
          <w:b w:val="0"/>
          <w:szCs w:val="20"/>
          <w:u w:val="none"/>
        </w:rPr>
      </w:pPr>
    </w:p>
    <w:p w14:paraId="13A7287A" w14:textId="77777777" w:rsidR="00297681" w:rsidRDefault="00F50A81" w:rsidP="00F42585">
      <w:pPr>
        <w:pStyle w:val="Heading2"/>
        <w:numPr>
          <w:ilvl w:val="0"/>
          <w:numId w:val="7"/>
        </w:numPr>
        <w:spacing w:after="120"/>
        <w:ind w:left="426" w:hanging="437"/>
      </w:pPr>
      <w:bookmarkStart w:id="10" w:name="_Toc427937279"/>
      <w:bookmarkStart w:id="11" w:name="_Toc92977308"/>
      <w:r>
        <w:t xml:space="preserve">Clinical </w:t>
      </w:r>
      <w:r w:rsidR="008612FD">
        <w:t>c</w:t>
      </w:r>
      <w:r w:rsidR="00297681">
        <w:t>odes</w:t>
      </w:r>
      <w:bookmarkEnd w:id="10"/>
      <w:bookmarkEnd w:id="11"/>
    </w:p>
    <w:p w14:paraId="0CD06DCC" w14:textId="0D2F8B09" w:rsidR="006934E4" w:rsidRDefault="006934E4" w:rsidP="006934E4">
      <w:pPr>
        <w:pStyle w:val="Title"/>
        <w:jc w:val="left"/>
        <w:rPr>
          <w:rFonts w:cs="Arial"/>
          <w:b w:val="0"/>
          <w:sz w:val="24"/>
          <w:szCs w:val="20"/>
          <w:u w:val="none"/>
        </w:rPr>
      </w:pPr>
      <w:r>
        <w:rPr>
          <w:rFonts w:cs="Arial"/>
          <w:b w:val="0"/>
          <w:sz w:val="24"/>
          <w:szCs w:val="20"/>
          <w:u w:val="none"/>
        </w:rPr>
        <w:t xml:space="preserve">The clinical code strings have been replaced by clinical reference sets (refsets). Both clinical refset and drug refset IDs are denoted by a ‘^’ prefix.  </w:t>
      </w:r>
    </w:p>
    <w:p w14:paraId="3310D359" w14:textId="77777777" w:rsidR="006934E4" w:rsidRDefault="006934E4" w:rsidP="006934E4">
      <w:pPr>
        <w:pStyle w:val="Title"/>
        <w:jc w:val="left"/>
        <w:rPr>
          <w:rFonts w:cs="Arial"/>
          <w:b w:val="0"/>
          <w:sz w:val="24"/>
          <w:szCs w:val="20"/>
          <w:u w:val="none"/>
        </w:rPr>
      </w:pPr>
    </w:p>
    <w:p w14:paraId="2788C591" w14:textId="7281E779" w:rsidR="006934E4" w:rsidRDefault="006934E4" w:rsidP="006934E4">
      <w:pPr>
        <w:pStyle w:val="Title"/>
        <w:jc w:val="left"/>
        <w:rPr>
          <w:rFonts w:cs="Arial"/>
          <w:b w:val="0"/>
          <w:sz w:val="24"/>
          <w:szCs w:val="20"/>
          <w:u w:val="none"/>
        </w:rPr>
      </w:pPr>
      <w:r>
        <w:rPr>
          <w:rFonts w:cs="Arial"/>
          <w:b w:val="0"/>
          <w:sz w:val="24"/>
          <w:szCs w:val="20"/>
          <w:u w:val="none"/>
        </w:rPr>
        <w:t xml:space="preserve">Please note the content of clinical and drug refsets are subject to change over the course of a year. Drug refsets have the scope to be updated every 4 weeks. </w:t>
      </w:r>
      <w:r w:rsidR="00B50520" w:rsidRPr="00B2497F">
        <w:rPr>
          <w:rFonts w:cs="Arial"/>
          <w:b w:val="0"/>
          <w:sz w:val="24"/>
          <w:szCs w:val="20"/>
          <w:u w:val="none"/>
        </w:rPr>
        <w:t xml:space="preserve">The content of clinical refsets is dynamic and </w:t>
      </w:r>
      <w:r w:rsidR="00B50520">
        <w:rPr>
          <w:rFonts w:cs="Arial"/>
          <w:b w:val="0"/>
          <w:sz w:val="24"/>
          <w:szCs w:val="20"/>
          <w:u w:val="none"/>
        </w:rPr>
        <w:t>could</w:t>
      </w:r>
      <w:r w:rsidR="00B50520" w:rsidRPr="00B2497F">
        <w:rPr>
          <w:rFonts w:cs="Arial"/>
          <w:b w:val="0"/>
          <w:sz w:val="24"/>
          <w:szCs w:val="20"/>
          <w:u w:val="none"/>
        </w:rPr>
        <w:t xml:space="preserve"> be updated several times throughout the year</w:t>
      </w:r>
      <w:r>
        <w:rPr>
          <w:rFonts w:cs="Arial"/>
          <w:b w:val="0"/>
          <w:sz w:val="24"/>
          <w:szCs w:val="20"/>
          <w:u w:val="none"/>
        </w:rPr>
        <w:t xml:space="preserve">. The latest content of refsets can be accessed using the files from </w:t>
      </w:r>
      <w:hyperlink r:id="rId17" w:history="1">
        <w:r>
          <w:rPr>
            <w:rStyle w:val="Hyperlink"/>
            <w:rFonts w:cs="Arial"/>
            <w:b w:val="0"/>
            <w:sz w:val="24"/>
            <w:szCs w:val="20"/>
          </w:rPr>
          <w:t>Technology Reference data Update Distribution (TRUD)</w:t>
        </w:r>
      </w:hyperlink>
      <w:r w:rsidR="00015536">
        <w:rPr>
          <w:rFonts w:cs="Arial"/>
          <w:b w:val="0"/>
          <w:sz w:val="24"/>
          <w:szCs w:val="20"/>
          <w:u w:val="none"/>
        </w:rPr>
        <w:t xml:space="preserve"> or </w:t>
      </w:r>
      <w:hyperlink r:id="rId18" w:history="1">
        <w:r w:rsidR="00602ACC" w:rsidRPr="00602ACC">
          <w:rPr>
            <w:rStyle w:val="Hyperlink"/>
            <w:rFonts w:cs="Arial"/>
            <w:b w:val="0"/>
            <w:sz w:val="24"/>
            <w:szCs w:val="20"/>
          </w:rPr>
          <w:t>Primary Care Domain Reference Set Portal</w:t>
        </w:r>
      </w:hyperlink>
      <w:r>
        <w:rPr>
          <w:rFonts w:cs="Arial"/>
          <w:b w:val="0"/>
          <w:sz w:val="24"/>
          <w:szCs w:val="20"/>
          <w:u w:val="none"/>
        </w:rPr>
        <w:t>.</w:t>
      </w:r>
    </w:p>
    <w:p w14:paraId="7EA09653" w14:textId="4510030C" w:rsidR="00876F1F" w:rsidRDefault="00876F1F" w:rsidP="006934E4">
      <w:pPr>
        <w:pStyle w:val="Title"/>
        <w:jc w:val="both"/>
        <w:rPr>
          <w:rFonts w:cs="Arial"/>
          <w:b w:val="0"/>
          <w:szCs w:val="20"/>
          <w:u w:val="none"/>
        </w:rPr>
      </w:pPr>
    </w:p>
    <w:p w14:paraId="71B3E091" w14:textId="77777777" w:rsidR="00876F1F" w:rsidRDefault="00876F1F" w:rsidP="00876F1F">
      <w:pPr>
        <w:pStyle w:val="Title"/>
        <w:jc w:val="both"/>
        <w:rPr>
          <w:rFonts w:cs="Arial"/>
          <w:b w:val="0"/>
          <w:szCs w:val="20"/>
          <w:u w:val="none"/>
        </w:rPr>
      </w:pPr>
    </w:p>
    <w:p w14:paraId="1CBB029B" w14:textId="77777777" w:rsidR="00876F1F" w:rsidRDefault="00876F1F" w:rsidP="00F42585">
      <w:pPr>
        <w:pStyle w:val="Heading2"/>
        <w:numPr>
          <w:ilvl w:val="0"/>
          <w:numId w:val="7"/>
        </w:numPr>
        <w:spacing w:after="120"/>
        <w:ind w:left="426" w:hanging="437"/>
      </w:pPr>
      <w:bookmarkStart w:id="12" w:name="_Toc427937280"/>
      <w:bookmarkStart w:id="13" w:name="_Toc92977309"/>
      <w:r>
        <w:t>Guidance</w:t>
      </w:r>
      <w:bookmarkEnd w:id="12"/>
      <w:bookmarkEnd w:id="13"/>
    </w:p>
    <w:p w14:paraId="4D5FA563" w14:textId="23E4E97D" w:rsidR="004C0738" w:rsidRDefault="00DC320E" w:rsidP="00876F1F">
      <w:pPr>
        <w:pStyle w:val="Title"/>
        <w:jc w:val="both"/>
        <w:rPr>
          <w:b w:val="0"/>
          <w:sz w:val="24"/>
          <w:u w:val="none"/>
        </w:rPr>
      </w:pPr>
      <w:r>
        <w:rPr>
          <w:rFonts w:cs="Arial"/>
          <w:b w:val="0"/>
          <w:sz w:val="24"/>
          <w:szCs w:val="20"/>
          <w:u w:val="none"/>
        </w:rPr>
        <w:t>These business rules should be used in conjunction with the accompanying flowchart</w:t>
      </w:r>
      <w:r w:rsidR="0082640B" w:rsidRPr="00BC2528">
        <w:rPr>
          <w:b w:val="0"/>
          <w:sz w:val="24"/>
          <w:u w:val="none"/>
        </w:rPr>
        <w:t xml:space="preserve"> </w:t>
      </w:r>
      <w:r w:rsidR="0082640B">
        <w:rPr>
          <w:rFonts w:cs="Arial"/>
          <w:b w:val="0"/>
          <w:sz w:val="24"/>
          <w:szCs w:val="20"/>
          <w:u w:val="none"/>
        </w:rPr>
        <w:t xml:space="preserve">and </w:t>
      </w:r>
      <w:r w:rsidR="00AF0A90">
        <w:rPr>
          <w:rFonts w:cs="Arial"/>
          <w:b w:val="0"/>
          <w:sz w:val="24"/>
          <w:szCs w:val="20"/>
          <w:u w:val="none"/>
        </w:rPr>
        <w:t>cohort description reference file</w:t>
      </w:r>
      <w:r w:rsidR="00F766FA">
        <w:rPr>
          <w:rFonts w:cs="Arial"/>
          <w:b w:val="0"/>
          <w:sz w:val="24"/>
          <w:szCs w:val="20"/>
          <w:u w:val="none"/>
        </w:rPr>
        <w:t xml:space="preserve">. These </w:t>
      </w:r>
      <w:r w:rsidR="0042236D">
        <w:rPr>
          <w:rFonts w:cs="Arial"/>
          <w:b w:val="0"/>
          <w:sz w:val="24"/>
          <w:szCs w:val="20"/>
          <w:u w:val="none"/>
        </w:rPr>
        <w:t xml:space="preserve">items are intended to support GP system suppliers in the development of a </w:t>
      </w:r>
      <w:r w:rsidR="00047268">
        <w:rPr>
          <w:rFonts w:cs="Arial"/>
          <w:b w:val="0"/>
          <w:sz w:val="24"/>
          <w:szCs w:val="20"/>
          <w:u w:val="none"/>
        </w:rPr>
        <w:t>lipid management protocol</w:t>
      </w:r>
      <w:r w:rsidR="002B63F9">
        <w:rPr>
          <w:rFonts w:cs="Arial"/>
          <w:b w:val="0"/>
          <w:sz w:val="24"/>
          <w:szCs w:val="20"/>
          <w:u w:val="none"/>
        </w:rPr>
        <w:t>.</w:t>
      </w:r>
      <w:r w:rsidR="00876F1F" w:rsidRPr="00BC2528">
        <w:rPr>
          <w:b w:val="0"/>
          <w:sz w:val="24"/>
          <w:u w:val="none"/>
        </w:rPr>
        <w:t xml:space="preserve"> </w:t>
      </w:r>
      <w:r w:rsidR="00544FF8" w:rsidRPr="00BC2528">
        <w:rPr>
          <w:b w:val="0"/>
          <w:sz w:val="24"/>
          <w:u w:val="none"/>
        </w:rPr>
        <w:t xml:space="preserve"> </w:t>
      </w:r>
    </w:p>
    <w:p w14:paraId="69589FD4" w14:textId="77777777" w:rsidR="00C57998" w:rsidRPr="00BC2528" w:rsidRDefault="00C57998" w:rsidP="00876F1F">
      <w:pPr>
        <w:pStyle w:val="Title"/>
        <w:jc w:val="both"/>
        <w:rPr>
          <w:b w:val="0"/>
          <w:color w:val="C00000"/>
          <w:sz w:val="24"/>
          <w:u w:val="none"/>
        </w:rPr>
      </w:pPr>
    </w:p>
    <w:p w14:paraId="6D09284D" w14:textId="705C5E46" w:rsidR="00D66ABB" w:rsidRDefault="00F50A81" w:rsidP="00B90428">
      <w:pPr>
        <w:pStyle w:val="Title"/>
        <w:jc w:val="both"/>
        <w:rPr>
          <w:b w:val="0"/>
          <w:sz w:val="24"/>
          <w:u w:val="none"/>
        </w:rPr>
      </w:pPr>
      <w:r w:rsidRPr="00BC2528">
        <w:rPr>
          <w:b w:val="0"/>
          <w:sz w:val="24"/>
          <w:u w:val="none"/>
        </w:rPr>
        <w:t xml:space="preserve"> </w:t>
      </w:r>
    </w:p>
    <w:p w14:paraId="1C96E686" w14:textId="77777777" w:rsidR="006934E4" w:rsidRDefault="006934E4">
      <w:pPr>
        <w:rPr>
          <w:b/>
          <w:sz w:val="24"/>
        </w:rPr>
      </w:pPr>
    </w:p>
    <w:p w14:paraId="4B7205FB" w14:textId="77777777" w:rsidR="006934E4" w:rsidRDefault="006934E4">
      <w:pPr>
        <w:rPr>
          <w:b/>
          <w:sz w:val="24"/>
        </w:rPr>
      </w:pPr>
    </w:p>
    <w:p w14:paraId="135C0AAF" w14:textId="64166D75" w:rsidR="00D66ABB" w:rsidRDefault="00D66ABB">
      <w:pPr>
        <w:rPr>
          <w:bCs/>
          <w:sz w:val="24"/>
        </w:rPr>
      </w:pPr>
      <w:r>
        <w:rPr>
          <w:b/>
          <w:sz w:val="24"/>
        </w:rPr>
        <w:br w:type="page"/>
      </w:r>
    </w:p>
    <w:p w14:paraId="4D12A707" w14:textId="77777777" w:rsidR="00716C30" w:rsidRPr="00BE78D1" w:rsidRDefault="005531E5" w:rsidP="00BE78D1">
      <w:pPr>
        <w:pStyle w:val="Heading1"/>
      </w:pPr>
      <w:bookmarkStart w:id="14" w:name="_Toc422986665"/>
      <w:bookmarkStart w:id="15" w:name="_Toc427937281"/>
      <w:bookmarkStart w:id="16" w:name="_Toc92977310"/>
      <w:bookmarkEnd w:id="7"/>
      <w:r w:rsidRPr="00BE78D1">
        <w:t xml:space="preserve">3. </w:t>
      </w:r>
      <w:r w:rsidR="005446CB" w:rsidRPr="00BE78D1">
        <w:t>D</w:t>
      </w:r>
      <w:r w:rsidR="00716C30" w:rsidRPr="00BE78D1">
        <w:t xml:space="preserve">ataset </w:t>
      </w:r>
      <w:r w:rsidR="00C95B20" w:rsidRPr="00BE78D1">
        <w:t>s</w:t>
      </w:r>
      <w:r w:rsidR="00716C30" w:rsidRPr="00BE78D1">
        <w:t>pecification</w:t>
      </w:r>
      <w:bookmarkEnd w:id="14"/>
      <w:bookmarkEnd w:id="15"/>
      <w:bookmarkEnd w:id="16"/>
    </w:p>
    <w:p w14:paraId="5F9E8E02" w14:textId="77777777" w:rsidR="006B31CE" w:rsidRDefault="00E83F01" w:rsidP="00F42585">
      <w:pPr>
        <w:pStyle w:val="Heading2"/>
        <w:numPr>
          <w:ilvl w:val="0"/>
          <w:numId w:val="5"/>
        </w:numPr>
        <w:ind w:left="851" w:hanging="851"/>
      </w:pPr>
      <w:bookmarkStart w:id="17" w:name="_Toc92977311"/>
      <w:bookmarkStart w:id="18" w:name="_Toc427937282"/>
      <w:bookmarkStart w:id="19" w:name="_Toc422986667"/>
      <w:r>
        <w:t>Qualifying</w:t>
      </w:r>
      <w:r w:rsidR="00A77A5B">
        <w:t xml:space="preserve"> </w:t>
      </w:r>
      <w:r w:rsidR="008612FD">
        <w:t>d</w:t>
      </w:r>
      <w:r w:rsidR="00A77A5B">
        <w:t>ates</w:t>
      </w:r>
      <w:bookmarkEnd w:id="17"/>
      <w:r w:rsidR="00A77A5B">
        <w:t xml:space="preserve"> </w:t>
      </w:r>
      <w:bookmarkEnd w:id="18"/>
    </w:p>
    <w:p w14:paraId="60BAD417" w14:textId="77777777" w:rsidR="00E83F01" w:rsidRPr="00E83F01" w:rsidRDefault="00E83F01" w:rsidP="00E83F01"/>
    <w:p w14:paraId="7A676FBC" w14:textId="77777777" w:rsidR="00544FF8" w:rsidRPr="00BC2528" w:rsidRDefault="006B31CE" w:rsidP="00544FF8">
      <w:pPr>
        <w:rPr>
          <w:sz w:val="24"/>
        </w:rPr>
      </w:pPr>
      <w:r w:rsidRPr="00BC2528">
        <w:rPr>
          <w:sz w:val="24"/>
        </w:rPr>
        <w:t xml:space="preserve">The dataset and </w:t>
      </w:r>
      <w:r w:rsidR="00544FF8" w:rsidRPr="00BC2528">
        <w:rPr>
          <w:sz w:val="24"/>
        </w:rPr>
        <w:t>rules</w:t>
      </w:r>
      <w:r w:rsidR="009E47E4" w:rsidRPr="00BC2528">
        <w:rPr>
          <w:sz w:val="24"/>
        </w:rPr>
        <w:t xml:space="preserve"> in this document </w:t>
      </w:r>
      <w:r w:rsidR="004C0738" w:rsidRPr="00BC2528">
        <w:rPr>
          <w:sz w:val="24"/>
        </w:rPr>
        <w:t>refer to various</w:t>
      </w:r>
      <w:r w:rsidRPr="00BC2528">
        <w:rPr>
          <w:sz w:val="24"/>
        </w:rPr>
        <w:t xml:space="preserve"> dates, which may includ</w:t>
      </w:r>
      <w:r w:rsidR="00E83F01" w:rsidRPr="00BC2528">
        <w:rPr>
          <w:sz w:val="24"/>
        </w:rPr>
        <w:t>e</w:t>
      </w:r>
      <w:r w:rsidRPr="00BC2528">
        <w:rPr>
          <w:sz w:val="24"/>
        </w:rPr>
        <w:t xml:space="preserve"> </w:t>
      </w:r>
      <w:r w:rsidR="004C0738" w:rsidRPr="00BC2528">
        <w:rPr>
          <w:sz w:val="24"/>
        </w:rPr>
        <w:t>any number</w:t>
      </w:r>
      <w:r w:rsidR="00423EAE" w:rsidRPr="00BC2528">
        <w:rPr>
          <w:sz w:val="24"/>
        </w:rPr>
        <w:t xml:space="preserve"> </w:t>
      </w:r>
      <w:r w:rsidR="006F6063" w:rsidRPr="00BC2528">
        <w:rPr>
          <w:sz w:val="24"/>
        </w:rPr>
        <w:t xml:space="preserve">of the dates </w:t>
      </w:r>
      <w:r w:rsidR="00423EAE" w:rsidRPr="00BC2528">
        <w:rPr>
          <w:sz w:val="24"/>
        </w:rPr>
        <w:t>from the table below.</w:t>
      </w:r>
      <w:r w:rsidR="00544FF8" w:rsidRPr="00BC2528">
        <w:rPr>
          <w:sz w:val="24"/>
        </w:rPr>
        <w:t xml:space="preserve"> </w:t>
      </w:r>
    </w:p>
    <w:p w14:paraId="6D368963" w14:textId="3154390F" w:rsidR="00544FF8" w:rsidRDefault="009E47E4" w:rsidP="00544FF8">
      <w:pPr>
        <w:rPr>
          <w:sz w:val="24"/>
        </w:rPr>
      </w:pPr>
      <w:r w:rsidRPr="00BC2528">
        <w:rPr>
          <w:sz w:val="24"/>
        </w:rPr>
        <w:t>.</w:t>
      </w:r>
    </w:p>
    <w:p w14:paraId="6041922D" w14:textId="77777777" w:rsidR="00CD3129" w:rsidRPr="00BC2528" w:rsidRDefault="00CD3129" w:rsidP="00544FF8">
      <w:pPr>
        <w:rPr>
          <w:sz w:val="24"/>
        </w:rPr>
      </w:pPr>
    </w:p>
    <w:tbl>
      <w:tblPr>
        <w:tblStyle w:val="TableGrid"/>
        <w:tblW w:w="13892" w:type="dxa"/>
        <w:tblInd w:w="108" w:type="dxa"/>
        <w:tblCellMar>
          <w:top w:w="85" w:type="dxa"/>
          <w:bottom w:w="85" w:type="dxa"/>
        </w:tblCellMar>
        <w:tblLook w:val="04A0" w:firstRow="1" w:lastRow="0" w:firstColumn="1" w:lastColumn="0" w:noHBand="0" w:noVBand="1"/>
      </w:tblPr>
      <w:tblGrid>
        <w:gridCol w:w="1730"/>
        <w:gridCol w:w="2027"/>
        <w:gridCol w:w="7751"/>
        <w:gridCol w:w="2384"/>
      </w:tblGrid>
      <w:tr w:rsidR="0057509F" w:rsidRPr="00493FC5" w14:paraId="20F7AA69" w14:textId="77777777" w:rsidTr="00BC3923">
        <w:trPr>
          <w:cantSplit/>
          <w:trHeight w:val="20"/>
          <w:tblHeader/>
        </w:trPr>
        <w:tc>
          <w:tcPr>
            <w:tcW w:w="1730" w:type="dxa"/>
            <w:shd w:val="clear" w:color="auto" w:fill="424D58"/>
            <w:vAlign w:val="center"/>
          </w:tcPr>
          <w:p w14:paraId="4E91A1E3" w14:textId="080F4FAA" w:rsidR="0057509F" w:rsidRPr="0093603A" w:rsidRDefault="0057509F" w:rsidP="0057509F">
            <w:pPr>
              <w:pStyle w:val="Heading4"/>
              <w:keepNext w:val="0"/>
              <w:rPr>
                <w:b w:val="0"/>
                <w:color w:val="FAFCFC" w:themeColor="background1"/>
              </w:rPr>
            </w:pPr>
            <w:r w:rsidRPr="0093603A">
              <w:rPr>
                <w:b w:val="0"/>
                <w:color w:val="FAFCFC" w:themeColor="background1"/>
              </w:rPr>
              <w:t>Term</w:t>
            </w:r>
          </w:p>
        </w:tc>
        <w:tc>
          <w:tcPr>
            <w:tcW w:w="2027" w:type="dxa"/>
            <w:shd w:val="clear" w:color="auto" w:fill="424D58"/>
            <w:vAlign w:val="center"/>
          </w:tcPr>
          <w:p w14:paraId="43FC5DA0" w14:textId="77777777" w:rsidR="0057509F" w:rsidRPr="0093603A" w:rsidRDefault="0057509F" w:rsidP="0057509F">
            <w:pPr>
              <w:pStyle w:val="Heading4"/>
              <w:keepNext w:val="0"/>
              <w:rPr>
                <w:b w:val="0"/>
                <w:color w:val="FAFCFC" w:themeColor="background1"/>
              </w:rPr>
            </w:pPr>
            <w:r>
              <w:rPr>
                <w:b w:val="0"/>
                <w:color w:val="FAFCFC" w:themeColor="background1"/>
              </w:rPr>
              <w:t>Description</w:t>
            </w:r>
          </w:p>
        </w:tc>
        <w:tc>
          <w:tcPr>
            <w:tcW w:w="7751" w:type="dxa"/>
            <w:shd w:val="clear" w:color="auto" w:fill="424D58"/>
            <w:vAlign w:val="center"/>
          </w:tcPr>
          <w:p w14:paraId="43A0AD00" w14:textId="77777777" w:rsidR="0057509F" w:rsidRPr="00493FC5" w:rsidRDefault="0057509F" w:rsidP="0057509F">
            <w:pPr>
              <w:ind w:left="34"/>
              <w:rPr>
                <w:rFonts w:cs="Arial"/>
                <w:color w:val="FAFCFC" w:themeColor="background1"/>
                <w:szCs w:val="20"/>
              </w:rPr>
            </w:pPr>
            <w:r w:rsidRPr="00493FC5">
              <w:rPr>
                <w:rFonts w:cs="Arial"/>
                <w:color w:val="FAFCFC" w:themeColor="background1"/>
                <w:szCs w:val="20"/>
              </w:rPr>
              <w:t>Definition</w:t>
            </w:r>
          </w:p>
        </w:tc>
        <w:tc>
          <w:tcPr>
            <w:tcW w:w="2384" w:type="dxa"/>
            <w:shd w:val="clear" w:color="auto" w:fill="424D58"/>
            <w:vAlign w:val="center"/>
          </w:tcPr>
          <w:p w14:paraId="0619A5BB" w14:textId="77777777" w:rsidR="0057509F" w:rsidRPr="00493FC5" w:rsidRDefault="0057509F" w:rsidP="0057509F">
            <w:pPr>
              <w:rPr>
                <w:rFonts w:cs="Arial"/>
                <w:color w:val="FAFCFC" w:themeColor="background1"/>
                <w:szCs w:val="20"/>
              </w:rPr>
            </w:pPr>
            <w:r w:rsidRPr="00493FC5">
              <w:rPr>
                <w:rFonts w:cs="Arial"/>
                <w:color w:val="FAFCFC" w:themeColor="background1"/>
                <w:szCs w:val="20"/>
              </w:rPr>
              <w:t xml:space="preserve">Timeframe for this </w:t>
            </w:r>
            <w:r>
              <w:rPr>
                <w:rFonts w:cs="Arial"/>
                <w:color w:val="FAFCFC" w:themeColor="background1"/>
                <w:szCs w:val="20"/>
              </w:rPr>
              <w:t>s</w:t>
            </w:r>
            <w:r w:rsidRPr="00493FC5">
              <w:rPr>
                <w:rFonts w:cs="Arial"/>
                <w:color w:val="FAFCFC" w:themeColor="background1"/>
                <w:szCs w:val="20"/>
              </w:rPr>
              <w:t>ervice</w:t>
            </w:r>
          </w:p>
        </w:tc>
      </w:tr>
      <w:tr w:rsidR="00B83C57" w:rsidRPr="00493FC5" w14:paraId="135AB13A" w14:textId="77777777" w:rsidTr="00BC3923">
        <w:trPr>
          <w:cantSplit/>
          <w:trHeight w:val="20"/>
        </w:trPr>
        <w:tc>
          <w:tcPr>
            <w:tcW w:w="1730" w:type="dxa"/>
            <w:vAlign w:val="center"/>
          </w:tcPr>
          <w:p w14:paraId="01525EDF" w14:textId="3C46DF7F" w:rsidR="00B83C57" w:rsidRPr="00CD3129" w:rsidRDefault="00B83C57" w:rsidP="0057509F">
            <w:pPr>
              <w:pStyle w:val="Heading4"/>
              <w:keepNext w:val="0"/>
              <w:rPr>
                <w:b w:val="0"/>
                <w:color w:val="auto"/>
              </w:rPr>
            </w:pPr>
            <w:bookmarkStart w:id="20" w:name="_RRD"/>
            <w:bookmarkEnd w:id="20"/>
            <w:r>
              <w:rPr>
                <w:b w:val="0"/>
                <w:color w:val="auto"/>
              </w:rPr>
              <w:t>RRD</w:t>
            </w:r>
          </w:p>
        </w:tc>
        <w:tc>
          <w:tcPr>
            <w:tcW w:w="2027" w:type="dxa"/>
            <w:vAlign w:val="center"/>
          </w:tcPr>
          <w:p w14:paraId="500E4E74" w14:textId="4196C761" w:rsidR="00B83C57" w:rsidRPr="00CD3129" w:rsidRDefault="00B83C57" w:rsidP="0057509F">
            <w:pPr>
              <w:pStyle w:val="Heading4"/>
              <w:keepNext w:val="0"/>
              <w:rPr>
                <w:b w:val="0"/>
                <w:color w:val="auto"/>
              </w:rPr>
            </w:pPr>
            <w:r>
              <w:rPr>
                <w:b w:val="0"/>
                <w:color w:val="auto"/>
              </w:rPr>
              <w:t>Report Run Date</w:t>
            </w:r>
          </w:p>
        </w:tc>
        <w:tc>
          <w:tcPr>
            <w:tcW w:w="7751" w:type="dxa"/>
            <w:vAlign w:val="center"/>
          </w:tcPr>
          <w:p w14:paraId="4FE48FE2" w14:textId="0C906703" w:rsidR="00B83C57" w:rsidRPr="00493FC5" w:rsidRDefault="00B83C57" w:rsidP="0057509F">
            <w:pPr>
              <w:ind w:left="34"/>
              <w:rPr>
                <w:rFonts w:cs="Arial"/>
                <w:szCs w:val="20"/>
              </w:rPr>
            </w:pPr>
            <w:r>
              <w:rPr>
                <w:rFonts w:cs="Arial"/>
                <w:szCs w:val="20"/>
              </w:rPr>
              <w:t>The day upon which the GP practice runs the report</w:t>
            </w:r>
          </w:p>
        </w:tc>
        <w:tc>
          <w:tcPr>
            <w:tcW w:w="2384" w:type="dxa"/>
            <w:vAlign w:val="center"/>
          </w:tcPr>
          <w:p w14:paraId="0E70AAF2" w14:textId="49C78DA6" w:rsidR="00B83C57" w:rsidRPr="008612FD" w:rsidRDefault="00B83C57" w:rsidP="0057509F">
            <w:pPr>
              <w:rPr>
                <w:rFonts w:cs="Arial"/>
                <w:szCs w:val="20"/>
              </w:rPr>
            </w:pPr>
            <w:r>
              <w:rPr>
                <w:rFonts w:cs="Arial"/>
                <w:szCs w:val="20"/>
              </w:rPr>
              <w:t>Value provided at runtime.</w:t>
            </w:r>
          </w:p>
        </w:tc>
      </w:tr>
      <w:tr w:rsidR="009B1ED4" w:rsidRPr="00493FC5" w14:paraId="63B71059" w14:textId="77777777" w:rsidTr="00BC3923">
        <w:trPr>
          <w:cantSplit/>
          <w:trHeight w:val="20"/>
        </w:trPr>
        <w:tc>
          <w:tcPr>
            <w:tcW w:w="1730" w:type="dxa"/>
            <w:vAlign w:val="center"/>
          </w:tcPr>
          <w:p w14:paraId="42A24601" w14:textId="2DAE56CF" w:rsidR="009B1ED4" w:rsidRDefault="00AC5670" w:rsidP="0057509F">
            <w:pPr>
              <w:pStyle w:val="Heading4"/>
              <w:keepNext w:val="0"/>
              <w:rPr>
                <w:b w:val="0"/>
                <w:color w:val="auto"/>
              </w:rPr>
            </w:pPr>
            <w:r>
              <w:rPr>
                <w:b w:val="0"/>
                <w:color w:val="auto"/>
              </w:rPr>
              <w:t>RRD – 6 months</w:t>
            </w:r>
          </w:p>
        </w:tc>
        <w:tc>
          <w:tcPr>
            <w:tcW w:w="2027" w:type="dxa"/>
            <w:vAlign w:val="center"/>
          </w:tcPr>
          <w:p w14:paraId="6664618A" w14:textId="057526CB" w:rsidR="009B1ED4" w:rsidRDefault="00AC5670" w:rsidP="0057509F">
            <w:pPr>
              <w:pStyle w:val="Heading4"/>
              <w:keepNext w:val="0"/>
              <w:rPr>
                <w:b w:val="0"/>
                <w:color w:val="auto"/>
              </w:rPr>
            </w:pPr>
            <w:r>
              <w:rPr>
                <w:b w:val="0"/>
                <w:color w:val="auto"/>
              </w:rPr>
              <w:t xml:space="preserve">Report Run Date minus </w:t>
            </w:r>
            <w:r w:rsidR="00FB0E6C">
              <w:rPr>
                <w:b w:val="0"/>
                <w:color w:val="auto"/>
              </w:rPr>
              <w:t>6 months</w:t>
            </w:r>
          </w:p>
        </w:tc>
        <w:tc>
          <w:tcPr>
            <w:tcW w:w="7751" w:type="dxa"/>
            <w:vAlign w:val="center"/>
          </w:tcPr>
          <w:p w14:paraId="33FEC86B" w14:textId="05F513F3" w:rsidR="009B1ED4" w:rsidRDefault="000B111E" w:rsidP="0057509F">
            <w:pPr>
              <w:ind w:left="34"/>
              <w:rPr>
                <w:rFonts w:cs="Arial"/>
                <w:szCs w:val="20"/>
              </w:rPr>
            </w:pPr>
            <w:r>
              <w:rPr>
                <w:rFonts w:cs="Arial"/>
                <w:szCs w:val="20"/>
              </w:rPr>
              <w:t>Calculation</w:t>
            </w:r>
          </w:p>
        </w:tc>
        <w:tc>
          <w:tcPr>
            <w:tcW w:w="2384" w:type="dxa"/>
            <w:vAlign w:val="center"/>
          </w:tcPr>
          <w:p w14:paraId="505B902E" w14:textId="3BCF1D82" w:rsidR="009B1ED4" w:rsidRDefault="000B111E" w:rsidP="0057509F">
            <w:pPr>
              <w:rPr>
                <w:rFonts w:cs="Arial"/>
                <w:szCs w:val="20"/>
              </w:rPr>
            </w:pPr>
            <w:r>
              <w:rPr>
                <w:rFonts w:cs="Arial"/>
                <w:szCs w:val="20"/>
              </w:rPr>
              <w:t>Based on RRD</w:t>
            </w:r>
          </w:p>
        </w:tc>
      </w:tr>
      <w:tr w:rsidR="000B111E" w:rsidRPr="00493FC5" w14:paraId="33B26CA5" w14:textId="77777777" w:rsidTr="00BC3923">
        <w:trPr>
          <w:cantSplit/>
          <w:trHeight w:val="20"/>
        </w:trPr>
        <w:tc>
          <w:tcPr>
            <w:tcW w:w="1730" w:type="dxa"/>
            <w:vAlign w:val="center"/>
          </w:tcPr>
          <w:p w14:paraId="6BE0FEEB" w14:textId="4EB0EA4C" w:rsidR="000B111E" w:rsidRDefault="000B111E" w:rsidP="000B111E">
            <w:pPr>
              <w:pStyle w:val="Heading4"/>
              <w:keepNext w:val="0"/>
              <w:rPr>
                <w:b w:val="0"/>
                <w:color w:val="auto"/>
              </w:rPr>
            </w:pPr>
            <w:r>
              <w:rPr>
                <w:b w:val="0"/>
                <w:color w:val="auto"/>
              </w:rPr>
              <w:t>RRD – 12 months</w:t>
            </w:r>
          </w:p>
        </w:tc>
        <w:tc>
          <w:tcPr>
            <w:tcW w:w="2027" w:type="dxa"/>
            <w:vAlign w:val="center"/>
          </w:tcPr>
          <w:p w14:paraId="31A07BC7" w14:textId="139ADEE3" w:rsidR="000B111E" w:rsidRDefault="000B111E" w:rsidP="000B111E">
            <w:pPr>
              <w:pStyle w:val="Heading4"/>
              <w:keepNext w:val="0"/>
              <w:rPr>
                <w:b w:val="0"/>
                <w:color w:val="auto"/>
              </w:rPr>
            </w:pPr>
            <w:r>
              <w:rPr>
                <w:b w:val="0"/>
                <w:color w:val="auto"/>
              </w:rPr>
              <w:t>Report Run Date minus 12 months</w:t>
            </w:r>
          </w:p>
        </w:tc>
        <w:tc>
          <w:tcPr>
            <w:tcW w:w="7751" w:type="dxa"/>
            <w:vAlign w:val="center"/>
          </w:tcPr>
          <w:p w14:paraId="74B94540" w14:textId="14DF4869" w:rsidR="000B111E" w:rsidRDefault="000B111E" w:rsidP="000B111E">
            <w:pPr>
              <w:ind w:left="34"/>
              <w:rPr>
                <w:rFonts w:cs="Arial"/>
                <w:szCs w:val="20"/>
              </w:rPr>
            </w:pPr>
            <w:r>
              <w:rPr>
                <w:rFonts w:cs="Arial"/>
                <w:szCs w:val="20"/>
              </w:rPr>
              <w:t>Calculation</w:t>
            </w:r>
          </w:p>
        </w:tc>
        <w:tc>
          <w:tcPr>
            <w:tcW w:w="2384" w:type="dxa"/>
            <w:vAlign w:val="center"/>
          </w:tcPr>
          <w:p w14:paraId="02A29ECA" w14:textId="54E9AB2D" w:rsidR="000B111E" w:rsidRDefault="000B111E" w:rsidP="000B111E">
            <w:pPr>
              <w:rPr>
                <w:rFonts w:cs="Arial"/>
                <w:szCs w:val="20"/>
              </w:rPr>
            </w:pPr>
            <w:r>
              <w:rPr>
                <w:rFonts w:cs="Arial"/>
                <w:szCs w:val="20"/>
              </w:rPr>
              <w:t>Based on RRD</w:t>
            </w:r>
          </w:p>
        </w:tc>
      </w:tr>
      <w:tr w:rsidR="000B111E" w:rsidRPr="00493FC5" w14:paraId="7189EDA6" w14:textId="77777777" w:rsidTr="00BC3923">
        <w:trPr>
          <w:cantSplit/>
          <w:trHeight w:val="20"/>
        </w:trPr>
        <w:tc>
          <w:tcPr>
            <w:tcW w:w="1730" w:type="dxa"/>
            <w:vAlign w:val="center"/>
          </w:tcPr>
          <w:p w14:paraId="4461D1C9" w14:textId="6BA93D75" w:rsidR="000B111E" w:rsidRDefault="000B111E" w:rsidP="000B111E">
            <w:pPr>
              <w:pStyle w:val="Heading4"/>
              <w:keepNext w:val="0"/>
              <w:rPr>
                <w:b w:val="0"/>
                <w:color w:val="auto"/>
              </w:rPr>
            </w:pPr>
            <w:r>
              <w:rPr>
                <w:b w:val="0"/>
                <w:color w:val="auto"/>
              </w:rPr>
              <w:t>RRD – 1 year</w:t>
            </w:r>
          </w:p>
        </w:tc>
        <w:tc>
          <w:tcPr>
            <w:tcW w:w="2027" w:type="dxa"/>
            <w:vAlign w:val="center"/>
          </w:tcPr>
          <w:p w14:paraId="77B9D5F8" w14:textId="231F0CDC" w:rsidR="000B111E" w:rsidRDefault="000B111E" w:rsidP="000B111E">
            <w:pPr>
              <w:pStyle w:val="Heading4"/>
              <w:keepNext w:val="0"/>
              <w:rPr>
                <w:b w:val="0"/>
                <w:color w:val="auto"/>
              </w:rPr>
            </w:pPr>
            <w:r>
              <w:rPr>
                <w:b w:val="0"/>
                <w:color w:val="auto"/>
              </w:rPr>
              <w:t>Report Run Date minus 1 year</w:t>
            </w:r>
          </w:p>
        </w:tc>
        <w:tc>
          <w:tcPr>
            <w:tcW w:w="7751" w:type="dxa"/>
            <w:vAlign w:val="center"/>
          </w:tcPr>
          <w:p w14:paraId="2F529603" w14:textId="2E4CBF59" w:rsidR="000B111E" w:rsidRDefault="000B111E" w:rsidP="000B111E">
            <w:pPr>
              <w:ind w:left="34"/>
              <w:rPr>
                <w:rFonts w:cs="Arial"/>
                <w:szCs w:val="20"/>
              </w:rPr>
            </w:pPr>
            <w:r>
              <w:rPr>
                <w:rFonts w:cs="Arial"/>
                <w:szCs w:val="20"/>
              </w:rPr>
              <w:t>Calculation</w:t>
            </w:r>
          </w:p>
        </w:tc>
        <w:tc>
          <w:tcPr>
            <w:tcW w:w="2384" w:type="dxa"/>
            <w:vAlign w:val="center"/>
          </w:tcPr>
          <w:p w14:paraId="0E51C1F1" w14:textId="515581DD" w:rsidR="000B111E" w:rsidRDefault="000B111E" w:rsidP="000B111E">
            <w:pPr>
              <w:rPr>
                <w:rFonts w:cs="Arial"/>
                <w:szCs w:val="20"/>
              </w:rPr>
            </w:pPr>
            <w:r>
              <w:rPr>
                <w:rFonts w:cs="Arial"/>
                <w:szCs w:val="20"/>
              </w:rPr>
              <w:t>Based on RRD</w:t>
            </w:r>
          </w:p>
        </w:tc>
      </w:tr>
      <w:tr w:rsidR="000B111E" w:rsidRPr="00493FC5" w14:paraId="7B503D8C" w14:textId="77777777" w:rsidTr="00BC3923">
        <w:trPr>
          <w:cantSplit/>
          <w:trHeight w:val="20"/>
        </w:trPr>
        <w:tc>
          <w:tcPr>
            <w:tcW w:w="1730" w:type="dxa"/>
            <w:vAlign w:val="center"/>
          </w:tcPr>
          <w:p w14:paraId="399C8CA9" w14:textId="1117AAE6" w:rsidR="000B111E" w:rsidRDefault="000B111E" w:rsidP="000B111E">
            <w:pPr>
              <w:pStyle w:val="Heading4"/>
              <w:keepNext w:val="0"/>
              <w:rPr>
                <w:b w:val="0"/>
                <w:color w:val="auto"/>
              </w:rPr>
            </w:pPr>
            <w:r>
              <w:rPr>
                <w:b w:val="0"/>
                <w:color w:val="auto"/>
              </w:rPr>
              <w:t>RRD – 2 years</w:t>
            </w:r>
          </w:p>
        </w:tc>
        <w:tc>
          <w:tcPr>
            <w:tcW w:w="2027" w:type="dxa"/>
            <w:vAlign w:val="center"/>
          </w:tcPr>
          <w:p w14:paraId="45CCF2FB" w14:textId="67D61D38" w:rsidR="000B111E" w:rsidRDefault="000B111E" w:rsidP="000B111E">
            <w:pPr>
              <w:pStyle w:val="Heading4"/>
              <w:keepNext w:val="0"/>
              <w:rPr>
                <w:b w:val="0"/>
                <w:color w:val="auto"/>
              </w:rPr>
            </w:pPr>
            <w:r>
              <w:rPr>
                <w:b w:val="0"/>
                <w:color w:val="auto"/>
              </w:rPr>
              <w:t>Report Run Date minus 2 years</w:t>
            </w:r>
          </w:p>
        </w:tc>
        <w:tc>
          <w:tcPr>
            <w:tcW w:w="7751" w:type="dxa"/>
            <w:vAlign w:val="center"/>
          </w:tcPr>
          <w:p w14:paraId="62925AE0" w14:textId="135A4B70" w:rsidR="000B111E" w:rsidRDefault="000B111E" w:rsidP="000B111E">
            <w:pPr>
              <w:ind w:left="34"/>
              <w:rPr>
                <w:rFonts w:cs="Arial"/>
                <w:szCs w:val="20"/>
              </w:rPr>
            </w:pPr>
            <w:r>
              <w:rPr>
                <w:rFonts w:cs="Arial"/>
                <w:szCs w:val="20"/>
              </w:rPr>
              <w:t>Calculation</w:t>
            </w:r>
          </w:p>
        </w:tc>
        <w:tc>
          <w:tcPr>
            <w:tcW w:w="2384" w:type="dxa"/>
            <w:vAlign w:val="center"/>
          </w:tcPr>
          <w:p w14:paraId="23B53F75" w14:textId="0A0CC61B" w:rsidR="000B111E" w:rsidRDefault="000B111E" w:rsidP="000B111E">
            <w:pPr>
              <w:rPr>
                <w:rFonts w:cs="Arial"/>
                <w:szCs w:val="20"/>
              </w:rPr>
            </w:pPr>
            <w:r>
              <w:rPr>
                <w:rFonts w:cs="Arial"/>
                <w:szCs w:val="20"/>
              </w:rPr>
              <w:t>Based on RRD</w:t>
            </w:r>
          </w:p>
        </w:tc>
      </w:tr>
      <w:tr w:rsidR="000B111E" w:rsidRPr="00493FC5" w14:paraId="70C31C3A" w14:textId="77777777" w:rsidTr="00BC3923">
        <w:trPr>
          <w:cantSplit/>
          <w:trHeight w:val="20"/>
        </w:trPr>
        <w:tc>
          <w:tcPr>
            <w:tcW w:w="1730" w:type="dxa"/>
            <w:vAlign w:val="center"/>
          </w:tcPr>
          <w:p w14:paraId="545E1ED8" w14:textId="4758A165" w:rsidR="000B111E" w:rsidRDefault="000B111E" w:rsidP="000B111E">
            <w:pPr>
              <w:pStyle w:val="Heading4"/>
              <w:keepNext w:val="0"/>
              <w:rPr>
                <w:b w:val="0"/>
                <w:color w:val="auto"/>
              </w:rPr>
            </w:pPr>
            <w:r>
              <w:rPr>
                <w:b w:val="0"/>
                <w:color w:val="auto"/>
              </w:rPr>
              <w:t>RRD – 3 years</w:t>
            </w:r>
          </w:p>
        </w:tc>
        <w:tc>
          <w:tcPr>
            <w:tcW w:w="2027" w:type="dxa"/>
            <w:vAlign w:val="center"/>
          </w:tcPr>
          <w:p w14:paraId="39D2365C" w14:textId="08888105" w:rsidR="000B111E" w:rsidRDefault="000B111E" w:rsidP="000B111E">
            <w:pPr>
              <w:pStyle w:val="Heading4"/>
              <w:keepNext w:val="0"/>
              <w:rPr>
                <w:b w:val="0"/>
                <w:color w:val="auto"/>
              </w:rPr>
            </w:pPr>
            <w:r>
              <w:rPr>
                <w:b w:val="0"/>
                <w:color w:val="auto"/>
              </w:rPr>
              <w:t xml:space="preserve">Report Run Date minus </w:t>
            </w:r>
            <w:r w:rsidR="006B3CE1">
              <w:rPr>
                <w:b w:val="0"/>
                <w:color w:val="auto"/>
              </w:rPr>
              <w:t>3</w:t>
            </w:r>
            <w:r>
              <w:rPr>
                <w:b w:val="0"/>
                <w:color w:val="auto"/>
              </w:rPr>
              <w:t xml:space="preserve"> years</w:t>
            </w:r>
          </w:p>
        </w:tc>
        <w:tc>
          <w:tcPr>
            <w:tcW w:w="7751" w:type="dxa"/>
            <w:vAlign w:val="center"/>
          </w:tcPr>
          <w:p w14:paraId="507C44DB" w14:textId="6E8CD8C0" w:rsidR="000B111E" w:rsidRDefault="000B111E" w:rsidP="000B111E">
            <w:pPr>
              <w:ind w:left="34"/>
              <w:rPr>
                <w:rFonts w:cs="Arial"/>
                <w:szCs w:val="20"/>
              </w:rPr>
            </w:pPr>
            <w:r>
              <w:rPr>
                <w:rFonts w:cs="Arial"/>
                <w:szCs w:val="20"/>
              </w:rPr>
              <w:t>Calculation</w:t>
            </w:r>
          </w:p>
        </w:tc>
        <w:tc>
          <w:tcPr>
            <w:tcW w:w="2384" w:type="dxa"/>
            <w:vAlign w:val="center"/>
          </w:tcPr>
          <w:p w14:paraId="4A6A72CE" w14:textId="2C6437CF" w:rsidR="000B111E" w:rsidRDefault="000B111E" w:rsidP="000B111E">
            <w:pPr>
              <w:rPr>
                <w:rFonts w:cs="Arial"/>
                <w:szCs w:val="20"/>
              </w:rPr>
            </w:pPr>
            <w:r>
              <w:rPr>
                <w:rFonts w:cs="Arial"/>
                <w:szCs w:val="20"/>
              </w:rPr>
              <w:t>Based on RRD</w:t>
            </w:r>
          </w:p>
        </w:tc>
      </w:tr>
      <w:tr w:rsidR="000861C7" w:rsidRPr="00493FC5" w14:paraId="667699EC" w14:textId="77777777" w:rsidTr="00E56AC8">
        <w:trPr>
          <w:cantSplit/>
          <w:trHeight w:val="20"/>
        </w:trPr>
        <w:tc>
          <w:tcPr>
            <w:tcW w:w="13892" w:type="dxa"/>
            <w:gridSpan w:val="4"/>
            <w:vAlign w:val="center"/>
          </w:tcPr>
          <w:p w14:paraId="73B0F367" w14:textId="26CC678F" w:rsidR="000861C7" w:rsidRPr="0032074C" w:rsidRDefault="000861C7" w:rsidP="000B111E">
            <w:pPr>
              <w:rPr>
                <w:rFonts w:cs="Arial"/>
                <w:i/>
                <w:iCs/>
                <w:szCs w:val="20"/>
              </w:rPr>
            </w:pPr>
            <w:r w:rsidRPr="0032074C">
              <w:rPr>
                <w:rFonts w:cs="Arial"/>
                <w:i/>
                <w:iCs/>
                <w:szCs w:val="20"/>
              </w:rPr>
              <w:t xml:space="preserve">End of </w:t>
            </w:r>
            <w:r w:rsidR="004A0A51" w:rsidRPr="0032074C">
              <w:rPr>
                <w:rFonts w:cs="Arial"/>
                <w:i/>
                <w:iCs/>
                <w:szCs w:val="20"/>
              </w:rPr>
              <w:t>dates</w:t>
            </w:r>
          </w:p>
        </w:tc>
      </w:tr>
    </w:tbl>
    <w:p w14:paraId="4946E143" w14:textId="6F4C7738" w:rsidR="00E362BF" w:rsidRDefault="00E362BF">
      <w:pPr>
        <w:rPr>
          <w:szCs w:val="35"/>
          <w:lang w:eastAsia="en-GB"/>
        </w:rPr>
      </w:pPr>
      <w:bookmarkStart w:id="21" w:name="_Achievement_Date_(ACHV_DAT)"/>
      <w:bookmarkEnd w:id="21"/>
    </w:p>
    <w:p w14:paraId="63868565" w14:textId="77777777" w:rsidR="00211019" w:rsidRDefault="00211019">
      <w:pPr>
        <w:rPr>
          <w:szCs w:val="35"/>
          <w:lang w:eastAsia="en-GB"/>
        </w:rPr>
      </w:pPr>
      <w:r>
        <w:rPr>
          <w:szCs w:val="35"/>
          <w:lang w:eastAsia="en-GB"/>
        </w:rPr>
        <w:br w:type="page"/>
      </w:r>
    </w:p>
    <w:p w14:paraId="044055CF" w14:textId="77777777" w:rsidR="00CA77D1" w:rsidRDefault="00AF6F57" w:rsidP="00F42585">
      <w:pPr>
        <w:pStyle w:val="Heading2"/>
        <w:numPr>
          <w:ilvl w:val="0"/>
          <w:numId w:val="5"/>
        </w:numPr>
        <w:tabs>
          <w:tab w:val="left" w:pos="2552"/>
        </w:tabs>
        <w:ind w:left="993" w:hanging="993"/>
        <w:rPr>
          <w:szCs w:val="35"/>
          <w:lang w:eastAsia="en-GB"/>
        </w:rPr>
      </w:pPr>
      <w:bookmarkStart w:id="22" w:name="_Patient_selection_criteria"/>
      <w:bookmarkStart w:id="23" w:name="_Toc427937283"/>
      <w:bookmarkStart w:id="24" w:name="_Toc92977312"/>
      <w:bookmarkEnd w:id="22"/>
      <w:r>
        <w:rPr>
          <w:szCs w:val="35"/>
          <w:lang w:eastAsia="en-GB"/>
        </w:rPr>
        <w:t>Patient selection criteria</w:t>
      </w:r>
      <w:bookmarkEnd w:id="23"/>
      <w:bookmarkEnd w:id="24"/>
    </w:p>
    <w:p w14:paraId="3328958E" w14:textId="77777777" w:rsidR="00CA77D1" w:rsidRDefault="00CA77D1" w:rsidP="00CA77D1">
      <w:pPr>
        <w:rPr>
          <w:lang w:eastAsia="en-GB"/>
        </w:rPr>
      </w:pPr>
    </w:p>
    <w:p w14:paraId="36FE3AA2" w14:textId="77777777" w:rsidR="00F56090" w:rsidRDefault="00F56090" w:rsidP="00CA77D1">
      <w:pPr>
        <w:rPr>
          <w:lang w:eastAsia="en-GB"/>
        </w:rPr>
      </w:pPr>
      <w:r>
        <w:rPr>
          <w:lang w:eastAsia="en-GB"/>
        </w:rPr>
        <w:t xml:space="preserve">All </w:t>
      </w:r>
      <w:hyperlink w:anchor="_Populations" w:history="1">
        <w:r w:rsidR="00972EF0" w:rsidRPr="00972EF0">
          <w:rPr>
            <w:rStyle w:val="Hyperlink"/>
            <w:lang w:eastAsia="en-GB"/>
          </w:rPr>
          <w:t>Populations</w:t>
        </w:r>
      </w:hyperlink>
      <w:r w:rsidR="00972EF0">
        <w:rPr>
          <w:lang w:eastAsia="en-GB"/>
        </w:rPr>
        <w:t xml:space="preserve"> and </w:t>
      </w:r>
      <w:hyperlink w:anchor="_4._Outputs" w:history="1">
        <w:r w:rsidR="00972EF0" w:rsidRPr="00972EF0">
          <w:rPr>
            <w:rStyle w:val="Hyperlink"/>
            <w:lang w:eastAsia="en-GB"/>
          </w:rPr>
          <w:t>Outputs</w:t>
        </w:r>
      </w:hyperlink>
      <w:r w:rsidR="00972EF0">
        <w:rPr>
          <w:lang w:eastAsia="en-GB"/>
        </w:rPr>
        <w:t xml:space="preserve"> are to be returned at</w:t>
      </w:r>
      <w:r w:rsidR="00972EF0" w:rsidRPr="00972EF0">
        <w:rPr>
          <w:b/>
          <w:lang w:eastAsia="en-GB"/>
        </w:rPr>
        <w:t xml:space="preserve"> </w:t>
      </w:r>
      <w:sdt>
        <w:sdtPr>
          <w:rPr>
            <w:b/>
            <w:lang w:eastAsia="en-GB"/>
          </w:rPr>
          <w:alias w:val="Choose level of extract"/>
          <w:tag w:val="Choose level of extract"/>
          <w:id w:val="-114527790"/>
          <w:placeholder>
            <w:docPart w:val="8F9FFDB2C0B14D8681F0A4990DB50102"/>
          </w:placeholder>
          <w:comboBox>
            <w:listItem w:value="Choose an item."/>
            <w:listItem w:displayText="Practice-level" w:value="Practice-level"/>
            <w:listItem w:displayText="Patient-level" w:value="Patient-level"/>
            <w:listItem w:displayText="Usual GP-level" w:value="Usual GP-level"/>
          </w:comboBox>
        </w:sdtPr>
        <w:sdtContent>
          <w:r w:rsidR="00057B3D">
            <w:rPr>
              <w:b/>
              <w:lang w:eastAsia="en-GB"/>
            </w:rPr>
            <w:t>Patient-level</w:t>
          </w:r>
        </w:sdtContent>
      </w:sdt>
      <w:r w:rsidR="00972EF0" w:rsidRPr="00972EF0">
        <w:rPr>
          <w:b/>
          <w:lang w:eastAsia="en-GB"/>
        </w:rPr>
        <w:t xml:space="preserve"> </w:t>
      </w:r>
      <w:r w:rsidR="00972EF0">
        <w:rPr>
          <w:lang w:eastAsia="en-GB"/>
        </w:rPr>
        <w:t xml:space="preserve">for this service. </w:t>
      </w:r>
    </w:p>
    <w:p w14:paraId="521C2EB8" w14:textId="77777777" w:rsidR="00F56090" w:rsidRDefault="00F56090" w:rsidP="00CA77D1">
      <w:pPr>
        <w:rPr>
          <w:lang w:eastAsia="en-GB"/>
        </w:rPr>
      </w:pPr>
    </w:p>
    <w:p w14:paraId="1E3928D4" w14:textId="77777777" w:rsidR="00972EF0" w:rsidRDefault="00972EF0" w:rsidP="00CA77D1">
      <w:pPr>
        <w:rPr>
          <w:lang w:eastAsia="en-GB"/>
        </w:rPr>
      </w:pPr>
    </w:p>
    <w:p w14:paraId="11E01AA5" w14:textId="77777777" w:rsidR="00972EF0" w:rsidRDefault="00972EF0" w:rsidP="00CA77D1">
      <w:pPr>
        <w:rPr>
          <w:lang w:eastAsia="en-GB"/>
        </w:rPr>
      </w:pPr>
    </w:p>
    <w:p w14:paraId="5D6AE64F" w14:textId="77777777" w:rsidR="00F56090" w:rsidRPr="00BE20F3" w:rsidRDefault="00F56090" w:rsidP="00CA77D1">
      <w:pPr>
        <w:rPr>
          <w:lang w:eastAsia="en-GB"/>
        </w:rPr>
      </w:pPr>
    </w:p>
    <w:p w14:paraId="691251A5" w14:textId="77777777" w:rsidR="00F50A81" w:rsidRPr="00F50A81" w:rsidRDefault="006B6C15" w:rsidP="00F42585">
      <w:pPr>
        <w:pStyle w:val="Heading3"/>
        <w:numPr>
          <w:ilvl w:val="0"/>
          <w:numId w:val="4"/>
        </w:numPr>
        <w:ind w:left="993" w:hanging="993"/>
        <w:rPr>
          <w:lang w:eastAsia="en-GB"/>
        </w:rPr>
      </w:pPr>
      <w:bookmarkStart w:id="25" w:name="_Patient_GMS_registration"/>
      <w:bookmarkStart w:id="26" w:name="_GMS_registration_status"/>
      <w:bookmarkStart w:id="27" w:name="_Toc427937284"/>
      <w:bookmarkStart w:id="28" w:name="_Toc92977313"/>
      <w:bookmarkEnd w:id="25"/>
      <w:bookmarkEnd w:id="26"/>
      <w:r w:rsidRPr="00F50A81">
        <w:rPr>
          <w:szCs w:val="28"/>
          <w:lang w:eastAsia="en-GB"/>
        </w:rPr>
        <w:t xml:space="preserve">GMS </w:t>
      </w:r>
      <w:r w:rsidR="00CA77D1" w:rsidRPr="00F50A81">
        <w:rPr>
          <w:szCs w:val="28"/>
          <w:lang w:eastAsia="en-GB"/>
        </w:rPr>
        <w:t>registration status</w:t>
      </w:r>
      <w:bookmarkEnd w:id="27"/>
      <w:bookmarkEnd w:id="28"/>
    </w:p>
    <w:p w14:paraId="7ED304D3" w14:textId="77777777" w:rsidR="00CA77D1" w:rsidRDefault="00CA77D1" w:rsidP="00CA77D1"/>
    <w:p w14:paraId="006D0359" w14:textId="77777777" w:rsidR="00CA77D1" w:rsidRDefault="00CA77D1" w:rsidP="00CA77D1"/>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1522"/>
        <w:gridCol w:w="1523"/>
        <w:gridCol w:w="6736"/>
      </w:tblGrid>
      <w:tr w:rsidR="00CA77D1" w:rsidRPr="00CC0C60" w14:paraId="13B4D748" w14:textId="77777777" w:rsidTr="0093603A">
        <w:trPr>
          <w:trHeight w:val="298"/>
        </w:trPr>
        <w:tc>
          <w:tcPr>
            <w:tcW w:w="4111" w:type="dxa"/>
            <w:shd w:val="clear" w:color="auto" w:fill="424D58"/>
            <w:tcMar>
              <w:top w:w="57" w:type="dxa"/>
              <w:bottom w:w="57" w:type="dxa"/>
            </w:tcMar>
            <w:vAlign w:val="center"/>
          </w:tcPr>
          <w:p w14:paraId="71262800" w14:textId="77777777" w:rsidR="00CA77D1" w:rsidRPr="00CC0C60" w:rsidRDefault="00CA77D1" w:rsidP="003F6054">
            <w:pPr>
              <w:rPr>
                <w:rFonts w:cs="Arial"/>
                <w:color w:val="FAFCFC" w:themeColor="background1"/>
                <w:szCs w:val="20"/>
              </w:rPr>
            </w:pPr>
            <w:r w:rsidRPr="008D31AF">
              <w:rPr>
                <w:rFonts w:cs="Arial"/>
                <w:iCs/>
                <w:color w:val="FAFCFC" w:themeColor="background1"/>
                <w:szCs w:val="20"/>
                <w:lang w:eastAsia="en-GB"/>
              </w:rPr>
              <w:t>Qualifying criteria</w:t>
            </w:r>
          </w:p>
        </w:tc>
        <w:tc>
          <w:tcPr>
            <w:tcW w:w="1522" w:type="dxa"/>
            <w:shd w:val="clear" w:color="auto" w:fill="424D58"/>
            <w:tcMar>
              <w:top w:w="57" w:type="dxa"/>
              <w:bottom w:w="57" w:type="dxa"/>
            </w:tcMar>
            <w:vAlign w:val="center"/>
          </w:tcPr>
          <w:p w14:paraId="5FD96A75" w14:textId="77777777" w:rsidR="00CA77D1" w:rsidRPr="00CC0C60" w:rsidRDefault="00CA77D1" w:rsidP="00E7651F">
            <w:pPr>
              <w:jc w:val="center"/>
              <w:rPr>
                <w:rFonts w:cs="Arial"/>
                <w:iCs/>
                <w:color w:val="FAFCFC" w:themeColor="background1"/>
                <w:szCs w:val="20"/>
              </w:rPr>
            </w:pPr>
            <w:r w:rsidRPr="00CC0C60">
              <w:rPr>
                <w:rFonts w:cs="Arial"/>
                <w:iCs/>
                <w:color w:val="FAFCFC" w:themeColor="background1"/>
                <w:szCs w:val="20"/>
              </w:rPr>
              <w:t>Action if true</w:t>
            </w:r>
          </w:p>
        </w:tc>
        <w:tc>
          <w:tcPr>
            <w:tcW w:w="1523" w:type="dxa"/>
            <w:shd w:val="clear" w:color="auto" w:fill="424D58"/>
            <w:tcMar>
              <w:top w:w="57" w:type="dxa"/>
              <w:bottom w:w="57" w:type="dxa"/>
            </w:tcMar>
            <w:vAlign w:val="center"/>
          </w:tcPr>
          <w:p w14:paraId="32D5E372" w14:textId="77777777" w:rsidR="00CA77D1" w:rsidRPr="00CC0C60" w:rsidRDefault="00CA77D1" w:rsidP="00E7651F">
            <w:pPr>
              <w:jc w:val="center"/>
              <w:rPr>
                <w:rFonts w:cs="Arial"/>
                <w:iCs/>
                <w:color w:val="FAFCFC" w:themeColor="background1"/>
                <w:szCs w:val="20"/>
              </w:rPr>
            </w:pPr>
            <w:r w:rsidRPr="00CC0C60">
              <w:rPr>
                <w:rFonts w:cs="Arial"/>
                <w:iCs/>
                <w:color w:val="FAFCFC" w:themeColor="background1"/>
                <w:szCs w:val="20"/>
              </w:rPr>
              <w:t>Action if false</w:t>
            </w:r>
          </w:p>
        </w:tc>
        <w:tc>
          <w:tcPr>
            <w:tcW w:w="6736" w:type="dxa"/>
            <w:shd w:val="clear" w:color="auto" w:fill="424D58"/>
            <w:tcMar>
              <w:top w:w="57" w:type="dxa"/>
              <w:bottom w:w="57" w:type="dxa"/>
            </w:tcMar>
            <w:vAlign w:val="center"/>
          </w:tcPr>
          <w:p w14:paraId="52835731" w14:textId="77777777" w:rsidR="00CA77D1" w:rsidRPr="00CC0C60" w:rsidRDefault="00CA77D1" w:rsidP="003F6054">
            <w:pPr>
              <w:rPr>
                <w:rFonts w:cs="Arial"/>
                <w:iCs/>
                <w:color w:val="FAFCFC" w:themeColor="background1"/>
                <w:szCs w:val="20"/>
              </w:rPr>
            </w:pPr>
            <w:r>
              <w:rPr>
                <w:rFonts w:cs="Arial"/>
                <w:iCs/>
                <w:color w:val="FAFCFC" w:themeColor="background1"/>
                <w:szCs w:val="20"/>
              </w:rPr>
              <w:t>Non-technical Description</w:t>
            </w:r>
          </w:p>
        </w:tc>
      </w:tr>
      <w:tr w:rsidR="00CD3129" w:rsidRPr="00CC0C60" w14:paraId="4D1330F7" w14:textId="77777777" w:rsidTr="003008C0">
        <w:trPr>
          <w:trHeight w:val="1915"/>
        </w:trPr>
        <w:tc>
          <w:tcPr>
            <w:tcW w:w="4111" w:type="dxa"/>
            <w:shd w:val="clear" w:color="auto" w:fill="FAFCFC" w:themeFill="background1"/>
            <w:tcMar>
              <w:top w:w="57" w:type="dxa"/>
              <w:bottom w:w="57" w:type="dxa"/>
            </w:tcMar>
            <w:vAlign w:val="center"/>
          </w:tcPr>
          <w:p w14:paraId="1BB3AEE3" w14:textId="77777777" w:rsidR="00CD3129" w:rsidRDefault="00E7651F">
            <w:pPr>
              <w:rPr>
                <w:rFonts w:eastAsia="MS PGothic" w:cs="Arial"/>
                <w:color w:val="000000"/>
                <w:szCs w:val="20"/>
                <w:lang w:eastAsia="en-GB"/>
              </w:rPr>
            </w:pPr>
            <w:r>
              <w:rPr>
                <w:rFonts w:cs="Arial"/>
                <w:color w:val="000000"/>
                <w:szCs w:val="20"/>
                <w:lang w:eastAsia="en-GB"/>
              </w:rPr>
              <w:t>(</w:t>
            </w:r>
            <w:r w:rsidR="00CD3129">
              <w:rPr>
                <w:rFonts w:cs="Arial"/>
                <w:color w:val="000000"/>
                <w:szCs w:val="20"/>
                <w:lang w:eastAsia="en-GB"/>
              </w:rPr>
              <w:t xml:space="preserve">If </w:t>
            </w:r>
            <w:hyperlink w:anchor="_REG_DAT" w:history="1">
              <w:r w:rsidR="00CD3129" w:rsidRPr="00CD3129">
                <w:rPr>
                  <w:rStyle w:val="Hyperlink"/>
                  <w:rFonts w:cs="Arial"/>
                  <w:szCs w:val="20"/>
                  <w:lang w:eastAsia="en-GB"/>
                </w:rPr>
                <w:t>REG_DAT</w:t>
              </w:r>
            </w:hyperlink>
            <w:r w:rsidR="00CD3129">
              <w:rPr>
                <w:rFonts w:cs="Arial"/>
                <w:color w:val="000000"/>
                <w:szCs w:val="20"/>
                <w:lang w:eastAsia="en-GB"/>
              </w:rPr>
              <w:t xml:space="preserve"> ≠ Null </w:t>
            </w:r>
          </w:p>
          <w:p w14:paraId="57490A1D" w14:textId="77777777" w:rsidR="00E7651F" w:rsidRDefault="00CD3129">
            <w:pPr>
              <w:rPr>
                <w:rFonts w:cs="Arial"/>
                <w:szCs w:val="20"/>
                <w:lang w:eastAsia="en-GB"/>
              </w:rPr>
            </w:pPr>
            <w:r>
              <w:rPr>
                <w:rFonts w:cs="Arial"/>
                <w:color w:val="000000"/>
                <w:szCs w:val="20"/>
                <w:lang w:eastAsia="en-GB"/>
              </w:rPr>
              <w:t>AND</w:t>
            </w:r>
            <w:r w:rsidR="00E7651F">
              <w:rPr>
                <w:rFonts w:cs="Arial"/>
                <w:szCs w:val="20"/>
                <w:lang w:eastAsia="en-GB"/>
              </w:rPr>
              <w:t xml:space="preserve"> </w:t>
            </w:r>
          </w:p>
          <w:p w14:paraId="2815D799" w14:textId="77777777" w:rsidR="00CD3129" w:rsidRDefault="00E7651F">
            <w:pPr>
              <w:rPr>
                <w:rFonts w:cs="Arial"/>
                <w:color w:val="000000"/>
                <w:szCs w:val="20"/>
                <w:lang w:eastAsia="en-GB"/>
              </w:rPr>
            </w:pPr>
            <w:r>
              <w:rPr>
                <w:rFonts w:cs="Arial"/>
                <w:szCs w:val="20"/>
                <w:lang w:eastAsia="en-GB"/>
              </w:rPr>
              <w:t xml:space="preserve">If </w:t>
            </w:r>
            <w:hyperlink w:anchor="_DEREG_DAT" w:history="1">
              <w:r w:rsidRPr="00CD3129">
                <w:rPr>
                  <w:rStyle w:val="Hyperlink"/>
                  <w:rFonts w:cs="Arial"/>
                  <w:szCs w:val="20"/>
                  <w:lang w:eastAsia="en-GB"/>
                </w:rPr>
                <w:t>DEREG_DAT</w:t>
              </w:r>
            </w:hyperlink>
            <w:r>
              <w:rPr>
                <w:rFonts w:cs="Arial"/>
                <w:szCs w:val="20"/>
                <w:lang w:eastAsia="en-GB"/>
              </w:rPr>
              <w:t xml:space="preserve"> = Null)</w:t>
            </w:r>
          </w:p>
          <w:p w14:paraId="68FCD2FC" w14:textId="77777777" w:rsidR="00E7651F" w:rsidRDefault="00E7651F" w:rsidP="00E7651F">
            <w:pPr>
              <w:spacing w:line="276" w:lineRule="auto"/>
              <w:rPr>
                <w:rFonts w:cs="Arial"/>
                <w:szCs w:val="20"/>
                <w:lang w:eastAsia="en-GB"/>
              </w:rPr>
            </w:pPr>
          </w:p>
          <w:p w14:paraId="4636F58C" w14:textId="77777777" w:rsidR="00E7651F" w:rsidRDefault="00E7651F" w:rsidP="00E7651F">
            <w:pPr>
              <w:rPr>
                <w:rFonts w:cs="Arial"/>
                <w:szCs w:val="20"/>
                <w:lang w:eastAsia="en-GB"/>
              </w:rPr>
            </w:pPr>
            <w:r>
              <w:rPr>
                <w:rFonts w:cs="Arial"/>
                <w:szCs w:val="20"/>
                <w:lang w:eastAsia="en-GB"/>
              </w:rPr>
              <w:t>OR</w:t>
            </w:r>
          </w:p>
          <w:p w14:paraId="4576DA32" w14:textId="77777777" w:rsidR="00E7651F" w:rsidRDefault="00E7651F" w:rsidP="00E7651F">
            <w:pPr>
              <w:rPr>
                <w:rFonts w:cs="Arial"/>
                <w:szCs w:val="20"/>
                <w:lang w:eastAsia="en-GB"/>
              </w:rPr>
            </w:pPr>
          </w:p>
          <w:p w14:paraId="7B9D7DF0" w14:textId="77777777" w:rsidR="00E7651F" w:rsidRDefault="00E7651F" w:rsidP="00E7651F">
            <w:pPr>
              <w:rPr>
                <w:rFonts w:eastAsia="MS PGothic" w:cs="Arial"/>
                <w:color w:val="000000"/>
                <w:szCs w:val="20"/>
                <w:lang w:eastAsia="en-GB"/>
              </w:rPr>
            </w:pPr>
            <w:r>
              <w:rPr>
                <w:rFonts w:cs="Arial"/>
                <w:color w:val="000000"/>
                <w:szCs w:val="20"/>
                <w:lang w:eastAsia="en-GB"/>
              </w:rPr>
              <w:t xml:space="preserve">(If </w:t>
            </w:r>
            <w:hyperlink w:anchor="_REG_DAT" w:history="1">
              <w:r w:rsidRPr="00CD3129">
                <w:rPr>
                  <w:rStyle w:val="Hyperlink"/>
                  <w:rFonts w:cs="Arial"/>
                  <w:szCs w:val="20"/>
                  <w:lang w:eastAsia="en-GB"/>
                </w:rPr>
                <w:t>REG_DAT</w:t>
              </w:r>
            </w:hyperlink>
            <w:r>
              <w:rPr>
                <w:rFonts w:cs="Arial"/>
                <w:color w:val="000000"/>
                <w:szCs w:val="20"/>
                <w:lang w:eastAsia="en-GB"/>
              </w:rPr>
              <w:t xml:space="preserve"> ≠ Null </w:t>
            </w:r>
          </w:p>
          <w:p w14:paraId="63F54EDB" w14:textId="77777777" w:rsidR="00E7651F" w:rsidRDefault="00E7651F" w:rsidP="00E7651F">
            <w:pPr>
              <w:rPr>
                <w:rFonts w:cs="Arial"/>
                <w:szCs w:val="20"/>
                <w:lang w:eastAsia="en-GB"/>
              </w:rPr>
            </w:pPr>
            <w:r>
              <w:rPr>
                <w:rFonts w:cs="Arial"/>
                <w:color w:val="000000"/>
                <w:szCs w:val="20"/>
                <w:lang w:eastAsia="en-GB"/>
              </w:rPr>
              <w:t>AND</w:t>
            </w:r>
            <w:r>
              <w:rPr>
                <w:rFonts w:cs="Arial"/>
                <w:szCs w:val="20"/>
                <w:lang w:eastAsia="en-GB"/>
              </w:rPr>
              <w:t xml:space="preserve"> </w:t>
            </w:r>
          </w:p>
          <w:p w14:paraId="54DF0C56" w14:textId="5E8AB5A5" w:rsidR="00CD3129" w:rsidRPr="00E7651F" w:rsidRDefault="00E7651F" w:rsidP="00E7651F">
            <w:pPr>
              <w:spacing w:line="276" w:lineRule="auto"/>
              <w:rPr>
                <w:rFonts w:cs="Arial"/>
                <w:color w:val="0000FF"/>
                <w:szCs w:val="20"/>
                <w:u w:val="single"/>
                <w:lang w:eastAsia="en-GB"/>
              </w:rPr>
            </w:pPr>
            <w:r>
              <w:rPr>
                <w:rFonts w:cs="Arial"/>
                <w:szCs w:val="20"/>
                <w:lang w:eastAsia="en-GB"/>
              </w:rPr>
              <w:t xml:space="preserve">If </w:t>
            </w:r>
            <w:hyperlink w:anchor="_DEREG_DAT" w:history="1">
              <w:r w:rsidRPr="00CD3129">
                <w:rPr>
                  <w:rStyle w:val="Hyperlink"/>
                  <w:rFonts w:cs="Arial"/>
                  <w:szCs w:val="20"/>
                  <w:lang w:eastAsia="en-GB"/>
                </w:rPr>
                <w:t>DEREG_DAT</w:t>
              </w:r>
            </w:hyperlink>
            <w:r>
              <w:rPr>
                <w:rFonts w:cs="Arial"/>
                <w:szCs w:val="20"/>
                <w:lang w:eastAsia="en-GB"/>
              </w:rPr>
              <w:t xml:space="preserve"> &gt; </w:t>
            </w:r>
            <w:hyperlink w:anchor="_RRD" w:history="1">
              <w:r w:rsidR="007467FD">
                <w:rPr>
                  <w:rStyle w:val="Hyperlink"/>
                  <w:rFonts w:cs="Arial"/>
                  <w:szCs w:val="20"/>
                  <w:lang w:eastAsia="en-GB"/>
                </w:rPr>
                <w:t>R</w:t>
              </w:r>
              <w:r w:rsidR="007467FD">
                <w:rPr>
                  <w:rStyle w:val="Hyperlink"/>
                  <w:lang w:eastAsia="en-GB"/>
                </w:rPr>
                <w:t>RD</w:t>
              </w:r>
            </w:hyperlink>
            <w:r>
              <w:rPr>
                <w:rFonts w:cs="Arial"/>
                <w:color w:val="000000"/>
                <w:szCs w:val="20"/>
                <w:lang w:eastAsia="en-GB"/>
              </w:rPr>
              <w:t>)</w:t>
            </w:r>
          </w:p>
        </w:tc>
        <w:sdt>
          <w:sdtPr>
            <w:rPr>
              <w:rFonts w:cs="Arial"/>
              <w:szCs w:val="20"/>
            </w:rPr>
            <w:alias w:val="Action"/>
            <w:tag w:val="Action"/>
            <w:id w:val="-2085369861"/>
            <w:comboBox>
              <w:listItem w:value="Choose an item."/>
              <w:listItem w:displayText="Select" w:value="Select"/>
              <w:listItem w:displayText="Reject" w:value="Reject"/>
              <w:listItem w:displayText="Next rule" w:value="Next rule"/>
            </w:comboBox>
          </w:sdtPr>
          <w:sdtContent>
            <w:tc>
              <w:tcPr>
                <w:tcW w:w="1522" w:type="dxa"/>
                <w:shd w:val="clear" w:color="auto" w:fill="FAFCFC" w:themeFill="background1"/>
                <w:tcMar>
                  <w:top w:w="57" w:type="dxa"/>
                  <w:bottom w:w="57" w:type="dxa"/>
                </w:tcMar>
                <w:vAlign w:val="center"/>
              </w:tcPr>
              <w:p w14:paraId="0BE924D9" w14:textId="77777777" w:rsidR="00CD3129" w:rsidRPr="00CC0C60" w:rsidRDefault="009E126E" w:rsidP="00E7651F">
                <w:pPr>
                  <w:jc w:val="center"/>
                  <w:rPr>
                    <w:rFonts w:cs="Arial"/>
                    <w:szCs w:val="20"/>
                  </w:rPr>
                </w:pPr>
                <w:r>
                  <w:rPr>
                    <w:rFonts w:cs="Arial"/>
                    <w:szCs w:val="20"/>
                  </w:rPr>
                  <w:t>Select</w:t>
                </w:r>
              </w:p>
            </w:tc>
          </w:sdtContent>
        </w:sdt>
        <w:sdt>
          <w:sdtPr>
            <w:rPr>
              <w:rFonts w:cs="Arial"/>
              <w:szCs w:val="20"/>
            </w:rPr>
            <w:alias w:val="Action"/>
            <w:tag w:val="Action"/>
            <w:id w:val="1488901822"/>
            <w:comboBox>
              <w:listItem w:value="Choose an item."/>
              <w:listItem w:displayText="Select" w:value="Select"/>
              <w:listItem w:displayText="Reject" w:value="Reject"/>
              <w:listItem w:displayText="Next rule" w:value="Next rule"/>
            </w:comboBox>
          </w:sdtPr>
          <w:sdtContent>
            <w:tc>
              <w:tcPr>
                <w:tcW w:w="1523" w:type="dxa"/>
                <w:shd w:val="clear" w:color="auto" w:fill="FAFCFC" w:themeFill="background1"/>
                <w:tcMar>
                  <w:top w:w="57" w:type="dxa"/>
                  <w:bottom w:w="57" w:type="dxa"/>
                </w:tcMar>
                <w:vAlign w:val="center"/>
              </w:tcPr>
              <w:p w14:paraId="0A375800" w14:textId="77777777" w:rsidR="00CD3129" w:rsidRPr="00CC0C60" w:rsidRDefault="009E126E" w:rsidP="00E7651F">
                <w:pPr>
                  <w:jc w:val="center"/>
                  <w:rPr>
                    <w:rFonts w:cs="Arial"/>
                    <w:szCs w:val="20"/>
                  </w:rPr>
                </w:pPr>
                <w:r>
                  <w:rPr>
                    <w:rFonts w:cs="Arial"/>
                    <w:szCs w:val="20"/>
                  </w:rPr>
                  <w:t>Reject</w:t>
                </w:r>
              </w:p>
            </w:tc>
          </w:sdtContent>
        </w:sdt>
        <w:tc>
          <w:tcPr>
            <w:tcW w:w="6736" w:type="dxa"/>
            <w:shd w:val="clear" w:color="auto" w:fill="DDEEFF"/>
            <w:tcMar>
              <w:top w:w="57" w:type="dxa"/>
              <w:bottom w:w="57" w:type="dxa"/>
            </w:tcMar>
            <w:vAlign w:val="center"/>
          </w:tcPr>
          <w:p w14:paraId="0837B033" w14:textId="77777777" w:rsidR="00E7651F" w:rsidRDefault="00000000" w:rsidP="00E7651F">
            <w:pPr>
              <w:rPr>
                <w:rFonts w:cs="Arial"/>
                <w:color w:val="000000"/>
              </w:rPr>
            </w:pPr>
            <w:sdt>
              <w:sdtPr>
                <w:alias w:val="Action"/>
                <w:tag w:val="Action"/>
                <w:id w:val="1432315339"/>
                <w:comboBox>
                  <w:listItem w:value="Choose an item."/>
                  <w:listItem w:displayText="Select" w:value="Select"/>
                  <w:listItem w:displayText="Reject" w:value="Reject"/>
                  <w:listItem w:displayText="Pass to the next rule all" w:value="Pass to the next rule all"/>
                </w:comboBox>
              </w:sdtPr>
              <w:sdtContent>
                <w:r w:rsidR="009E126E">
                  <w:t>Select</w:t>
                </w:r>
              </w:sdtContent>
            </w:sdt>
            <w:r w:rsidR="00E7651F">
              <w:t xml:space="preserve"> patients who meet </w:t>
            </w:r>
            <w:sdt>
              <w:sdtPr>
                <w:rPr>
                  <w:color w:val="000000"/>
                </w:rPr>
                <w:alias w:val="Criteria"/>
                <w:tag w:val="Criteria"/>
                <w:id w:val="1966233527"/>
                <w:comboBox>
                  <w:listItem w:value="Choose an item."/>
                  <w:listItem w:displayText="the criterion" w:value="the criterion"/>
                  <w:listItem w:displayText="the criteria" w:value="the criteria"/>
                  <w:listItem w:displayText="both of the criteria" w:value="both of the criteria"/>
                  <w:listItem w:displayText="either of the criteria" w:value="either of the criteria"/>
                  <w:listItem w:displayText="any of the criteria" w:value="any of the criteria"/>
                  <w:listItem w:displayText="all of the criteria" w:value="all of the criteria"/>
                  <w:listItem w:displayText="any of the groups of criteria" w:value="any of the groups of criteria"/>
                  <w:listItem w:displayText="all of the groups of criteria" w:value="all of the groups of criteria"/>
                </w:comboBox>
              </w:sdtPr>
              <w:sdtContent>
                <w:r w:rsidR="009E126E">
                  <w:rPr>
                    <w:color w:val="000000"/>
                  </w:rPr>
                  <w:t>either of the criteria</w:t>
                </w:r>
              </w:sdtContent>
            </w:sdt>
            <w:r w:rsidR="00E7651F">
              <w:t xml:space="preserve"> below</w:t>
            </w:r>
            <w:r w:rsidR="00E07598">
              <w:t>:</w:t>
            </w:r>
          </w:p>
          <w:p w14:paraId="5B6F50D8" w14:textId="7682E0EF" w:rsidR="00E7651F" w:rsidRDefault="00E07598" w:rsidP="00F42585">
            <w:pPr>
              <w:pStyle w:val="ListParagraph"/>
              <w:numPr>
                <w:ilvl w:val="0"/>
                <w:numId w:val="10"/>
              </w:numPr>
              <w:ind w:left="459" w:hanging="283"/>
              <w:rPr>
                <w:rFonts w:cs="Arial"/>
                <w:color w:val="000000"/>
              </w:rPr>
            </w:pPr>
            <w:r>
              <w:rPr>
                <w:color w:val="000000"/>
              </w:rPr>
              <w:t>R</w:t>
            </w:r>
            <w:r w:rsidR="00E7651F">
              <w:rPr>
                <w:color w:val="000000"/>
              </w:rPr>
              <w:t xml:space="preserve">egistered for GMS prior to </w:t>
            </w:r>
            <w:r w:rsidR="007B4854">
              <w:rPr>
                <w:color w:val="000000"/>
              </w:rPr>
              <w:t xml:space="preserve">or on </w:t>
            </w:r>
            <w:r w:rsidR="00E7651F">
              <w:rPr>
                <w:color w:val="000000"/>
              </w:rPr>
              <w:t xml:space="preserve">the </w:t>
            </w:r>
            <w:r w:rsidR="00316A15">
              <w:rPr>
                <w:color w:val="000000"/>
              </w:rPr>
              <w:t>report run</w:t>
            </w:r>
            <w:r w:rsidR="00E7651F">
              <w:rPr>
                <w:color w:val="000000"/>
              </w:rPr>
              <w:t xml:space="preserve"> date and did not subsequently deregister from GMS (Currently registered for GMS)</w:t>
            </w:r>
            <w:r>
              <w:rPr>
                <w:color w:val="000000"/>
              </w:rPr>
              <w:t>.</w:t>
            </w:r>
          </w:p>
          <w:p w14:paraId="587D50C6" w14:textId="178119C1" w:rsidR="00E7651F" w:rsidRDefault="00E07598" w:rsidP="00F42585">
            <w:pPr>
              <w:pStyle w:val="ListParagraph"/>
              <w:numPr>
                <w:ilvl w:val="0"/>
                <w:numId w:val="10"/>
              </w:numPr>
              <w:ind w:left="459" w:hanging="283"/>
              <w:rPr>
                <w:color w:val="000000"/>
              </w:rPr>
            </w:pPr>
            <w:r>
              <w:rPr>
                <w:color w:val="000000"/>
              </w:rPr>
              <w:t>R</w:t>
            </w:r>
            <w:r w:rsidR="00E7651F">
              <w:rPr>
                <w:color w:val="000000"/>
              </w:rPr>
              <w:t xml:space="preserve">egistered for GMS prior to </w:t>
            </w:r>
            <w:r w:rsidR="007B4854">
              <w:rPr>
                <w:color w:val="000000"/>
              </w:rPr>
              <w:t xml:space="preserve">or on </w:t>
            </w:r>
            <w:r w:rsidR="00E7651F">
              <w:rPr>
                <w:color w:val="000000"/>
              </w:rPr>
              <w:t xml:space="preserve">the </w:t>
            </w:r>
            <w:r w:rsidR="00316A15">
              <w:rPr>
                <w:color w:val="000000"/>
              </w:rPr>
              <w:t>report run</w:t>
            </w:r>
            <w:r w:rsidR="00E7651F">
              <w:rPr>
                <w:color w:val="000000"/>
              </w:rPr>
              <w:t xml:space="preserve"> date and subsequently deregistered from GMS </w:t>
            </w:r>
            <w:r w:rsidR="00E7651F">
              <w:rPr>
                <w:b/>
                <w:bCs/>
                <w:color w:val="000000"/>
              </w:rPr>
              <w:t>after</w:t>
            </w:r>
            <w:r w:rsidR="00E7651F">
              <w:rPr>
                <w:color w:val="000000"/>
              </w:rPr>
              <w:t xml:space="preserve"> the </w:t>
            </w:r>
            <w:r w:rsidR="00316A15">
              <w:rPr>
                <w:color w:val="000000"/>
              </w:rPr>
              <w:t>report run</w:t>
            </w:r>
            <w:r w:rsidR="00E7651F">
              <w:rPr>
                <w:color w:val="000000"/>
              </w:rPr>
              <w:t xml:space="preserve"> date (Previously registered for GMS)</w:t>
            </w:r>
            <w:r>
              <w:rPr>
                <w:color w:val="000000"/>
              </w:rPr>
              <w:t>.</w:t>
            </w:r>
          </w:p>
          <w:p w14:paraId="5A90A1C2" w14:textId="6998EDD0" w:rsidR="00E7651F" w:rsidRDefault="00E7651F" w:rsidP="00E7651F">
            <w:pPr>
              <w:rPr>
                <w:color w:val="000000"/>
              </w:rPr>
            </w:pPr>
            <w:r>
              <w:rPr>
                <w:color w:val="000000"/>
              </w:rPr>
              <w:t xml:space="preserve">(i.e. patients who were registered for GMS on the </w:t>
            </w:r>
            <w:r w:rsidR="00316A15">
              <w:rPr>
                <w:color w:val="000000"/>
              </w:rPr>
              <w:t>report run</w:t>
            </w:r>
            <w:r>
              <w:rPr>
                <w:color w:val="000000"/>
              </w:rPr>
              <w:t xml:space="preserve"> date)</w:t>
            </w:r>
            <w:r w:rsidR="00E07598">
              <w:rPr>
                <w:color w:val="000000"/>
              </w:rPr>
              <w:t>.</w:t>
            </w:r>
          </w:p>
          <w:p w14:paraId="799A638B" w14:textId="77777777" w:rsidR="00E7651F" w:rsidRDefault="00E7651F" w:rsidP="00E7651F">
            <w:pPr>
              <w:rPr>
                <w:color w:val="000000"/>
              </w:rPr>
            </w:pPr>
          </w:p>
          <w:p w14:paraId="32E9C40F" w14:textId="77777777" w:rsidR="00CD3129" w:rsidRPr="00CC0C60" w:rsidRDefault="00000000" w:rsidP="00E7651F">
            <w:pPr>
              <w:rPr>
                <w:rFonts w:cs="Arial"/>
                <w:color w:val="000000"/>
                <w:szCs w:val="20"/>
              </w:rPr>
            </w:pPr>
            <w:sdt>
              <w:sdtPr>
                <w:rPr>
                  <w:rFonts w:cs="Arial"/>
                  <w:szCs w:val="20"/>
                </w:rPr>
                <w:alias w:val="Action"/>
                <w:tag w:val="Action"/>
                <w:id w:val="-1525393817"/>
                <w:comboBox>
                  <w:listItem w:value="Choose an item."/>
                  <w:listItem w:displayText="Select the remaining patients." w:value="Select the remaining patients."/>
                  <w:listItem w:displayText="Reject the remaining patients." w:value="Reject the remaining patients."/>
                  <w:listItem w:displayText="Pass all remaining patients to the next rule." w:value="Pass all remaining patients to the next rule."/>
                </w:comboBox>
              </w:sdtPr>
              <w:sdtContent>
                <w:r w:rsidR="009E126E">
                  <w:rPr>
                    <w:rFonts w:cs="Arial"/>
                    <w:szCs w:val="20"/>
                  </w:rPr>
                  <w:t>Reject the remaining patients.</w:t>
                </w:r>
              </w:sdtContent>
            </w:sdt>
          </w:p>
        </w:tc>
      </w:tr>
      <w:tr w:rsidR="00CA77D1" w:rsidRPr="000C07C2" w14:paraId="6249834E" w14:textId="77777777" w:rsidTr="003F6054">
        <w:trPr>
          <w:trHeight w:val="28"/>
        </w:trPr>
        <w:tc>
          <w:tcPr>
            <w:tcW w:w="13892" w:type="dxa"/>
            <w:gridSpan w:val="4"/>
            <w:tcMar>
              <w:top w:w="57" w:type="dxa"/>
              <w:bottom w:w="57" w:type="dxa"/>
            </w:tcMar>
            <w:vAlign w:val="center"/>
          </w:tcPr>
          <w:p w14:paraId="744A5270" w14:textId="77777777" w:rsidR="00CA77D1" w:rsidRPr="00435396" w:rsidRDefault="00CA77D1" w:rsidP="003F6054">
            <w:pPr>
              <w:rPr>
                <w:rFonts w:cs="Arial"/>
                <w:i/>
                <w:color w:val="000000"/>
                <w:szCs w:val="20"/>
              </w:rPr>
            </w:pPr>
            <w:r w:rsidRPr="00435396">
              <w:rPr>
                <w:rFonts w:cs="Arial"/>
                <w:i/>
                <w:color w:val="000000"/>
                <w:szCs w:val="20"/>
              </w:rPr>
              <w:t>End of rules</w:t>
            </w:r>
          </w:p>
        </w:tc>
      </w:tr>
    </w:tbl>
    <w:p w14:paraId="393F217A" w14:textId="77777777" w:rsidR="00940547" w:rsidRPr="00940547" w:rsidRDefault="00940547" w:rsidP="00940547">
      <w:pPr>
        <w:rPr>
          <w:lang w:eastAsia="en-GB"/>
        </w:rPr>
      </w:pPr>
    </w:p>
    <w:p w14:paraId="45F40C81" w14:textId="77777777" w:rsidR="00F50A81" w:rsidRPr="00F50A81" w:rsidRDefault="00F50A81" w:rsidP="00F50A81">
      <w:pPr>
        <w:rPr>
          <w:lang w:eastAsia="en-GB"/>
        </w:rPr>
      </w:pPr>
    </w:p>
    <w:p w14:paraId="3E9079C5" w14:textId="77777777" w:rsidR="00F50A81" w:rsidRPr="00F50A81" w:rsidRDefault="00F50A81" w:rsidP="00F50A81">
      <w:pPr>
        <w:pStyle w:val="ListParagraph"/>
        <w:ind w:left="360"/>
        <w:rPr>
          <w:color w:val="003360"/>
          <w:sz w:val="35"/>
          <w:lang w:eastAsia="en-GB"/>
        </w:rPr>
      </w:pPr>
    </w:p>
    <w:p w14:paraId="479C4A4A" w14:textId="77777777" w:rsidR="0005628D" w:rsidRDefault="0005628D">
      <w:pPr>
        <w:rPr>
          <w:b/>
          <w:iCs/>
          <w:color w:val="003360"/>
          <w:sz w:val="28"/>
          <w:lang w:eastAsia="en-GB"/>
        </w:rPr>
      </w:pPr>
      <w:r>
        <w:rPr>
          <w:lang w:eastAsia="en-GB"/>
        </w:rPr>
        <w:br w:type="page"/>
      </w:r>
    </w:p>
    <w:p w14:paraId="51DADCE9" w14:textId="77777777" w:rsidR="00CA77D1" w:rsidRDefault="00D779E9" w:rsidP="00F42585">
      <w:pPr>
        <w:pStyle w:val="Heading3"/>
        <w:numPr>
          <w:ilvl w:val="0"/>
          <w:numId w:val="4"/>
        </w:numPr>
        <w:ind w:left="993" w:hanging="993"/>
        <w:rPr>
          <w:lang w:eastAsia="en-GB"/>
        </w:rPr>
      </w:pPr>
      <w:bookmarkStart w:id="29" w:name="_Populations"/>
      <w:bookmarkStart w:id="30" w:name="_Toc427937285"/>
      <w:bookmarkStart w:id="31" w:name="_Toc92977314"/>
      <w:bookmarkEnd w:id="29"/>
      <w:r>
        <w:rPr>
          <w:lang w:eastAsia="en-GB"/>
        </w:rPr>
        <w:t>Populations</w:t>
      </w:r>
      <w:bookmarkEnd w:id="30"/>
      <w:bookmarkEnd w:id="31"/>
    </w:p>
    <w:p w14:paraId="5459C34A" w14:textId="77777777" w:rsidR="00D779E9" w:rsidRDefault="00D779E9" w:rsidP="00CA77D1">
      <w:pPr>
        <w:rPr>
          <w:lang w:eastAsia="en-GB"/>
        </w:rPr>
      </w:pPr>
    </w:p>
    <w:p w14:paraId="12A5D643" w14:textId="77777777" w:rsidR="00CA77D1" w:rsidRPr="0005628D" w:rsidRDefault="0095482D" w:rsidP="00F42585">
      <w:pPr>
        <w:pStyle w:val="Heading4"/>
        <w:numPr>
          <w:ilvl w:val="0"/>
          <w:numId w:val="8"/>
        </w:numPr>
        <w:tabs>
          <w:tab w:val="left" w:pos="1560"/>
        </w:tabs>
        <w:ind w:left="993" w:hanging="993"/>
        <w:rPr>
          <w:sz w:val="24"/>
          <w:lang w:eastAsia="en-GB"/>
        </w:rPr>
      </w:pPr>
      <w:r>
        <w:rPr>
          <w:sz w:val="24"/>
          <w:lang w:eastAsia="en-GB"/>
        </w:rPr>
        <w:t>Case registers</w:t>
      </w:r>
    </w:p>
    <w:p w14:paraId="7F197CC9" w14:textId="77777777" w:rsidR="00CA77D1" w:rsidRPr="00F93414" w:rsidRDefault="00CA77D1" w:rsidP="00CA77D1">
      <w:pPr>
        <w:rPr>
          <w:rFonts w:cs="Arial"/>
          <w:color w:val="C00000"/>
          <w:sz w:val="24"/>
        </w:rPr>
      </w:pPr>
    </w:p>
    <w:sdt>
      <w:sdtPr>
        <w:rPr>
          <w:rFonts w:cs="Arial"/>
          <w:i/>
          <w:sz w:val="24"/>
        </w:rPr>
        <w:alias w:val="Choose supporting text"/>
        <w:tag w:val="Choose supporting text"/>
        <w:id w:val="1474105162"/>
        <w:comboBox>
          <w:listItem w:value="Choose an item."/>
          <w:listItem w:displayText="Patients may be included in any one or more of the registers below. Each patient can only be included once per register." w:value="Patients may be included in any one or more of the registers below. Each patient can only be included once per register."/>
          <w:listItem w:displayText="Each patient can only be included once per register. " w:value="Each patient can only be included once per register. "/>
          <w:listItem w:displayText="N/A - there are no registers for this service." w:value="N/A - there are no registers for this service."/>
        </w:comboBox>
      </w:sdtPr>
      <w:sdtContent>
        <w:p w14:paraId="0FD530EB" w14:textId="5FA5A010" w:rsidR="00CA77D1" w:rsidRPr="00F93414" w:rsidRDefault="009123CD" w:rsidP="00CA77D1">
          <w:pPr>
            <w:rPr>
              <w:rFonts w:cs="Arial"/>
              <w:i/>
              <w:sz w:val="24"/>
            </w:rPr>
          </w:pPr>
          <w:r>
            <w:rPr>
              <w:rFonts w:cs="Arial"/>
              <w:i/>
              <w:sz w:val="24"/>
            </w:rPr>
            <w:t xml:space="preserve">Each patient can only be included once per register. </w:t>
          </w:r>
        </w:p>
      </w:sdtContent>
    </w:sdt>
    <w:p w14:paraId="00C271A1" w14:textId="77777777" w:rsidR="00CA77D1" w:rsidRPr="00F93414" w:rsidRDefault="00CA77D1" w:rsidP="00CA77D1">
      <w:pPr>
        <w:rPr>
          <w:rFonts w:cs="Arial"/>
          <w:sz w:val="24"/>
        </w:rPr>
      </w:pPr>
    </w:p>
    <w:p w14:paraId="21C93B9B" w14:textId="77777777" w:rsidR="009123CD" w:rsidRPr="00414A07" w:rsidRDefault="009123CD" w:rsidP="009123CD"/>
    <w:tbl>
      <w:tblPr>
        <w:tblStyle w:val="TableGrid"/>
        <w:tblW w:w="14100" w:type="dxa"/>
        <w:tblLook w:val="04A0" w:firstRow="1" w:lastRow="0" w:firstColumn="1" w:lastColumn="0" w:noHBand="0" w:noVBand="1"/>
      </w:tblPr>
      <w:tblGrid>
        <w:gridCol w:w="2275"/>
        <w:gridCol w:w="5858"/>
        <w:gridCol w:w="2847"/>
        <w:gridCol w:w="1000"/>
        <w:gridCol w:w="1000"/>
        <w:gridCol w:w="1120"/>
      </w:tblGrid>
      <w:tr w:rsidR="00987068" w14:paraId="5F1E28E1" w14:textId="77777777" w:rsidTr="00987068">
        <w:trPr>
          <w:trHeight w:val="28"/>
        </w:trPr>
        <w:tc>
          <w:tcPr>
            <w:tcW w:w="2275" w:type="dxa"/>
            <w:shd w:val="clear" w:color="auto" w:fill="005EB8"/>
            <w:tcMar>
              <w:top w:w="57" w:type="dxa"/>
              <w:bottom w:w="57" w:type="dxa"/>
            </w:tcMar>
            <w:vAlign w:val="center"/>
          </w:tcPr>
          <w:p w14:paraId="40007F8D" w14:textId="74047EB3" w:rsidR="00987068" w:rsidRPr="001316D8" w:rsidRDefault="00000000" w:rsidP="00CA6837">
            <w:pPr>
              <w:rPr>
                <w:rFonts w:cs="Arial"/>
                <w:color w:val="FAFCFC" w:themeColor="background1"/>
                <w:szCs w:val="20"/>
                <w:lang w:eastAsia="en-GB"/>
              </w:rPr>
            </w:pPr>
            <w:sdt>
              <w:sdtPr>
                <w:rPr>
                  <w:rStyle w:val="Style2"/>
                </w:rPr>
                <w:id w:val="-382711432"/>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987068">
                  <w:rPr>
                    <w:rStyle w:val="Style2"/>
                  </w:rPr>
                  <w:t>Register Name</w:t>
                </w:r>
              </w:sdtContent>
            </w:sdt>
          </w:p>
        </w:tc>
        <w:tc>
          <w:tcPr>
            <w:tcW w:w="5858" w:type="dxa"/>
            <w:shd w:val="clear" w:color="auto" w:fill="005EB8"/>
            <w:tcMar>
              <w:top w:w="57" w:type="dxa"/>
              <w:bottom w:w="57" w:type="dxa"/>
            </w:tcMar>
            <w:vAlign w:val="center"/>
          </w:tcPr>
          <w:p w14:paraId="6E2A20AF" w14:textId="77777777" w:rsidR="00987068" w:rsidRPr="001316D8" w:rsidRDefault="00987068" w:rsidP="00CA6837">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6134B8F5" w14:textId="77777777" w:rsidR="00987068" w:rsidRPr="001316D8" w:rsidRDefault="00987068" w:rsidP="00CA6837">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D994F22" w14:textId="3C4B9AC3" w:rsidR="00987068" w:rsidRPr="00E82F09" w:rsidRDefault="00987068" w:rsidP="00CA6837">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2D17B3EF" w14:textId="42DF1EC7" w:rsidR="00987068" w:rsidRPr="00E82F09" w:rsidRDefault="00987068" w:rsidP="00CA6837">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C76D866" w14:textId="0C28E419" w:rsidR="00987068" w:rsidRPr="00E82F09" w:rsidRDefault="00987068" w:rsidP="00CA6837">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tr w:rsidR="00987068" w14:paraId="733D5790" w14:textId="77777777" w:rsidTr="00C72391">
        <w:trPr>
          <w:trHeight w:val="397"/>
        </w:trPr>
        <w:tc>
          <w:tcPr>
            <w:tcW w:w="2275" w:type="dxa"/>
            <w:tcMar>
              <w:top w:w="57" w:type="dxa"/>
              <w:bottom w:w="57" w:type="dxa"/>
            </w:tcMar>
            <w:vAlign w:val="center"/>
          </w:tcPr>
          <w:p w14:paraId="23132591" w14:textId="4CEE409D" w:rsidR="00987068" w:rsidRPr="001875B5" w:rsidRDefault="00987068" w:rsidP="00487C17">
            <w:pPr>
              <w:pStyle w:val="Heading5"/>
              <w:rPr>
                <w:lang w:eastAsia="en-GB"/>
              </w:rPr>
            </w:pPr>
            <w:bookmarkStart w:id="32" w:name="_LM_REG"/>
            <w:bookmarkEnd w:id="32"/>
            <w:r>
              <w:rPr>
                <w:lang w:eastAsia="en-GB"/>
              </w:rPr>
              <w:t>LM_REG</w:t>
            </w:r>
          </w:p>
        </w:tc>
        <w:tc>
          <w:tcPr>
            <w:tcW w:w="5858" w:type="dxa"/>
            <w:tcMar>
              <w:top w:w="57" w:type="dxa"/>
              <w:bottom w:w="57" w:type="dxa"/>
            </w:tcMar>
            <w:vAlign w:val="center"/>
          </w:tcPr>
          <w:p w14:paraId="3094FFBF" w14:textId="00324D3D" w:rsidR="00987068" w:rsidRPr="0066636E" w:rsidRDefault="00987068" w:rsidP="00487C17">
            <w:pPr>
              <w:rPr>
                <w:lang w:eastAsia="en-GB"/>
              </w:rPr>
            </w:pPr>
            <w:r>
              <w:rPr>
                <w:lang w:eastAsia="en-GB"/>
              </w:rPr>
              <w:t>Lipid management register of patients with cardiovascular disease</w:t>
            </w:r>
          </w:p>
        </w:tc>
        <w:tc>
          <w:tcPr>
            <w:tcW w:w="2847" w:type="dxa"/>
            <w:tcBorders>
              <w:right w:val="single" w:sz="4" w:space="0" w:color="auto"/>
            </w:tcBorders>
            <w:tcMar>
              <w:top w:w="57" w:type="dxa"/>
              <w:bottom w:w="57" w:type="dxa"/>
            </w:tcMar>
            <w:vAlign w:val="center"/>
          </w:tcPr>
          <w:p w14:paraId="5F241495" w14:textId="77777777" w:rsidR="00987068" w:rsidRPr="007405A5" w:rsidRDefault="00000000" w:rsidP="00487C17">
            <w:pPr>
              <w:rPr>
                <w:rFonts w:cs="Arial"/>
                <w:color w:val="200FF9"/>
                <w:u w:val="single"/>
              </w:rPr>
            </w:pPr>
            <w:hyperlink w:anchor="_GMS_registration_status" w:history="1">
              <w:r w:rsidR="00987068" w:rsidRPr="00E82614">
                <w:rPr>
                  <w:rStyle w:val="Hyperlink"/>
                </w:rPr>
                <w:t>GMS r</w:t>
              </w:r>
              <w:r w:rsidR="00987068" w:rsidRPr="00E82614">
                <w:rPr>
                  <w:rStyle w:val="Hyperlink"/>
                  <w:rFonts w:cs="Arial"/>
                </w:rPr>
                <w:t>egistration status</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4687BCCD" w14:textId="00E09901" w:rsidR="00987068" w:rsidRPr="00E916F3" w:rsidRDefault="00987068" w:rsidP="00487C17">
            <w:pPr>
              <w:rPr>
                <w:color w:val="FAFCFC" w:themeColor="background1"/>
                <w:szCs w:val="6"/>
              </w:rPr>
            </w:pPr>
            <w:r>
              <w:rPr>
                <w:color w:val="CFCBCF" w:themeColor="accent6" w:themeTint="99"/>
                <w:szCs w:val="6"/>
              </w:rPr>
              <w:t>101</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34979F92" w14:textId="68CEE39F" w:rsidR="00987068" w:rsidRPr="00E916F3" w:rsidRDefault="00987068" w:rsidP="00487C17">
            <w:pPr>
              <w:rPr>
                <w:color w:val="FAFCFC" w:themeColor="background1"/>
                <w:szCs w:val="6"/>
              </w:rPr>
            </w:pPr>
            <w:r>
              <w:rPr>
                <w:color w:val="CFCBCF" w:themeColor="accent6" w:themeTint="99"/>
                <w:szCs w:val="6"/>
              </w:rPr>
              <w:t>Z</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4564DC49" w14:textId="77777777" w:rsidR="00987068" w:rsidRPr="00E916F3" w:rsidRDefault="00987068" w:rsidP="00487C17">
            <w:pPr>
              <w:rPr>
                <w:color w:val="FAFCFC" w:themeColor="background1"/>
                <w:szCs w:val="6"/>
              </w:rPr>
            </w:pPr>
          </w:p>
        </w:tc>
      </w:tr>
    </w:tbl>
    <w:p w14:paraId="1355240E" w14:textId="77777777" w:rsidR="009123CD" w:rsidRDefault="009123CD" w:rsidP="009123CD">
      <w:pPr>
        <w:pStyle w:val="CommentText"/>
        <w:rPr>
          <w:rFonts w:cs="Arial"/>
        </w:rPr>
      </w:pPr>
    </w:p>
    <w:p w14:paraId="4454E090" w14:textId="77777777" w:rsidR="009123CD" w:rsidRPr="000C07C2" w:rsidRDefault="009123CD" w:rsidP="009123CD">
      <w:pPr>
        <w:pStyle w:val="CommentText"/>
        <w:rPr>
          <w:rFonts w:cs="Aria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806"/>
        <w:gridCol w:w="1418"/>
        <w:gridCol w:w="1417"/>
        <w:gridCol w:w="5529"/>
      </w:tblGrid>
      <w:tr w:rsidR="009123CD" w:rsidRPr="000C07C2" w14:paraId="3CD46E9B" w14:textId="77777777" w:rsidTr="00A1169F">
        <w:trPr>
          <w:trHeight w:val="28"/>
        </w:trPr>
        <w:tc>
          <w:tcPr>
            <w:tcW w:w="972" w:type="dxa"/>
            <w:shd w:val="clear" w:color="auto" w:fill="424D58"/>
            <w:tcMar>
              <w:top w:w="57" w:type="dxa"/>
              <w:bottom w:w="57" w:type="dxa"/>
            </w:tcMar>
            <w:vAlign w:val="center"/>
          </w:tcPr>
          <w:p w14:paraId="0737C5FD" w14:textId="77777777" w:rsidR="009123CD" w:rsidRPr="0067467E" w:rsidRDefault="009123CD" w:rsidP="00A1169F">
            <w:pPr>
              <w:jc w:val="center"/>
              <w:rPr>
                <w:rFonts w:cs="Arial"/>
                <w:iCs/>
                <w:color w:val="FAFCFC" w:themeColor="background1"/>
                <w:szCs w:val="20"/>
              </w:rPr>
            </w:pPr>
            <w:r w:rsidRPr="005446CB">
              <w:rPr>
                <w:rFonts w:cs="Arial"/>
                <w:iCs/>
                <w:color w:val="FAFCFC" w:themeColor="background1"/>
                <w:szCs w:val="20"/>
              </w:rPr>
              <w:t>Rule number</w:t>
            </w:r>
          </w:p>
        </w:tc>
        <w:tc>
          <w:tcPr>
            <w:tcW w:w="4806" w:type="dxa"/>
            <w:shd w:val="clear" w:color="auto" w:fill="424D58"/>
            <w:tcMar>
              <w:top w:w="57" w:type="dxa"/>
              <w:bottom w:w="57" w:type="dxa"/>
            </w:tcMar>
            <w:vAlign w:val="center"/>
          </w:tcPr>
          <w:p w14:paraId="01B32DF1" w14:textId="77777777" w:rsidR="009123CD" w:rsidRPr="0067467E" w:rsidRDefault="009123CD" w:rsidP="00A1169F">
            <w:pPr>
              <w:jc w:val="center"/>
              <w:rPr>
                <w:rFonts w:cs="Arial"/>
                <w:color w:val="FAFCFC" w:themeColor="background1"/>
                <w:szCs w:val="20"/>
              </w:rPr>
            </w:pPr>
            <w:r w:rsidRPr="0067467E">
              <w:rPr>
                <w:rFonts w:cs="Arial"/>
                <w:iCs/>
                <w:color w:val="FAFCFC" w:themeColor="background1"/>
                <w:szCs w:val="20"/>
              </w:rPr>
              <w:t>Rule</w:t>
            </w:r>
          </w:p>
        </w:tc>
        <w:tc>
          <w:tcPr>
            <w:tcW w:w="1418" w:type="dxa"/>
            <w:shd w:val="clear" w:color="auto" w:fill="424D58"/>
            <w:tcMar>
              <w:top w:w="57" w:type="dxa"/>
              <w:bottom w:w="57" w:type="dxa"/>
            </w:tcMar>
            <w:vAlign w:val="center"/>
          </w:tcPr>
          <w:p w14:paraId="51F61E69" w14:textId="77777777" w:rsidR="009123CD" w:rsidRPr="0067467E" w:rsidRDefault="009123CD" w:rsidP="00A1169F">
            <w:pPr>
              <w:jc w:val="center"/>
              <w:rPr>
                <w:rFonts w:cs="Arial"/>
                <w:iCs/>
                <w:color w:val="FAFCFC" w:themeColor="background1"/>
                <w:szCs w:val="20"/>
              </w:rPr>
            </w:pPr>
            <w:r w:rsidRPr="0067467E">
              <w:rPr>
                <w:rFonts w:cs="Arial"/>
                <w:iCs/>
                <w:color w:val="FAFCFC" w:themeColor="background1"/>
                <w:szCs w:val="20"/>
              </w:rPr>
              <w:t>Action if true</w:t>
            </w:r>
          </w:p>
        </w:tc>
        <w:tc>
          <w:tcPr>
            <w:tcW w:w="1417" w:type="dxa"/>
            <w:shd w:val="clear" w:color="auto" w:fill="424D58"/>
            <w:tcMar>
              <w:top w:w="57" w:type="dxa"/>
              <w:bottom w:w="57" w:type="dxa"/>
            </w:tcMar>
            <w:vAlign w:val="center"/>
          </w:tcPr>
          <w:p w14:paraId="69F99443" w14:textId="77777777" w:rsidR="009123CD" w:rsidRPr="0067467E" w:rsidRDefault="009123CD" w:rsidP="00A1169F">
            <w:pPr>
              <w:jc w:val="center"/>
              <w:rPr>
                <w:rFonts w:cs="Arial"/>
                <w:iCs/>
                <w:color w:val="FAFCFC" w:themeColor="background1"/>
                <w:szCs w:val="20"/>
              </w:rPr>
            </w:pPr>
            <w:r w:rsidRPr="0067467E">
              <w:rPr>
                <w:rFonts w:cs="Arial"/>
                <w:iCs/>
                <w:color w:val="FAFCFC" w:themeColor="background1"/>
                <w:szCs w:val="20"/>
              </w:rPr>
              <w:t>Action if false</w:t>
            </w:r>
          </w:p>
        </w:tc>
        <w:tc>
          <w:tcPr>
            <w:tcW w:w="5529" w:type="dxa"/>
            <w:shd w:val="clear" w:color="auto" w:fill="424D58"/>
            <w:tcMar>
              <w:top w:w="57" w:type="dxa"/>
              <w:bottom w:w="57" w:type="dxa"/>
            </w:tcMar>
            <w:vAlign w:val="center"/>
          </w:tcPr>
          <w:p w14:paraId="26B9B152" w14:textId="77777777" w:rsidR="009123CD" w:rsidRPr="0067467E" w:rsidRDefault="009123CD" w:rsidP="00A1169F">
            <w:pPr>
              <w:jc w:val="center"/>
              <w:rPr>
                <w:rFonts w:cs="Arial"/>
                <w:iCs/>
                <w:color w:val="FAFCFC" w:themeColor="background1"/>
                <w:szCs w:val="20"/>
              </w:rPr>
            </w:pPr>
            <w:r w:rsidRPr="0067467E">
              <w:rPr>
                <w:rFonts w:cs="Arial"/>
                <w:iCs/>
                <w:color w:val="FAFCFC" w:themeColor="background1"/>
                <w:szCs w:val="20"/>
              </w:rPr>
              <w:t>Rule description or comments</w:t>
            </w:r>
          </w:p>
        </w:tc>
      </w:tr>
      <w:tr w:rsidR="009123CD" w:rsidRPr="000C07C2" w14:paraId="1BE4E720" w14:textId="77777777" w:rsidTr="003913B5">
        <w:trPr>
          <w:trHeight w:val="20"/>
        </w:trPr>
        <w:tc>
          <w:tcPr>
            <w:tcW w:w="972" w:type="dxa"/>
            <w:shd w:val="clear" w:color="auto" w:fill="FAFCFC" w:themeFill="background1"/>
            <w:tcMar>
              <w:top w:w="57" w:type="dxa"/>
              <w:bottom w:w="57" w:type="dxa"/>
            </w:tcMar>
            <w:vAlign w:val="center"/>
          </w:tcPr>
          <w:p w14:paraId="3CA405A7" w14:textId="77777777" w:rsidR="009123CD" w:rsidRPr="000C07C2" w:rsidRDefault="009123CD" w:rsidP="0018485B">
            <w:pPr>
              <w:numPr>
                <w:ilvl w:val="0"/>
                <w:numId w:val="12"/>
              </w:numPr>
              <w:jc w:val="center"/>
              <w:rPr>
                <w:rFonts w:cs="Arial"/>
                <w:szCs w:val="20"/>
              </w:rPr>
            </w:pPr>
          </w:p>
        </w:tc>
        <w:tc>
          <w:tcPr>
            <w:tcW w:w="4806" w:type="dxa"/>
            <w:shd w:val="clear" w:color="auto" w:fill="FAFCFC" w:themeFill="background1"/>
            <w:tcMar>
              <w:top w:w="57" w:type="dxa"/>
              <w:bottom w:w="57" w:type="dxa"/>
            </w:tcMar>
            <w:vAlign w:val="center"/>
          </w:tcPr>
          <w:p w14:paraId="7B79AD3C" w14:textId="49C70F32" w:rsidR="009123CD" w:rsidRPr="000C07C2" w:rsidRDefault="0036600B" w:rsidP="00A1169F">
            <w:pPr>
              <w:rPr>
                <w:rFonts w:cs="Arial"/>
                <w:szCs w:val="20"/>
                <w:lang w:eastAsia="en-GB"/>
              </w:rPr>
            </w:pPr>
            <w:r>
              <w:rPr>
                <w:rFonts w:cs="Arial"/>
                <w:szCs w:val="20"/>
                <w:lang w:eastAsia="en-GB"/>
              </w:rPr>
              <w:t xml:space="preserve">If </w:t>
            </w:r>
            <w:hyperlink w:anchor="_LMR_DAT" w:history="1">
              <w:r w:rsidRPr="001E561E">
                <w:rPr>
                  <w:rStyle w:val="Hyperlink"/>
                  <w:rFonts w:cs="Arial"/>
                  <w:szCs w:val="20"/>
                  <w:lang w:eastAsia="en-GB"/>
                </w:rPr>
                <w:t>LMR_DAT</w:t>
              </w:r>
            </w:hyperlink>
            <w:r>
              <w:rPr>
                <w:rFonts w:cs="Arial"/>
                <w:szCs w:val="20"/>
                <w:lang w:eastAsia="en-GB"/>
              </w:rPr>
              <w:t xml:space="preserve"> </w:t>
            </w:r>
            <w:r w:rsidRPr="00302387">
              <w:rPr>
                <w:rStyle w:val="Hyperlink"/>
                <w:rFonts w:cs="Arial"/>
                <w:color w:val="auto"/>
                <w:u w:val="none"/>
              </w:rPr>
              <w:t>≠</w:t>
            </w:r>
            <w:r>
              <w:rPr>
                <w:rFonts w:cs="Arial"/>
                <w:szCs w:val="20"/>
                <w:lang w:eastAsia="en-GB"/>
              </w:rPr>
              <w:t xml:space="preserve"> Null</w:t>
            </w:r>
          </w:p>
        </w:tc>
        <w:sdt>
          <w:sdtPr>
            <w:rPr>
              <w:rFonts w:cs="Arial"/>
              <w:szCs w:val="20"/>
            </w:rPr>
            <w:alias w:val="Action"/>
            <w:tag w:val="Action"/>
            <w:id w:val="-1365443913"/>
            <w:comboBox>
              <w:listItem w:value="Choose an item."/>
              <w:listItem w:displayText="Select" w:value="Select"/>
              <w:listItem w:displayText="Reject" w:value="Reject"/>
              <w:listItem w:displayText="Next rule" w:value="Next rule"/>
            </w:comboBox>
          </w:sdtPr>
          <w:sdtContent>
            <w:tc>
              <w:tcPr>
                <w:tcW w:w="1418" w:type="dxa"/>
                <w:shd w:val="clear" w:color="auto" w:fill="FAFCFC" w:themeFill="background1"/>
                <w:tcMar>
                  <w:top w:w="57" w:type="dxa"/>
                  <w:bottom w:w="57" w:type="dxa"/>
                </w:tcMar>
                <w:vAlign w:val="center"/>
              </w:tcPr>
              <w:p w14:paraId="05F7C146" w14:textId="063A0A0A" w:rsidR="009123CD" w:rsidRPr="000C07C2" w:rsidRDefault="0036600B" w:rsidP="00A1169F">
                <w:pPr>
                  <w:jc w:val="center"/>
                  <w:rPr>
                    <w:rFonts w:cs="Arial"/>
                    <w:szCs w:val="20"/>
                  </w:rPr>
                </w:pPr>
                <w:r>
                  <w:rPr>
                    <w:rFonts w:cs="Arial"/>
                    <w:szCs w:val="20"/>
                  </w:rPr>
                  <w:t>Select</w:t>
                </w:r>
              </w:p>
            </w:tc>
          </w:sdtContent>
        </w:sdt>
        <w:sdt>
          <w:sdtPr>
            <w:rPr>
              <w:rFonts w:cs="Arial"/>
              <w:szCs w:val="20"/>
            </w:rPr>
            <w:alias w:val="Action"/>
            <w:tag w:val="Action"/>
            <w:id w:val="-1526316633"/>
            <w:comboBox>
              <w:listItem w:value="Choose an item."/>
              <w:listItem w:displayText="Select" w:value="Select"/>
              <w:listItem w:displayText="Reject" w:value="Reject"/>
              <w:listItem w:displayText="Next rule" w:value="Next rule"/>
            </w:comboBox>
          </w:sdtPr>
          <w:sdtContent>
            <w:tc>
              <w:tcPr>
                <w:tcW w:w="1417" w:type="dxa"/>
                <w:shd w:val="clear" w:color="auto" w:fill="FAFCFC" w:themeFill="background1"/>
                <w:tcMar>
                  <w:top w:w="57" w:type="dxa"/>
                  <w:bottom w:w="57" w:type="dxa"/>
                </w:tcMar>
                <w:vAlign w:val="center"/>
              </w:tcPr>
              <w:p w14:paraId="0CBE5241" w14:textId="3F7FD0AB" w:rsidR="009123CD" w:rsidRPr="000C07C2" w:rsidRDefault="0036600B" w:rsidP="00A1169F">
                <w:pPr>
                  <w:jc w:val="center"/>
                  <w:rPr>
                    <w:rFonts w:cs="Arial"/>
                    <w:szCs w:val="20"/>
                  </w:rPr>
                </w:pPr>
                <w:r>
                  <w:rPr>
                    <w:rFonts w:cs="Arial"/>
                    <w:szCs w:val="20"/>
                  </w:rPr>
                  <w:t>Reject</w:t>
                </w:r>
              </w:p>
            </w:tc>
          </w:sdtContent>
        </w:sdt>
        <w:tc>
          <w:tcPr>
            <w:tcW w:w="5529" w:type="dxa"/>
            <w:shd w:val="clear" w:color="auto" w:fill="DDEEFF"/>
            <w:tcMar>
              <w:top w:w="57" w:type="dxa"/>
              <w:bottom w:w="57" w:type="dxa"/>
            </w:tcMar>
            <w:vAlign w:val="center"/>
          </w:tcPr>
          <w:p w14:paraId="0A7DEC74" w14:textId="0EC25613" w:rsidR="009123CD" w:rsidRPr="00DF533A" w:rsidRDefault="00000000" w:rsidP="00E426BA">
            <w:pPr>
              <w:rPr>
                <w:rFonts w:cs="Arial"/>
                <w:szCs w:val="20"/>
              </w:rPr>
            </w:pPr>
            <w:sdt>
              <w:sdtPr>
                <w:rPr>
                  <w:rFonts w:cs="Arial"/>
                  <w:szCs w:val="20"/>
                </w:rPr>
                <w:alias w:val="Action"/>
                <w:tag w:val="Action"/>
                <w:id w:val="-125236114"/>
                <w:comboBox>
                  <w:listItem w:value="Choose an item."/>
                  <w:listItem w:displayText="Select" w:value="Select"/>
                  <w:listItem w:displayText="Reject" w:value="Reject"/>
                  <w:listItem w:displayText="Pass to the next rule all" w:value="Pass to the next rule all"/>
                </w:comboBox>
              </w:sdtPr>
              <w:sdtContent>
                <w:r w:rsidR="0036600B">
                  <w:rPr>
                    <w:rFonts w:cs="Arial"/>
                    <w:szCs w:val="20"/>
                  </w:rPr>
                  <w:t>Select</w:t>
                </w:r>
              </w:sdtContent>
            </w:sdt>
            <w:r w:rsidR="009123CD">
              <w:rPr>
                <w:rFonts w:cs="Arial"/>
                <w:szCs w:val="20"/>
              </w:rPr>
              <w:t xml:space="preserve"> patients from the specified population who </w:t>
            </w:r>
            <w:r w:rsidR="00E426BA">
              <w:rPr>
                <w:rFonts w:cs="Arial"/>
                <w:szCs w:val="20"/>
              </w:rPr>
              <w:t xml:space="preserve">have </w:t>
            </w:r>
            <w:r w:rsidR="00A500D3" w:rsidRPr="005134EB">
              <w:rPr>
                <w:rFonts w:cs="Arial"/>
                <w:szCs w:val="20"/>
              </w:rPr>
              <w:t>a current cardiovascular disease</w:t>
            </w:r>
            <w:r w:rsidR="0045722A" w:rsidRPr="005134EB">
              <w:rPr>
                <w:rFonts w:cs="Arial"/>
                <w:szCs w:val="20"/>
              </w:rPr>
              <w:t xml:space="preserve"> diagnosis</w:t>
            </w:r>
            <w:r w:rsidR="00E426BA" w:rsidRPr="005134EB">
              <w:rPr>
                <w:rFonts w:cs="Arial"/>
                <w:szCs w:val="20"/>
              </w:rPr>
              <w:t xml:space="preserve">. </w:t>
            </w:r>
            <w:sdt>
              <w:sdtPr>
                <w:rPr>
                  <w:rFonts w:cs="Arial"/>
                  <w:szCs w:val="20"/>
                </w:rPr>
                <w:alias w:val="Action"/>
                <w:tag w:val="Action"/>
                <w:id w:val="2124338831"/>
                <w:comboBox>
                  <w:listItem w:value="Choose an item."/>
                  <w:listItem w:displayText="Select the remaining patients." w:value="Select the remaining patients."/>
                  <w:listItem w:displayText="Reject the remaining patients." w:value="Reject the remaining patients."/>
                  <w:listItem w:displayText="Pass all remaining patients to the next rule." w:value="Pass all remaining patients to the next rule."/>
                </w:comboBox>
              </w:sdtPr>
              <w:sdtContent>
                <w:r w:rsidR="0036600B">
                  <w:rPr>
                    <w:rFonts w:cs="Arial"/>
                    <w:szCs w:val="20"/>
                  </w:rPr>
                  <w:t>Reject the remaining patients.</w:t>
                </w:r>
              </w:sdtContent>
            </w:sdt>
          </w:p>
        </w:tc>
      </w:tr>
      <w:tr w:rsidR="009123CD" w:rsidRPr="000C07C2" w14:paraId="60F65BCA" w14:textId="77777777" w:rsidTr="00A1169F">
        <w:trPr>
          <w:trHeight w:val="20"/>
        </w:trPr>
        <w:tc>
          <w:tcPr>
            <w:tcW w:w="14142" w:type="dxa"/>
            <w:gridSpan w:val="5"/>
            <w:tcMar>
              <w:top w:w="57" w:type="dxa"/>
              <w:bottom w:w="57" w:type="dxa"/>
            </w:tcMar>
            <w:vAlign w:val="center"/>
          </w:tcPr>
          <w:p w14:paraId="33BC7C39" w14:textId="77777777" w:rsidR="009123CD" w:rsidRPr="00435396" w:rsidRDefault="009123CD" w:rsidP="00A1169F">
            <w:pPr>
              <w:rPr>
                <w:rFonts w:cs="Arial"/>
                <w:i/>
                <w:color w:val="000000"/>
                <w:szCs w:val="20"/>
              </w:rPr>
            </w:pPr>
            <w:r w:rsidRPr="00435396">
              <w:rPr>
                <w:rFonts w:cs="Arial"/>
                <w:i/>
                <w:color w:val="000000"/>
                <w:szCs w:val="20"/>
              </w:rPr>
              <w:t>End of rules</w:t>
            </w:r>
          </w:p>
        </w:tc>
      </w:tr>
    </w:tbl>
    <w:p w14:paraId="662C405A" w14:textId="77777777" w:rsidR="009123CD" w:rsidRDefault="009123CD" w:rsidP="009123CD">
      <w:pPr>
        <w:rPr>
          <w:rFonts w:cs="Arial"/>
          <w:szCs w:val="20"/>
        </w:rPr>
      </w:pPr>
    </w:p>
    <w:p w14:paraId="060428BC" w14:textId="77777777" w:rsidR="00B61E11" w:rsidRDefault="00B61E11">
      <w:pPr>
        <w:rPr>
          <w:rFonts w:cs="Arial"/>
          <w:szCs w:val="20"/>
        </w:rPr>
      </w:pPr>
      <w:r>
        <w:rPr>
          <w:rFonts w:cs="Arial"/>
          <w:szCs w:val="20"/>
        </w:rPr>
        <w:br w:type="page"/>
      </w:r>
    </w:p>
    <w:p w14:paraId="689B557D" w14:textId="77777777" w:rsidR="00CA77D1" w:rsidRPr="0005628D" w:rsidRDefault="0095482D" w:rsidP="00F42585">
      <w:pPr>
        <w:pStyle w:val="Heading4"/>
        <w:numPr>
          <w:ilvl w:val="0"/>
          <w:numId w:val="8"/>
        </w:numPr>
        <w:tabs>
          <w:tab w:val="left" w:pos="1560"/>
        </w:tabs>
        <w:ind w:left="851" w:hanging="851"/>
        <w:rPr>
          <w:sz w:val="24"/>
          <w:lang w:eastAsia="en-GB"/>
        </w:rPr>
      </w:pPr>
      <w:r>
        <w:rPr>
          <w:sz w:val="24"/>
          <w:lang w:eastAsia="en-GB"/>
        </w:rPr>
        <w:t>Cohorts</w:t>
      </w:r>
    </w:p>
    <w:p w14:paraId="2A2B8829" w14:textId="77777777" w:rsidR="00CA77D1" w:rsidRPr="00F93414" w:rsidRDefault="00CA77D1" w:rsidP="00CA77D1">
      <w:pPr>
        <w:rPr>
          <w:rFonts w:cs="Arial"/>
          <w:color w:val="C00000"/>
          <w:sz w:val="24"/>
        </w:rPr>
      </w:pPr>
    </w:p>
    <w:sdt>
      <w:sdtPr>
        <w:rPr>
          <w:rFonts w:cs="Arial"/>
          <w:i/>
          <w:sz w:val="24"/>
        </w:rPr>
        <w:alias w:val="Choose supporting text"/>
        <w:tag w:val="Choose supporting text"/>
        <w:id w:val="149798780"/>
        <w:comboBox>
          <w:listItem w:value="Choose an item."/>
          <w:listItem w:displayText="Each patient can only be included once per cohort." w:value="Each patient can only be included once per cohort."/>
          <w:listItem w:displayText="N/A - there are no cohorts for this service." w:value="N/A - there are no cohorts for this service."/>
        </w:comboBox>
      </w:sdtPr>
      <w:sdtContent>
        <w:p w14:paraId="63134803" w14:textId="71CFBF43" w:rsidR="00CA77D1" w:rsidRPr="00F93414" w:rsidRDefault="00C20192" w:rsidP="00CA77D1">
          <w:pPr>
            <w:rPr>
              <w:rFonts w:cs="Arial"/>
              <w:i/>
              <w:sz w:val="24"/>
            </w:rPr>
          </w:pPr>
          <w:r>
            <w:rPr>
              <w:rFonts w:cs="Arial"/>
              <w:i/>
              <w:sz w:val="24"/>
            </w:rPr>
            <w:t>Each patient can only be included once per cohort.</w:t>
          </w:r>
        </w:p>
      </w:sdtContent>
    </w:sdt>
    <w:p w14:paraId="1F7B85B1" w14:textId="33562929" w:rsidR="00282E85" w:rsidRDefault="00282E85" w:rsidP="00282E85">
      <w:pPr>
        <w:pStyle w:val="CommentText"/>
        <w:rPr>
          <w:rFonts w:cs="Arial"/>
        </w:rPr>
      </w:pPr>
      <w:bookmarkStart w:id="33" w:name="_Toc427937286"/>
    </w:p>
    <w:p w14:paraId="0B75EB28" w14:textId="45CB082A" w:rsidR="009454CA" w:rsidRDefault="009454CA" w:rsidP="00282E85">
      <w:pPr>
        <w:pStyle w:val="CommentText"/>
        <w:rPr>
          <w:rFonts w:cs="Arial"/>
        </w:rPr>
      </w:pPr>
    </w:p>
    <w:tbl>
      <w:tblPr>
        <w:tblStyle w:val="TableGrid"/>
        <w:tblW w:w="14029" w:type="dxa"/>
        <w:tblLook w:val="04A0" w:firstRow="1" w:lastRow="0" w:firstColumn="1" w:lastColumn="0" w:noHBand="0" w:noVBand="1"/>
      </w:tblPr>
      <w:tblGrid>
        <w:gridCol w:w="2275"/>
        <w:gridCol w:w="5858"/>
        <w:gridCol w:w="2847"/>
        <w:gridCol w:w="1000"/>
        <w:gridCol w:w="1000"/>
        <w:gridCol w:w="1049"/>
      </w:tblGrid>
      <w:tr w:rsidR="009454CA" w14:paraId="370C652A" w14:textId="77777777" w:rsidTr="00C3382B">
        <w:trPr>
          <w:trHeight w:val="28"/>
        </w:trPr>
        <w:tc>
          <w:tcPr>
            <w:tcW w:w="2275" w:type="dxa"/>
            <w:shd w:val="clear" w:color="auto" w:fill="005EB8"/>
            <w:tcMar>
              <w:top w:w="57" w:type="dxa"/>
              <w:bottom w:w="57" w:type="dxa"/>
            </w:tcMar>
            <w:vAlign w:val="center"/>
          </w:tcPr>
          <w:p w14:paraId="2688397B" w14:textId="77777777" w:rsidR="009454CA" w:rsidRPr="001316D8" w:rsidRDefault="00000000" w:rsidP="00E56AC8">
            <w:pPr>
              <w:rPr>
                <w:rFonts w:cs="Arial"/>
                <w:color w:val="FAFCFC" w:themeColor="background1"/>
                <w:szCs w:val="20"/>
                <w:lang w:eastAsia="en-GB"/>
              </w:rPr>
            </w:pPr>
            <w:sdt>
              <w:sdtPr>
                <w:rPr>
                  <w:rStyle w:val="Style2"/>
                </w:rPr>
                <w:id w:val="606313005"/>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9454CA">
                  <w:rPr>
                    <w:rStyle w:val="Style2"/>
                  </w:rPr>
                  <w:t>Cohort Count ID</w:t>
                </w:r>
              </w:sdtContent>
            </w:sdt>
          </w:p>
        </w:tc>
        <w:tc>
          <w:tcPr>
            <w:tcW w:w="5858" w:type="dxa"/>
            <w:shd w:val="clear" w:color="auto" w:fill="005EB8"/>
            <w:tcMar>
              <w:top w:w="57" w:type="dxa"/>
              <w:bottom w:w="57" w:type="dxa"/>
            </w:tcMar>
            <w:vAlign w:val="center"/>
          </w:tcPr>
          <w:p w14:paraId="5311EFBC" w14:textId="77777777" w:rsidR="009454CA" w:rsidRPr="001316D8" w:rsidRDefault="009454CA"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7226E725" w14:textId="77777777" w:rsidR="009454CA" w:rsidRPr="001316D8" w:rsidRDefault="009454CA"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97E6D34" w14:textId="77777777" w:rsidR="009454CA" w:rsidRPr="00E82F09" w:rsidRDefault="009454CA"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623039FB" w14:textId="77777777" w:rsidR="009454CA" w:rsidRPr="00E82F09" w:rsidRDefault="009454CA"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049"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6F2D4712" w14:textId="77777777" w:rsidR="009454CA" w:rsidRPr="00E82F09" w:rsidRDefault="009454CA"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34" w:name="_LMCX001"/>
      <w:bookmarkEnd w:id="34"/>
      <w:tr w:rsidR="009454CA" w14:paraId="3E91D3E3" w14:textId="77777777" w:rsidTr="00C72391">
        <w:trPr>
          <w:trHeight w:val="397"/>
        </w:trPr>
        <w:tc>
          <w:tcPr>
            <w:tcW w:w="2275" w:type="dxa"/>
            <w:tcMar>
              <w:top w:w="57" w:type="dxa"/>
              <w:bottom w:w="57" w:type="dxa"/>
            </w:tcMar>
            <w:vAlign w:val="center"/>
          </w:tcPr>
          <w:p w14:paraId="7191DE30" w14:textId="77777777" w:rsidR="009454CA" w:rsidRPr="001875B5" w:rsidRDefault="00000000" w:rsidP="00E56AC8">
            <w:pPr>
              <w:pStyle w:val="Heading5"/>
              <w:rPr>
                <w:lang w:eastAsia="en-GB"/>
              </w:rPr>
            </w:pPr>
            <w:sdt>
              <w:sdtPr>
                <w:alias w:val="Category"/>
                <w:tag w:val=""/>
                <w:id w:val="319084794"/>
                <w:dataBinding w:prefixMappings="xmlns:ns0='http://purl.org/dc/elements/1.1/' xmlns:ns1='http://schemas.openxmlformats.org/package/2006/metadata/core-properties' " w:xpath="/ns1:coreProperties[1]/ns1:category[1]" w:storeItemID="{6C3C8BC8-F283-45AE-878A-BAB7291924A1}"/>
                <w:text/>
              </w:sdtPr>
              <w:sdtContent>
                <w:r w:rsidR="009454CA">
                  <w:t>LM</w:t>
                </w:r>
              </w:sdtContent>
            </w:sdt>
            <w:r w:rsidR="009454CA">
              <w:t>CX001</w:t>
            </w:r>
          </w:p>
        </w:tc>
        <w:tc>
          <w:tcPr>
            <w:tcW w:w="5858" w:type="dxa"/>
            <w:tcMar>
              <w:top w:w="57" w:type="dxa"/>
              <w:bottom w:w="57" w:type="dxa"/>
            </w:tcMar>
            <w:vAlign w:val="center"/>
          </w:tcPr>
          <w:p w14:paraId="0405C0CA" w14:textId="77777777" w:rsidR="009454CA" w:rsidRPr="0066636E" w:rsidRDefault="009454CA" w:rsidP="00E56AC8">
            <w:pPr>
              <w:rPr>
                <w:lang w:eastAsia="en-GB"/>
              </w:rPr>
            </w:pPr>
            <w:r>
              <w:rPr>
                <w:lang w:eastAsia="en-GB"/>
              </w:rPr>
              <w:t>Request lipid profile</w:t>
            </w:r>
          </w:p>
        </w:tc>
        <w:tc>
          <w:tcPr>
            <w:tcW w:w="2847" w:type="dxa"/>
            <w:tcBorders>
              <w:right w:val="single" w:sz="4" w:space="0" w:color="auto"/>
            </w:tcBorders>
            <w:tcMar>
              <w:top w:w="57" w:type="dxa"/>
              <w:bottom w:w="57" w:type="dxa"/>
            </w:tcMar>
            <w:vAlign w:val="center"/>
          </w:tcPr>
          <w:p w14:paraId="6BC1C7D8" w14:textId="77777777" w:rsidR="009454CA" w:rsidRPr="007405A5" w:rsidRDefault="00000000" w:rsidP="00E56AC8">
            <w:pPr>
              <w:rPr>
                <w:rFonts w:cs="Arial"/>
                <w:color w:val="200FF9"/>
                <w:u w:val="single"/>
              </w:rPr>
            </w:pPr>
            <w:hyperlink w:anchor="_LM_REG" w:history="1">
              <w:r w:rsidR="009454CA">
                <w:rPr>
                  <w:rStyle w:val="Hyperlink"/>
                </w:rPr>
                <w:t>LM_REG</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041C87BC" w14:textId="4EAD4B2E" w:rsidR="009454CA" w:rsidRPr="00E916F3" w:rsidRDefault="009454CA" w:rsidP="00E56AC8">
            <w:pPr>
              <w:rPr>
                <w:color w:val="FAFCFC" w:themeColor="background1"/>
                <w:szCs w:val="6"/>
              </w:rPr>
            </w:pPr>
            <w:r>
              <w:rPr>
                <w:color w:val="CFCBCF" w:themeColor="accent6" w:themeTint="99"/>
                <w:szCs w:val="6"/>
              </w:rPr>
              <w:t>10</w:t>
            </w:r>
            <w:r w:rsidR="00C15DB9">
              <w:rPr>
                <w:color w:val="CFCBCF" w:themeColor="accent6" w:themeTint="99"/>
                <w:szCs w:val="6"/>
              </w:rPr>
              <w:t>1</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58FD7E4" w14:textId="77777777" w:rsidR="009454CA" w:rsidRPr="00E916F3" w:rsidRDefault="009454CA" w:rsidP="00E56AC8">
            <w:pPr>
              <w:rPr>
                <w:color w:val="FAFCFC" w:themeColor="background1"/>
                <w:szCs w:val="6"/>
              </w:rPr>
            </w:pPr>
            <w:r>
              <w:rPr>
                <w:color w:val="CFCBCF" w:themeColor="accent6" w:themeTint="99"/>
                <w:szCs w:val="6"/>
              </w:rPr>
              <w:t>Z</w:t>
            </w:r>
          </w:p>
        </w:tc>
        <w:tc>
          <w:tcPr>
            <w:tcW w:w="1049"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0A5A2032" w14:textId="77777777" w:rsidR="009454CA" w:rsidRPr="00E916F3" w:rsidRDefault="009454CA" w:rsidP="00E56AC8">
            <w:pPr>
              <w:rPr>
                <w:color w:val="FAFCFC" w:themeColor="background1"/>
                <w:szCs w:val="6"/>
              </w:rPr>
            </w:pPr>
          </w:p>
        </w:tc>
      </w:tr>
    </w:tbl>
    <w:p w14:paraId="19051AA9" w14:textId="237469E9" w:rsidR="009454CA" w:rsidRDefault="009454CA" w:rsidP="00282E85">
      <w:pPr>
        <w:pStyle w:val="CommentText"/>
        <w:rPr>
          <w:rFonts w:cs="Arial"/>
        </w:rPr>
      </w:pPr>
    </w:p>
    <w:p w14:paraId="440FD8D9" w14:textId="2EFEE86E" w:rsidR="009454CA" w:rsidRDefault="009454CA" w:rsidP="00282E85">
      <w:pPr>
        <w:pStyle w:val="CommentText"/>
        <w:rPr>
          <w:rFonts w:cs="Arial"/>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806"/>
        <w:gridCol w:w="1418"/>
        <w:gridCol w:w="1417"/>
        <w:gridCol w:w="5416"/>
      </w:tblGrid>
      <w:tr w:rsidR="009454CA" w:rsidRPr="000C07C2" w14:paraId="3BE6447E" w14:textId="77777777" w:rsidTr="00E56AC8">
        <w:trPr>
          <w:cantSplit/>
          <w:trHeight w:val="28"/>
        </w:trPr>
        <w:tc>
          <w:tcPr>
            <w:tcW w:w="972" w:type="dxa"/>
            <w:shd w:val="clear" w:color="auto" w:fill="424D58"/>
            <w:tcMar>
              <w:top w:w="57" w:type="dxa"/>
              <w:bottom w:w="57" w:type="dxa"/>
            </w:tcMar>
            <w:vAlign w:val="center"/>
          </w:tcPr>
          <w:p w14:paraId="7DEC1E01" w14:textId="77777777" w:rsidR="009454CA" w:rsidRPr="0067467E" w:rsidRDefault="009454CA" w:rsidP="00E56AC8">
            <w:pPr>
              <w:jc w:val="center"/>
              <w:rPr>
                <w:rFonts w:cs="Arial"/>
                <w:iCs/>
                <w:color w:val="FAFCFC" w:themeColor="background1"/>
                <w:szCs w:val="20"/>
              </w:rPr>
            </w:pPr>
            <w:r w:rsidRPr="005446CB">
              <w:rPr>
                <w:rFonts w:cs="Arial"/>
                <w:iCs/>
                <w:color w:val="FAFCFC" w:themeColor="background1"/>
                <w:szCs w:val="20"/>
              </w:rPr>
              <w:t>Rule number</w:t>
            </w:r>
          </w:p>
        </w:tc>
        <w:tc>
          <w:tcPr>
            <w:tcW w:w="4806" w:type="dxa"/>
            <w:shd w:val="clear" w:color="auto" w:fill="424D58"/>
            <w:tcMar>
              <w:top w:w="57" w:type="dxa"/>
              <w:bottom w:w="57" w:type="dxa"/>
            </w:tcMar>
            <w:vAlign w:val="center"/>
          </w:tcPr>
          <w:p w14:paraId="66480D03" w14:textId="77777777" w:rsidR="009454CA" w:rsidRPr="0067467E" w:rsidRDefault="009454CA" w:rsidP="00E56AC8">
            <w:pPr>
              <w:jc w:val="center"/>
              <w:rPr>
                <w:rFonts w:cs="Arial"/>
                <w:color w:val="FAFCFC" w:themeColor="background1"/>
                <w:szCs w:val="20"/>
              </w:rPr>
            </w:pPr>
            <w:r w:rsidRPr="0067467E">
              <w:rPr>
                <w:rFonts w:cs="Arial"/>
                <w:iCs/>
                <w:color w:val="FAFCFC" w:themeColor="background1"/>
                <w:szCs w:val="20"/>
              </w:rPr>
              <w:t>Rule</w:t>
            </w:r>
          </w:p>
        </w:tc>
        <w:tc>
          <w:tcPr>
            <w:tcW w:w="1418" w:type="dxa"/>
            <w:shd w:val="clear" w:color="auto" w:fill="424D58"/>
            <w:tcMar>
              <w:top w:w="57" w:type="dxa"/>
              <w:bottom w:w="57" w:type="dxa"/>
            </w:tcMar>
            <w:vAlign w:val="center"/>
          </w:tcPr>
          <w:p w14:paraId="752827A5" w14:textId="77777777" w:rsidR="009454CA" w:rsidRPr="0067467E" w:rsidRDefault="009454CA" w:rsidP="00E56AC8">
            <w:pPr>
              <w:jc w:val="center"/>
              <w:rPr>
                <w:rFonts w:cs="Arial"/>
                <w:iCs/>
                <w:color w:val="FAFCFC" w:themeColor="background1"/>
                <w:szCs w:val="20"/>
              </w:rPr>
            </w:pPr>
            <w:r w:rsidRPr="0067467E">
              <w:rPr>
                <w:rFonts w:cs="Arial"/>
                <w:iCs/>
                <w:color w:val="FAFCFC" w:themeColor="background1"/>
                <w:szCs w:val="20"/>
              </w:rPr>
              <w:t>Action if true</w:t>
            </w:r>
          </w:p>
        </w:tc>
        <w:tc>
          <w:tcPr>
            <w:tcW w:w="1417" w:type="dxa"/>
            <w:shd w:val="clear" w:color="auto" w:fill="424D58"/>
            <w:tcMar>
              <w:top w:w="57" w:type="dxa"/>
              <w:bottom w:w="57" w:type="dxa"/>
            </w:tcMar>
            <w:vAlign w:val="center"/>
          </w:tcPr>
          <w:p w14:paraId="2085D2F0" w14:textId="77777777" w:rsidR="009454CA" w:rsidRPr="0067467E" w:rsidRDefault="009454CA" w:rsidP="00E56AC8">
            <w:pPr>
              <w:jc w:val="center"/>
              <w:rPr>
                <w:rFonts w:cs="Arial"/>
                <w:iCs/>
                <w:color w:val="FAFCFC" w:themeColor="background1"/>
                <w:szCs w:val="20"/>
              </w:rPr>
            </w:pPr>
            <w:r w:rsidRPr="0067467E">
              <w:rPr>
                <w:rFonts w:cs="Arial"/>
                <w:iCs/>
                <w:color w:val="FAFCFC" w:themeColor="background1"/>
                <w:szCs w:val="20"/>
              </w:rPr>
              <w:t>Action if false</w:t>
            </w:r>
          </w:p>
        </w:tc>
        <w:tc>
          <w:tcPr>
            <w:tcW w:w="5416" w:type="dxa"/>
            <w:shd w:val="clear" w:color="auto" w:fill="424D58"/>
            <w:tcMar>
              <w:top w:w="57" w:type="dxa"/>
              <w:bottom w:w="57" w:type="dxa"/>
            </w:tcMar>
            <w:vAlign w:val="center"/>
          </w:tcPr>
          <w:p w14:paraId="48FA0D8A" w14:textId="77777777" w:rsidR="009454CA" w:rsidRPr="0067467E" w:rsidRDefault="009454CA" w:rsidP="00E56AC8">
            <w:pPr>
              <w:jc w:val="center"/>
              <w:rPr>
                <w:rFonts w:cs="Arial"/>
                <w:iCs/>
                <w:color w:val="FAFCFC" w:themeColor="background1"/>
                <w:szCs w:val="20"/>
              </w:rPr>
            </w:pPr>
            <w:r w:rsidRPr="0067467E">
              <w:rPr>
                <w:rFonts w:cs="Arial"/>
                <w:iCs/>
                <w:color w:val="FAFCFC" w:themeColor="background1"/>
                <w:szCs w:val="20"/>
              </w:rPr>
              <w:t>Rule description or comments</w:t>
            </w:r>
          </w:p>
        </w:tc>
      </w:tr>
      <w:tr w:rsidR="009454CA" w:rsidRPr="000C07C2" w14:paraId="01D697C8" w14:textId="77777777" w:rsidTr="00E56AC8">
        <w:trPr>
          <w:cantSplit/>
          <w:trHeight w:val="20"/>
        </w:trPr>
        <w:tc>
          <w:tcPr>
            <w:tcW w:w="972" w:type="dxa"/>
            <w:tcMar>
              <w:top w:w="57" w:type="dxa"/>
              <w:bottom w:w="57" w:type="dxa"/>
            </w:tcMar>
            <w:vAlign w:val="center"/>
          </w:tcPr>
          <w:p w14:paraId="0BDE7C0E" w14:textId="77777777" w:rsidR="009454CA" w:rsidRPr="000C07C2" w:rsidRDefault="009454CA" w:rsidP="0018485B">
            <w:pPr>
              <w:numPr>
                <w:ilvl w:val="0"/>
                <w:numId w:val="16"/>
              </w:numPr>
              <w:jc w:val="center"/>
              <w:rPr>
                <w:rFonts w:cs="Arial"/>
                <w:szCs w:val="20"/>
              </w:rPr>
            </w:pPr>
          </w:p>
        </w:tc>
        <w:tc>
          <w:tcPr>
            <w:tcW w:w="4806" w:type="dxa"/>
            <w:tcMar>
              <w:top w:w="57" w:type="dxa"/>
              <w:bottom w:w="57" w:type="dxa"/>
            </w:tcMar>
            <w:vAlign w:val="center"/>
          </w:tcPr>
          <w:p w14:paraId="7149D63C" w14:textId="52FD276A" w:rsidR="009454CA" w:rsidRPr="004B70B6" w:rsidRDefault="009454CA" w:rsidP="00E56AC8">
            <w:pPr>
              <w:rPr>
                <w:rFonts w:cs="Arial"/>
                <w:szCs w:val="20"/>
                <w:lang w:eastAsia="en-GB"/>
              </w:rPr>
            </w:pPr>
            <w:r w:rsidRPr="004B70B6">
              <w:rPr>
                <w:rFonts w:cs="Arial"/>
                <w:szCs w:val="20"/>
                <w:lang w:eastAsia="en-GB"/>
              </w:rPr>
              <w:t xml:space="preserve">If </w:t>
            </w:r>
            <w:hyperlink w:anchor="_NONHDLCCHOLLAT_DAT_1" w:history="1">
              <w:r w:rsidRPr="001D1470">
                <w:rPr>
                  <w:rStyle w:val="Hyperlink"/>
                  <w:rFonts w:cs="Arial"/>
                  <w:szCs w:val="20"/>
                  <w:lang w:eastAsia="en-GB"/>
                </w:rPr>
                <w:t>NONHDLCCHOLLAT_DAT</w:t>
              </w:r>
            </w:hyperlink>
            <w:r w:rsidRPr="004B70B6">
              <w:rPr>
                <w:rFonts w:cs="Arial"/>
                <w:szCs w:val="20"/>
                <w:lang w:eastAsia="en-GB"/>
              </w:rPr>
              <w:t xml:space="preserve"> </w:t>
            </w:r>
            <w:r w:rsidR="0030106C">
              <w:rPr>
                <w:rFonts w:cs="Arial"/>
                <w:szCs w:val="20"/>
                <w:lang w:eastAsia="en-GB"/>
              </w:rPr>
              <w:t>=</w:t>
            </w:r>
            <w:r w:rsidRPr="004B70B6">
              <w:rPr>
                <w:rFonts w:cs="Arial"/>
                <w:szCs w:val="20"/>
                <w:lang w:eastAsia="en-GB"/>
              </w:rPr>
              <w:t xml:space="preserve"> Null</w:t>
            </w:r>
          </w:p>
          <w:p w14:paraId="38ACC1FF" w14:textId="4B3FD428" w:rsidR="009454CA" w:rsidRPr="004B70B6" w:rsidRDefault="0030106C" w:rsidP="00E56AC8">
            <w:pPr>
              <w:rPr>
                <w:rFonts w:cs="Arial"/>
                <w:szCs w:val="20"/>
                <w:lang w:eastAsia="en-GB"/>
              </w:rPr>
            </w:pPr>
            <w:r>
              <w:rPr>
                <w:rFonts w:cs="Arial"/>
                <w:szCs w:val="20"/>
                <w:lang w:eastAsia="en-GB"/>
              </w:rPr>
              <w:t>AND</w:t>
            </w:r>
          </w:p>
          <w:p w14:paraId="569B1366" w14:textId="5F2F3C71" w:rsidR="009454CA" w:rsidRPr="004B70B6" w:rsidRDefault="009454CA" w:rsidP="00E56AC8">
            <w:pPr>
              <w:rPr>
                <w:rFonts w:cs="Arial"/>
                <w:szCs w:val="20"/>
                <w:lang w:eastAsia="en-GB"/>
              </w:rPr>
            </w:pPr>
            <w:r w:rsidRPr="004B70B6">
              <w:rPr>
                <w:rFonts w:cs="Arial"/>
                <w:szCs w:val="20"/>
                <w:lang w:eastAsia="en-GB"/>
              </w:rPr>
              <w:t xml:space="preserve">If </w:t>
            </w:r>
            <w:hyperlink w:anchor="_LDLCCHOLLAT_DAT" w:history="1">
              <w:r w:rsidRPr="003200AB">
                <w:rPr>
                  <w:rStyle w:val="Hyperlink"/>
                  <w:rFonts w:cs="Arial"/>
                  <w:szCs w:val="20"/>
                  <w:lang w:eastAsia="en-GB"/>
                </w:rPr>
                <w:t>LDLCCHOLLAT_DAT</w:t>
              </w:r>
            </w:hyperlink>
            <w:r w:rsidRPr="004B70B6">
              <w:rPr>
                <w:rFonts w:cs="Arial"/>
                <w:szCs w:val="20"/>
                <w:lang w:eastAsia="en-GB"/>
              </w:rPr>
              <w:t xml:space="preserve"> </w:t>
            </w:r>
            <w:r w:rsidR="0030106C">
              <w:rPr>
                <w:rFonts w:cs="Arial"/>
                <w:szCs w:val="20"/>
                <w:lang w:eastAsia="en-GB"/>
              </w:rPr>
              <w:t>=</w:t>
            </w:r>
            <w:r w:rsidRPr="004B70B6">
              <w:rPr>
                <w:rFonts w:cs="Arial"/>
                <w:szCs w:val="20"/>
                <w:lang w:eastAsia="en-GB"/>
              </w:rPr>
              <w:t xml:space="preserve"> Null</w:t>
            </w:r>
          </w:p>
          <w:p w14:paraId="16442000" w14:textId="20B18BF7" w:rsidR="009454CA" w:rsidRPr="004B70B6" w:rsidRDefault="0030106C" w:rsidP="00E56AC8">
            <w:pPr>
              <w:rPr>
                <w:rFonts w:cs="Arial"/>
                <w:szCs w:val="20"/>
                <w:lang w:eastAsia="en-GB"/>
              </w:rPr>
            </w:pPr>
            <w:r>
              <w:rPr>
                <w:rFonts w:cs="Arial"/>
                <w:szCs w:val="20"/>
                <w:lang w:eastAsia="en-GB"/>
              </w:rPr>
              <w:t>AND</w:t>
            </w:r>
          </w:p>
          <w:p w14:paraId="4E8C61B6" w14:textId="44D86989" w:rsidR="009454CA" w:rsidRDefault="009454CA" w:rsidP="00E56AC8">
            <w:pPr>
              <w:rPr>
                <w:rFonts w:cs="Arial"/>
                <w:szCs w:val="20"/>
                <w:lang w:eastAsia="en-GB"/>
              </w:rPr>
            </w:pPr>
            <w:r w:rsidRPr="004B70B6">
              <w:rPr>
                <w:rFonts w:cs="Arial"/>
                <w:szCs w:val="20"/>
                <w:lang w:eastAsia="en-GB"/>
              </w:rPr>
              <w:t xml:space="preserve">If </w:t>
            </w:r>
            <w:hyperlink w:anchor="_LDLCCHOLHIGH_VAL" w:history="1">
              <w:r w:rsidRPr="003200AB">
                <w:rPr>
                  <w:rStyle w:val="Hyperlink"/>
                  <w:rFonts w:cs="Arial"/>
                  <w:szCs w:val="20"/>
                  <w:lang w:eastAsia="en-GB"/>
                </w:rPr>
                <w:t>CHOL2LAT_DAT</w:t>
              </w:r>
            </w:hyperlink>
            <w:r w:rsidRPr="004B70B6">
              <w:rPr>
                <w:rFonts w:cs="Arial"/>
                <w:szCs w:val="20"/>
                <w:lang w:eastAsia="en-GB"/>
              </w:rPr>
              <w:t xml:space="preserve"> </w:t>
            </w:r>
            <w:r w:rsidR="0030106C">
              <w:rPr>
                <w:rFonts w:cs="Arial"/>
                <w:szCs w:val="20"/>
                <w:lang w:eastAsia="en-GB"/>
              </w:rPr>
              <w:t>=</w:t>
            </w:r>
            <w:r w:rsidRPr="004B70B6">
              <w:rPr>
                <w:rFonts w:cs="Arial"/>
                <w:szCs w:val="20"/>
                <w:lang w:eastAsia="en-GB"/>
              </w:rPr>
              <w:t xml:space="preserve"> Null</w:t>
            </w:r>
          </w:p>
        </w:tc>
        <w:tc>
          <w:tcPr>
            <w:tcW w:w="1418" w:type="dxa"/>
            <w:tcMar>
              <w:top w:w="57" w:type="dxa"/>
              <w:bottom w:w="57" w:type="dxa"/>
            </w:tcMar>
            <w:vAlign w:val="center"/>
          </w:tcPr>
          <w:p w14:paraId="7A8D686B" w14:textId="5E8F9319" w:rsidR="009454CA" w:rsidRDefault="0030106C" w:rsidP="00E56AC8">
            <w:pPr>
              <w:jc w:val="center"/>
              <w:rPr>
                <w:rFonts w:cs="Arial"/>
                <w:szCs w:val="20"/>
              </w:rPr>
            </w:pPr>
            <w:r>
              <w:rPr>
                <w:rFonts w:cs="Arial"/>
                <w:szCs w:val="20"/>
              </w:rPr>
              <w:t>Select</w:t>
            </w:r>
          </w:p>
        </w:tc>
        <w:tc>
          <w:tcPr>
            <w:tcW w:w="1417" w:type="dxa"/>
            <w:tcMar>
              <w:top w:w="57" w:type="dxa"/>
              <w:bottom w:w="57" w:type="dxa"/>
            </w:tcMar>
            <w:vAlign w:val="center"/>
          </w:tcPr>
          <w:p w14:paraId="62F793C8" w14:textId="77777777" w:rsidR="0030106C" w:rsidRDefault="0030106C" w:rsidP="0030106C">
            <w:pPr>
              <w:jc w:val="center"/>
              <w:rPr>
                <w:rFonts w:cs="Arial"/>
                <w:szCs w:val="20"/>
              </w:rPr>
            </w:pPr>
            <w:r>
              <w:rPr>
                <w:rFonts w:cs="Arial"/>
                <w:szCs w:val="20"/>
              </w:rPr>
              <w:t>Reject</w:t>
            </w:r>
          </w:p>
          <w:p w14:paraId="4EED42C9" w14:textId="3261A676" w:rsidR="0030106C" w:rsidRDefault="00815FD2" w:rsidP="0030106C">
            <w:pPr>
              <w:jc w:val="center"/>
              <w:rPr>
                <w:rFonts w:cs="Arial"/>
                <w:szCs w:val="20"/>
              </w:rPr>
            </w:pPr>
            <w:r>
              <w:rPr>
                <w:rFonts w:cs="Arial"/>
                <w:szCs w:val="20"/>
              </w:rPr>
              <w:t>and pass to</w:t>
            </w:r>
          </w:p>
          <w:p w14:paraId="1DEBC0E4" w14:textId="2DB15756" w:rsidR="009454CA" w:rsidRDefault="00000000" w:rsidP="0030106C">
            <w:pPr>
              <w:jc w:val="center"/>
              <w:rPr>
                <w:rFonts w:cs="Arial"/>
                <w:szCs w:val="20"/>
              </w:rPr>
            </w:pPr>
            <w:hyperlink w:anchor="_LMCX002" w:history="1">
              <w:r w:rsidR="0030106C" w:rsidRPr="001F6794">
                <w:rPr>
                  <w:rStyle w:val="Hyperlink"/>
                  <w:rFonts w:cs="Arial"/>
                  <w:szCs w:val="20"/>
                </w:rPr>
                <w:t>LMCX002</w:t>
              </w:r>
            </w:hyperlink>
            <w:r w:rsidR="00A01BF1">
              <w:rPr>
                <w:rStyle w:val="Hyperlink"/>
                <w:rFonts w:cs="Arial"/>
                <w:szCs w:val="20"/>
              </w:rPr>
              <w:t xml:space="preserve"> </w:t>
            </w:r>
            <w:r w:rsidR="00815FD2">
              <w:rPr>
                <w:rStyle w:val="Hyperlink"/>
                <w:rFonts w:cs="Arial"/>
                <w:color w:val="001830" w:themeColor="text1"/>
                <w:u w:val="none"/>
              </w:rPr>
              <w:t>R</w:t>
            </w:r>
            <w:r w:rsidR="00A01BF1" w:rsidRPr="00A01BF1">
              <w:rPr>
                <w:rStyle w:val="Hyperlink"/>
                <w:rFonts w:cs="Arial"/>
                <w:color w:val="001830" w:themeColor="text1"/>
                <w:u w:val="none"/>
              </w:rPr>
              <w:t>ule 1</w:t>
            </w:r>
          </w:p>
        </w:tc>
        <w:tc>
          <w:tcPr>
            <w:tcW w:w="5416" w:type="dxa"/>
            <w:shd w:val="clear" w:color="auto" w:fill="DDEEFF"/>
            <w:tcMar>
              <w:top w:w="57" w:type="dxa"/>
              <w:bottom w:w="57" w:type="dxa"/>
            </w:tcMar>
            <w:vAlign w:val="center"/>
          </w:tcPr>
          <w:p w14:paraId="7853B395" w14:textId="016649EA" w:rsidR="009454CA" w:rsidRPr="00AD7090" w:rsidRDefault="00000000" w:rsidP="00E56AC8">
            <w:pPr>
              <w:rPr>
                <w:rFonts w:cs="Arial"/>
                <w:szCs w:val="20"/>
              </w:rPr>
            </w:pPr>
            <w:sdt>
              <w:sdtPr>
                <w:rPr>
                  <w:rFonts w:cs="Arial"/>
                  <w:szCs w:val="20"/>
                </w:rPr>
                <w:alias w:val="Action"/>
                <w:tag w:val="Action"/>
                <w:id w:val="-577435748"/>
                <w:comboBox>
                  <w:listItem w:value="Choose an item."/>
                  <w:listItem w:displayText="Select" w:value="Select"/>
                  <w:listItem w:displayText="Reject" w:value="Reject"/>
                  <w:listItem w:displayText="Pass to the next rule all" w:value="Pass to the next rule all"/>
                </w:comboBox>
              </w:sdtPr>
              <w:sdtContent>
                <w:r w:rsidR="00C22A49">
                  <w:rPr>
                    <w:rFonts w:cs="Arial"/>
                    <w:szCs w:val="20"/>
                  </w:rPr>
                  <w:t>Select</w:t>
                </w:r>
              </w:sdtContent>
            </w:sdt>
            <w:r w:rsidR="009454CA" w:rsidRPr="00AD7090">
              <w:rPr>
                <w:rFonts w:cs="Arial"/>
                <w:szCs w:val="20"/>
              </w:rPr>
              <w:t xml:space="preserve"> patients </w:t>
            </w:r>
            <w:r w:rsidR="009454CA" w:rsidRPr="00A70BBB">
              <w:rPr>
                <w:rFonts w:cs="Arial"/>
                <w:szCs w:val="20"/>
              </w:rPr>
              <w:t>from the specified population</w:t>
            </w:r>
            <w:r w:rsidR="009454CA" w:rsidRPr="00AD7090">
              <w:rPr>
                <w:rFonts w:cs="Arial"/>
                <w:szCs w:val="20"/>
              </w:rPr>
              <w:t xml:space="preserve"> who meet </w:t>
            </w:r>
            <w:sdt>
              <w:sdtPr>
                <w:rPr>
                  <w:rFonts w:cs="Arial"/>
                  <w:color w:val="000000"/>
                  <w:szCs w:val="20"/>
                </w:rPr>
                <w:alias w:val="Criteria"/>
                <w:tag w:val="Criteria"/>
                <w:id w:val="884836767"/>
                <w:comboBox>
                  <w:listItem w:value="Choose an item."/>
                  <w:listItem w:displayText="the criterion" w:value="the criterion"/>
                  <w:listItem w:displayText="the criteria" w:value="the criteria"/>
                  <w:listItem w:displayText="both of the criteria" w:value="both of the criteria"/>
                  <w:listItem w:displayText="either of the criteria" w:value="either of the criteria"/>
                  <w:listItem w:displayText="any of the criteria" w:value="any of the criteria"/>
                  <w:listItem w:displayText="all of the criteria" w:value="all of the criteria"/>
                  <w:listItem w:displayText="any of the groups of criteria" w:value="any of the groups of criteria"/>
                  <w:listItem w:displayText="all of the groups of criteria" w:value="all of the groups of criteria"/>
                </w:comboBox>
              </w:sdtPr>
              <w:sdtContent>
                <w:proofErr w:type="gramStart"/>
                <w:r w:rsidR="00C22A49">
                  <w:rPr>
                    <w:rFonts w:cs="Arial"/>
                    <w:color w:val="000000"/>
                    <w:szCs w:val="20"/>
                  </w:rPr>
                  <w:t>all of</w:t>
                </w:r>
                <w:proofErr w:type="gramEnd"/>
                <w:r w:rsidR="00C22A49">
                  <w:rPr>
                    <w:rFonts w:cs="Arial"/>
                    <w:color w:val="000000"/>
                    <w:szCs w:val="20"/>
                  </w:rPr>
                  <w:t xml:space="preserve"> the criteria</w:t>
                </w:r>
              </w:sdtContent>
            </w:sdt>
            <w:r w:rsidR="009454CA" w:rsidRPr="00AD7090">
              <w:rPr>
                <w:rFonts w:cs="Arial"/>
                <w:szCs w:val="20"/>
              </w:rPr>
              <w:t xml:space="preserve"> below:</w:t>
            </w:r>
          </w:p>
          <w:p w14:paraId="3E1D4348" w14:textId="77777777" w:rsidR="009454CA" w:rsidRPr="00AD7090" w:rsidRDefault="009454CA" w:rsidP="00E56AC8">
            <w:pPr>
              <w:rPr>
                <w:rFonts w:cs="Arial"/>
                <w:color w:val="000000"/>
                <w:szCs w:val="20"/>
              </w:rPr>
            </w:pPr>
          </w:p>
          <w:p w14:paraId="03AAE738" w14:textId="61E1FD56" w:rsidR="009454CA" w:rsidRPr="00AD7090" w:rsidRDefault="00C22A49" w:rsidP="00E56AC8">
            <w:pPr>
              <w:numPr>
                <w:ilvl w:val="0"/>
                <w:numId w:val="9"/>
              </w:numPr>
              <w:ind w:left="459" w:hanging="283"/>
              <w:rPr>
                <w:rFonts w:cs="Arial"/>
                <w:color w:val="000000"/>
                <w:szCs w:val="20"/>
              </w:rPr>
            </w:pPr>
            <w:r>
              <w:rPr>
                <w:rFonts w:cs="Arial"/>
                <w:color w:val="000000"/>
                <w:szCs w:val="20"/>
              </w:rPr>
              <w:t>Do not h</w:t>
            </w:r>
            <w:r w:rsidR="009454CA" w:rsidRPr="00AD7090">
              <w:rPr>
                <w:rFonts w:cs="Arial"/>
                <w:color w:val="000000"/>
                <w:szCs w:val="20"/>
              </w:rPr>
              <w:t>ave a non-HDL-C cholesterol value recorded in the 12 months leading up to and including the report run date.</w:t>
            </w:r>
          </w:p>
          <w:p w14:paraId="4E74FC73" w14:textId="45EB7EC1" w:rsidR="009454CA" w:rsidRPr="00AD7090" w:rsidRDefault="00C22A49" w:rsidP="00E56AC8">
            <w:pPr>
              <w:numPr>
                <w:ilvl w:val="0"/>
                <w:numId w:val="9"/>
              </w:numPr>
              <w:ind w:left="459" w:hanging="283"/>
              <w:rPr>
                <w:rFonts w:cs="Arial"/>
                <w:color w:val="000000"/>
                <w:szCs w:val="20"/>
              </w:rPr>
            </w:pPr>
            <w:r>
              <w:rPr>
                <w:rFonts w:cs="Arial"/>
                <w:color w:val="000000"/>
                <w:szCs w:val="20"/>
              </w:rPr>
              <w:t>Do not h</w:t>
            </w:r>
            <w:r w:rsidR="009454CA" w:rsidRPr="00AD7090">
              <w:rPr>
                <w:rFonts w:cs="Arial"/>
                <w:color w:val="000000"/>
                <w:szCs w:val="20"/>
              </w:rPr>
              <w:t>ave a</w:t>
            </w:r>
            <w:r w:rsidR="00520EBB">
              <w:rPr>
                <w:rFonts w:cs="Arial"/>
                <w:color w:val="000000"/>
                <w:szCs w:val="20"/>
              </w:rPr>
              <w:t>n</w:t>
            </w:r>
            <w:r w:rsidR="009454CA" w:rsidRPr="00AD7090">
              <w:rPr>
                <w:rFonts w:cs="Arial"/>
                <w:color w:val="000000"/>
                <w:szCs w:val="20"/>
              </w:rPr>
              <w:t xml:space="preserve"> LDL cholesterol value recorded in the 12 months leading up to and including the report run date.</w:t>
            </w:r>
          </w:p>
          <w:p w14:paraId="7905AEF3" w14:textId="0E226A74" w:rsidR="009454CA" w:rsidRPr="00AD7090" w:rsidRDefault="00C22A49" w:rsidP="00E56AC8">
            <w:pPr>
              <w:numPr>
                <w:ilvl w:val="0"/>
                <w:numId w:val="9"/>
              </w:numPr>
              <w:ind w:left="459" w:hanging="283"/>
              <w:rPr>
                <w:rFonts w:cs="Arial"/>
                <w:color w:val="000000"/>
                <w:szCs w:val="20"/>
              </w:rPr>
            </w:pPr>
            <w:r>
              <w:rPr>
                <w:rFonts w:cs="Arial"/>
                <w:color w:val="000000"/>
                <w:szCs w:val="20"/>
              </w:rPr>
              <w:t>Do not h</w:t>
            </w:r>
            <w:r w:rsidR="009454CA" w:rsidRPr="00AD7090">
              <w:rPr>
                <w:rFonts w:cs="Arial"/>
                <w:color w:val="000000"/>
                <w:szCs w:val="20"/>
              </w:rPr>
              <w:t>ave a total cholesterol value recorded in the 12 months leading up to and including the report run date.</w:t>
            </w:r>
          </w:p>
          <w:p w14:paraId="763D619A" w14:textId="77777777" w:rsidR="00DE7CC3" w:rsidRDefault="00DE7CC3" w:rsidP="00DE7CC3">
            <w:pPr>
              <w:rPr>
                <w:rFonts w:cs="Arial"/>
                <w:color w:val="000000"/>
                <w:szCs w:val="20"/>
              </w:rPr>
            </w:pPr>
          </w:p>
          <w:p w14:paraId="5B69B877" w14:textId="3704EB14" w:rsidR="009454CA" w:rsidRDefault="0030106C" w:rsidP="00E56AC8">
            <w:pPr>
              <w:rPr>
                <w:rFonts w:cs="Arial"/>
                <w:szCs w:val="20"/>
              </w:rPr>
            </w:pPr>
            <w:r w:rsidRPr="00D06F45">
              <w:rPr>
                <w:rFonts w:cs="Arial"/>
                <w:color w:val="000000"/>
                <w:szCs w:val="20"/>
              </w:rPr>
              <w:t xml:space="preserve">Reject the remaining patients and pass them to </w:t>
            </w:r>
            <w:r w:rsidR="003008C0">
              <w:rPr>
                <w:rFonts w:cs="Arial"/>
                <w:color w:val="000000"/>
                <w:szCs w:val="20"/>
              </w:rPr>
              <w:t>C</w:t>
            </w:r>
            <w:r w:rsidRPr="00D06F45">
              <w:rPr>
                <w:rFonts w:cs="Arial"/>
                <w:color w:val="000000"/>
                <w:szCs w:val="20"/>
              </w:rPr>
              <w:t xml:space="preserve">ohort </w:t>
            </w:r>
            <w:hyperlink w:anchor="_LMCX002" w:history="1">
              <w:r w:rsidR="001F6794" w:rsidRPr="001F6794">
                <w:rPr>
                  <w:rStyle w:val="Hyperlink"/>
                  <w:rFonts w:cs="Arial"/>
                  <w:szCs w:val="20"/>
                </w:rPr>
                <w:t>LMCX002</w:t>
              </w:r>
            </w:hyperlink>
            <w:r w:rsidR="001F6794">
              <w:rPr>
                <w:rFonts w:cs="Arial"/>
                <w:szCs w:val="20"/>
              </w:rPr>
              <w:t xml:space="preserve"> </w:t>
            </w:r>
            <w:r w:rsidR="009F08FF">
              <w:rPr>
                <w:rFonts w:cs="Arial"/>
                <w:szCs w:val="20"/>
              </w:rPr>
              <w:t>R</w:t>
            </w:r>
            <w:r w:rsidR="001F6794">
              <w:rPr>
                <w:rFonts w:cs="Arial"/>
                <w:szCs w:val="20"/>
              </w:rPr>
              <w:t>ule 1</w:t>
            </w:r>
          </w:p>
        </w:tc>
      </w:tr>
      <w:tr w:rsidR="009454CA" w:rsidRPr="000C07C2" w14:paraId="58C121A0" w14:textId="77777777" w:rsidTr="00E56AC8">
        <w:trPr>
          <w:cantSplit/>
          <w:trHeight w:val="20"/>
        </w:trPr>
        <w:tc>
          <w:tcPr>
            <w:tcW w:w="14029" w:type="dxa"/>
            <w:gridSpan w:val="5"/>
            <w:tcMar>
              <w:top w:w="57" w:type="dxa"/>
              <w:bottom w:w="57" w:type="dxa"/>
            </w:tcMar>
            <w:vAlign w:val="center"/>
          </w:tcPr>
          <w:p w14:paraId="20899260" w14:textId="77777777" w:rsidR="009454CA" w:rsidRPr="00435396" w:rsidRDefault="009454CA" w:rsidP="00E56AC8">
            <w:pPr>
              <w:rPr>
                <w:rFonts w:cs="Arial"/>
                <w:i/>
                <w:color w:val="000000"/>
                <w:szCs w:val="20"/>
              </w:rPr>
            </w:pPr>
            <w:r w:rsidRPr="00435396">
              <w:rPr>
                <w:rFonts w:cs="Arial"/>
                <w:i/>
                <w:color w:val="000000"/>
                <w:szCs w:val="20"/>
              </w:rPr>
              <w:t>End of rules</w:t>
            </w:r>
          </w:p>
        </w:tc>
      </w:tr>
    </w:tbl>
    <w:p w14:paraId="04279783" w14:textId="77777777" w:rsidR="009454CA" w:rsidRDefault="009454CA" w:rsidP="00282E85">
      <w:pPr>
        <w:pStyle w:val="CommentText"/>
        <w:rPr>
          <w:rFonts w:cs="Arial"/>
        </w:rPr>
      </w:pPr>
    </w:p>
    <w:p w14:paraId="794BE10E" w14:textId="6A8B23D4" w:rsidR="00F00864" w:rsidRDefault="00F00864">
      <w:pPr>
        <w:rPr>
          <w:rFonts w:cs="Arial"/>
          <w:szCs w:val="20"/>
        </w:rPr>
      </w:pPr>
      <w:r>
        <w:rPr>
          <w:rFonts w:cs="Arial"/>
        </w:rPr>
        <w:br w:type="page"/>
      </w:r>
    </w:p>
    <w:tbl>
      <w:tblPr>
        <w:tblStyle w:val="TableGrid"/>
        <w:tblW w:w="14029" w:type="dxa"/>
        <w:tblLook w:val="04A0" w:firstRow="1" w:lastRow="0" w:firstColumn="1" w:lastColumn="0" w:noHBand="0" w:noVBand="1"/>
      </w:tblPr>
      <w:tblGrid>
        <w:gridCol w:w="2275"/>
        <w:gridCol w:w="5858"/>
        <w:gridCol w:w="2847"/>
        <w:gridCol w:w="1000"/>
        <w:gridCol w:w="1000"/>
        <w:gridCol w:w="1049"/>
      </w:tblGrid>
      <w:tr w:rsidR="00F00864" w14:paraId="53BEE862" w14:textId="77777777" w:rsidTr="00C3382B">
        <w:trPr>
          <w:trHeight w:val="28"/>
        </w:trPr>
        <w:tc>
          <w:tcPr>
            <w:tcW w:w="2275" w:type="dxa"/>
            <w:shd w:val="clear" w:color="auto" w:fill="005EB8"/>
            <w:tcMar>
              <w:top w:w="57" w:type="dxa"/>
              <w:bottom w:w="57" w:type="dxa"/>
            </w:tcMar>
            <w:vAlign w:val="center"/>
          </w:tcPr>
          <w:p w14:paraId="333E8007" w14:textId="77777777" w:rsidR="00F00864" w:rsidRPr="001316D8" w:rsidRDefault="00000000" w:rsidP="00E56AC8">
            <w:pPr>
              <w:rPr>
                <w:rFonts w:cs="Arial"/>
                <w:color w:val="FAFCFC" w:themeColor="background1"/>
                <w:szCs w:val="20"/>
                <w:lang w:eastAsia="en-GB"/>
              </w:rPr>
            </w:pPr>
            <w:sdt>
              <w:sdtPr>
                <w:rPr>
                  <w:rStyle w:val="Style2"/>
                </w:rPr>
                <w:id w:val="555515625"/>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F00864">
                  <w:rPr>
                    <w:rStyle w:val="Style2"/>
                  </w:rPr>
                  <w:t>Cohort Count ID</w:t>
                </w:r>
              </w:sdtContent>
            </w:sdt>
          </w:p>
        </w:tc>
        <w:tc>
          <w:tcPr>
            <w:tcW w:w="5858" w:type="dxa"/>
            <w:shd w:val="clear" w:color="auto" w:fill="005EB8"/>
            <w:tcMar>
              <w:top w:w="57" w:type="dxa"/>
              <w:bottom w:w="57" w:type="dxa"/>
            </w:tcMar>
            <w:vAlign w:val="center"/>
          </w:tcPr>
          <w:p w14:paraId="7FC24ACE" w14:textId="77777777" w:rsidR="00F00864" w:rsidRPr="001316D8" w:rsidRDefault="00F00864"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5BBCBEDD" w14:textId="77777777" w:rsidR="00F00864" w:rsidRPr="001316D8" w:rsidRDefault="00F00864"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72F31234" w14:textId="77777777" w:rsidR="00F00864" w:rsidRPr="00E82F09" w:rsidRDefault="00F00864"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720E40A3" w14:textId="77777777" w:rsidR="00F00864" w:rsidRPr="00E82F09" w:rsidRDefault="00F00864"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049"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27D28ED9" w14:textId="77777777" w:rsidR="00F00864" w:rsidRPr="00E82F09" w:rsidRDefault="00F00864"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35" w:name="_LMCX002"/>
      <w:bookmarkEnd w:id="35"/>
      <w:tr w:rsidR="00F00864" w14:paraId="72108C20" w14:textId="77777777" w:rsidTr="00C72391">
        <w:trPr>
          <w:trHeight w:val="397"/>
        </w:trPr>
        <w:tc>
          <w:tcPr>
            <w:tcW w:w="2275" w:type="dxa"/>
            <w:tcMar>
              <w:top w:w="57" w:type="dxa"/>
              <w:bottom w:w="57" w:type="dxa"/>
            </w:tcMar>
            <w:vAlign w:val="center"/>
          </w:tcPr>
          <w:p w14:paraId="5DE5D15D" w14:textId="77777777" w:rsidR="00F00864" w:rsidRPr="001875B5" w:rsidRDefault="00000000" w:rsidP="00E56AC8">
            <w:pPr>
              <w:pStyle w:val="Heading5"/>
              <w:rPr>
                <w:lang w:eastAsia="en-GB"/>
              </w:rPr>
            </w:pPr>
            <w:sdt>
              <w:sdtPr>
                <w:alias w:val="Category"/>
                <w:tag w:val=""/>
                <w:id w:val="381297017"/>
                <w:dataBinding w:prefixMappings="xmlns:ns0='http://purl.org/dc/elements/1.1/' xmlns:ns1='http://schemas.openxmlformats.org/package/2006/metadata/core-properties' " w:xpath="/ns1:coreProperties[1]/ns1:category[1]" w:storeItemID="{6C3C8BC8-F283-45AE-878A-BAB7291924A1}"/>
                <w:text/>
              </w:sdtPr>
              <w:sdtContent>
                <w:r w:rsidR="00F00864">
                  <w:t>LM</w:t>
                </w:r>
              </w:sdtContent>
            </w:sdt>
            <w:r w:rsidR="00F00864">
              <w:t>CX002</w:t>
            </w:r>
          </w:p>
        </w:tc>
        <w:tc>
          <w:tcPr>
            <w:tcW w:w="5858" w:type="dxa"/>
            <w:tcMar>
              <w:top w:w="57" w:type="dxa"/>
              <w:bottom w:w="57" w:type="dxa"/>
            </w:tcMar>
            <w:vAlign w:val="center"/>
          </w:tcPr>
          <w:p w14:paraId="549DCDDA" w14:textId="77777777" w:rsidR="00F00864" w:rsidRPr="0066636E" w:rsidRDefault="00F00864" w:rsidP="00E56AC8">
            <w:pPr>
              <w:rPr>
                <w:lang w:eastAsia="en-GB"/>
              </w:rPr>
            </w:pPr>
            <w:r>
              <w:rPr>
                <w:lang w:eastAsia="en-GB"/>
              </w:rPr>
              <w:t xml:space="preserve">Retest lipid profile in 12 months cohort </w:t>
            </w:r>
          </w:p>
        </w:tc>
        <w:tc>
          <w:tcPr>
            <w:tcW w:w="2847" w:type="dxa"/>
            <w:tcBorders>
              <w:right w:val="single" w:sz="4" w:space="0" w:color="auto"/>
            </w:tcBorders>
            <w:tcMar>
              <w:top w:w="57" w:type="dxa"/>
              <w:bottom w:w="57" w:type="dxa"/>
            </w:tcMar>
            <w:vAlign w:val="center"/>
          </w:tcPr>
          <w:p w14:paraId="44EF01B5" w14:textId="2D393421" w:rsidR="00F00864" w:rsidRPr="007405A5" w:rsidRDefault="00694FA8" w:rsidP="00E56AC8">
            <w:pPr>
              <w:rPr>
                <w:rFonts w:cs="Arial"/>
                <w:color w:val="200FF9"/>
                <w:u w:val="single"/>
              </w:rPr>
            </w:pPr>
            <w:r>
              <w:t>R</w:t>
            </w:r>
            <w:r w:rsidR="00245374">
              <w:t xml:space="preserve">ejected from </w:t>
            </w:r>
            <w:hyperlink w:anchor="_LMCX001" w:history="1">
              <w:r w:rsidR="00245374" w:rsidRPr="00245374">
                <w:rPr>
                  <w:rStyle w:val="Hyperlink"/>
                </w:rPr>
                <w:t>LMCX001</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20214A9B" w14:textId="77777777" w:rsidR="00F00864" w:rsidRPr="00E916F3" w:rsidRDefault="00F00864" w:rsidP="00E56AC8">
            <w:pPr>
              <w:rPr>
                <w:color w:val="FAFCFC" w:themeColor="background1"/>
                <w:szCs w:val="6"/>
              </w:rPr>
            </w:pPr>
            <w:r>
              <w:rPr>
                <w:color w:val="CFCBCF" w:themeColor="accent6" w:themeTint="99"/>
                <w:szCs w:val="6"/>
              </w:rPr>
              <w:t>101</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3837EB95" w14:textId="77777777" w:rsidR="00F00864" w:rsidRPr="00E916F3" w:rsidRDefault="00F00864" w:rsidP="00E56AC8">
            <w:pPr>
              <w:rPr>
                <w:color w:val="FAFCFC" w:themeColor="background1"/>
                <w:szCs w:val="6"/>
              </w:rPr>
            </w:pPr>
            <w:r>
              <w:rPr>
                <w:color w:val="CFCBCF" w:themeColor="accent6" w:themeTint="99"/>
                <w:szCs w:val="6"/>
              </w:rPr>
              <w:t>Z</w:t>
            </w:r>
          </w:p>
        </w:tc>
        <w:tc>
          <w:tcPr>
            <w:tcW w:w="1049"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45593B6" w14:textId="77777777" w:rsidR="00F00864" w:rsidRPr="00E916F3" w:rsidRDefault="00F00864" w:rsidP="00E56AC8">
            <w:pPr>
              <w:rPr>
                <w:color w:val="FAFCFC" w:themeColor="background1"/>
                <w:szCs w:val="6"/>
              </w:rPr>
            </w:pPr>
          </w:p>
        </w:tc>
      </w:tr>
    </w:tbl>
    <w:p w14:paraId="7FDC8DC0" w14:textId="77777777" w:rsidR="00F00864" w:rsidRDefault="00F00864" w:rsidP="00F00864">
      <w:pPr>
        <w:pStyle w:val="CommentText"/>
        <w:rPr>
          <w:rFonts w:cs="Arial"/>
        </w:rPr>
      </w:pPr>
    </w:p>
    <w:p w14:paraId="4B36EEC4" w14:textId="77777777" w:rsidR="00F00864" w:rsidRPr="000C07C2" w:rsidRDefault="00F00864" w:rsidP="00F00864">
      <w:pPr>
        <w:pStyle w:val="CommentText"/>
        <w:rPr>
          <w:rFonts w:cs="Arial"/>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806"/>
        <w:gridCol w:w="1418"/>
        <w:gridCol w:w="1417"/>
        <w:gridCol w:w="5416"/>
      </w:tblGrid>
      <w:tr w:rsidR="00F00864" w:rsidRPr="000C07C2" w14:paraId="75499960" w14:textId="77777777" w:rsidTr="00E56AC8">
        <w:trPr>
          <w:cantSplit/>
          <w:trHeight w:val="28"/>
        </w:trPr>
        <w:tc>
          <w:tcPr>
            <w:tcW w:w="972" w:type="dxa"/>
            <w:shd w:val="clear" w:color="auto" w:fill="424D58"/>
            <w:tcMar>
              <w:top w:w="57" w:type="dxa"/>
              <w:bottom w:w="57" w:type="dxa"/>
            </w:tcMar>
            <w:vAlign w:val="center"/>
          </w:tcPr>
          <w:p w14:paraId="1572C453" w14:textId="77777777" w:rsidR="00F00864" w:rsidRPr="0067467E" w:rsidRDefault="00F00864" w:rsidP="00E56AC8">
            <w:pPr>
              <w:jc w:val="center"/>
              <w:rPr>
                <w:rFonts w:cs="Arial"/>
                <w:iCs/>
                <w:color w:val="FAFCFC" w:themeColor="background1"/>
                <w:szCs w:val="20"/>
              </w:rPr>
            </w:pPr>
            <w:r w:rsidRPr="005446CB">
              <w:rPr>
                <w:rFonts w:cs="Arial"/>
                <w:iCs/>
                <w:color w:val="FAFCFC" w:themeColor="background1"/>
                <w:szCs w:val="20"/>
              </w:rPr>
              <w:t>Rule number</w:t>
            </w:r>
          </w:p>
        </w:tc>
        <w:tc>
          <w:tcPr>
            <w:tcW w:w="4806" w:type="dxa"/>
            <w:shd w:val="clear" w:color="auto" w:fill="424D58"/>
            <w:tcMar>
              <w:top w:w="57" w:type="dxa"/>
              <w:bottom w:w="57" w:type="dxa"/>
            </w:tcMar>
            <w:vAlign w:val="center"/>
          </w:tcPr>
          <w:p w14:paraId="6EE265F0" w14:textId="77777777" w:rsidR="00F00864" w:rsidRPr="0067467E" w:rsidRDefault="00F00864" w:rsidP="00E56AC8">
            <w:pPr>
              <w:jc w:val="center"/>
              <w:rPr>
                <w:rFonts w:cs="Arial"/>
                <w:color w:val="FAFCFC" w:themeColor="background1"/>
                <w:szCs w:val="20"/>
              </w:rPr>
            </w:pPr>
            <w:r w:rsidRPr="0067467E">
              <w:rPr>
                <w:rFonts w:cs="Arial"/>
                <w:iCs/>
                <w:color w:val="FAFCFC" w:themeColor="background1"/>
                <w:szCs w:val="20"/>
              </w:rPr>
              <w:t>Rule</w:t>
            </w:r>
          </w:p>
        </w:tc>
        <w:tc>
          <w:tcPr>
            <w:tcW w:w="1418" w:type="dxa"/>
            <w:shd w:val="clear" w:color="auto" w:fill="424D58"/>
            <w:tcMar>
              <w:top w:w="57" w:type="dxa"/>
              <w:bottom w:w="57" w:type="dxa"/>
            </w:tcMar>
            <w:vAlign w:val="center"/>
          </w:tcPr>
          <w:p w14:paraId="7E6D9475" w14:textId="77777777" w:rsidR="00F00864" w:rsidRPr="0067467E" w:rsidRDefault="00F00864" w:rsidP="00E56AC8">
            <w:pPr>
              <w:jc w:val="center"/>
              <w:rPr>
                <w:rFonts w:cs="Arial"/>
                <w:iCs/>
                <w:color w:val="FAFCFC" w:themeColor="background1"/>
                <w:szCs w:val="20"/>
              </w:rPr>
            </w:pPr>
            <w:r w:rsidRPr="0067467E">
              <w:rPr>
                <w:rFonts w:cs="Arial"/>
                <w:iCs/>
                <w:color w:val="FAFCFC" w:themeColor="background1"/>
                <w:szCs w:val="20"/>
              </w:rPr>
              <w:t>Action if true</w:t>
            </w:r>
          </w:p>
        </w:tc>
        <w:tc>
          <w:tcPr>
            <w:tcW w:w="1417" w:type="dxa"/>
            <w:shd w:val="clear" w:color="auto" w:fill="424D58"/>
            <w:tcMar>
              <w:top w:w="57" w:type="dxa"/>
              <w:bottom w:w="57" w:type="dxa"/>
            </w:tcMar>
            <w:vAlign w:val="center"/>
          </w:tcPr>
          <w:p w14:paraId="4CE5387A" w14:textId="77777777" w:rsidR="00F00864" w:rsidRPr="0067467E" w:rsidRDefault="00F00864" w:rsidP="00E56AC8">
            <w:pPr>
              <w:jc w:val="center"/>
              <w:rPr>
                <w:rFonts w:cs="Arial"/>
                <w:iCs/>
                <w:color w:val="FAFCFC" w:themeColor="background1"/>
                <w:szCs w:val="20"/>
              </w:rPr>
            </w:pPr>
            <w:r w:rsidRPr="0067467E">
              <w:rPr>
                <w:rFonts w:cs="Arial"/>
                <w:iCs/>
                <w:color w:val="FAFCFC" w:themeColor="background1"/>
                <w:szCs w:val="20"/>
              </w:rPr>
              <w:t>Action if false</w:t>
            </w:r>
          </w:p>
        </w:tc>
        <w:tc>
          <w:tcPr>
            <w:tcW w:w="5416" w:type="dxa"/>
            <w:shd w:val="clear" w:color="auto" w:fill="424D58"/>
            <w:tcMar>
              <w:top w:w="57" w:type="dxa"/>
              <w:bottom w:w="57" w:type="dxa"/>
            </w:tcMar>
            <w:vAlign w:val="center"/>
          </w:tcPr>
          <w:p w14:paraId="10B4706C" w14:textId="77777777" w:rsidR="00F00864" w:rsidRPr="0067467E" w:rsidRDefault="00F00864" w:rsidP="00E56AC8">
            <w:pPr>
              <w:jc w:val="center"/>
              <w:rPr>
                <w:rFonts w:cs="Arial"/>
                <w:iCs/>
                <w:color w:val="FAFCFC" w:themeColor="background1"/>
                <w:szCs w:val="20"/>
              </w:rPr>
            </w:pPr>
            <w:r w:rsidRPr="0067467E">
              <w:rPr>
                <w:rFonts w:cs="Arial"/>
                <w:iCs/>
                <w:color w:val="FAFCFC" w:themeColor="background1"/>
                <w:szCs w:val="20"/>
              </w:rPr>
              <w:t>Rule description or comments</w:t>
            </w:r>
          </w:p>
        </w:tc>
      </w:tr>
      <w:tr w:rsidR="00F00864" w:rsidRPr="000C07C2" w14:paraId="41E0EE97" w14:textId="77777777" w:rsidTr="00E56AC8">
        <w:trPr>
          <w:cantSplit/>
          <w:trHeight w:val="20"/>
        </w:trPr>
        <w:tc>
          <w:tcPr>
            <w:tcW w:w="972" w:type="dxa"/>
            <w:tcMar>
              <w:top w:w="57" w:type="dxa"/>
              <w:bottom w:w="57" w:type="dxa"/>
            </w:tcMar>
            <w:vAlign w:val="center"/>
          </w:tcPr>
          <w:p w14:paraId="059BBE62" w14:textId="77777777" w:rsidR="00F00864" w:rsidRPr="000C07C2" w:rsidRDefault="00F00864" w:rsidP="0018485B">
            <w:pPr>
              <w:numPr>
                <w:ilvl w:val="0"/>
                <w:numId w:val="17"/>
              </w:numPr>
              <w:jc w:val="center"/>
              <w:rPr>
                <w:rFonts w:cs="Arial"/>
                <w:szCs w:val="20"/>
              </w:rPr>
            </w:pPr>
          </w:p>
        </w:tc>
        <w:tc>
          <w:tcPr>
            <w:tcW w:w="4806" w:type="dxa"/>
            <w:tcMar>
              <w:top w:w="57" w:type="dxa"/>
              <w:bottom w:w="57" w:type="dxa"/>
            </w:tcMar>
            <w:vAlign w:val="center"/>
          </w:tcPr>
          <w:p w14:paraId="42E35A8B" w14:textId="7430EF5E" w:rsidR="00F00864" w:rsidRDefault="00F00864" w:rsidP="00E56AC8">
            <w:pPr>
              <w:rPr>
                <w:rFonts w:cs="Arial"/>
                <w:szCs w:val="20"/>
                <w:lang w:eastAsia="en-GB"/>
              </w:rPr>
            </w:pPr>
            <w:r w:rsidRPr="00283311">
              <w:rPr>
                <w:rFonts w:cs="Arial"/>
                <w:szCs w:val="20"/>
                <w:lang w:eastAsia="en-GB"/>
              </w:rPr>
              <w:t xml:space="preserve">If </w:t>
            </w:r>
            <w:hyperlink w:anchor="_CHOL2HIGH_VAL" w:history="1">
              <w:r w:rsidRPr="003200AB">
                <w:rPr>
                  <w:rStyle w:val="Hyperlink"/>
                  <w:rFonts w:cs="Arial"/>
                  <w:szCs w:val="20"/>
                  <w:lang w:eastAsia="en-GB"/>
                </w:rPr>
                <w:t>HIGHCHOL_DAT</w:t>
              </w:r>
            </w:hyperlink>
            <w:r w:rsidRPr="00283311">
              <w:rPr>
                <w:rFonts w:cs="Arial"/>
                <w:szCs w:val="20"/>
                <w:lang w:eastAsia="en-GB"/>
              </w:rPr>
              <w:t xml:space="preserve"> </w:t>
            </w:r>
            <w:r w:rsidR="00F433EA">
              <w:rPr>
                <w:rFonts w:cs="Arial"/>
                <w:szCs w:val="20"/>
                <w:lang w:eastAsia="en-GB"/>
              </w:rPr>
              <w:t>=</w:t>
            </w:r>
            <w:r w:rsidRPr="00283311">
              <w:rPr>
                <w:rFonts w:cs="Arial"/>
                <w:szCs w:val="20"/>
                <w:lang w:eastAsia="en-GB"/>
              </w:rPr>
              <w:t xml:space="preserve"> Null</w:t>
            </w:r>
          </w:p>
        </w:tc>
        <w:tc>
          <w:tcPr>
            <w:tcW w:w="1418" w:type="dxa"/>
            <w:tcMar>
              <w:top w:w="57" w:type="dxa"/>
              <w:bottom w:w="57" w:type="dxa"/>
            </w:tcMar>
            <w:vAlign w:val="center"/>
          </w:tcPr>
          <w:p w14:paraId="27154F07" w14:textId="28247F8D" w:rsidR="00F00864" w:rsidRDefault="00F433EA" w:rsidP="00E56AC8">
            <w:pPr>
              <w:jc w:val="center"/>
              <w:rPr>
                <w:rFonts w:cs="Arial"/>
                <w:szCs w:val="20"/>
              </w:rPr>
            </w:pPr>
            <w:r>
              <w:rPr>
                <w:rFonts w:cs="Arial"/>
                <w:szCs w:val="20"/>
              </w:rPr>
              <w:t>Select</w:t>
            </w:r>
          </w:p>
        </w:tc>
        <w:tc>
          <w:tcPr>
            <w:tcW w:w="1417" w:type="dxa"/>
            <w:tcMar>
              <w:top w:w="57" w:type="dxa"/>
              <w:bottom w:w="57" w:type="dxa"/>
            </w:tcMar>
            <w:vAlign w:val="center"/>
          </w:tcPr>
          <w:p w14:paraId="0CF4123F" w14:textId="77777777" w:rsidR="00F433EA" w:rsidRDefault="00F433EA" w:rsidP="00F433EA">
            <w:pPr>
              <w:jc w:val="center"/>
              <w:rPr>
                <w:rFonts w:cs="Arial"/>
                <w:szCs w:val="20"/>
              </w:rPr>
            </w:pPr>
            <w:r>
              <w:rPr>
                <w:rFonts w:cs="Arial"/>
                <w:szCs w:val="20"/>
              </w:rPr>
              <w:t>Reject</w:t>
            </w:r>
          </w:p>
          <w:p w14:paraId="0A6CBC14" w14:textId="676D806D" w:rsidR="00F433EA" w:rsidRDefault="00815FD2" w:rsidP="00815FD2">
            <w:pPr>
              <w:jc w:val="center"/>
              <w:rPr>
                <w:rFonts w:cs="Arial"/>
                <w:szCs w:val="20"/>
              </w:rPr>
            </w:pPr>
            <w:r>
              <w:rPr>
                <w:rFonts w:cs="Arial"/>
                <w:szCs w:val="20"/>
              </w:rPr>
              <w:t>and pass to</w:t>
            </w:r>
          </w:p>
          <w:p w14:paraId="778592C9" w14:textId="2B0CB1B6" w:rsidR="00F00864" w:rsidRDefault="00000000" w:rsidP="00F433EA">
            <w:pPr>
              <w:jc w:val="center"/>
              <w:rPr>
                <w:rFonts w:cs="Arial"/>
                <w:szCs w:val="20"/>
              </w:rPr>
            </w:pPr>
            <w:hyperlink w:anchor="_LMCX010" w:history="1">
              <w:r w:rsidR="00F433EA" w:rsidRPr="001D15FA">
                <w:rPr>
                  <w:rStyle w:val="Hyperlink"/>
                  <w:rFonts w:cs="Arial"/>
                  <w:szCs w:val="20"/>
                </w:rPr>
                <w:t>LMCX010</w:t>
              </w:r>
            </w:hyperlink>
            <w:r w:rsidR="00280B76">
              <w:rPr>
                <w:rStyle w:val="Hyperlink"/>
                <w:rFonts w:cs="Arial"/>
                <w:szCs w:val="20"/>
              </w:rPr>
              <w:t xml:space="preserve"> </w:t>
            </w:r>
            <w:r w:rsidR="00815FD2" w:rsidRPr="00815FD2">
              <w:rPr>
                <w:rStyle w:val="Hyperlink"/>
                <w:rFonts w:cs="Arial"/>
                <w:color w:val="auto"/>
                <w:szCs w:val="20"/>
                <w:u w:val="none"/>
              </w:rPr>
              <w:t>R</w:t>
            </w:r>
            <w:r w:rsidR="00280B76" w:rsidRPr="00A01BF1">
              <w:rPr>
                <w:rStyle w:val="Hyperlink"/>
                <w:rFonts w:cs="Arial"/>
                <w:color w:val="001830" w:themeColor="text1"/>
                <w:u w:val="none"/>
              </w:rPr>
              <w:t>ule 1</w:t>
            </w:r>
          </w:p>
        </w:tc>
        <w:tc>
          <w:tcPr>
            <w:tcW w:w="5416" w:type="dxa"/>
            <w:shd w:val="clear" w:color="auto" w:fill="DDEEFF"/>
            <w:tcMar>
              <w:top w:w="57" w:type="dxa"/>
              <w:bottom w:w="57" w:type="dxa"/>
            </w:tcMar>
            <w:vAlign w:val="center"/>
          </w:tcPr>
          <w:p w14:paraId="5E49B726" w14:textId="20DA8F59" w:rsidR="0048352C" w:rsidRDefault="00000000" w:rsidP="00E56AC8">
            <w:pPr>
              <w:rPr>
                <w:rFonts w:cs="Arial"/>
                <w:color w:val="000000"/>
                <w:szCs w:val="20"/>
              </w:rPr>
            </w:pPr>
            <w:sdt>
              <w:sdtPr>
                <w:rPr>
                  <w:rFonts w:cs="Arial"/>
                  <w:szCs w:val="20"/>
                </w:rPr>
                <w:alias w:val="Action"/>
                <w:tag w:val="Action"/>
                <w:id w:val="1866398891"/>
                <w:comboBox>
                  <w:listItem w:value="Choose an item."/>
                  <w:listItem w:displayText="Select" w:value="Select"/>
                  <w:listItem w:displayText="Reject" w:value="Reject"/>
                  <w:listItem w:displayText="Pass to the next rule all" w:value="Pass to the next rule all"/>
                </w:comboBox>
              </w:sdtPr>
              <w:sdtContent>
                <w:r w:rsidR="00D06F45">
                  <w:rPr>
                    <w:rFonts w:cs="Arial"/>
                    <w:szCs w:val="20"/>
                  </w:rPr>
                  <w:t>Select</w:t>
                </w:r>
              </w:sdtContent>
            </w:sdt>
            <w:r w:rsidR="00F00864">
              <w:rPr>
                <w:rFonts w:cs="Arial"/>
                <w:szCs w:val="20"/>
              </w:rPr>
              <w:t xml:space="preserve"> patients </w:t>
            </w:r>
            <w:r w:rsidR="00B5036D">
              <w:rPr>
                <w:rFonts w:cs="Arial"/>
                <w:szCs w:val="20"/>
              </w:rPr>
              <w:t>from the specified population</w:t>
            </w:r>
            <w:r w:rsidR="00F00864">
              <w:rPr>
                <w:rFonts w:cs="Arial"/>
                <w:szCs w:val="20"/>
              </w:rPr>
              <w:t xml:space="preserve"> whose latest cholesterol value recorded in the 12 months</w:t>
            </w:r>
            <w:r w:rsidR="00F00864">
              <w:rPr>
                <w:rFonts w:cs="Arial"/>
                <w:color w:val="000000"/>
                <w:szCs w:val="20"/>
              </w:rPr>
              <w:t xml:space="preserve"> leading up to and including the report run date is </w:t>
            </w:r>
            <w:r w:rsidR="00B5036D">
              <w:rPr>
                <w:rFonts w:cs="Arial"/>
                <w:color w:val="000000"/>
                <w:szCs w:val="20"/>
              </w:rPr>
              <w:t xml:space="preserve">not </w:t>
            </w:r>
            <w:r w:rsidR="00F00864">
              <w:rPr>
                <w:rFonts w:cs="Arial"/>
                <w:color w:val="000000"/>
                <w:szCs w:val="20"/>
              </w:rPr>
              <w:t>one which indicate</w:t>
            </w:r>
            <w:r w:rsidR="00B5036D">
              <w:rPr>
                <w:rFonts w:cs="Arial"/>
                <w:color w:val="000000"/>
                <w:szCs w:val="20"/>
              </w:rPr>
              <w:t>s</w:t>
            </w:r>
            <w:r w:rsidR="00F00864">
              <w:rPr>
                <w:rFonts w:cs="Arial"/>
                <w:color w:val="000000"/>
                <w:szCs w:val="20"/>
              </w:rPr>
              <w:t xml:space="preserve"> it is uncontrolled i.e. it is </w:t>
            </w:r>
            <w:r w:rsidR="00AB4F2F">
              <w:rPr>
                <w:rFonts w:cs="Arial"/>
                <w:color w:val="000000"/>
                <w:szCs w:val="20"/>
              </w:rPr>
              <w:t xml:space="preserve">not </w:t>
            </w:r>
            <w:r w:rsidR="00F00864">
              <w:rPr>
                <w:rFonts w:cs="Arial"/>
                <w:color w:val="000000"/>
                <w:szCs w:val="20"/>
              </w:rPr>
              <w:t>a high cholesterol value.</w:t>
            </w:r>
            <w:r w:rsidR="0048352C">
              <w:rPr>
                <w:rFonts w:cs="Arial"/>
                <w:color w:val="000000"/>
                <w:szCs w:val="20"/>
              </w:rPr>
              <w:t xml:space="preserve"> </w:t>
            </w:r>
          </w:p>
          <w:p w14:paraId="55534446" w14:textId="77777777" w:rsidR="00DF4EDF" w:rsidRDefault="00DF4EDF" w:rsidP="00E56AC8">
            <w:pPr>
              <w:rPr>
                <w:rFonts w:cs="Arial"/>
                <w:color w:val="000000"/>
                <w:szCs w:val="20"/>
              </w:rPr>
            </w:pPr>
          </w:p>
          <w:p w14:paraId="5A5D21A7" w14:textId="74BA4616" w:rsidR="00F00864" w:rsidRDefault="00D06F45" w:rsidP="00AB4F2F">
            <w:pPr>
              <w:rPr>
                <w:rFonts w:cs="Arial"/>
                <w:szCs w:val="20"/>
              </w:rPr>
            </w:pPr>
            <w:r w:rsidRPr="00D06F45">
              <w:rPr>
                <w:rFonts w:cs="Arial"/>
                <w:color w:val="000000"/>
                <w:szCs w:val="20"/>
              </w:rPr>
              <w:t xml:space="preserve">Reject the remaining patients and pass them to </w:t>
            </w:r>
            <w:r w:rsidR="003008C0">
              <w:rPr>
                <w:rFonts w:cs="Arial"/>
                <w:color w:val="000000"/>
                <w:szCs w:val="20"/>
              </w:rPr>
              <w:t>C</w:t>
            </w:r>
            <w:r w:rsidRPr="00D06F45">
              <w:rPr>
                <w:rFonts w:cs="Arial"/>
                <w:color w:val="000000"/>
                <w:szCs w:val="20"/>
              </w:rPr>
              <w:t xml:space="preserve">ohort </w:t>
            </w:r>
            <w:hyperlink w:anchor="_LMCX010" w:history="1">
              <w:r w:rsidR="001D15FA" w:rsidRPr="001D15FA">
                <w:rPr>
                  <w:rStyle w:val="Hyperlink"/>
                  <w:rFonts w:cs="Arial"/>
                  <w:szCs w:val="20"/>
                </w:rPr>
                <w:t>LMCX010</w:t>
              </w:r>
            </w:hyperlink>
            <w:r w:rsidR="001F6794">
              <w:rPr>
                <w:rFonts w:cs="Arial"/>
                <w:szCs w:val="20"/>
              </w:rPr>
              <w:t xml:space="preserve"> </w:t>
            </w:r>
            <w:r w:rsidR="009F08FF">
              <w:rPr>
                <w:rFonts w:cs="Arial"/>
                <w:szCs w:val="20"/>
              </w:rPr>
              <w:t>R</w:t>
            </w:r>
            <w:r w:rsidR="001F6794">
              <w:rPr>
                <w:rFonts w:cs="Arial"/>
                <w:szCs w:val="20"/>
              </w:rPr>
              <w:t>ule 1.</w:t>
            </w:r>
          </w:p>
        </w:tc>
      </w:tr>
      <w:tr w:rsidR="00F00864" w:rsidRPr="000C07C2" w14:paraId="179FC105" w14:textId="77777777" w:rsidTr="00E56AC8">
        <w:trPr>
          <w:cantSplit/>
          <w:trHeight w:val="20"/>
        </w:trPr>
        <w:tc>
          <w:tcPr>
            <w:tcW w:w="14029" w:type="dxa"/>
            <w:gridSpan w:val="5"/>
            <w:tcMar>
              <w:top w:w="57" w:type="dxa"/>
              <w:bottom w:w="57" w:type="dxa"/>
            </w:tcMar>
            <w:vAlign w:val="center"/>
          </w:tcPr>
          <w:p w14:paraId="6D2DF869" w14:textId="77777777" w:rsidR="00F00864" w:rsidRPr="00435396" w:rsidRDefault="00F00864" w:rsidP="00E56AC8">
            <w:pPr>
              <w:rPr>
                <w:rFonts w:cs="Arial"/>
                <w:i/>
                <w:color w:val="000000"/>
                <w:szCs w:val="20"/>
              </w:rPr>
            </w:pPr>
            <w:r w:rsidRPr="00435396">
              <w:rPr>
                <w:rFonts w:cs="Arial"/>
                <w:i/>
                <w:color w:val="000000"/>
                <w:szCs w:val="20"/>
              </w:rPr>
              <w:t>End of rules</w:t>
            </w:r>
          </w:p>
        </w:tc>
      </w:tr>
    </w:tbl>
    <w:p w14:paraId="25CF9CDE" w14:textId="66BC8D71" w:rsidR="00F00864" w:rsidRDefault="00F00864" w:rsidP="00282E85">
      <w:pPr>
        <w:pStyle w:val="CommentText"/>
        <w:rPr>
          <w:rFonts w:cs="Arial"/>
        </w:rPr>
      </w:pPr>
      <w:r>
        <w:rPr>
          <w:sz w:val="24"/>
        </w:rPr>
        <w:br w:type="page"/>
      </w:r>
    </w:p>
    <w:p w14:paraId="2B4BA890" w14:textId="77777777" w:rsidR="00F00864" w:rsidRDefault="00F00864" w:rsidP="00282E85">
      <w:pPr>
        <w:pStyle w:val="CommentText"/>
        <w:rPr>
          <w:rFonts w:cs="Arial"/>
        </w:rPr>
      </w:pPr>
    </w:p>
    <w:tbl>
      <w:tblPr>
        <w:tblStyle w:val="TableGrid"/>
        <w:tblW w:w="14100" w:type="dxa"/>
        <w:tblLook w:val="04A0" w:firstRow="1" w:lastRow="0" w:firstColumn="1" w:lastColumn="0" w:noHBand="0" w:noVBand="1"/>
      </w:tblPr>
      <w:tblGrid>
        <w:gridCol w:w="2275"/>
        <w:gridCol w:w="5858"/>
        <w:gridCol w:w="2847"/>
        <w:gridCol w:w="1000"/>
        <w:gridCol w:w="1000"/>
        <w:gridCol w:w="1120"/>
      </w:tblGrid>
      <w:tr w:rsidR="00987068" w14:paraId="1C773FD4" w14:textId="77777777" w:rsidTr="00987068">
        <w:trPr>
          <w:trHeight w:val="28"/>
        </w:trPr>
        <w:tc>
          <w:tcPr>
            <w:tcW w:w="2275" w:type="dxa"/>
            <w:shd w:val="clear" w:color="auto" w:fill="005EB8"/>
            <w:tcMar>
              <w:top w:w="57" w:type="dxa"/>
              <w:bottom w:w="57" w:type="dxa"/>
            </w:tcMar>
            <w:vAlign w:val="center"/>
          </w:tcPr>
          <w:p w14:paraId="3A39E945" w14:textId="7A241308" w:rsidR="00987068" w:rsidRPr="001316D8" w:rsidRDefault="00000000" w:rsidP="00E56AC8">
            <w:pPr>
              <w:rPr>
                <w:rFonts w:cs="Arial"/>
                <w:color w:val="FAFCFC" w:themeColor="background1"/>
                <w:szCs w:val="20"/>
                <w:lang w:eastAsia="en-GB"/>
              </w:rPr>
            </w:pPr>
            <w:sdt>
              <w:sdtPr>
                <w:rPr>
                  <w:rStyle w:val="Style2"/>
                </w:rPr>
                <w:id w:val="-1315942853"/>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987068">
                  <w:rPr>
                    <w:rStyle w:val="Style2"/>
                  </w:rPr>
                  <w:t>Cohort Count ID</w:t>
                </w:r>
              </w:sdtContent>
            </w:sdt>
          </w:p>
        </w:tc>
        <w:tc>
          <w:tcPr>
            <w:tcW w:w="5858" w:type="dxa"/>
            <w:shd w:val="clear" w:color="auto" w:fill="005EB8"/>
            <w:tcMar>
              <w:top w:w="57" w:type="dxa"/>
              <w:bottom w:w="57" w:type="dxa"/>
            </w:tcMar>
            <w:vAlign w:val="center"/>
          </w:tcPr>
          <w:p w14:paraId="5AB6DF92" w14:textId="77777777" w:rsidR="00987068" w:rsidRPr="001316D8" w:rsidRDefault="00987068"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34ABC645" w14:textId="77777777" w:rsidR="00987068" w:rsidRPr="001316D8" w:rsidRDefault="00987068"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3CE223ED" w14:textId="77777777" w:rsidR="00987068" w:rsidRPr="00E82F09" w:rsidRDefault="00987068"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4A89134A" w14:textId="77777777" w:rsidR="00987068" w:rsidRPr="00E82F09" w:rsidRDefault="00987068"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07B5CFB5" w14:textId="77777777" w:rsidR="00987068" w:rsidRPr="00E82F09" w:rsidRDefault="00987068"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36" w:name="_LMCX010"/>
      <w:bookmarkEnd w:id="36"/>
      <w:tr w:rsidR="00987068" w14:paraId="1B00046E" w14:textId="77777777" w:rsidTr="00C72391">
        <w:trPr>
          <w:trHeight w:val="397"/>
        </w:trPr>
        <w:tc>
          <w:tcPr>
            <w:tcW w:w="2275" w:type="dxa"/>
            <w:tcMar>
              <w:top w:w="57" w:type="dxa"/>
              <w:bottom w:w="57" w:type="dxa"/>
            </w:tcMar>
            <w:vAlign w:val="center"/>
          </w:tcPr>
          <w:p w14:paraId="25D87485" w14:textId="3EECA67A" w:rsidR="00987068" w:rsidRPr="001875B5" w:rsidRDefault="00000000" w:rsidP="002E1259">
            <w:pPr>
              <w:pStyle w:val="Heading5"/>
              <w:rPr>
                <w:lang w:eastAsia="en-GB"/>
              </w:rPr>
            </w:pPr>
            <w:sdt>
              <w:sdtPr>
                <w:alias w:val="Category"/>
                <w:tag w:val=""/>
                <w:id w:val="1054280460"/>
                <w:dataBinding w:prefixMappings="xmlns:ns0='http://purl.org/dc/elements/1.1/' xmlns:ns1='http://schemas.openxmlformats.org/package/2006/metadata/core-properties' " w:xpath="/ns1:coreProperties[1]/ns1:category[1]" w:storeItemID="{6C3C8BC8-F283-45AE-878A-BAB7291924A1}"/>
                <w:text/>
              </w:sdtPr>
              <w:sdtContent>
                <w:r w:rsidR="00987068">
                  <w:t>LM</w:t>
                </w:r>
              </w:sdtContent>
            </w:sdt>
            <w:r w:rsidR="00987068">
              <w:t>CX010</w:t>
            </w:r>
          </w:p>
        </w:tc>
        <w:tc>
          <w:tcPr>
            <w:tcW w:w="5858" w:type="dxa"/>
            <w:tcMar>
              <w:top w:w="57" w:type="dxa"/>
              <w:bottom w:w="57" w:type="dxa"/>
            </w:tcMar>
            <w:vAlign w:val="center"/>
          </w:tcPr>
          <w:p w14:paraId="7BFAD73F" w14:textId="2C2E760B" w:rsidR="00987068" w:rsidRPr="0066636E" w:rsidRDefault="00987068" w:rsidP="002E1259">
            <w:pPr>
              <w:rPr>
                <w:lang w:eastAsia="en-GB"/>
              </w:rPr>
            </w:pPr>
            <w:r w:rsidRPr="00CE6D25">
              <w:rPr>
                <w:lang w:eastAsia="en-GB"/>
              </w:rPr>
              <w:t>Lipid lowering therapy declined or Lipid disorder</w:t>
            </w:r>
            <w:r>
              <w:rPr>
                <w:lang w:eastAsia="en-GB"/>
              </w:rPr>
              <w:t xml:space="preserve"> </w:t>
            </w:r>
            <w:r w:rsidRPr="00CE6D25">
              <w:rPr>
                <w:lang w:eastAsia="en-GB"/>
              </w:rPr>
              <w:t>monitoring declined coded in each of last 3 years</w:t>
            </w:r>
            <w:r>
              <w:rPr>
                <w:lang w:eastAsia="en-GB"/>
              </w:rPr>
              <w:t>. Consider adding non-statin drugs.</w:t>
            </w:r>
          </w:p>
        </w:tc>
        <w:tc>
          <w:tcPr>
            <w:tcW w:w="2847" w:type="dxa"/>
            <w:tcBorders>
              <w:right w:val="single" w:sz="4" w:space="0" w:color="auto"/>
            </w:tcBorders>
            <w:tcMar>
              <w:top w:w="57" w:type="dxa"/>
              <w:bottom w:w="57" w:type="dxa"/>
            </w:tcMar>
            <w:vAlign w:val="center"/>
          </w:tcPr>
          <w:p w14:paraId="61209049" w14:textId="2791ADD5" w:rsidR="00987068" w:rsidRPr="001E7808" w:rsidRDefault="00694FA8" w:rsidP="002E1259">
            <w:pPr>
              <w:rPr>
                <w:rFonts w:cs="Arial"/>
                <w:color w:val="200FF9"/>
              </w:rPr>
            </w:pPr>
            <w:r>
              <w:rPr>
                <w:rStyle w:val="Hyperlink"/>
                <w:color w:val="auto"/>
                <w:u w:val="none"/>
              </w:rPr>
              <w:t>R</w:t>
            </w:r>
            <w:r w:rsidR="006F136E" w:rsidRPr="001E7808">
              <w:rPr>
                <w:rStyle w:val="Hyperlink"/>
                <w:color w:val="auto"/>
                <w:u w:val="none"/>
              </w:rPr>
              <w:t xml:space="preserve">ejected from </w:t>
            </w:r>
            <w:hyperlink w:anchor="_LMCX002" w:history="1">
              <w:r w:rsidR="006F136E" w:rsidRPr="001D15FA">
                <w:rPr>
                  <w:rStyle w:val="Hyperlink"/>
                </w:rPr>
                <w:t>LMCX002</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394C18DC" w14:textId="7D4737B3" w:rsidR="00987068" w:rsidRPr="00E916F3" w:rsidRDefault="00987068" w:rsidP="002E1259">
            <w:pPr>
              <w:rPr>
                <w:color w:val="FAFCFC" w:themeColor="background1"/>
                <w:szCs w:val="6"/>
              </w:rPr>
            </w:pPr>
            <w:r>
              <w:rPr>
                <w:color w:val="CFCBCF" w:themeColor="accent6" w:themeTint="99"/>
                <w:szCs w:val="6"/>
              </w:rPr>
              <w:t>101</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37628FAE" w14:textId="77777777" w:rsidR="00987068" w:rsidRPr="00E916F3" w:rsidRDefault="00987068" w:rsidP="002E1259">
            <w:pPr>
              <w:rPr>
                <w:color w:val="FAFCFC" w:themeColor="background1"/>
                <w:szCs w:val="6"/>
              </w:rPr>
            </w:pPr>
            <w:r>
              <w:rPr>
                <w:color w:val="CFCBCF" w:themeColor="accent6" w:themeTint="99"/>
                <w:szCs w:val="6"/>
              </w:rPr>
              <w:t>Z</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B2EE54B" w14:textId="77777777" w:rsidR="00987068" w:rsidRPr="00E916F3" w:rsidRDefault="00987068" w:rsidP="002E1259">
            <w:pPr>
              <w:rPr>
                <w:color w:val="FAFCFC" w:themeColor="background1"/>
                <w:szCs w:val="6"/>
              </w:rPr>
            </w:pPr>
          </w:p>
        </w:tc>
      </w:tr>
    </w:tbl>
    <w:p w14:paraId="4F67B648" w14:textId="77777777" w:rsidR="00714A16" w:rsidRDefault="00714A16" w:rsidP="00282E85">
      <w:pPr>
        <w:pStyle w:val="CommentText"/>
        <w:rPr>
          <w:rFonts w:cs="Arial"/>
        </w:rPr>
      </w:pPr>
    </w:p>
    <w:p w14:paraId="60C496C3" w14:textId="77777777" w:rsidR="00282E85" w:rsidRPr="000C07C2" w:rsidRDefault="00282E85" w:rsidP="00282E85">
      <w:pPr>
        <w:pStyle w:val="CommentText"/>
        <w:rPr>
          <w:rFonts w:cs="Aria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806"/>
        <w:gridCol w:w="1418"/>
        <w:gridCol w:w="1417"/>
        <w:gridCol w:w="5529"/>
      </w:tblGrid>
      <w:tr w:rsidR="00282E85" w:rsidRPr="000C07C2" w14:paraId="6D6DAE98" w14:textId="77777777" w:rsidTr="00505BAD">
        <w:trPr>
          <w:trHeight w:val="28"/>
        </w:trPr>
        <w:tc>
          <w:tcPr>
            <w:tcW w:w="972" w:type="dxa"/>
            <w:shd w:val="clear" w:color="auto" w:fill="424D58"/>
            <w:tcMar>
              <w:top w:w="57" w:type="dxa"/>
              <w:bottom w:w="57" w:type="dxa"/>
            </w:tcMar>
            <w:vAlign w:val="center"/>
          </w:tcPr>
          <w:p w14:paraId="70D8B145" w14:textId="77777777" w:rsidR="00282E85" w:rsidRPr="0067467E" w:rsidRDefault="00282E85" w:rsidP="00505BAD">
            <w:pPr>
              <w:jc w:val="center"/>
              <w:rPr>
                <w:rFonts w:cs="Arial"/>
                <w:iCs/>
                <w:color w:val="FAFCFC" w:themeColor="background1"/>
                <w:szCs w:val="20"/>
              </w:rPr>
            </w:pPr>
            <w:r w:rsidRPr="005446CB">
              <w:rPr>
                <w:rFonts w:cs="Arial"/>
                <w:iCs/>
                <w:color w:val="FAFCFC" w:themeColor="background1"/>
                <w:szCs w:val="20"/>
              </w:rPr>
              <w:t>Rule number</w:t>
            </w:r>
          </w:p>
        </w:tc>
        <w:tc>
          <w:tcPr>
            <w:tcW w:w="4806" w:type="dxa"/>
            <w:shd w:val="clear" w:color="auto" w:fill="424D58"/>
            <w:tcMar>
              <w:top w:w="57" w:type="dxa"/>
              <w:bottom w:w="57" w:type="dxa"/>
            </w:tcMar>
            <w:vAlign w:val="center"/>
          </w:tcPr>
          <w:p w14:paraId="44159CA0" w14:textId="77777777" w:rsidR="00282E85" w:rsidRPr="0067467E" w:rsidRDefault="00282E85" w:rsidP="00505BAD">
            <w:pPr>
              <w:jc w:val="center"/>
              <w:rPr>
                <w:rFonts w:cs="Arial"/>
                <w:color w:val="FAFCFC" w:themeColor="background1"/>
                <w:szCs w:val="20"/>
              </w:rPr>
            </w:pPr>
            <w:r w:rsidRPr="0067467E">
              <w:rPr>
                <w:rFonts w:cs="Arial"/>
                <w:iCs/>
                <w:color w:val="FAFCFC" w:themeColor="background1"/>
                <w:szCs w:val="20"/>
              </w:rPr>
              <w:t>Rule</w:t>
            </w:r>
          </w:p>
        </w:tc>
        <w:tc>
          <w:tcPr>
            <w:tcW w:w="1418" w:type="dxa"/>
            <w:shd w:val="clear" w:color="auto" w:fill="424D58"/>
            <w:tcMar>
              <w:top w:w="57" w:type="dxa"/>
              <w:bottom w:w="57" w:type="dxa"/>
            </w:tcMar>
            <w:vAlign w:val="center"/>
          </w:tcPr>
          <w:p w14:paraId="0C268A02" w14:textId="77777777" w:rsidR="00282E85" w:rsidRPr="0067467E" w:rsidRDefault="00282E85" w:rsidP="00505BAD">
            <w:pPr>
              <w:jc w:val="center"/>
              <w:rPr>
                <w:rFonts w:cs="Arial"/>
                <w:iCs/>
                <w:color w:val="FAFCFC" w:themeColor="background1"/>
                <w:szCs w:val="20"/>
              </w:rPr>
            </w:pPr>
            <w:r w:rsidRPr="0067467E">
              <w:rPr>
                <w:rFonts w:cs="Arial"/>
                <w:iCs/>
                <w:color w:val="FAFCFC" w:themeColor="background1"/>
                <w:szCs w:val="20"/>
              </w:rPr>
              <w:t>Action if true</w:t>
            </w:r>
          </w:p>
        </w:tc>
        <w:tc>
          <w:tcPr>
            <w:tcW w:w="1417" w:type="dxa"/>
            <w:shd w:val="clear" w:color="auto" w:fill="424D58"/>
            <w:tcMar>
              <w:top w:w="57" w:type="dxa"/>
              <w:bottom w:w="57" w:type="dxa"/>
            </w:tcMar>
            <w:vAlign w:val="center"/>
          </w:tcPr>
          <w:p w14:paraId="3D892713" w14:textId="77777777" w:rsidR="00282E85" w:rsidRPr="0067467E" w:rsidRDefault="00282E85" w:rsidP="00505BAD">
            <w:pPr>
              <w:jc w:val="center"/>
              <w:rPr>
                <w:rFonts w:cs="Arial"/>
                <w:iCs/>
                <w:color w:val="FAFCFC" w:themeColor="background1"/>
                <w:szCs w:val="20"/>
              </w:rPr>
            </w:pPr>
            <w:r w:rsidRPr="0067467E">
              <w:rPr>
                <w:rFonts w:cs="Arial"/>
                <w:iCs/>
                <w:color w:val="FAFCFC" w:themeColor="background1"/>
                <w:szCs w:val="20"/>
              </w:rPr>
              <w:t>Action if false</w:t>
            </w:r>
          </w:p>
        </w:tc>
        <w:tc>
          <w:tcPr>
            <w:tcW w:w="5529" w:type="dxa"/>
            <w:shd w:val="clear" w:color="auto" w:fill="424D58"/>
            <w:tcMar>
              <w:top w:w="57" w:type="dxa"/>
              <w:bottom w:w="57" w:type="dxa"/>
            </w:tcMar>
            <w:vAlign w:val="center"/>
          </w:tcPr>
          <w:p w14:paraId="51ACCE28" w14:textId="77777777" w:rsidR="00282E85" w:rsidRPr="0067467E" w:rsidRDefault="00282E85" w:rsidP="00505BAD">
            <w:pPr>
              <w:jc w:val="center"/>
              <w:rPr>
                <w:rFonts w:cs="Arial"/>
                <w:iCs/>
                <w:color w:val="FAFCFC" w:themeColor="background1"/>
                <w:szCs w:val="20"/>
              </w:rPr>
            </w:pPr>
            <w:r w:rsidRPr="0067467E">
              <w:rPr>
                <w:rFonts w:cs="Arial"/>
                <w:iCs/>
                <w:color w:val="FAFCFC" w:themeColor="background1"/>
                <w:szCs w:val="20"/>
              </w:rPr>
              <w:t>Rule description or comments</w:t>
            </w:r>
          </w:p>
        </w:tc>
      </w:tr>
      <w:tr w:rsidR="00330DA2" w:rsidRPr="000C07C2" w14:paraId="65C593D1" w14:textId="77777777" w:rsidTr="00505BAD">
        <w:trPr>
          <w:trHeight w:val="20"/>
        </w:trPr>
        <w:tc>
          <w:tcPr>
            <w:tcW w:w="972" w:type="dxa"/>
            <w:tcMar>
              <w:top w:w="57" w:type="dxa"/>
              <w:bottom w:w="57" w:type="dxa"/>
            </w:tcMar>
            <w:vAlign w:val="center"/>
          </w:tcPr>
          <w:p w14:paraId="23CFE3CC" w14:textId="77777777" w:rsidR="00330DA2" w:rsidRPr="000C07C2" w:rsidRDefault="00330DA2" w:rsidP="0018485B">
            <w:pPr>
              <w:numPr>
                <w:ilvl w:val="0"/>
                <w:numId w:val="13"/>
              </w:numPr>
              <w:jc w:val="center"/>
              <w:rPr>
                <w:rFonts w:cs="Arial"/>
                <w:szCs w:val="20"/>
              </w:rPr>
            </w:pPr>
          </w:p>
        </w:tc>
        <w:tc>
          <w:tcPr>
            <w:tcW w:w="4806" w:type="dxa"/>
            <w:tcMar>
              <w:top w:w="57" w:type="dxa"/>
              <w:bottom w:w="57" w:type="dxa"/>
            </w:tcMar>
            <w:vAlign w:val="center"/>
          </w:tcPr>
          <w:p w14:paraId="43F8ED74" w14:textId="085974EA" w:rsidR="00330DA2" w:rsidRDefault="00330DA2" w:rsidP="00330DA2">
            <w:pPr>
              <w:rPr>
                <w:rFonts w:cs="Arial"/>
                <w:szCs w:val="20"/>
                <w:lang w:eastAsia="en-GB"/>
              </w:rPr>
            </w:pPr>
            <w:r>
              <w:rPr>
                <w:rFonts w:cs="Arial"/>
                <w:szCs w:val="20"/>
                <w:lang w:eastAsia="en-GB"/>
              </w:rPr>
              <w:t xml:space="preserve">If </w:t>
            </w:r>
            <w:hyperlink w:anchor="_CHOLMAX1_DAT" w:history="1">
              <w:r w:rsidRPr="00A544A9">
                <w:rPr>
                  <w:rStyle w:val="Hyperlink"/>
                  <w:rFonts w:cs="Arial"/>
                  <w:szCs w:val="20"/>
                  <w:lang w:eastAsia="en-GB"/>
                </w:rPr>
                <w:t>MONDEC3_DAT</w:t>
              </w:r>
            </w:hyperlink>
            <w:r>
              <w:rPr>
                <w:rFonts w:cs="Arial"/>
                <w:szCs w:val="20"/>
                <w:lang w:eastAsia="en-GB"/>
              </w:rPr>
              <w:t xml:space="preserve"> </w:t>
            </w:r>
            <w:r w:rsidRPr="00302387">
              <w:rPr>
                <w:rStyle w:val="Hyperlink"/>
                <w:rFonts w:cs="Arial"/>
                <w:color w:val="auto"/>
                <w:u w:val="none"/>
              </w:rPr>
              <w:t>≠</w:t>
            </w:r>
            <w:r>
              <w:rPr>
                <w:rStyle w:val="Hyperlink"/>
                <w:rFonts w:cs="Arial"/>
                <w:color w:val="auto"/>
                <w:u w:val="none"/>
              </w:rPr>
              <w:t xml:space="preserve"> </w:t>
            </w:r>
            <w:r>
              <w:rPr>
                <w:rFonts w:cs="Arial"/>
                <w:szCs w:val="20"/>
                <w:lang w:eastAsia="en-GB"/>
              </w:rPr>
              <w:t>Null</w:t>
            </w:r>
          </w:p>
          <w:p w14:paraId="3FBA5F2C" w14:textId="77777777" w:rsidR="00330DA2" w:rsidRDefault="00330DA2" w:rsidP="00330DA2">
            <w:pPr>
              <w:rPr>
                <w:rFonts w:cs="Arial"/>
                <w:szCs w:val="20"/>
                <w:lang w:eastAsia="en-GB"/>
              </w:rPr>
            </w:pPr>
            <w:r>
              <w:rPr>
                <w:rFonts w:cs="Arial"/>
                <w:szCs w:val="20"/>
                <w:lang w:eastAsia="en-GB"/>
              </w:rPr>
              <w:t>AND</w:t>
            </w:r>
          </w:p>
          <w:p w14:paraId="6BE1E144" w14:textId="5CCAD430" w:rsidR="00330DA2" w:rsidRDefault="00330DA2" w:rsidP="00330DA2">
            <w:pPr>
              <w:rPr>
                <w:rFonts w:cs="Arial"/>
                <w:szCs w:val="20"/>
                <w:lang w:eastAsia="en-GB"/>
              </w:rPr>
            </w:pPr>
            <w:r>
              <w:rPr>
                <w:rFonts w:cs="Arial"/>
                <w:szCs w:val="20"/>
                <w:lang w:eastAsia="en-GB"/>
              </w:rPr>
              <w:t xml:space="preserve">If </w:t>
            </w:r>
            <w:hyperlink w:anchor="_MONDEC3_DAT" w:history="1">
              <w:r w:rsidRPr="00A544A9">
                <w:rPr>
                  <w:rStyle w:val="Hyperlink"/>
                  <w:rFonts w:cs="Arial"/>
                  <w:szCs w:val="20"/>
                  <w:lang w:eastAsia="en-GB"/>
                </w:rPr>
                <w:t>MONDEC2_DAT</w:t>
              </w:r>
            </w:hyperlink>
            <w:r>
              <w:rPr>
                <w:rFonts w:cs="Arial"/>
                <w:szCs w:val="20"/>
                <w:lang w:eastAsia="en-GB"/>
              </w:rPr>
              <w:t xml:space="preserve"> </w:t>
            </w:r>
            <w:r w:rsidRPr="00302387">
              <w:rPr>
                <w:rStyle w:val="Hyperlink"/>
                <w:rFonts w:cs="Arial"/>
                <w:color w:val="auto"/>
                <w:u w:val="none"/>
              </w:rPr>
              <w:t>≠</w:t>
            </w:r>
            <w:r>
              <w:rPr>
                <w:rStyle w:val="Hyperlink"/>
                <w:rFonts w:cs="Arial"/>
                <w:color w:val="auto"/>
                <w:u w:val="none"/>
              </w:rPr>
              <w:t xml:space="preserve"> </w:t>
            </w:r>
            <w:r>
              <w:rPr>
                <w:rFonts w:cs="Arial"/>
                <w:szCs w:val="20"/>
                <w:lang w:eastAsia="en-GB"/>
              </w:rPr>
              <w:t>Null</w:t>
            </w:r>
          </w:p>
          <w:p w14:paraId="538BD614" w14:textId="77777777" w:rsidR="00330DA2" w:rsidRDefault="00330DA2" w:rsidP="00330DA2">
            <w:pPr>
              <w:rPr>
                <w:rFonts w:cs="Arial"/>
                <w:szCs w:val="20"/>
                <w:lang w:eastAsia="en-GB"/>
              </w:rPr>
            </w:pPr>
            <w:r>
              <w:rPr>
                <w:rFonts w:cs="Arial"/>
                <w:szCs w:val="20"/>
                <w:lang w:eastAsia="en-GB"/>
              </w:rPr>
              <w:t>AND</w:t>
            </w:r>
          </w:p>
          <w:p w14:paraId="7962D635" w14:textId="740196A3" w:rsidR="00330DA2" w:rsidRPr="000C07C2" w:rsidRDefault="00330DA2" w:rsidP="00330DA2">
            <w:pPr>
              <w:rPr>
                <w:rFonts w:cs="Arial"/>
                <w:szCs w:val="20"/>
                <w:lang w:eastAsia="en-GB"/>
              </w:rPr>
            </w:pPr>
            <w:r>
              <w:rPr>
                <w:rFonts w:cs="Arial"/>
                <w:szCs w:val="20"/>
                <w:lang w:eastAsia="en-GB"/>
              </w:rPr>
              <w:t xml:space="preserve">If </w:t>
            </w:r>
            <w:hyperlink w:anchor="_MONDEC2_DAT" w:history="1">
              <w:r w:rsidRPr="00A544A9">
                <w:rPr>
                  <w:rStyle w:val="Hyperlink"/>
                  <w:rFonts w:cs="Arial"/>
                  <w:szCs w:val="20"/>
                  <w:lang w:eastAsia="en-GB"/>
                </w:rPr>
                <w:t>MONDEC1_DAT</w:t>
              </w:r>
            </w:hyperlink>
            <w:r>
              <w:rPr>
                <w:rFonts w:cs="Arial"/>
                <w:szCs w:val="20"/>
                <w:lang w:eastAsia="en-GB"/>
              </w:rPr>
              <w:t xml:space="preserve"> </w:t>
            </w:r>
            <w:r w:rsidRPr="00302387">
              <w:rPr>
                <w:rStyle w:val="Hyperlink"/>
                <w:rFonts w:cs="Arial"/>
                <w:color w:val="auto"/>
                <w:u w:val="none"/>
              </w:rPr>
              <w:t>≠</w:t>
            </w:r>
            <w:r>
              <w:rPr>
                <w:rStyle w:val="Hyperlink"/>
                <w:rFonts w:cs="Arial"/>
                <w:color w:val="auto"/>
                <w:u w:val="none"/>
              </w:rPr>
              <w:t xml:space="preserve"> </w:t>
            </w:r>
            <w:r>
              <w:rPr>
                <w:rFonts w:cs="Arial"/>
                <w:szCs w:val="20"/>
                <w:lang w:eastAsia="en-GB"/>
              </w:rPr>
              <w:t>Null</w:t>
            </w:r>
          </w:p>
        </w:tc>
        <w:sdt>
          <w:sdtPr>
            <w:rPr>
              <w:rFonts w:cs="Arial"/>
              <w:szCs w:val="20"/>
            </w:rPr>
            <w:alias w:val="Action"/>
            <w:tag w:val="Action"/>
            <w:id w:val="-1459477546"/>
            <w:comboBox>
              <w:listItem w:value="Choose an item."/>
              <w:listItem w:displayText="Select" w:value="Select"/>
              <w:listItem w:displayText="Reject" w:value="Reject"/>
              <w:listItem w:displayText="Next rule" w:value="Next rule"/>
            </w:comboBox>
          </w:sdtPr>
          <w:sdtContent>
            <w:tc>
              <w:tcPr>
                <w:tcW w:w="1418" w:type="dxa"/>
                <w:tcMar>
                  <w:top w:w="57" w:type="dxa"/>
                  <w:bottom w:w="57" w:type="dxa"/>
                </w:tcMar>
                <w:vAlign w:val="center"/>
              </w:tcPr>
              <w:p w14:paraId="5FC0ABEF" w14:textId="1578EA8C" w:rsidR="00330DA2" w:rsidRPr="000C07C2" w:rsidRDefault="00330DA2" w:rsidP="00330DA2">
                <w:pPr>
                  <w:jc w:val="center"/>
                  <w:rPr>
                    <w:rFonts w:cs="Arial"/>
                    <w:szCs w:val="20"/>
                  </w:rPr>
                </w:pPr>
                <w:r>
                  <w:rPr>
                    <w:rFonts w:cs="Arial"/>
                    <w:szCs w:val="20"/>
                  </w:rPr>
                  <w:t>Select</w:t>
                </w:r>
              </w:p>
            </w:tc>
          </w:sdtContent>
        </w:sdt>
        <w:sdt>
          <w:sdtPr>
            <w:rPr>
              <w:rFonts w:cs="Arial"/>
              <w:szCs w:val="20"/>
            </w:rPr>
            <w:alias w:val="Action"/>
            <w:tag w:val="Action"/>
            <w:id w:val="412131889"/>
            <w:comboBox>
              <w:listItem w:value="Choose an item."/>
              <w:listItem w:displayText="Select" w:value="Select"/>
              <w:listItem w:displayText="Reject" w:value="Reject"/>
              <w:listItem w:displayText="Next rule" w:value="Next rule"/>
            </w:comboBox>
          </w:sdtPr>
          <w:sdtContent>
            <w:tc>
              <w:tcPr>
                <w:tcW w:w="1417" w:type="dxa"/>
                <w:tcMar>
                  <w:top w:w="57" w:type="dxa"/>
                  <w:bottom w:w="57" w:type="dxa"/>
                </w:tcMar>
                <w:vAlign w:val="center"/>
              </w:tcPr>
              <w:p w14:paraId="7D90D340" w14:textId="2BE74FE9" w:rsidR="00330DA2" w:rsidRPr="000C07C2" w:rsidRDefault="00330DA2" w:rsidP="00330DA2">
                <w:pPr>
                  <w:jc w:val="center"/>
                  <w:rPr>
                    <w:rFonts w:cs="Arial"/>
                    <w:szCs w:val="20"/>
                  </w:rPr>
                </w:pPr>
                <w:r>
                  <w:rPr>
                    <w:rFonts w:cs="Arial"/>
                    <w:szCs w:val="20"/>
                  </w:rPr>
                  <w:t>Next rule</w:t>
                </w:r>
              </w:p>
            </w:tc>
          </w:sdtContent>
        </w:sdt>
        <w:tc>
          <w:tcPr>
            <w:tcW w:w="5529" w:type="dxa"/>
            <w:shd w:val="clear" w:color="auto" w:fill="DDEEFF"/>
            <w:tcMar>
              <w:top w:w="57" w:type="dxa"/>
              <w:bottom w:w="57" w:type="dxa"/>
            </w:tcMar>
            <w:vAlign w:val="center"/>
          </w:tcPr>
          <w:p w14:paraId="0BE4DB81" w14:textId="7FFCF0ED" w:rsidR="00330DA2" w:rsidRPr="000C07C2" w:rsidRDefault="00000000" w:rsidP="00330DA2">
            <w:pPr>
              <w:rPr>
                <w:rFonts w:cs="Arial"/>
                <w:color w:val="000000"/>
                <w:szCs w:val="20"/>
              </w:rPr>
            </w:pPr>
            <w:sdt>
              <w:sdtPr>
                <w:rPr>
                  <w:rFonts w:cs="Arial"/>
                  <w:szCs w:val="20"/>
                </w:rPr>
                <w:alias w:val="Action"/>
                <w:tag w:val="Action"/>
                <w:id w:val="-1526777223"/>
                <w:comboBox>
                  <w:listItem w:value="Choose an item."/>
                  <w:listItem w:displayText="Select" w:value="Select"/>
                  <w:listItem w:displayText="Reject" w:value="Reject"/>
                  <w:listItem w:displayText="Pass to the next rule all" w:value="Pass to the next rule all"/>
                </w:comboBox>
              </w:sdtPr>
              <w:sdtContent>
                <w:r w:rsidR="00330DA2">
                  <w:rPr>
                    <w:rFonts w:cs="Arial"/>
                    <w:szCs w:val="20"/>
                  </w:rPr>
                  <w:t>Select</w:t>
                </w:r>
              </w:sdtContent>
            </w:sdt>
            <w:r w:rsidR="00330DA2">
              <w:rPr>
                <w:rFonts w:cs="Arial"/>
                <w:szCs w:val="20"/>
              </w:rPr>
              <w:t xml:space="preserve"> patients </w:t>
            </w:r>
            <w:r w:rsidR="003B477F">
              <w:rPr>
                <w:rFonts w:cs="Arial"/>
                <w:szCs w:val="20"/>
              </w:rPr>
              <w:t xml:space="preserve">from the specified population </w:t>
            </w:r>
            <w:r w:rsidR="00330DA2">
              <w:rPr>
                <w:rFonts w:cs="Arial"/>
                <w:szCs w:val="20"/>
              </w:rPr>
              <w:t>who have</w:t>
            </w:r>
            <w:r w:rsidR="00330DA2" w:rsidRPr="00C11BBA">
              <w:rPr>
                <w:color w:val="000000"/>
                <w:szCs w:val="20"/>
              </w:rPr>
              <w:t xml:space="preserve"> a code indicating that the patient has declined lipid disorder monitoring in each of the three years leading up to and including the report run date.</w:t>
            </w:r>
            <w:r w:rsidR="00330DA2">
              <w:rPr>
                <w:color w:val="000000"/>
                <w:szCs w:val="20"/>
              </w:rPr>
              <w:t xml:space="preserve"> </w:t>
            </w:r>
            <w:sdt>
              <w:sdtPr>
                <w:rPr>
                  <w:rFonts w:cs="Arial"/>
                  <w:szCs w:val="20"/>
                </w:rPr>
                <w:alias w:val="Action"/>
                <w:tag w:val="Action"/>
                <w:id w:val="1979801589"/>
                <w:comboBox>
                  <w:listItem w:value="Choose an item."/>
                  <w:listItem w:displayText="Select the remaining patients." w:value="Select the remaining patients."/>
                  <w:listItem w:displayText="Reject the remaining patients." w:value="Reject the remaining patients."/>
                  <w:listItem w:displayText="Pass all remaining patients to the next rule." w:value="Pass all remaining patients to the next rule."/>
                </w:comboBox>
              </w:sdtPr>
              <w:sdtContent>
                <w:r w:rsidR="00330DA2">
                  <w:rPr>
                    <w:rFonts w:cs="Arial"/>
                    <w:szCs w:val="20"/>
                  </w:rPr>
                  <w:t>Pass all remaining patients to the next rule.</w:t>
                </w:r>
              </w:sdtContent>
            </w:sdt>
          </w:p>
        </w:tc>
      </w:tr>
      <w:tr w:rsidR="00C24DA9" w:rsidRPr="000C07C2" w14:paraId="45835A76" w14:textId="77777777" w:rsidTr="00505BAD">
        <w:trPr>
          <w:trHeight w:val="20"/>
        </w:trPr>
        <w:tc>
          <w:tcPr>
            <w:tcW w:w="972" w:type="dxa"/>
            <w:tcMar>
              <w:top w:w="57" w:type="dxa"/>
              <w:bottom w:w="57" w:type="dxa"/>
            </w:tcMar>
            <w:vAlign w:val="center"/>
          </w:tcPr>
          <w:p w14:paraId="67C49C5B" w14:textId="77777777" w:rsidR="00C24DA9" w:rsidRPr="000C07C2" w:rsidRDefault="00C24DA9" w:rsidP="0018485B">
            <w:pPr>
              <w:numPr>
                <w:ilvl w:val="0"/>
                <w:numId w:val="13"/>
              </w:numPr>
              <w:jc w:val="center"/>
              <w:rPr>
                <w:rFonts w:cs="Arial"/>
                <w:szCs w:val="20"/>
              </w:rPr>
            </w:pPr>
          </w:p>
        </w:tc>
        <w:tc>
          <w:tcPr>
            <w:tcW w:w="4806" w:type="dxa"/>
            <w:tcMar>
              <w:top w:w="57" w:type="dxa"/>
              <w:bottom w:w="57" w:type="dxa"/>
            </w:tcMar>
            <w:vAlign w:val="center"/>
          </w:tcPr>
          <w:p w14:paraId="054CA1DB" w14:textId="6545364A" w:rsidR="00C24DA9" w:rsidRDefault="00C24DA9" w:rsidP="00C24DA9">
            <w:pPr>
              <w:rPr>
                <w:rFonts w:cs="Arial"/>
                <w:szCs w:val="20"/>
                <w:lang w:eastAsia="en-GB"/>
              </w:rPr>
            </w:pPr>
            <w:r>
              <w:rPr>
                <w:rFonts w:cs="Arial"/>
                <w:szCs w:val="20"/>
                <w:lang w:eastAsia="en-GB"/>
              </w:rPr>
              <w:t xml:space="preserve">If </w:t>
            </w:r>
            <w:hyperlink w:anchor="_MONDEC1_DAT" w:history="1">
              <w:r w:rsidRPr="00990CA5">
                <w:rPr>
                  <w:rStyle w:val="Hyperlink"/>
                  <w:rFonts w:cs="Arial"/>
                  <w:szCs w:val="20"/>
                  <w:lang w:eastAsia="en-GB"/>
                </w:rPr>
                <w:t>THERDEC3_DAT</w:t>
              </w:r>
            </w:hyperlink>
            <w:r>
              <w:rPr>
                <w:rFonts w:cs="Arial"/>
                <w:szCs w:val="20"/>
                <w:lang w:eastAsia="en-GB"/>
              </w:rPr>
              <w:t xml:space="preserve"> </w:t>
            </w:r>
            <w:r w:rsidRPr="00302387">
              <w:rPr>
                <w:rStyle w:val="Hyperlink"/>
                <w:rFonts w:cs="Arial"/>
                <w:color w:val="auto"/>
                <w:u w:val="none"/>
              </w:rPr>
              <w:t>≠</w:t>
            </w:r>
            <w:r>
              <w:rPr>
                <w:rStyle w:val="Hyperlink"/>
                <w:rFonts w:cs="Arial"/>
                <w:color w:val="auto"/>
                <w:u w:val="none"/>
              </w:rPr>
              <w:t xml:space="preserve"> </w:t>
            </w:r>
            <w:r>
              <w:rPr>
                <w:rFonts w:cs="Arial"/>
                <w:szCs w:val="20"/>
                <w:lang w:eastAsia="en-GB"/>
              </w:rPr>
              <w:t>Null</w:t>
            </w:r>
          </w:p>
          <w:p w14:paraId="67EA01E2" w14:textId="77777777" w:rsidR="00C24DA9" w:rsidRDefault="00C24DA9" w:rsidP="00C24DA9">
            <w:pPr>
              <w:rPr>
                <w:rFonts w:cs="Arial"/>
                <w:szCs w:val="20"/>
                <w:lang w:eastAsia="en-GB"/>
              </w:rPr>
            </w:pPr>
            <w:r>
              <w:rPr>
                <w:rFonts w:cs="Arial"/>
                <w:szCs w:val="20"/>
                <w:lang w:eastAsia="en-GB"/>
              </w:rPr>
              <w:t>AND</w:t>
            </w:r>
          </w:p>
          <w:p w14:paraId="17572534" w14:textId="719EAAD1" w:rsidR="00C24DA9" w:rsidRDefault="00C24DA9" w:rsidP="00C24DA9">
            <w:pPr>
              <w:rPr>
                <w:rFonts w:cs="Arial"/>
                <w:szCs w:val="20"/>
                <w:lang w:eastAsia="en-GB"/>
              </w:rPr>
            </w:pPr>
            <w:r>
              <w:rPr>
                <w:rFonts w:cs="Arial"/>
                <w:szCs w:val="20"/>
                <w:lang w:eastAsia="en-GB"/>
              </w:rPr>
              <w:t xml:space="preserve">If </w:t>
            </w:r>
            <w:hyperlink w:anchor="_THERDEC3_DAT" w:history="1">
              <w:r w:rsidRPr="00990CA5">
                <w:rPr>
                  <w:rStyle w:val="Hyperlink"/>
                  <w:rFonts w:cs="Arial"/>
                  <w:szCs w:val="20"/>
                  <w:lang w:eastAsia="en-GB"/>
                </w:rPr>
                <w:t>THERDEC2_DAT</w:t>
              </w:r>
            </w:hyperlink>
            <w:r>
              <w:rPr>
                <w:rFonts w:cs="Arial"/>
                <w:szCs w:val="20"/>
                <w:lang w:eastAsia="en-GB"/>
              </w:rPr>
              <w:t xml:space="preserve"> </w:t>
            </w:r>
            <w:r w:rsidRPr="00302387">
              <w:rPr>
                <w:rStyle w:val="Hyperlink"/>
                <w:rFonts w:cs="Arial"/>
                <w:color w:val="auto"/>
                <w:u w:val="none"/>
              </w:rPr>
              <w:t>≠</w:t>
            </w:r>
            <w:r>
              <w:rPr>
                <w:rStyle w:val="Hyperlink"/>
                <w:rFonts w:cs="Arial"/>
                <w:color w:val="auto"/>
                <w:u w:val="none"/>
              </w:rPr>
              <w:t xml:space="preserve"> </w:t>
            </w:r>
            <w:r>
              <w:rPr>
                <w:rFonts w:cs="Arial"/>
                <w:szCs w:val="20"/>
                <w:lang w:eastAsia="en-GB"/>
              </w:rPr>
              <w:t>Null</w:t>
            </w:r>
          </w:p>
          <w:p w14:paraId="053AF72A" w14:textId="77777777" w:rsidR="00C24DA9" w:rsidRDefault="00C24DA9" w:rsidP="00C24DA9">
            <w:pPr>
              <w:rPr>
                <w:rFonts w:cs="Arial"/>
                <w:szCs w:val="20"/>
                <w:lang w:eastAsia="en-GB"/>
              </w:rPr>
            </w:pPr>
            <w:r>
              <w:rPr>
                <w:rFonts w:cs="Arial"/>
                <w:szCs w:val="20"/>
                <w:lang w:eastAsia="en-GB"/>
              </w:rPr>
              <w:t>AND</w:t>
            </w:r>
          </w:p>
          <w:p w14:paraId="7CAF2A51" w14:textId="1620DD54" w:rsidR="00C24DA9" w:rsidRDefault="00C24DA9" w:rsidP="00C24DA9">
            <w:pPr>
              <w:rPr>
                <w:rFonts w:cs="Arial"/>
                <w:szCs w:val="20"/>
                <w:lang w:eastAsia="en-GB"/>
              </w:rPr>
            </w:pPr>
            <w:r>
              <w:rPr>
                <w:rFonts w:cs="Arial"/>
                <w:szCs w:val="20"/>
                <w:lang w:eastAsia="en-GB"/>
              </w:rPr>
              <w:t xml:space="preserve">If </w:t>
            </w:r>
            <w:hyperlink w:anchor="_THERDEC2_DAT" w:history="1">
              <w:r w:rsidRPr="00990CA5">
                <w:rPr>
                  <w:rStyle w:val="Hyperlink"/>
                  <w:rFonts w:cs="Arial"/>
                  <w:szCs w:val="20"/>
                  <w:lang w:eastAsia="en-GB"/>
                </w:rPr>
                <w:t>THERDEC1_DAT</w:t>
              </w:r>
            </w:hyperlink>
            <w:r>
              <w:rPr>
                <w:rFonts w:cs="Arial"/>
                <w:szCs w:val="20"/>
                <w:lang w:eastAsia="en-GB"/>
              </w:rPr>
              <w:t xml:space="preserve"> </w:t>
            </w:r>
            <w:r w:rsidRPr="00302387">
              <w:rPr>
                <w:rStyle w:val="Hyperlink"/>
                <w:rFonts w:cs="Arial"/>
                <w:color w:val="auto"/>
                <w:u w:val="none"/>
              </w:rPr>
              <w:t>≠</w:t>
            </w:r>
            <w:r>
              <w:rPr>
                <w:rStyle w:val="Hyperlink"/>
                <w:rFonts w:cs="Arial"/>
                <w:color w:val="auto"/>
                <w:u w:val="none"/>
              </w:rPr>
              <w:t xml:space="preserve"> </w:t>
            </w:r>
            <w:r>
              <w:rPr>
                <w:rFonts w:cs="Arial"/>
                <w:szCs w:val="20"/>
                <w:lang w:eastAsia="en-GB"/>
              </w:rPr>
              <w:t>Null</w:t>
            </w:r>
          </w:p>
        </w:tc>
        <w:sdt>
          <w:sdtPr>
            <w:rPr>
              <w:rFonts w:cs="Arial"/>
              <w:szCs w:val="20"/>
            </w:rPr>
            <w:alias w:val="Action"/>
            <w:tag w:val="Action"/>
            <w:id w:val="95212189"/>
            <w:comboBox>
              <w:listItem w:value="Choose an item."/>
              <w:listItem w:displayText="Select" w:value="Select"/>
              <w:listItem w:displayText="Reject" w:value="Reject"/>
              <w:listItem w:displayText="Next rule" w:value="Next rule"/>
            </w:comboBox>
          </w:sdtPr>
          <w:sdtContent>
            <w:tc>
              <w:tcPr>
                <w:tcW w:w="1418" w:type="dxa"/>
                <w:tcMar>
                  <w:top w:w="57" w:type="dxa"/>
                  <w:bottom w:w="57" w:type="dxa"/>
                </w:tcMar>
                <w:vAlign w:val="center"/>
              </w:tcPr>
              <w:p w14:paraId="66F76EC4" w14:textId="74E928F0" w:rsidR="00C24DA9" w:rsidRDefault="00C24DA9" w:rsidP="00C24DA9">
                <w:pPr>
                  <w:jc w:val="center"/>
                  <w:rPr>
                    <w:rFonts w:cs="Arial"/>
                    <w:szCs w:val="20"/>
                  </w:rPr>
                </w:pPr>
                <w:r>
                  <w:rPr>
                    <w:rFonts w:cs="Arial"/>
                    <w:szCs w:val="20"/>
                  </w:rPr>
                  <w:t>Select</w:t>
                </w:r>
              </w:p>
            </w:tc>
          </w:sdtContent>
        </w:sdt>
        <w:tc>
          <w:tcPr>
            <w:tcW w:w="1417" w:type="dxa"/>
            <w:tcMar>
              <w:top w:w="57" w:type="dxa"/>
              <w:bottom w:w="57" w:type="dxa"/>
            </w:tcMar>
            <w:vAlign w:val="center"/>
          </w:tcPr>
          <w:sdt>
            <w:sdtPr>
              <w:rPr>
                <w:rFonts w:cs="Arial"/>
                <w:szCs w:val="20"/>
              </w:rPr>
              <w:alias w:val="Action"/>
              <w:tag w:val="Action"/>
              <w:id w:val="1084409806"/>
              <w:comboBox>
                <w:listItem w:value="Choose an item."/>
                <w:listItem w:displayText="Select" w:value="Select"/>
                <w:listItem w:displayText="Reject" w:value="Reject"/>
                <w:listItem w:displayText="Next rule" w:value="Next rule"/>
              </w:comboBox>
            </w:sdtPr>
            <w:sdtContent>
              <w:p w14:paraId="06A94B2F" w14:textId="77777777" w:rsidR="00C24DA9" w:rsidRDefault="00C24DA9" w:rsidP="00C24DA9">
                <w:pPr>
                  <w:jc w:val="center"/>
                  <w:rPr>
                    <w:rFonts w:cs="Arial"/>
                    <w:szCs w:val="20"/>
                  </w:rPr>
                </w:pPr>
                <w:r>
                  <w:rPr>
                    <w:rFonts w:cs="Arial"/>
                    <w:szCs w:val="20"/>
                  </w:rPr>
                  <w:t>Reject</w:t>
                </w:r>
              </w:p>
            </w:sdtContent>
          </w:sdt>
          <w:p w14:paraId="27B60379" w14:textId="3D18BF07" w:rsidR="00C24DA9" w:rsidRDefault="00815FD2" w:rsidP="00C24DA9">
            <w:pPr>
              <w:jc w:val="center"/>
              <w:rPr>
                <w:rFonts w:cs="Arial"/>
                <w:szCs w:val="20"/>
              </w:rPr>
            </w:pPr>
            <w:r>
              <w:rPr>
                <w:szCs w:val="20"/>
              </w:rPr>
              <w:t>and pass to</w:t>
            </w:r>
          </w:p>
          <w:p w14:paraId="3D615375" w14:textId="3DD4053D" w:rsidR="00C24DA9" w:rsidRDefault="00000000" w:rsidP="00C24DA9">
            <w:pPr>
              <w:jc w:val="center"/>
              <w:rPr>
                <w:rFonts w:cs="Arial"/>
                <w:szCs w:val="20"/>
              </w:rPr>
            </w:pPr>
            <w:hyperlink w:anchor="_LMCX011" w:history="1">
              <w:r w:rsidR="00C24DA9" w:rsidRPr="001D15FA">
                <w:rPr>
                  <w:rStyle w:val="Hyperlink"/>
                  <w:rFonts w:cs="Arial"/>
                  <w:szCs w:val="20"/>
                </w:rPr>
                <w:t>LMCX011</w:t>
              </w:r>
            </w:hyperlink>
            <w:r w:rsidR="00280B76">
              <w:rPr>
                <w:rStyle w:val="Hyperlink"/>
                <w:rFonts w:cs="Arial"/>
                <w:szCs w:val="20"/>
              </w:rPr>
              <w:t xml:space="preserve"> </w:t>
            </w:r>
            <w:r w:rsidR="00815FD2">
              <w:rPr>
                <w:rStyle w:val="Hyperlink"/>
                <w:rFonts w:cs="Arial"/>
                <w:color w:val="001830" w:themeColor="text1"/>
                <w:u w:val="none"/>
              </w:rPr>
              <w:t>R</w:t>
            </w:r>
            <w:r w:rsidR="00280B76" w:rsidRPr="00A01BF1">
              <w:rPr>
                <w:rStyle w:val="Hyperlink"/>
                <w:rFonts w:cs="Arial"/>
                <w:color w:val="001830" w:themeColor="text1"/>
                <w:u w:val="none"/>
              </w:rPr>
              <w:t>ule 1</w:t>
            </w:r>
          </w:p>
        </w:tc>
        <w:tc>
          <w:tcPr>
            <w:tcW w:w="5529" w:type="dxa"/>
            <w:shd w:val="clear" w:color="auto" w:fill="DDEEFF"/>
            <w:tcMar>
              <w:top w:w="57" w:type="dxa"/>
              <w:bottom w:w="57" w:type="dxa"/>
            </w:tcMar>
            <w:vAlign w:val="center"/>
          </w:tcPr>
          <w:p w14:paraId="2B5025CF" w14:textId="77777777" w:rsidR="00C24DA9" w:rsidRDefault="00000000" w:rsidP="00C24DA9">
            <w:pPr>
              <w:rPr>
                <w:rFonts w:cs="Arial"/>
                <w:color w:val="000000"/>
                <w:szCs w:val="20"/>
              </w:rPr>
            </w:pPr>
            <w:sdt>
              <w:sdtPr>
                <w:rPr>
                  <w:rFonts w:cs="Arial"/>
                  <w:szCs w:val="20"/>
                </w:rPr>
                <w:alias w:val="Action"/>
                <w:tag w:val="Action"/>
                <w:id w:val="395019685"/>
                <w:comboBox>
                  <w:listItem w:value="Choose an item."/>
                  <w:listItem w:displayText="Select" w:value="Select"/>
                  <w:listItem w:displayText="Reject" w:value="Reject"/>
                  <w:listItem w:displayText="Pass to the next rule all" w:value="Pass to the next rule all"/>
                </w:comboBox>
              </w:sdtPr>
              <w:sdtContent>
                <w:r w:rsidR="00C24DA9">
                  <w:rPr>
                    <w:rFonts w:cs="Arial"/>
                    <w:szCs w:val="20"/>
                  </w:rPr>
                  <w:t>Select</w:t>
                </w:r>
              </w:sdtContent>
            </w:sdt>
            <w:r w:rsidR="00C24DA9">
              <w:rPr>
                <w:rFonts w:cs="Arial"/>
                <w:szCs w:val="20"/>
              </w:rPr>
              <w:t xml:space="preserve"> patients passed to this rule who have</w:t>
            </w:r>
            <w:r w:rsidR="00C24DA9" w:rsidRPr="00C11BBA">
              <w:rPr>
                <w:rFonts w:cs="Arial"/>
                <w:color w:val="000000"/>
                <w:szCs w:val="20"/>
              </w:rPr>
              <w:t xml:space="preserve"> a code indicating that the patient has declined lipid lowering therapy in each of the three years up to and including the report run date</w:t>
            </w:r>
            <w:r w:rsidR="00C24DA9">
              <w:rPr>
                <w:rFonts w:cs="Arial"/>
                <w:color w:val="000000"/>
                <w:szCs w:val="20"/>
              </w:rPr>
              <w:t xml:space="preserve">. </w:t>
            </w:r>
          </w:p>
          <w:p w14:paraId="42B89F70" w14:textId="77777777" w:rsidR="00C24DA9" w:rsidRDefault="00C24DA9" w:rsidP="00C24DA9">
            <w:pPr>
              <w:rPr>
                <w:rFonts w:cs="Arial"/>
                <w:color w:val="000000"/>
                <w:szCs w:val="20"/>
              </w:rPr>
            </w:pPr>
          </w:p>
          <w:p w14:paraId="5AD20129" w14:textId="4264B442" w:rsidR="00C24DA9" w:rsidRDefault="00C24DA9" w:rsidP="00C24DA9">
            <w:pPr>
              <w:rPr>
                <w:rFonts w:cs="Arial"/>
                <w:szCs w:val="20"/>
              </w:rPr>
            </w:pPr>
            <w:r>
              <w:rPr>
                <w:rFonts w:cs="Arial"/>
                <w:color w:val="000000"/>
                <w:szCs w:val="20"/>
              </w:rPr>
              <w:t xml:space="preserve">Reject the remaining patients and pass them to </w:t>
            </w:r>
            <w:r w:rsidR="003008C0">
              <w:rPr>
                <w:rFonts w:cs="Arial"/>
                <w:color w:val="000000"/>
                <w:szCs w:val="20"/>
              </w:rPr>
              <w:t>C</w:t>
            </w:r>
            <w:r>
              <w:rPr>
                <w:rFonts w:cs="Arial"/>
                <w:color w:val="000000"/>
                <w:szCs w:val="20"/>
              </w:rPr>
              <w:t xml:space="preserve">ohort </w:t>
            </w:r>
            <w:hyperlink w:anchor="_LMCX011" w:history="1">
              <w:r w:rsidR="001D15FA" w:rsidRPr="001D15FA">
                <w:rPr>
                  <w:rStyle w:val="Hyperlink"/>
                  <w:rFonts w:cs="Arial"/>
                  <w:szCs w:val="20"/>
                </w:rPr>
                <w:t>LMCX011</w:t>
              </w:r>
            </w:hyperlink>
            <w:r w:rsidR="001F6794">
              <w:rPr>
                <w:rFonts w:cs="Arial"/>
                <w:szCs w:val="20"/>
              </w:rPr>
              <w:t xml:space="preserve"> </w:t>
            </w:r>
            <w:r w:rsidR="009F08FF">
              <w:rPr>
                <w:rFonts w:cs="Arial"/>
                <w:szCs w:val="20"/>
              </w:rPr>
              <w:t>R</w:t>
            </w:r>
            <w:r w:rsidR="001F6794">
              <w:rPr>
                <w:rFonts w:cs="Arial"/>
                <w:szCs w:val="20"/>
              </w:rPr>
              <w:t>ule 1.</w:t>
            </w:r>
          </w:p>
        </w:tc>
      </w:tr>
      <w:tr w:rsidR="00330DA2" w:rsidRPr="000C07C2" w14:paraId="1E1F6004" w14:textId="77777777" w:rsidTr="00505BAD">
        <w:trPr>
          <w:trHeight w:val="20"/>
        </w:trPr>
        <w:tc>
          <w:tcPr>
            <w:tcW w:w="14142" w:type="dxa"/>
            <w:gridSpan w:val="5"/>
            <w:tcMar>
              <w:top w:w="57" w:type="dxa"/>
              <w:bottom w:w="57" w:type="dxa"/>
            </w:tcMar>
            <w:vAlign w:val="center"/>
          </w:tcPr>
          <w:p w14:paraId="5164ABCB" w14:textId="77777777" w:rsidR="00330DA2" w:rsidRPr="00435396" w:rsidRDefault="00330DA2" w:rsidP="00330DA2">
            <w:pPr>
              <w:rPr>
                <w:rFonts w:cs="Arial"/>
                <w:i/>
                <w:color w:val="000000"/>
                <w:szCs w:val="20"/>
              </w:rPr>
            </w:pPr>
            <w:r w:rsidRPr="00435396">
              <w:rPr>
                <w:rFonts w:cs="Arial"/>
                <w:i/>
                <w:color w:val="000000"/>
                <w:szCs w:val="20"/>
              </w:rPr>
              <w:t>End of rules</w:t>
            </w:r>
          </w:p>
        </w:tc>
      </w:tr>
    </w:tbl>
    <w:p w14:paraId="34B3480E" w14:textId="77777777" w:rsidR="00282E85" w:rsidRDefault="00282E85" w:rsidP="00282E85">
      <w:pPr>
        <w:rPr>
          <w:rFonts w:cs="Arial"/>
          <w:szCs w:val="20"/>
        </w:rPr>
      </w:pPr>
    </w:p>
    <w:p w14:paraId="7DD95823" w14:textId="5FCCE381" w:rsidR="00714A16" w:rsidRPr="00591520" w:rsidRDefault="00517F06" w:rsidP="00591520">
      <w:pPr>
        <w:rPr>
          <w:sz w:val="24"/>
        </w:rPr>
      </w:pPr>
      <w:r>
        <w:rPr>
          <w:sz w:val="24"/>
        </w:rPr>
        <w:br w:type="page"/>
      </w:r>
    </w:p>
    <w:tbl>
      <w:tblPr>
        <w:tblStyle w:val="TableGrid"/>
        <w:tblW w:w="14029" w:type="dxa"/>
        <w:tblLook w:val="04A0" w:firstRow="1" w:lastRow="0" w:firstColumn="1" w:lastColumn="0" w:noHBand="0" w:noVBand="1"/>
      </w:tblPr>
      <w:tblGrid>
        <w:gridCol w:w="2275"/>
        <w:gridCol w:w="5858"/>
        <w:gridCol w:w="2847"/>
        <w:gridCol w:w="1000"/>
        <w:gridCol w:w="1000"/>
        <w:gridCol w:w="1049"/>
      </w:tblGrid>
      <w:tr w:rsidR="00987068" w14:paraId="2C34BCEE" w14:textId="77777777" w:rsidTr="00C3382B">
        <w:trPr>
          <w:trHeight w:val="28"/>
        </w:trPr>
        <w:tc>
          <w:tcPr>
            <w:tcW w:w="2275" w:type="dxa"/>
            <w:shd w:val="clear" w:color="auto" w:fill="005EB8"/>
            <w:tcMar>
              <w:top w:w="57" w:type="dxa"/>
              <w:bottom w:w="57" w:type="dxa"/>
            </w:tcMar>
            <w:vAlign w:val="center"/>
          </w:tcPr>
          <w:p w14:paraId="66725C60" w14:textId="3D179919" w:rsidR="00987068" w:rsidRPr="001316D8" w:rsidRDefault="00000000" w:rsidP="00E56AC8">
            <w:pPr>
              <w:rPr>
                <w:rFonts w:cs="Arial"/>
                <w:color w:val="FAFCFC" w:themeColor="background1"/>
                <w:szCs w:val="20"/>
                <w:lang w:eastAsia="en-GB"/>
              </w:rPr>
            </w:pPr>
            <w:sdt>
              <w:sdtPr>
                <w:rPr>
                  <w:rStyle w:val="Style2"/>
                </w:rPr>
                <w:id w:val="-613750536"/>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987068">
                  <w:rPr>
                    <w:rStyle w:val="Style2"/>
                  </w:rPr>
                  <w:t>Cohort Count ID</w:t>
                </w:r>
              </w:sdtContent>
            </w:sdt>
          </w:p>
        </w:tc>
        <w:tc>
          <w:tcPr>
            <w:tcW w:w="5858" w:type="dxa"/>
            <w:shd w:val="clear" w:color="auto" w:fill="005EB8"/>
            <w:tcMar>
              <w:top w:w="57" w:type="dxa"/>
              <w:bottom w:w="57" w:type="dxa"/>
            </w:tcMar>
            <w:vAlign w:val="center"/>
          </w:tcPr>
          <w:p w14:paraId="4C4EBD8B" w14:textId="77777777" w:rsidR="00987068" w:rsidRPr="001316D8" w:rsidRDefault="00987068"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03CA6234" w14:textId="77777777" w:rsidR="00987068" w:rsidRPr="001316D8" w:rsidRDefault="00987068"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06261D2A" w14:textId="77777777" w:rsidR="00987068" w:rsidRPr="00E82F09" w:rsidRDefault="00987068"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7F39978A" w14:textId="77777777" w:rsidR="00987068" w:rsidRPr="00E82F09" w:rsidRDefault="00987068"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049"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F778DAE" w14:textId="77777777" w:rsidR="00987068" w:rsidRPr="00E82F09" w:rsidRDefault="00987068"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37" w:name="_LMCX011"/>
      <w:bookmarkEnd w:id="37"/>
      <w:tr w:rsidR="00987068" w14:paraId="1761BDC2" w14:textId="77777777" w:rsidTr="00C72391">
        <w:trPr>
          <w:trHeight w:val="397"/>
        </w:trPr>
        <w:tc>
          <w:tcPr>
            <w:tcW w:w="2275" w:type="dxa"/>
            <w:tcMar>
              <w:top w:w="57" w:type="dxa"/>
              <w:bottom w:w="57" w:type="dxa"/>
            </w:tcMar>
            <w:vAlign w:val="center"/>
          </w:tcPr>
          <w:p w14:paraId="7E40AFED" w14:textId="09973486" w:rsidR="00987068" w:rsidRPr="001875B5" w:rsidRDefault="00000000" w:rsidP="00591520">
            <w:pPr>
              <w:pStyle w:val="Heading5"/>
              <w:rPr>
                <w:lang w:eastAsia="en-GB"/>
              </w:rPr>
            </w:pPr>
            <w:sdt>
              <w:sdtPr>
                <w:alias w:val="Category"/>
                <w:tag w:val=""/>
                <w:id w:val="1407954663"/>
                <w:dataBinding w:prefixMappings="xmlns:ns0='http://purl.org/dc/elements/1.1/' xmlns:ns1='http://schemas.openxmlformats.org/package/2006/metadata/core-properties' " w:xpath="/ns1:coreProperties[1]/ns1:category[1]" w:storeItemID="{6C3C8BC8-F283-45AE-878A-BAB7291924A1}"/>
                <w:text/>
              </w:sdtPr>
              <w:sdtContent>
                <w:r w:rsidR="00987068">
                  <w:t>LM</w:t>
                </w:r>
              </w:sdtContent>
            </w:sdt>
            <w:r w:rsidR="00987068">
              <w:t>CX011</w:t>
            </w:r>
          </w:p>
        </w:tc>
        <w:tc>
          <w:tcPr>
            <w:tcW w:w="5858" w:type="dxa"/>
            <w:tcMar>
              <w:top w:w="57" w:type="dxa"/>
              <w:bottom w:w="57" w:type="dxa"/>
            </w:tcMar>
            <w:vAlign w:val="center"/>
          </w:tcPr>
          <w:p w14:paraId="12AA2384" w14:textId="4F52F679" w:rsidR="00987068" w:rsidRPr="0066636E" w:rsidRDefault="00987068" w:rsidP="00591520">
            <w:pPr>
              <w:rPr>
                <w:lang w:eastAsia="en-GB"/>
              </w:rPr>
            </w:pPr>
            <w:r w:rsidRPr="00E52A2B">
              <w:rPr>
                <w:lang w:eastAsia="en-GB"/>
              </w:rPr>
              <w:t>Max tolerated lipid lowering therapy coded in each of last 3 years</w:t>
            </w:r>
            <w:r>
              <w:rPr>
                <w:lang w:eastAsia="en-GB"/>
              </w:rPr>
              <w:t>. Consider adding non-statin drugs.</w:t>
            </w:r>
          </w:p>
        </w:tc>
        <w:tc>
          <w:tcPr>
            <w:tcW w:w="2847" w:type="dxa"/>
            <w:tcBorders>
              <w:right w:val="single" w:sz="4" w:space="0" w:color="auto"/>
            </w:tcBorders>
            <w:tcMar>
              <w:top w:w="57" w:type="dxa"/>
              <w:bottom w:w="57" w:type="dxa"/>
            </w:tcMar>
            <w:vAlign w:val="center"/>
          </w:tcPr>
          <w:p w14:paraId="242141B7" w14:textId="46E7FDC6" w:rsidR="00987068" w:rsidRPr="000718C2" w:rsidRDefault="00694FA8" w:rsidP="00591520">
            <w:pPr>
              <w:rPr>
                <w:rFonts w:cs="Arial"/>
                <w:color w:val="200FF9"/>
              </w:rPr>
            </w:pPr>
            <w:r>
              <w:rPr>
                <w:rStyle w:val="Hyperlink"/>
                <w:color w:val="auto"/>
                <w:u w:val="none"/>
              </w:rPr>
              <w:t>R</w:t>
            </w:r>
            <w:r w:rsidR="0073197D" w:rsidRPr="000718C2">
              <w:rPr>
                <w:rStyle w:val="Hyperlink"/>
                <w:color w:val="auto"/>
                <w:u w:val="none"/>
              </w:rPr>
              <w:t xml:space="preserve">ejected from </w:t>
            </w:r>
            <w:hyperlink w:anchor="_LMCX010" w:history="1">
              <w:r w:rsidR="0073197D" w:rsidRPr="001D15FA">
                <w:rPr>
                  <w:rStyle w:val="Hyperlink"/>
                </w:rPr>
                <w:t>LMCX010</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2AE2DD40" w14:textId="23987546" w:rsidR="00987068" w:rsidRPr="00E916F3" w:rsidRDefault="00987068" w:rsidP="00591520">
            <w:pPr>
              <w:rPr>
                <w:color w:val="FAFCFC" w:themeColor="background1"/>
                <w:szCs w:val="6"/>
              </w:rPr>
            </w:pPr>
            <w:r>
              <w:rPr>
                <w:color w:val="CFCBCF" w:themeColor="accent6" w:themeTint="99"/>
                <w:szCs w:val="6"/>
              </w:rPr>
              <w:t>101</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C4EBCEF" w14:textId="77777777" w:rsidR="00987068" w:rsidRPr="00E916F3" w:rsidRDefault="00987068" w:rsidP="00591520">
            <w:pPr>
              <w:rPr>
                <w:color w:val="FAFCFC" w:themeColor="background1"/>
                <w:szCs w:val="6"/>
              </w:rPr>
            </w:pPr>
            <w:r>
              <w:rPr>
                <w:color w:val="CFCBCF" w:themeColor="accent6" w:themeTint="99"/>
                <w:szCs w:val="6"/>
              </w:rPr>
              <w:t>Z</w:t>
            </w:r>
          </w:p>
        </w:tc>
        <w:tc>
          <w:tcPr>
            <w:tcW w:w="1049"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3B3111D" w14:textId="77777777" w:rsidR="00987068" w:rsidRPr="00E916F3" w:rsidRDefault="00987068" w:rsidP="00591520">
            <w:pPr>
              <w:rPr>
                <w:color w:val="FAFCFC" w:themeColor="background1"/>
                <w:szCs w:val="6"/>
              </w:rPr>
            </w:pPr>
          </w:p>
        </w:tc>
      </w:tr>
    </w:tbl>
    <w:p w14:paraId="13DF0455" w14:textId="77777777" w:rsidR="00714A16" w:rsidRDefault="00714A16" w:rsidP="00135238">
      <w:pPr>
        <w:pStyle w:val="CommentText"/>
        <w:rPr>
          <w:rFonts w:cs="Arial"/>
        </w:rPr>
      </w:pPr>
    </w:p>
    <w:p w14:paraId="31010755" w14:textId="77777777" w:rsidR="00135238" w:rsidRPr="000C07C2" w:rsidRDefault="00135238" w:rsidP="00135238">
      <w:pPr>
        <w:pStyle w:val="CommentText"/>
        <w:rPr>
          <w:rFonts w:cs="Arial"/>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806"/>
        <w:gridCol w:w="1418"/>
        <w:gridCol w:w="1417"/>
        <w:gridCol w:w="5416"/>
      </w:tblGrid>
      <w:tr w:rsidR="00135238" w:rsidRPr="000C07C2" w14:paraId="6833B625" w14:textId="77777777" w:rsidTr="0098123A">
        <w:trPr>
          <w:trHeight w:val="28"/>
        </w:trPr>
        <w:tc>
          <w:tcPr>
            <w:tcW w:w="972" w:type="dxa"/>
            <w:shd w:val="clear" w:color="auto" w:fill="424D58"/>
            <w:tcMar>
              <w:top w:w="57" w:type="dxa"/>
              <w:bottom w:w="57" w:type="dxa"/>
            </w:tcMar>
            <w:vAlign w:val="center"/>
          </w:tcPr>
          <w:p w14:paraId="0F830373" w14:textId="77777777" w:rsidR="00135238" w:rsidRPr="0067467E" w:rsidRDefault="00135238" w:rsidP="00505BAD">
            <w:pPr>
              <w:jc w:val="center"/>
              <w:rPr>
                <w:rFonts w:cs="Arial"/>
                <w:iCs/>
                <w:color w:val="FAFCFC" w:themeColor="background1"/>
                <w:szCs w:val="20"/>
              </w:rPr>
            </w:pPr>
            <w:r w:rsidRPr="005446CB">
              <w:rPr>
                <w:rFonts w:cs="Arial"/>
                <w:iCs/>
                <w:color w:val="FAFCFC" w:themeColor="background1"/>
                <w:szCs w:val="20"/>
              </w:rPr>
              <w:t>Rule number</w:t>
            </w:r>
          </w:p>
        </w:tc>
        <w:tc>
          <w:tcPr>
            <w:tcW w:w="4806" w:type="dxa"/>
            <w:shd w:val="clear" w:color="auto" w:fill="424D58"/>
            <w:tcMar>
              <w:top w:w="57" w:type="dxa"/>
              <w:bottom w:w="57" w:type="dxa"/>
            </w:tcMar>
            <w:vAlign w:val="center"/>
          </w:tcPr>
          <w:p w14:paraId="302815C4" w14:textId="77777777" w:rsidR="00135238" w:rsidRPr="0067467E" w:rsidRDefault="00135238" w:rsidP="00505BAD">
            <w:pPr>
              <w:jc w:val="center"/>
              <w:rPr>
                <w:rFonts w:cs="Arial"/>
                <w:color w:val="FAFCFC" w:themeColor="background1"/>
                <w:szCs w:val="20"/>
              </w:rPr>
            </w:pPr>
            <w:r w:rsidRPr="0067467E">
              <w:rPr>
                <w:rFonts w:cs="Arial"/>
                <w:iCs/>
                <w:color w:val="FAFCFC" w:themeColor="background1"/>
                <w:szCs w:val="20"/>
              </w:rPr>
              <w:t>Rule</w:t>
            </w:r>
          </w:p>
        </w:tc>
        <w:tc>
          <w:tcPr>
            <w:tcW w:w="1418" w:type="dxa"/>
            <w:shd w:val="clear" w:color="auto" w:fill="424D58"/>
            <w:tcMar>
              <w:top w:w="57" w:type="dxa"/>
              <w:bottom w:w="57" w:type="dxa"/>
            </w:tcMar>
            <w:vAlign w:val="center"/>
          </w:tcPr>
          <w:p w14:paraId="0CD7C285" w14:textId="77777777" w:rsidR="00135238" w:rsidRPr="0067467E" w:rsidRDefault="00135238" w:rsidP="00505BAD">
            <w:pPr>
              <w:jc w:val="center"/>
              <w:rPr>
                <w:rFonts w:cs="Arial"/>
                <w:iCs/>
                <w:color w:val="FAFCFC" w:themeColor="background1"/>
                <w:szCs w:val="20"/>
              </w:rPr>
            </w:pPr>
            <w:r w:rsidRPr="0067467E">
              <w:rPr>
                <w:rFonts w:cs="Arial"/>
                <w:iCs/>
                <w:color w:val="FAFCFC" w:themeColor="background1"/>
                <w:szCs w:val="20"/>
              </w:rPr>
              <w:t>Action if true</w:t>
            </w:r>
          </w:p>
        </w:tc>
        <w:tc>
          <w:tcPr>
            <w:tcW w:w="1417" w:type="dxa"/>
            <w:shd w:val="clear" w:color="auto" w:fill="424D58"/>
            <w:tcMar>
              <w:top w:w="57" w:type="dxa"/>
              <w:bottom w:w="57" w:type="dxa"/>
            </w:tcMar>
            <w:vAlign w:val="center"/>
          </w:tcPr>
          <w:p w14:paraId="4C4E1247" w14:textId="77777777" w:rsidR="00135238" w:rsidRPr="0067467E" w:rsidRDefault="00135238" w:rsidP="00505BAD">
            <w:pPr>
              <w:jc w:val="center"/>
              <w:rPr>
                <w:rFonts w:cs="Arial"/>
                <w:iCs/>
                <w:color w:val="FAFCFC" w:themeColor="background1"/>
                <w:szCs w:val="20"/>
              </w:rPr>
            </w:pPr>
            <w:r w:rsidRPr="0067467E">
              <w:rPr>
                <w:rFonts w:cs="Arial"/>
                <w:iCs/>
                <w:color w:val="FAFCFC" w:themeColor="background1"/>
                <w:szCs w:val="20"/>
              </w:rPr>
              <w:t>Action if false</w:t>
            </w:r>
          </w:p>
        </w:tc>
        <w:tc>
          <w:tcPr>
            <w:tcW w:w="5416" w:type="dxa"/>
            <w:shd w:val="clear" w:color="auto" w:fill="424D58"/>
            <w:tcMar>
              <w:top w:w="57" w:type="dxa"/>
              <w:bottom w:w="57" w:type="dxa"/>
            </w:tcMar>
            <w:vAlign w:val="center"/>
          </w:tcPr>
          <w:p w14:paraId="6A1FFCD7" w14:textId="77777777" w:rsidR="00135238" w:rsidRPr="0067467E" w:rsidRDefault="00135238" w:rsidP="00505BAD">
            <w:pPr>
              <w:jc w:val="center"/>
              <w:rPr>
                <w:rFonts w:cs="Arial"/>
                <w:iCs/>
                <w:color w:val="FAFCFC" w:themeColor="background1"/>
                <w:szCs w:val="20"/>
              </w:rPr>
            </w:pPr>
            <w:r w:rsidRPr="0067467E">
              <w:rPr>
                <w:rFonts w:cs="Arial"/>
                <w:iCs/>
                <w:color w:val="FAFCFC" w:themeColor="background1"/>
                <w:szCs w:val="20"/>
              </w:rPr>
              <w:t>Rule description or comments</w:t>
            </w:r>
          </w:p>
        </w:tc>
      </w:tr>
      <w:tr w:rsidR="004F12A0" w:rsidRPr="000C07C2" w14:paraId="72E5E7B8" w14:textId="77777777" w:rsidTr="0098123A">
        <w:trPr>
          <w:trHeight w:val="20"/>
        </w:trPr>
        <w:tc>
          <w:tcPr>
            <w:tcW w:w="972" w:type="dxa"/>
            <w:tcMar>
              <w:top w:w="57" w:type="dxa"/>
              <w:bottom w:w="57" w:type="dxa"/>
            </w:tcMar>
            <w:vAlign w:val="center"/>
          </w:tcPr>
          <w:p w14:paraId="41FB9F08" w14:textId="77777777" w:rsidR="004F12A0" w:rsidRPr="000C07C2" w:rsidRDefault="004F12A0" w:rsidP="0018485B">
            <w:pPr>
              <w:numPr>
                <w:ilvl w:val="0"/>
                <w:numId w:val="14"/>
              </w:numPr>
              <w:jc w:val="center"/>
              <w:rPr>
                <w:rFonts w:cs="Arial"/>
                <w:szCs w:val="20"/>
              </w:rPr>
            </w:pPr>
          </w:p>
        </w:tc>
        <w:tc>
          <w:tcPr>
            <w:tcW w:w="4806" w:type="dxa"/>
            <w:tcMar>
              <w:top w:w="57" w:type="dxa"/>
              <w:bottom w:w="57" w:type="dxa"/>
            </w:tcMar>
            <w:vAlign w:val="center"/>
          </w:tcPr>
          <w:p w14:paraId="4A7E922C" w14:textId="060B1182" w:rsidR="004F12A0" w:rsidRDefault="004F12A0" w:rsidP="004F12A0">
            <w:pPr>
              <w:rPr>
                <w:rFonts w:cs="Arial"/>
                <w:szCs w:val="20"/>
                <w:lang w:eastAsia="en-GB"/>
              </w:rPr>
            </w:pPr>
            <w:r>
              <w:rPr>
                <w:rFonts w:cs="Arial"/>
                <w:szCs w:val="20"/>
                <w:lang w:eastAsia="en-GB"/>
              </w:rPr>
              <w:t xml:space="preserve">If </w:t>
            </w:r>
            <w:hyperlink w:anchor="_HIGHCHOL_DAT" w:history="1">
              <w:r w:rsidRPr="00345471">
                <w:rPr>
                  <w:rStyle w:val="Hyperlink"/>
                  <w:rFonts w:cs="Arial"/>
                  <w:szCs w:val="20"/>
                  <w:lang w:eastAsia="en-GB"/>
                </w:rPr>
                <w:t>CHOLMAX3_DAT</w:t>
              </w:r>
            </w:hyperlink>
            <w:r>
              <w:rPr>
                <w:rFonts w:cs="Arial"/>
                <w:szCs w:val="20"/>
                <w:lang w:eastAsia="en-GB"/>
              </w:rPr>
              <w:t xml:space="preserve"> </w:t>
            </w:r>
            <w:r w:rsidRPr="00302387">
              <w:rPr>
                <w:rStyle w:val="Hyperlink"/>
                <w:rFonts w:cs="Arial"/>
                <w:color w:val="auto"/>
                <w:u w:val="none"/>
              </w:rPr>
              <w:t>≠</w:t>
            </w:r>
            <w:r>
              <w:rPr>
                <w:rStyle w:val="Hyperlink"/>
                <w:rFonts w:cs="Arial"/>
                <w:color w:val="auto"/>
                <w:u w:val="none"/>
              </w:rPr>
              <w:t xml:space="preserve"> </w:t>
            </w:r>
            <w:r>
              <w:rPr>
                <w:rFonts w:cs="Arial"/>
                <w:szCs w:val="20"/>
                <w:lang w:eastAsia="en-GB"/>
              </w:rPr>
              <w:t>Null</w:t>
            </w:r>
          </w:p>
          <w:p w14:paraId="74BA809E" w14:textId="77777777" w:rsidR="004F12A0" w:rsidRDefault="004F12A0" w:rsidP="004F12A0">
            <w:pPr>
              <w:rPr>
                <w:rFonts w:cs="Arial"/>
                <w:szCs w:val="20"/>
                <w:lang w:eastAsia="en-GB"/>
              </w:rPr>
            </w:pPr>
            <w:r>
              <w:rPr>
                <w:rFonts w:cs="Arial"/>
                <w:szCs w:val="20"/>
                <w:lang w:eastAsia="en-GB"/>
              </w:rPr>
              <w:t>AND</w:t>
            </w:r>
          </w:p>
          <w:p w14:paraId="31E5170C" w14:textId="71393975" w:rsidR="004F12A0" w:rsidRDefault="004F12A0" w:rsidP="004F12A0">
            <w:pPr>
              <w:rPr>
                <w:rFonts w:cs="Arial"/>
                <w:szCs w:val="20"/>
                <w:lang w:eastAsia="en-GB"/>
              </w:rPr>
            </w:pPr>
            <w:r>
              <w:rPr>
                <w:rFonts w:cs="Arial"/>
                <w:szCs w:val="20"/>
                <w:lang w:eastAsia="en-GB"/>
              </w:rPr>
              <w:t xml:space="preserve">If </w:t>
            </w:r>
            <w:hyperlink w:anchor="_CHOLMAX3_DAT" w:history="1">
              <w:r w:rsidRPr="00345471">
                <w:rPr>
                  <w:rStyle w:val="Hyperlink"/>
                  <w:rFonts w:cs="Arial"/>
                  <w:szCs w:val="20"/>
                  <w:lang w:eastAsia="en-GB"/>
                </w:rPr>
                <w:t>CHOLMAX2_DAT</w:t>
              </w:r>
            </w:hyperlink>
            <w:r>
              <w:rPr>
                <w:rFonts w:cs="Arial"/>
                <w:szCs w:val="20"/>
                <w:lang w:eastAsia="en-GB"/>
              </w:rPr>
              <w:t xml:space="preserve"> </w:t>
            </w:r>
            <w:r w:rsidRPr="00302387">
              <w:rPr>
                <w:rStyle w:val="Hyperlink"/>
                <w:rFonts w:cs="Arial"/>
                <w:color w:val="auto"/>
                <w:u w:val="none"/>
              </w:rPr>
              <w:t>≠</w:t>
            </w:r>
            <w:r>
              <w:rPr>
                <w:rStyle w:val="Hyperlink"/>
                <w:rFonts w:cs="Arial"/>
                <w:color w:val="auto"/>
                <w:u w:val="none"/>
              </w:rPr>
              <w:t xml:space="preserve"> </w:t>
            </w:r>
            <w:r>
              <w:rPr>
                <w:rFonts w:cs="Arial"/>
                <w:szCs w:val="20"/>
                <w:lang w:eastAsia="en-GB"/>
              </w:rPr>
              <w:t>Null</w:t>
            </w:r>
          </w:p>
          <w:p w14:paraId="3CB205B2" w14:textId="77777777" w:rsidR="004F12A0" w:rsidRDefault="004F12A0" w:rsidP="004F12A0">
            <w:pPr>
              <w:rPr>
                <w:rFonts w:cs="Arial"/>
                <w:szCs w:val="20"/>
                <w:lang w:eastAsia="en-GB"/>
              </w:rPr>
            </w:pPr>
            <w:r>
              <w:rPr>
                <w:rFonts w:cs="Arial"/>
                <w:szCs w:val="20"/>
                <w:lang w:eastAsia="en-GB"/>
              </w:rPr>
              <w:t>AND</w:t>
            </w:r>
          </w:p>
          <w:p w14:paraId="6D10D510" w14:textId="6A94757F" w:rsidR="004F12A0" w:rsidRDefault="004F12A0" w:rsidP="004F12A0">
            <w:pPr>
              <w:rPr>
                <w:rFonts w:cs="Arial"/>
                <w:szCs w:val="20"/>
                <w:lang w:eastAsia="en-GB"/>
              </w:rPr>
            </w:pPr>
            <w:r>
              <w:rPr>
                <w:rFonts w:cs="Arial"/>
                <w:szCs w:val="20"/>
                <w:lang w:eastAsia="en-GB"/>
              </w:rPr>
              <w:t xml:space="preserve">If </w:t>
            </w:r>
            <w:hyperlink w:anchor="_CHOLMAX2_DAT" w:history="1">
              <w:r w:rsidRPr="00345471">
                <w:rPr>
                  <w:rStyle w:val="Hyperlink"/>
                  <w:rFonts w:cs="Arial"/>
                  <w:szCs w:val="20"/>
                  <w:lang w:eastAsia="en-GB"/>
                </w:rPr>
                <w:t>CHOLMAX1_DAT</w:t>
              </w:r>
            </w:hyperlink>
            <w:r>
              <w:rPr>
                <w:rFonts w:cs="Arial"/>
                <w:szCs w:val="20"/>
                <w:lang w:eastAsia="en-GB"/>
              </w:rPr>
              <w:t xml:space="preserve"> </w:t>
            </w:r>
            <w:r w:rsidRPr="00302387">
              <w:rPr>
                <w:rStyle w:val="Hyperlink"/>
                <w:rFonts w:cs="Arial"/>
                <w:color w:val="auto"/>
                <w:u w:val="none"/>
              </w:rPr>
              <w:t>≠</w:t>
            </w:r>
            <w:r>
              <w:rPr>
                <w:rStyle w:val="Hyperlink"/>
                <w:rFonts w:cs="Arial"/>
                <w:color w:val="auto"/>
                <w:u w:val="none"/>
              </w:rPr>
              <w:t xml:space="preserve"> </w:t>
            </w:r>
            <w:r>
              <w:rPr>
                <w:rFonts w:cs="Arial"/>
                <w:szCs w:val="20"/>
                <w:lang w:eastAsia="en-GB"/>
              </w:rPr>
              <w:t>Null</w:t>
            </w:r>
          </w:p>
        </w:tc>
        <w:sdt>
          <w:sdtPr>
            <w:rPr>
              <w:rFonts w:cs="Arial"/>
              <w:szCs w:val="20"/>
            </w:rPr>
            <w:alias w:val="Action"/>
            <w:tag w:val="Action"/>
            <w:id w:val="-890117366"/>
            <w:comboBox>
              <w:listItem w:value="Choose an item."/>
              <w:listItem w:displayText="Select" w:value="Select"/>
              <w:listItem w:displayText="Reject" w:value="Reject"/>
              <w:listItem w:displayText="Next rule" w:value="Next rule"/>
            </w:comboBox>
          </w:sdtPr>
          <w:sdtContent>
            <w:tc>
              <w:tcPr>
                <w:tcW w:w="1418" w:type="dxa"/>
                <w:tcMar>
                  <w:top w:w="57" w:type="dxa"/>
                  <w:bottom w:w="57" w:type="dxa"/>
                </w:tcMar>
                <w:vAlign w:val="center"/>
              </w:tcPr>
              <w:p w14:paraId="39CABAE1" w14:textId="2BC27CCD" w:rsidR="004F12A0" w:rsidRDefault="004F12A0" w:rsidP="004F12A0">
                <w:pPr>
                  <w:jc w:val="center"/>
                  <w:rPr>
                    <w:rFonts w:cs="Arial"/>
                    <w:szCs w:val="20"/>
                  </w:rPr>
                </w:pPr>
                <w:r>
                  <w:rPr>
                    <w:rFonts w:cs="Arial"/>
                    <w:szCs w:val="20"/>
                  </w:rPr>
                  <w:t>Select</w:t>
                </w:r>
              </w:p>
            </w:tc>
          </w:sdtContent>
        </w:sdt>
        <w:tc>
          <w:tcPr>
            <w:tcW w:w="1417" w:type="dxa"/>
            <w:tcMar>
              <w:top w:w="57" w:type="dxa"/>
              <w:bottom w:w="57" w:type="dxa"/>
            </w:tcMar>
            <w:vAlign w:val="center"/>
          </w:tcPr>
          <w:sdt>
            <w:sdtPr>
              <w:rPr>
                <w:rFonts w:cs="Arial"/>
                <w:szCs w:val="20"/>
              </w:rPr>
              <w:alias w:val="Action"/>
              <w:tag w:val="Action"/>
              <w:id w:val="1704056002"/>
              <w:comboBox>
                <w:listItem w:value="Choose an item."/>
                <w:listItem w:displayText="Select" w:value="Select"/>
                <w:listItem w:displayText="Reject" w:value="Reject"/>
                <w:listItem w:displayText="Next rule" w:value="Next rule"/>
              </w:comboBox>
            </w:sdtPr>
            <w:sdtContent>
              <w:p w14:paraId="735F6A15" w14:textId="653DF090" w:rsidR="004F12A0" w:rsidRDefault="00E53724" w:rsidP="004F12A0">
                <w:pPr>
                  <w:jc w:val="center"/>
                  <w:rPr>
                    <w:rFonts w:cs="Arial"/>
                    <w:szCs w:val="20"/>
                  </w:rPr>
                </w:pPr>
                <w:r>
                  <w:rPr>
                    <w:rFonts w:cs="Arial"/>
                    <w:szCs w:val="20"/>
                  </w:rPr>
                  <w:t>Reject</w:t>
                </w:r>
              </w:p>
            </w:sdtContent>
          </w:sdt>
          <w:p w14:paraId="6238CB66" w14:textId="48F7344C" w:rsidR="00E53724" w:rsidRDefault="00815FD2" w:rsidP="004F12A0">
            <w:pPr>
              <w:jc w:val="center"/>
              <w:rPr>
                <w:rFonts w:cs="Arial"/>
                <w:szCs w:val="20"/>
              </w:rPr>
            </w:pPr>
            <w:r>
              <w:rPr>
                <w:rFonts w:cs="Arial"/>
                <w:szCs w:val="20"/>
              </w:rPr>
              <w:t>and pass to</w:t>
            </w:r>
          </w:p>
          <w:p w14:paraId="31700B27" w14:textId="22A713C3" w:rsidR="00E53724" w:rsidRDefault="00000000" w:rsidP="004F12A0">
            <w:pPr>
              <w:jc w:val="center"/>
              <w:rPr>
                <w:rFonts w:cs="Arial"/>
                <w:szCs w:val="20"/>
              </w:rPr>
            </w:pPr>
            <w:hyperlink w:anchor="_LMCX004" w:history="1">
              <w:r w:rsidR="00E53724" w:rsidRPr="00BB3D70">
                <w:rPr>
                  <w:rStyle w:val="Hyperlink"/>
                  <w:rFonts w:cs="Arial"/>
                  <w:szCs w:val="20"/>
                </w:rPr>
                <w:t>LMCX0</w:t>
              </w:r>
              <w:r w:rsidR="00BB3D70" w:rsidRPr="00BB3D70">
                <w:rPr>
                  <w:rStyle w:val="Hyperlink"/>
                  <w:rFonts w:cs="Arial"/>
                  <w:szCs w:val="20"/>
                </w:rPr>
                <w:t>04</w:t>
              </w:r>
            </w:hyperlink>
            <w:r w:rsidR="00280B76">
              <w:rPr>
                <w:rStyle w:val="Hyperlink"/>
                <w:rFonts w:cs="Arial"/>
                <w:szCs w:val="20"/>
              </w:rPr>
              <w:t xml:space="preserve"> </w:t>
            </w:r>
            <w:r w:rsidR="00815FD2">
              <w:rPr>
                <w:rStyle w:val="Hyperlink"/>
                <w:rFonts w:cs="Arial"/>
                <w:color w:val="001830" w:themeColor="text1"/>
                <w:u w:val="none"/>
              </w:rPr>
              <w:t>R</w:t>
            </w:r>
            <w:r w:rsidR="00280B76" w:rsidRPr="00A01BF1">
              <w:rPr>
                <w:rStyle w:val="Hyperlink"/>
                <w:rFonts w:cs="Arial"/>
                <w:color w:val="001830" w:themeColor="text1"/>
                <w:u w:val="none"/>
              </w:rPr>
              <w:t>ule 1</w:t>
            </w:r>
          </w:p>
        </w:tc>
        <w:tc>
          <w:tcPr>
            <w:tcW w:w="5416" w:type="dxa"/>
            <w:shd w:val="clear" w:color="auto" w:fill="DDEEFF"/>
            <w:tcMar>
              <w:top w:w="57" w:type="dxa"/>
              <w:bottom w:w="57" w:type="dxa"/>
            </w:tcMar>
            <w:vAlign w:val="center"/>
          </w:tcPr>
          <w:p w14:paraId="54B09D27" w14:textId="78C2AF08" w:rsidR="00C24DA9" w:rsidRDefault="00000000" w:rsidP="008B4AB4">
            <w:pPr>
              <w:rPr>
                <w:rFonts w:cs="Arial"/>
                <w:color w:val="000000"/>
                <w:szCs w:val="20"/>
              </w:rPr>
            </w:pPr>
            <w:sdt>
              <w:sdtPr>
                <w:rPr>
                  <w:rFonts w:cs="Arial"/>
                  <w:szCs w:val="20"/>
                </w:rPr>
                <w:alias w:val="Action"/>
                <w:tag w:val="Action"/>
                <w:id w:val="-1016527532"/>
                <w:comboBox>
                  <w:listItem w:value="Choose an item."/>
                  <w:listItem w:displayText="Select" w:value="Select"/>
                  <w:listItem w:displayText="Reject" w:value="Reject"/>
                  <w:listItem w:displayText="Pass to the next rule all" w:value="Pass to the next rule all"/>
                </w:comboBox>
              </w:sdtPr>
              <w:sdtContent>
                <w:r w:rsidR="004F12A0">
                  <w:rPr>
                    <w:rFonts w:cs="Arial"/>
                    <w:szCs w:val="20"/>
                  </w:rPr>
                  <w:t>Select</w:t>
                </w:r>
              </w:sdtContent>
            </w:sdt>
            <w:r w:rsidR="004F12A0">
              <w:rPr>
                <w:rFonts w:cs="Arial"/>
                <w:szCs w:val="20"/>
              </w:rPr>
              <w:t xml:space="preserve"> patients </w:t>
            </w:r>
            <w:r w:rsidR="003B477F">
              <w:rPr>
                <w:rFonts w:cs="Arial"/>
                <w:szCs w:val="20"/>
              </w:rPr>
              <w:t xml:space="preserve">from the specified population </w:t>
            </w:r>
            <w:r w:rsidR="004F12A0">
              <w:rPr>
                <w:rFonts w:cs="Arial"/>
                <w:szCs w:val="20"/>
              </w:rPr>
              <w:t>who have</w:t>
            </w:r>
            <w:r w:rsidR="004F12A0">
              <w:rPr>
                <w:rFonts w:cs="Arial"/>
                <w:color w:val="000000"/>
                <w:szCs w:val="20"/>
              </w:rPr>
              <w:t xml:space="preserve"> a code indicating </w:t>
            </w:r>
            <w:r w:rsidR="004F12A0" w:rsidRPr="003C0B77">
              <w:rPr>
                <w:rFonts w:cs="Arial"/>
                <w:color w:val="000000"/>
                <w:szCs w:val="20"/>
              </w:rPr>
              <w:t xml:space="preserve">maximal tolerated lipid lowering </w:t>
            </w:r>
            <w:r w:rsidR="004F12A0">
              <w:rPr>
                <w:rFonts w:cs="Arial"/>
                <w:color w:val="000000"/>
                <w:szCs w:val="20"/>
              </w:rPr>
              <w:t>therapy in each of the three years leading up to and including the report run date</w:t>
            </w:r>
            <w:r w:rsidR="008B4AB4">
              <w:rPr>
                <w:rFonts w:cs="Arial"/>
                <w:color w:val="000000"/>
                <w:szCs w:val="20"/>
              </w:rPr>
              <w:t xml:space="preserve">. </w:t>
            </w:r>
          </w:p>
          <w:p w14:paraId="3F2832C2" w14:textId="77777777" w:rsidR="00C24DA9" w:rsidRDefault="00C24DA9" w:rsidP="008B4AB4">
            <w:pPr>
              <w:rPr>
                <w:rFonts w:cs="Arial"/>
                <w:color w:val="000000"/>
                <w:szCs w:val="20"/>
              </w:rPr>
            </w:pPr>
          </w:p>
          <w:p w14:paraId="3268A099" w14:textId="16C5D3DF" w:rsidR="00763021" w:rsidRDefault="008B4AB4" w:rsidP="008B4AB4">
            <w:pPr>
              <w:rPr>
                <w:rFonts w:cs="Arial"/>
                <w:szCs w:val="20"/>
              </w:rPr>
            </w:pPr>
            <w:r>
              <w:rPr>
                <w:rFonts w:cs="Arial"/>
                <w:color w:val="000000"/>
                <w:szCs w:val="20"/>
              </w:rPr>
              <w:t xml:space="preserve">Reject remaining patient and pass them to </w:t>
            </w:r>
            <w:r w:rsidR="003008C0">
              <w:rPr>
                <w:rFonts w:cs="Arial"/>
                <w:color w:val="000000"/>
                <w:szCs w:val="20"/>
              </w:rPr>
              <w:t>C</w:t>
            </w:r>
            <w:r>
              <w:rPr>
                <w:rFonts w:cs="Arial"/>
                <w:color w:val="000000"/>
                <w:szCs w:val="20"/>
              </w:rPr>
              <w:t xml:space="preserve">ohort </w:t>
            </w:r>
            <w:hyperlink w:anchor="_LMCX004" w:history="1">
              <w:r w:rsidR="00BB3D70" w:rsidRPr="00BB3D70">
                <w:rPr>
                  <w:rStyle w:val="Hyperlink"/>
                  <w:rFonts w:cs="Arial"/>
                  <w:szCs w:val="20"/>
                </w:rPr>
                <w:t>LMCX004</w:t>
              </w:r>
            </w:hyperlink>
            <w:r w:rsidR="001F6794">
              <w:rPr>
                <w:rFonts w:cs="Arial"/>
                <w:szCs w:val="20"/>
              </w:rPr>
              <w:t xml:space="preserve"> </w:t>
            </w:r>
            <w:r w:rsidR="00F002D2">
              <w:rPr>
                <w:rFonts w:cs="Arial"/>
                <w:szCs w:val="20"/>
              </w:rPr>
              <w:t>R</w:t>
            </w:r>
            <w:r w:rsidR="001F6794">
              <w:rPr>
                <w:rFonts w:cs="Arial"/>
                <w:szCs w:val="20"/>
              </w:rPr>
              <w:t>ule 1</w:t>
            </w:r>
            <w:r w:rsidR="003B477F">
              <w:rPr>
                <w:rFonts w:cs="Arial"/>
                <w:szCs w:val="20"/>
              </w:rPr>
              <w:t>.</w:t>
            </w:r>
          </w:p>
        </w:tc>
      </w:tr>
      <w:tr w:rsidR="004F12A0" w:rsidRPr="000C07C2" w14:paraId="04EFB0E5" w14:textId="77777777" w:rsidTr="0098123A">
        <w:trPr>
          <w:trHeight w:val="20"/>
        </w:trPr>
        <w:tc>
          <w:tcPr>
            <w:tcW w:w="14029" w:type="dxa"/>
            <w:gridSpan w:val="5"/>
            <w:tcMar>
              <w:top w:w="57" w:type="dxa"/>
              <w:bottom w:w="57" w:type="dxa"/>
            </w:tcMar>
            <w:vAlign w:val="center"/>
          </w:tcPr>
          <w:p w14:paraId="458470FF" w14:textId="77777777" w:rsidR="004F12A0" w:rsidRPr="00435396" w:rsidRDefault="004F12A0" w:rsidP="004F12A0">
            <w:pPr>
              <w:rPr>
                <w:rFonts w:cs="Arial"/>
                <w:i/>
                <w:color w:val="000000"/>
                <w:szCs w:val="20"/>
              </w:rPr>
            </w:pPr>
            <w:r w:rsidRPr="00435396">
              <w:rPr>
                <w:rFonts w:cs="Arial"/>
                <w:i/>
                <w:color w:val="000000"/>
                <w:szCs w:val="20"/>
              </w:rPr>
              <w:t>End of rules</w:t>
            </w:r>
          </w:p>
        </w:tc>
      </w:tr>
    </w:tbl>
    <w:p w14:paraId="531C250B" w14:textId="5D9AFDFE" w:rsidR="007E070A" w:rsidRDefault="007E070A" w:rsidP="00591520">
      <w:pPr>
        <w:rPr>
          <w:sz w:val="24"/>
        </w:rPr>
      </w:pPr>
    </w:p>
    <w:p w14:paraId="1E0EDA88" w14:textId="3AE26468" w:rsidR="00BA6498" w:rsidRDefault="00BA6498">
      <w:pPr>
        <w:rPr>
          <w:sz w:val="24"/>
        </w:rPr>
      </w:pPr>
      <w:r>
        <w:rPr>
          <w:sz w:val="24"/>
        </w:rPr>
        <w:br w:type="page"/>
      </w:r>
    </w:p>
    <w:tbl>
      <w:tblPr>
        <w:tblStyle w:val="TableGrid"/>
        <w:tblW w:w="14029" w:type="dxa"/>
        <w:tblLook w:val="04A0" w:firstRow="1" w:lastRow="0" w:firstColumn="1" w:lastColumn="0" w:noHBand="0" w:noVBand="1"/>
      </w:tblPr>
      <w:tblGrid>
        <w:gridCol w:w="2275"/>
        <w:gridCol w:w="5858"/>
        <w:gridCol w:w="2847"/>
        <w:gridCol w:w="1000"/>
        <w:gridCol w:w="1000"/>
        <w:gridCol w:w="1049"/>
      </w:tblGrid>
      <w:tr w:rsidR="003A6A1D" w14:paraId="0A377610" w14:textId="77777777" w:rsidTr="00C3382B">
        <w:trPr>
          <w:trHeight w:val="28"/>
        </w:trPr>
        <w:tc>
          <w:tcPr>
            <w:tcW w:w="2275" w:type="dxa"/>
            <w:shd w:val="clear" w:color="auto" w:fill="005EB8"/>
            <w:tcMar>
              <w:top w:w="57" w:type="dxa"/>
              <w:bottom w:w="57" w:type="dxa"/>
            </w:tcMar>
            <w:vAlign w:val="center"/>
          </w:tcPr>
          <w:p w14:paraId="0B01D8F0" w14:textId="77777777" w:rsidR="003A6A1D" w:rsidRPr="001316D8" w:rsidRDefault="00000000" w:rsidP="00E56AC8">
            <w:pPr>
              <w:rPr>
                <w:rFonts w:cs="Arial"/>
                <w:color w:val="FAFCFC" w:themeColor="background1"/>
                <w:szCs w:val="20"/>
                <w:lang w:eastAsia="en-GB"/>
              </w:rPr>
            </w:pPr>
            <w:sdt>
              <w:sdtPr>
                <w:rPr>
                  <w:rStyle w:val="Style2"/>
                </w:rPr>
                <w:id w:val="-352342316"/>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3A6A1D">
                  <w:rPr>
                    <w:rStyle w:val="Style2"/>
                  </w:rPr>
                  <w:t>Cohort Count ID</w:t>
                </w:r>
              </w:sdtContent>
            </w:sdt>
          </w:p>
        </w:tc>
        <w:tc>
          <w:tcPr>
            <w:tcW w:w="5858" w:type="dxa"/>
            <w:shd w:val="clear" w:color="auto" w:fill="005EB8"/>
            <w:tcMar>
              <w:top w:w="57" w:type="dxa"/>
              <w:bottom w:w="57" w:type="dxa"/>
            </w:tcMar>
            <w:vAlign w:val="center"/>
          </w:tcPr>
          <w:p w14:paraId="60EC1C84" w14:textId="77777777" w:rsidR="003A6A1D" w:rsidRPr="001316D8" w:rsidRDefault="003A6A1D"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5D0EF008" w14:textId="77777777" w:rsidR="003A6A1D" w:rsidRPr="001316D8" w:rsidRDefault="003A6A1D"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211B5B51" w14:textId="77777777" w:rsidR="003A6A1D" w:rsidRPr="00E82F09" w:rsidRDefault="003A6A1D"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318B084B" w14:textId="77777777" w:rsidR="003A6A1D" w:rsidRPr="00E82F09" w:rsidRDefault="003A6A1D"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049"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3DCA053B" w14:textId="77777777" w:rsidR="003A6A1D" w:rsidRPr="00E82F09" w:rsidRDefault="003A6A1D"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38" w:name="_LMCX004"/>
      <w:bookmarkEnd w:id="38"/>
      <w:tr w:rsidR="003A6A1D" w14:paraId="5FB65CAE" w14:textId="77777777" w:rsidTr="00C72391">
        <w:trPr>
          <w:trHeight w:val="397"/>
        </w:trPr>
        <w:tc>
          <w:tcPr>
            <w:tcW w:w="2275" w:type="dxa"/>
            <w:tcMar>
              <w:top w:w="57" w:type="dxa"/>
              <w:bottom w:w="57" w:type="dxa"/>
            </w:tcMar>
            <w:vAlign w:val="center"/>
          </w:tcPr>
          <w:p w14:paraId="0CB8FE2F" w14:textId="77777777" w:rsidR="003A6A1D" w:rsidRPr="001875B5" w:rsidRDefault="00000000" w:rsidP="00E56AC8">
            <w:pPr>
              <w:pStyle w:val="Heading5"/>
              <w:rPr>
                <w:lang w:eastAsia="en-GB"/>
              </w:rPr>
            </w:pPr>
            <w:sdt>
              <w:sdtPr>
                <w:alias w:val="Category"/>
                <w:tag w:val=""/>
                <w:id w:val="1425227667"/>
                <w:dataBinding w:prefixMappings="xmlns:ns0='http://purl.org/dc/elements/1.1/' xmlns:ns1='http://schemas.openxmlformats.org/package/2006/metadata/core-properties' " w:xpath="/ns1:coreProperties[1]/ns1:category[1]" w:storeItemID="{6C3C8BC8-F283-45AE-878A-BAB7291924A1}"/>
                <w:text/>
              </w:sdtPr>
              <w:sdtContent>
                <w:r w:rsidR="003A6A1D">
                  <w:t>LM</w:t>
                </w:r>
              </w:sdtContent>
            </w:sdt>
            <w:r w:rsidR="003A6A1D">
              <w:t>CX004</w:t>
            </w:r>
          </w:p>
        </w:tc>
        <w:tc>
          <w:tcPr>
            <w:tcW w:w="5858" w:type="dxa"/>
            <w:tcMar>
              <w:top w:w="57" w:type="dxa"/>
              <w:bottom w:w="57" w:type="dxa"/>
            </w:tcMar>
            <w:vAlign w:val="center"/>
          </w:tcPr>
          <w:p w14:paraId="2FFC17A8" w14:textId="77777777" w:rsidR="003A6A1D" w:rsidRPr="0066636E" w:rsidRDefault="003A6A1D" w:rsidP="00E56AC8">
            <w:pPr>
              <w:rPr>
                <w:lang w:eastAsia="en-GB"/>
              </w:rPr>
            </w:pPr>
            <w:r>
              <w:rPr>
                <w:lang w:eastAsia="en-GB"/>
              </w:rPr>
              <w:t xml:space="preserve">Lipid lowering therapy declined or Lipid disorder monitoring declined in the last 6 months. Consider adding non-statin drugs. </w:t>
            </w:r>
          </w:p>
        </w:tc>
        <w:tc>
          <w:tcPr>
            <w:tcW w:w="2847" w:type="dxa"/>
            <w:tcBorders>
              <w:right w:val="single" w:sz="4" w:space="0" w:color="auto"/>
            </w:tcBorders>
            <w:tcMar>
              <w:top w:w="57" w:type="dxa"/>
              <w:bottom w:w="57" w:type="dxa"/>
            </w:tcMar>
            <w:vAlign w:val="center"/>
          </w:tcPr>
          <w:p w14:paraId="752465EA" w14:textId="39B68840" w:rsidR="003A6A1D" w:rsidRPr="007405A5" w:rsidRDefault="00694FA8" w:rsidP="00E56AC8">
            <w:pPr>
              <w:rPr>
                <w:rFonts w:cs="Arial"/>
                <w:color w:val="200FF9"/>
                <w:u w:val="single"/>
              </w:rPr>
            </w:pPr>
            <w:r>
              <w:rPr>
                <w:rFonts w:cs="Arial"/>
              </w:rPr>
              <w:t>R</w:t>
            </w:r>
            <w:r w:rsidR="00777D9C" w:rsidRPr="000718C2">
              <w:rPr>
                <w:rFonts w:cs="Arial"/>
              </w:rPr>
              <w:t xml:space="preserve">ejected from </w:t>
            </w:r>
            <w:hyperlink w:anchor="_LMCX011" w:history="1">
              <w:r w:rsidR="00777D9C" w:rsidRPr="001D15FA">
                <w:rPr>
                  <w:rStyle w:val="Hyperlink"/>
                  <w:rFonts w:cs="Arial"/>
                </w:rPr>
                <w:t>LMCX011</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1066B2B4" w14:textId="0BD3F1AE" w:rsidR="003A6A1D" w:rsidRPr="00E916F3" w:rsidRDefault="003A6A1D" w:rsidP="00E56AC8">
            <w:pPr>
              <w:rPr>
                <w:color w:val="FAFCFC" w:themeColor="background1"/>
                <w:szCs w:val="6"/>
              </w:rPr>
            </w:pPr>
            <w:r w:rsidRPr="008B0A99">
              <w:rPr>
                <w:color w:val="CFCBCF" w:themeColor="accent6" w:themeTint="99"/>
                <w:szCs w:val="6"/>
              </w:rPr>
              <w:t>10</w:t>
            </w:r>
            <w:r w:rsidR="00C15DB9">
              <w:rPr>
                <w:color w:val="CFCBCF" w:themeColor="accent6" w:themeTint="99"/>
                <w:szCs w:val="6"/>
              </w:rPr>
              <w:t>1</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4EE25E0F" w14:textId="77777777" w:rsidR="003A6A1D" w:rsidRPr="00E916F3" w:rsidRDefault="003A6A1D" w:rsidP="00E56AC8">
            <w:pPr>
              <w:rPr>
                <w:color w:val="FAFCFC" w:themeColor="background1"/>
                <w:szCs w:val="6"/>
              </w:rPr>
            </w:pPr>
            <w:r>
              <w:rPr>
                <w:color w:val="CFCBCF" w:themeColor="accent6" w:themeTint="99"/>
                <w:szCs w:val="6"/>
              </w:rPr>
              <w:t>Z</w:t>
            </w:r>
          </w:p>
        </w:tc>
        <w:tc>
          <w:tcPr>
            <w:tcW w:w="1049"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D3F47E7" w14:textId="77777777" w:rsidR="003A6A1D" w:rsidRPr="00E916F3" w:rsidRDefault="003A6A1D" w:rsidP="00E56AC8">
            <w:pPr>
              <w:rPr>
                <w:color w:val="FAFCFC" w:themeColor="background1"/>
                <w:szCs w:val="6"/>
              </w:rPr>
            </w:pPr>
          </w:p>
        </w:tc>
      </w:tr>
    </w:tbl>
    <w:p w14:paraId="720E7166" w14:textId="77777777" w:rsidR="003A6A1D" w:rsidRDefault="003A6A1D" w:rsidP="003A6A1D">
      <w:pPr>
        <w:rPr>
          <w:sz w:val="24"/>
        </w:rPr>
      </w:pPr>
    </w:p>
    <w:p w14:paraId="2F214F5D" w14:textId="77777777" w:rsidR="003A6A1D" w:rsidRPr="000C07C2" w:rsidRDefault="003A6A1D" w:rsidP="003A6A1D">
      <w:pPr>
        <w:pStyle w:val="CommentText"/>
        <w:rPr>
          <w:rFonts w:cs="Arial"/>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806"/>
        <w:gridCol w:w="1418"/>
        <w:gridCol w:w="1417"/>
        <w:gridCol w:w="5416"/>
      </w:tblGrid>
      <w:tr w:rsidR="003A6A1D" w:rsidRPr="000C07C2" w14:paraId="3FABB347" w14:textId="77777777" w:rsidTr="00E56AC8">
        <w:trPr>
          <w:cantSplit/>
          <w:trHeight w:val="28"/>
        </w:trPr>
        <w:tc>
          <w:tcPr>
            <w:tcW w:w="972" w:type="dxa"/>
            <w:shd w:val="clear" w:color="auto" w:fill="424D58"/>
            <w:tcMar>
              <w:top w:w="57" w:type="dxa"/>
              <w:bottom w:w="57" w:type="dxa"/>
            </w:tcMar>
            <w:vAlign w:val="center"/>
          </w:tcPr>
          <w:p w14:paraId="2BEE7F9F" w14:textId="77777777" w:rsidR="003A6A1D" w:rsidRPr="0067467E" w:rsidRDefault="003A6A1D" w:rsidP="00E56AC8">
            <w:pPr>
              <w:jc w:val="center"/>
              <w:rPr>
                <w:rFonts w:cs="Arial"/>
                <w:iCs/>
                <w:color w:val="FAFCFC" w:themeColor="background1"/>
                <w:szCs w:val="20"/>
              </w:rPr>
            </w:pPr>
            <w:r w:rsidRPr="005446CB">
              <w:rPr>
                <w:rFonts w:cs="Arial"/>
                <w:iCs/>
                <w:color w:val="FAFCFC" w:themeColor="background1"/>
                <w:szCs w:val="20"/>
              </w:rPr>
              <w:t>Rule number</w:t>
            </w:r>
          </w:p>
        </w:tc>
        <w:tc>
          <w:tcPr>
            <w:tcW w:w="4806" w:type="dxa"/>
            <w:shd w:val="clear" w:color="auto" w:fill="424D58"/>
            <w:tcMar>
              <w:top w:w="57" w:type="dxa"/>
              <w:bottom w:w="57" w:type="dxa"/>
            </w:tcMar>
            <w:vAlign w:val="center"/>
          </w:tcPr>
          <w:p w14:paraId="77A2D29F" w14:textId="77777777" w:rsidR="003A6A1D" w:rsidRPr="0067467E" w:rsidRDefault="003A6A1D" w:rsidP="00E56AC8">
            <w:pPr>
              <w:jc w:val="center"/>
              <w:rPr>
                <w:rFonts w:cs="Arial"/>
                <w:color w:val="FAFCFC" w:themeColor="background1"/>
                <w:szCs w:val="20"/>
              </w:rPr>
            </w:pPr>
            <w:r w:rsidRPr="0067467E">
              <w:rPr>
                <w:rFonts w:cs="Arial"/>
                <w:iCs/>
                <w:color w:val="FAFCFC" w:themeColor="background1"/>
                <w:szCs w:val="20"/>
              </w:rPr>
              <w:t>Rule</w:t>
            </w:r>
          </w:p>
        </w:tc>
        <w:tc>
          <w:tcPr>
            <w:tcW w:w="1418" w:type="dxa"/>
            <w:shd w:val="clear" w:color="auto" w:fill="424D58"/>
            <w:tcMar>
              <w:top w:w="57" w:type="dxa"/>
              <w:bottom w:w="57" w:type="dxa"/>
            </w:tcMar>
            <w:vAlign w:val="center"/>
          </w:tcPr>
          <w:p w14:paraId="3C771220" w14:textId="77777777" w:rsidR="003A6A1D" w:rsidRPr="0067467E" w:rsidRDefault="003A6A1D" w:rsidP="00E56AC8">
            <w:pPr>
              <w:jc w:val="center"/>
              <w:rPr>
                <w:rFonts w:cs="Arial"/>
                <w:iCs/>
                <w:color w:val="FAFCFC" w:themeColor="background1"/>
                <w:szCs w:val="20"/>
              </w:rPr>
            </w:pPr>
            <w:r w:rsidRPr="0067467E">
              <w:rPr>
                <w:rFonts w:cs="Arial"/>
                <w:iCs/>
                <w:color w:val="FAFCFC" w:themeColor="background1"/>
                <w:szCs w:val="20"/>
              </w:rPr>
              <w:t>Action if true</w:t>
            </w:r>
          </w:p>
        </w:tc>
        <w:tc>
          <w:tcPr>
            <w:tcW w:w="1417" w:type="dxa"/>
            <w:shd w:val="clear" w:color="auto" w:fill="424D58"/>
            <w:tcMar>
              <w:top w:w="57" w:type="dxa"/>
              <w:bottom w:w="57" w:type="dxa"/>
            </w:tcMar>
            <w:vAlign w:val="center"/>
          </w:tcPr>
          <w:p w14:paraId="3EFF32E9" w14:textId="77777777" w:rsidR="003A6A1D" w:rsidRPr="0067467E" w:rsidRDefault="003A6A1D" w:rsidP="00E56AC8">
            <w:pPr>
              <w:jc w:val="center"/>
              <w:rPr>
                <w:rFonts w:cs="Arial"/>
                <w:iCs/>
                <w:color w:val="FAFCFC" w:themeColor="background1"/>
                <w:szCs w:val="20"/>
              </w:rPr>
            </w:pPr>
            <w:r w:rsidRPr="0067467E">
              <w:rPr>
                <w:rFonts w:cs="Arial"/>
                <w:iCs/>
                <w:color w:val="FAFCFC" w:themeColor="background1"/>
                <w:szCs w:val="20"/>
              </w:rPr>
              <w:t>Action if false</w:t>
            </w:r>
          </w:p>
        </w:tc>
        <w:tc>
          <w:tcPr>
            <w:tcW w:w="5416" w:type="dxa"/>
            <w:shd w:val="clear" w:color="auto" w:fill="424D58"/>
            <w:tcMar>
              <w:top w:w="57" w:type="dxa"/>
              <w:bottom w:w="57" w:type="dxa"/>
            </w:tcMar>
            <w:vAlign w:val="center"/>
          </w:tcPr>
          <w:p w14:paraId="5F50F3F4" w14:textId="77777777" w:rsidR="003A6A1D" w:rsidRPr="0067467E" w:rsidRDefault="003A6A1D" w:rsidP="00E56AC8">
            <w:pPr>
              <w:jc w:val="center"/>
              <w:rPr>
                <w:rFonts w:cs="Arial"/>
                <w:iCs/>
                <w:color w:val="FAFCFC" w:themeColor="background1"/>
                <w:szCs w:val="20"/>
              </w:rPr>
            </w:pPr>
            <w:r w:rsidRPr="0067467E">
              <w:rPr>
                <w:rFonts w:cs="Arial"/>
                <w:iCs/>
                <w:color w:val="FAFCFC" w:themeColor="background1"/>
                <w:szCs w:val="20"/>
              </w:rPr>
              <w:t>Rule description or comments</w:t>
            </w:r>
          </w:p>
        </w:tc>
      </w:tr>
      <w:tr w:rsidR="002F6D33" w:rsidRPr="000C07C2" w14:paraId="27EC1B01" w14:textId="77777777" w:rsidTr="00E56AC8">
        <w:trPr>
          <w:cantSplit/>
          <w:trHeight w:val="20"/>
        </w:trPr>
        <w:tc>
          <w:tcPr>
            <w:tcW w:w="972" w:type="dxa"/>
            <w:tcMar>
              <w:top w:w="57" w:type="dxa"/>
              <w:bottom w:w="57" w:type="dxa"/>
            </w:tcMar>
            <w:vAlign w:val="center"/>
          </w:tcPr>
          <w:p w14:paraId="72E96A0B" w14:textId="77777777" w:rsidR="002F6D33" w:rsidRPr="000C07C2" w:rsidRDefault="002F6D33" w:rsidP="0018485B">
            <w:pPr>
              <w:numPr>
                <w:ilvl w:val="0"/>
                <w:numId w:val="18"/>
              </w:numPr>
              <w:jc w:val="center"/>
              <w:rPr>
                <w:rFonts w:cs="Arial"/>
                <w:szCs w:val="20"/>
              </w:rPr>
            </w:pPr>
          </w:p>
        </w:tc>
        <w:tc>
          <w:tcPr>
            <w:tcW w:w="4806" w:type="dxa"/>
            <w:tcMar>
              <w:top w:w="57" w:type="dxa"/>
              <w:bottom w:w="57" w:type="dxa"/>
            </w:tcMar>
            <w:vAlign w:val="center"/>
          </w:tcPr>
          <w:p w14:paraId="7F96280C" w14:textId="77777777" w:rsidR="002F6D33" w:rsidRDefault="002F6D33" w:rsidP="002F6D33">
            <w:pPr>
              <w:rPr>
                <w:rFonts w:cs="Arial"/>
                <w:szCs w:val="20"/>
                <w:lang w:eastAsia="en-GB"/>
              </w:rPr>
            </w:pPr>
            <w:r>
              <w:rPr>
                <w:rFonts w:cs="Arial"/>
                <w:szCs w:val="20"/>
                <w:lang w:eastAsia="en-GB"/>
              </w:rPr>
              <w:t xml:space="preserve">If </w:t>
            </w:r>
            <w:hyperlink w:anchor="_MONDEC6MTH_DAT" w:history="1">
              <w:r w:rsidRPr="00141EA7">
                <w:rPr>
                  <w:rStyle w:val="Hyperlink"/>
                  <w:rFonts w:cs="Arial"/>
                  <w:szCs w:val="20"/>
                  <w:lang w:eastAsia="en-GB"/>
                </w:rPr>
                <w:t>THERDEC6MTH_DAT</w:t>
              </w:r>
            </w:hyperlink>
            <w:r>
              <w:rPr>
                <w:rFonts w:cs="Arial"/>
                <w:szCs w:val="20"/>
                <w:lang w:eastAsia="en-GB"/>
              </w:rPr>
              <w:t xml:space="preserve"> ≠ Null</w:t>
            </w:r>
          </w:p>
          <w:p w14:paraId="3E8B3E88" w14:textId="77777777" w:rsidR="002F6D33" w:rsidRDefault="002F6D33" w:rsidP="002F6D33">
            <w:pPr>
              <w:rPr>
                <w:rFonts w:cs="Arial"/>
                <w:szCs w:val="20"/>
                <w:lang w:eastAsia="en-GB"/>
              </w:rPr>
            </w:pPr>
            <w:r>
              <w:rPr>
                <w:rFonts w:cs="Arial"/>
                <w:szCs w:val="20"/>
                <w:lang w:eastAsia="en-GB"/>
              </w:rPr>
              <w:t>OR</w:t>
            </w:r>
          </w:p>
          <w:p w14:paraId="7EEAD014" w14:textId="77777777" w:rsidR="002F6D33" w:rsidRDefault="002F6D33" w:rsidP="002F6D33">
            <w:pPr>
              <w:rPr>
                <w:rFonts w:cs="Arial"/>
                <w:szCs w:val="20"/>
                <w:lang w:eastAsia="en-GB"/>
              </w:rPr>
            </w:pPr>
            <w:r>
              <w:rPr>
                <w:rFonts w:cs="Arial"/>
                <w:szCs w:val="20"/>
                <w:lang w:eastAsia="en-GB"/>
              </w:rPr>
              <w:t xml:space="preserve">If </w:t>
            </w:r>
            <w:hyperlink w:anchor="_CHOLMAX6MTH_DAT" w:history="1">
              <w:r w:rsidRPr="00141EA7">
                <w:rPr>
                  <w:rStyle w:val="Hyperlink"/>
                  <w:rFonts w:cs="Arial"/>
                  <w:szCs w:val="20"/>
                  <w:lang w:eastAsia="en-GB"/>
                </w:rPr>
                <w:t>MONDEC6MTH_DAT</w:t>
              </w:r>
            </w:hyperlink>
            <w:r>
              <w:rPr>
                <w:rFonts w:cs="Arial"/>
                <w:szCs w:val="20"/>
                <w:lang w:eastAsia="en-GB"/>
              </w:rPr>
              <w:t xml:space="preserve"> ≠ Null</w:t>
            </w:r>
          </w:p>
          <w:p w14:paraId="113D85F5" w14:textId="77777777" w:rsidR="002F6D33" w:rsidRPr="000C07C2" w:rsidRDefault="002F6D33" w:rsidP="002F6D33">
            <w:pPr>
              <w:rPr>
                <w:rFonts w:cs="Arial"/>
                <w:szCs w:val="20"/>
                <w:lang w:eastAsia="en-GB"/>
              </w:rPr>
            </w:pPr>
          </w:p>
        </w:tc>
        <w:sdt>
          <w:sdtPr>
            <w:rPr>
              <w:rFonts w:cs="Arial"/>
              <w:szCs w:val="20"/>
            </w:rPr>
            <w:alias w:val="Action"/>
            <w:tag w:val="Action"/>
            <w:id w:val="885059317"/>
            <w:comboBox>
              <w:listItem w:value="Choose an item."/>
              <w:listItem w:displayText="Select" w:value="Select"/>
              <w:listItem w:displayText="Reject" w:value="Reject"/>
              <w:listItem w:displayText="Next rule" w:value="Next rule"/>
            </w:comboBox>
          </w:sdtPr>
          <w:sdtContent>
            <w:tc>
              <w:tcPr>
                <w:tcW w:w="1418" w:type="dxa"/>
                <w:tcMar>
                  <w:top w:w="57" w:type="dxa"/>
                  <w:bottom w:w="57" w:type="dxa"/>
                </w:tcMar>
                <w:vAlign w:val="center"/>
              </w:tcPr>
              <w:p w14:paraId="0048B0B2" w14:textId="7AE722F9" w:rsidR="002F6D33" w:rsidRPr="000C07C2" w:rsidRDefault="002F6D33" w:rsidP="002F6D33">
                <w:pPr>
                  <w:jc w:val="center"/>
                  <w:rPr>
                    <w:rFonts w:cs="Arial"/>
                    <w:szCs w:val="20"/>
                  </w:rPr>
                </w:pPr>
                <w:r>
                  <w:rPr>
                    <w:rFonts w:cs="Arial"/>
                    <w:szCs w:val="20"/>
                  </w:rPr>
                  <w:t>Select</w:t>
                </w:r>
              </w:p>
            </w:tc>
          </w:sdtContent>
        </w:sdt>
        <w:tc>
          <w:tcPr>
            <w:tcW w:w="1417" w:type="dxa"/>
            <w:tcMar>
              <w:top w:w="57" w:type="dxa"/>
              <w:bottom w:w="57" w:type="dxa"/>
            </w:tcMar>
            <w:vAlign w:val="center"/>
          </w:tcPr>
          <w:sdt>
            <w:sdtPr>
              <w:rPr>
                <w:rFonts w:cs="Arial"/>
                <w:szCs w:val="20"/>
              </w:rPr>
              <w:alias w:val="Action"/>
              <w:tag w:val="Action"/>
              <w:id w:val="-1907764228"/>
              <w:comboBox>
                <w:listItem w:value="Choose an item."/>
                <w:listItem w:displayText="Select" w:value="Select"/>
                <w:listItem w:displayText="Reject" w:value="Reject"/>
                <w:listItem w:displayText="Next rule" w:value="Next rule"/>
              </w:comboBox>
            </w:sdtPr>
            <w:sdtContent>
              <w:p w14:paraId="7503912C" w14:textId="77777777" w:rsidR="002F6D33" w:rsidRDefault="002F6D33" w:rsidP="002F6D33">
                <w:pPr>
                  <w:jc w:val="center"/>
                  <w:rPr>
                    <w:rFonts w:cs="Arial"/>
                    <w:szCs w:val="20"/>
                  </w:rPr>
                </w:pPr>
                <w:r>
                  <w:rPr>
                    <w:rFonts w:cs="Arial"/>
                    <w:szCs w:val="20"/>
                  </w:rPr>
                  <w:t>Reject</w:t>
                </w:r>
              </w:p>
            </w:sdtContent>
          </w:sdt>
          <w:p w14:paraId="24E536BA" w14:textId="6B663BF4" w:rsidR="002F6D33" w:rsidRDefault="00815FD2" w:rsidP="002F6D33">
            <w:pPr>
              <w:jc w:val="center"/>
              <w:rPr>
                <w:rFonts w:cs="Arial"/>
                <w:szCs w:val="20"/>
              </w:rPr>
            </w:pPr>
            <w:r>
              <w:rPr>
                <w:rFonts w:cs="Arial"/>
                <w:szCs w:val="20"/>
              </w:rPr>
              <w:t>and pass to</w:t>
            </w:r>
          </w:p>
          <w:p w14:paraId="7FAF41FA" w14:textId="274E0B38" w:rsidR="002F6D33" w:rsidRPr="000C07C2" w:rsidRDefault="00000000" w:rsidP="002F6D33">
            <w:pPr>
              <w:jc w:val="center"/>
              <w:rPr>
                <w:rFonts w:cs="Arial"/>
                <w:szCs w:val="20"/>
              </w:rPr>
            </w:pPr>
            <w:hyperlink w:anchor="_LMCX017_1" w:history="1">
              <w:r w:rsidR="002F6D33" w:rsidRPr="001D15FA">
                <w:rPr>
                  <w:rStyle w:val="Hyperlink"/>
                  <w:rFonts w:cs="Arial"/>
                  <w:szCs w:val="20"/>
                </w:rPr>
                <w:t>LMCX017</w:t>
              </w:r>
            </w:hyperlink>
            <w:r w:rsidR="00280B76">
              <w:rPr>
                <w:rStyle w:val="Hyperlink"/>
                <w:rFonts w:cs="Arial"/>
                <w:szCs w:val="20"/>
              </w:rPr>
              <w:t xml:space="preserve"> </w:t>
            </w:r>
            <w:r w:rsidR="00815FD2">
              <w:rPr>
                <w:rStyle w:val="Hyperlink"/>
                <w:rFonts w:cs="Arial"/>
                <w:color w:val="001830" w:themeColor="text1"/>
                <w:u w:val="none"/>
              </w:rPr>
              <w:t>R</w:t>
            </w:r>
            <w:r w:rsidR="00280B76" w:rsidRPr="00A01BF1">
              <w:rPr>
                <w:rStyle w:val="Hyperlink"/>
                <w:rFonts w:cs="Arial"/>
                <w:color w:val="001830" w:themeColor="text1"/>
                <w:u w:val="none"/>
              </w:rPr>
              <w:t>ule 1</w:t>
            </w:r>
          </w:p>
        </w:tc>
        <w:tc>
          <w:tcPr>
            <w:tcW w:w="5416" w:type="dxa"/>
            <w:shd w:val="clear" w:color="auto" w:fill="DDEEFF"/>
            <w:tcMar>
              <w:top w:w="57" w:type="dxa"/>
              <w:bottom w:w="57" w:type="dxa"/>
            </w:tcMar>
            <w:vAlign w:val="center"/>
          </w:tcPr>
          <w:p w14:paraId="0182FF33" w14:textId="2689A120" w:rsidR="002F6D33" w:rsidRDefault="00000000" w:rsidP="002F6D33">
            <w:pPr>
              <w:rPr>
                <w:rFonts w:cs="Arial"/>
                <w:szCs w:val="20"/>
              </w:rPr>
            </w:pPr>
            <w:sdt>
              <w:sdtPr>
                <w:rPr>
                  <w:rFonts w:cs="Arial"/>
                  <w:szCs w:val="20"/>
                </w:rPr>
                <w:alias w:val="Action"/>
                <w:tag w:val="Action"/>
                <w:id w:val="-802850598"/>
                <w:comboBox>
                  <w:listItem w:value="Choose an item."/>
                  <w:listItem w:displayText="Select" w:value="Select"/>
                  <w:listItem w:displayText="Reject" w:value="Reject"/>
                  <w:listItem w:displayText="Pass to the next rule all" w:value="Pass to the next rule all"/>
                </w:comboBox>
              </w:sdtPr>
              <w:sdtContent>
                <w:r w:rsidR="002F6D33">
                  <w:rPr>
                    <w:rFonts w:cs="Arial"/>
                    <w:szCs w:val="20"/>
                  </w:rPr>
                  <w:t>Select</w:t>
                </w:r>
              </w:sdtContent>
            </w:sdt>
            <w:r w:rsidR="002F6D33">
              <w:rPr>
                <w:rFonts w:cs="Arial"/>
                <w:szCs w:val="20"/>
              </w:rPr>
              <w:t xml:space="preserve"> patients from the specified population who meet </w:t>
            </w:r>
            <w:sdt>
              <w:sdtPr>
                <w:rPr>
                  <w:rFonts w:cs="Arial"/>
                  <w:color w:val="000000"/>
                  <w:szCs w:val="20"/>
                </w:rPr>
                <w:alias w:val="Criteria"/>
                <w:tag w:val="Criteria"/>
                <w:id w:val="-1397197878"/>
                <w:comboBox>
                  <w:listItem w:value="Choose an item."/>
                  <w:listItem w:displayText="the criterion" w:value="the criterion"/>
                  <w:listItem w:displayText="the criteria" w:value="the criteria"/>
                  <w:listItem w:displayText="both of the criteria" w:value="both of the criteria"/>
                  <w:listItem w:displayText="either of the criteria" w:value="either of the criteria"/>
                  <w:listItem w:displayText="any of the criteria" w:value="any of the criteria"/>
                  <w:listItem w:displayText="all of the criteria" w:value="all of the criteria"/>
                  <w:listItem w:displayText="any of the groups of criteria" w:value="any of the groups of criteria"/>
                  <w:listItem w:displayText="all of the groups of criteria" w:value="all of the groups of criteria"/>
                </w:comboBox>
              </w:sdtPr>
              <w:sdtContent>
                <w:r w:rsidR="003B477F">
                  <w:rPr>
                    <w:rFonts w:cs="Arial"/>
                    <w:color w:val="000000"/>
                    <w:szCs w:val="20"/>
                  </w:rPr>
                  <w:t>either of the criteria</w:t>
                </w:r>
              </w:sdtContent>
            </w:sdt>
            <w:r w:rsidR="002F6D33">
              <w:rPr>
                <w:rFonts w:cs="Arial"/>
                <w:szCs w:val="20"/>
              </w:rPr>
              <w:t xml:space="preserve"> below:</w:t>
            </w:r>
          </w:p>
          <w:p w14:paraId="1984EE45" w14:textId="77777777" w:rsidR="002F6D33" w:rsidRDefault="002F6D33" w:rsidP="002F6D33">
            <w:pPr>
              <w:rPr>
                <w:rFonts w:cs="Arial"/>
                <w:color w:val="000000"/>
                <w:szCs w:val="20"/>
              </w:rPr>
            </w:pPr>
          </w:p>
          <w:p w14:paraId="1BB57D06" w14:textId="77777777" w:rsidR="002F6D33" w:rsidRDefault="002F6D33" w:rsidP="002F6D33">
            <w:pPr>
              <w:pStyle w:val="ListParagraph"/>
              <w:numPr>
                <w:ilvl w:val="0"/>
                <w:numId w:val="9"/>
              </w:numPr>
              <w:ind w:left="459" w:hanging="283"/>
              <w:rPr>
                <w:rFonts w:cs="Arial"/>
                <w:color w:val="000000"/>
                <w:szCs w:val="20"/>
              </w:rPr>
            </w:pPr>
            <w:r>
              <w:rPr>
                <w:rFonts w:cs="Arial"/>
                <w:color w:val="000000"/>
                <w:szCs w:val="20"/>
              </w:rPr>
              <w:t>Have a code indicating that the patient has declined lipid lowering therapy in the 6 months leading up to and including the report run date.</w:t>
            </w:r>
          </w:p>
          <w:p w14:paraId="1CF70502" w14:textId="77777777" w:rsidR="002F6D33" w:rsidRPr="002F6D33" w:rsidRDefault="002F6D33" w:rsidP="002F6D33">
            <w:pPr>
              <w:pStyle w:val="ListParagraph"/>
              <w:numPr>
                <w:ilvl w:val="0"/>
                <w:numId w:val="9"/>
              </w:numPr>
              <w:ind w:left="459" w:hanging="283"/>
              <w:rPr>
                <w:rFonts w:cs="Arial"/>
                <w:color w:val="000000"/>
                <w:szCs w:val="20"/>
              </w:rPr>
            </w:pPr>
            <w:r>
              <w:rPr>
                <w:color w:val="000000"/>
                <w:szCs w:val="20"/>
              </w:rPr>
              <w:t>Have a code indicating that the patient has declined lipid disorder monitoring in the 6 months leading up to and including the report run date.</w:t>
            </w:r>
          </w:p>
          <w:p w14:paraId="65EC5C59" w14:textId="77777777" w:rsidR="002F6D33" w:rsidRDefault="002F6D33" w:rsidP="002F6D33">
            <w:pPr>
              <w:rPr>
                <w:rFonts w:cs="Arial"/>
                <w:szCs w:val="20"/>
              </w:rPr>
            </w:pPr>
          </w:p>
          <w:p w14:paraId="78BDE44B" w14:textId="019DFB6E" w:rsidR="002F6D33" w:rsidRPr="002F6D33" w:rsidRDefault="002F6D33" w:rsidP="002F6D33">
            <w:pPr>
              <w:rPr>
                <w:rFonts w:cs="Arial"/>
                <w:color w:val="000000"/>
                <w:szCs w:val="20"/>
              </w:rPr>
            </w:pPr>
            <w:r w:rsidRPr="002F6D33">
              <w:rPr>
                <w:rFonts w:cs="Arial"/>
                <w:szCs w:val="20"/>
              </w:rPr>
              <w:t>Reject the remaining patients and pass</w:t>
            </w:r>
            <w:r w:rsidR="003008C0">
              <w:rPr>
                <w:rFonts w:cs="Arial"/>
                <w:szCs w:val="20"/>
              </w:rPr>
              <w:t xml:space="preserve"> them</w:t>
            </w:r>
            <w:r w:rsidRPr="002F6D33">
              <w:rPr>
                <w:rFonts w:cs="Arial"/>
                <w:szCs w:val="20"/>
              </w:rPr>
              <w:t xml:space="preserve"> to </w:t>
            </w:r>
            <w:r w:rsidR="003008C0">
              <w:rPr>
                <w:rFonts w:cs="Arial"/>
                <w:szCs w:val="20"/>
              </w:rPr>
              <w:t>C</w:t>
            </w:r>
            <w:r w:rsidRPr="002F6D33">
              <w:rPr>
                <w:rFonts w:cs="Arial"/>
                <w:szCs w:val="20"/>
              </w:rPr>
              <w:t xml:space="preserve">ohort </w:t>
            </w:r>
            <w:hyperlink w:anchor="_LMCX017_1" w:history="1">
              <w:r w:rsidR="001D15FA" w:rsidRPr="001D15FA">
                <w:rPr>
                  <w:rStyle w:val="Hyperlink"/>
                  <w:rFonts w:cs="Arial"/>
                  <w:szCs w:val="20"/>
                </w:rPr>
                <w:t>LMCX017</w:t>
              </w:r>
            </w:hyperlink>
            <w:r w:rsidR="001F6794">
              <w:rPr>
                <w:rFonts w:cs="Arial"/>
                <w:szCs w:val="20"/>
              </w:rPr>
              <w:t xml:space="preserve"> </w:t>
            </w:r>
            <w:r w:rsidR="003B477F">
              <w:rPr>
                <w:rFonts w:cs="Arial"/>
                <w:szCs w:val="20"/>
              </w:rPr>
              <w:t>R</w:t>
            </w:r>
            <w:r w:rsidR="001F6794">
              <w:rPr>
                <w:rFonts w:cs="Arial"/>
                <w:szCs w:val="20"/>
              </w:rPr>
              <w:t>ule 1</w:t>
            </w:r>
            <w:r w:rsidR="003B477F">
              <w:rPr>
                <w:rFonts w:cs="Arial"/>
                <w:szCs w:val="20"/>
              </w:rPr>
              <w:t>.</w:t>
            </w:r>
          </w:p>
        </w:tc>
      </w:tr>
      <w:tr w:rsidR="003A6A1D" w:rsidRPr="000C07C2" w14:paraId="26F33409" w14:textId="77777777" w:rsidTr="00E56AC8">
        <w:trPr>
          <w:cantSplit/>
          <w:trHeight w:val="20"/>
        </w:trPr>
        <w:tc>
          <w:tcPr>
            <w:tcW w:w="14029" w:type="dxa"/>
            <w:gridSpan w:val="5"/>
            <w:tcMar>
              <w:top w:w="57" w:type="dxa"/>
              <w:bottom w:w="57" w:type="dxa"/>
            </w:tcMar>
            <w:vAlign w:val="center"/>
          </w:tcPr>
          <w:p w14:paraId="27D4BA13" w14:textId="77777777" w:rsidR="003A6A1D" w:rsidRPr="00435396" w:rsidRDefault="003A6A1D" w:rsidP="00E56AC8">
            <w:pPr>
              <w:rPr>
                <w:rFonts w:cs="Arial"/>
                <w:i/>
                <w:color w:val="000000"/>
                <w:szCs w:val="20"/>
              </w:rPr>
            </w:pPr>
            <w:r w:rsidRPr="00435396">
              <w:rPr>
                <w:rFonts w:cs="Arial"/>
                <w:i/>
                <w:color w:val="000000"/>
                <w:szCs w:val="20"/>
              </w:rPr>
              <w:t>End of rules</w:t>
            </w:r>
          </w:p>
        </w:tc>
      </w:tr>
    </w:tbl>
    <w:p w14:paraId="5B1FFB89" w14:textId="562E24E8" w:rsidR="003A6A1D" w:rsidRDefault="003A6A1D" w:rsidP="003A6A1D">
      <w:pPr>
        <w:rPr>
          <w:sz w:val="24"/>
        </w:rPr>
      </w:pPr>
    </w:p>
    <w:p w14:paraId="434AC35B" w14:textId="7D573D6D" w:rsidR="00C80BEF" w:rsidRDefault="00C80BEF">
      <w:pPr>
        <w:rPr>
          <w:sz w:val="24"/>
        </w:rPr>
      </w:pPr>
      <w:r>
        <w:rPr>
          <w:sz w:val="24"/>
        </w:rPr>
        <w:br w:type="page"/>
      </w:r>
    </w:p>
    <w:tbl>
      <w:tblPr>
        <w:tblStyle w:val="TableGrid"/>
        <w:tblW w:w="14029" w:type="dxa"/>
        <w:tblLook w:val="04A0" w:firstRow="1" w:lastRow="0" w:firstColumn="1" w:lastColumn="0" w:noHBand="0" w:noVBand="1"/>
      </w:tblPr>
      <w:tblGrid>
        <w:gridCol w:w="2275"/>
        <w:gridCol w:w="5858"/>
        <w:gridCol w:w="2847"/>
        <w:gridCol w:w="1000"/>
        <w:gridCol w:w="1000"/>
        <w:gridCol w:w="1049"/>
      </w:tblGrid>
      <w:tr w:rsidR="00834E6E" w14:paraId="4C2CDA71" w14:textId="77777777" w:rsidTr="00C3382B">
        <w:trPr>
          <w:trHeight w:val="28"/>
        </w:trPr>
        <w:tc>
          <w:tcPr>
            <w:tcW w:w="2275" w:type="dxa"/>
            <w:shd w:val="clear" w:color="auto" w:fill="005EB8"/>
            <w:tcMar>
              <w:top w:w="57" w:type="dxa"/>
              <w:bottom w:w="57" w:type="dxa"/>
            </w:tcMar>
            <w:vAlign w:val="center"/>
          </w:tcPr>
          <w:p w14:paraId="50EBE0BF" w14:textId="77777777" w:rsidR="00834E6E" w:rsidRPr="001316D8" w:rsidRDefault="00000000" w:rsidP="00E56AC8">
            <w:pPr>
              <w:rPr>
                <w:rFonts w:cs="Arial"/>
                <w:color w:val="FAFCFC" w:themeColor="background1"/>
                <w:szCs w:val="20"/>
                <w:lang w:eastAsia="en-GB"/>
              </w:rPr>
            </w:pPr>
            <w:sdt>
              <w:sdtPr>
                <w:rPr>
                  <w:rStyle w:val="Style2"/>
                </w:rPr>
                <w:id w:val="-1275406144"/>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834E6E">
                  <w:rPr>
                    <w:rStyle w:val="Style2"/>
                  </w:rPr>
                  <w:t>Cohort Count ID</w:t>
                </w:r>
              </w:sdtContent>
            </w:sdt>
          </w:p>
        </w:tc>
        <w:tc>
          <w:tcPr>
            <w:tcW w:w="5858" w:type="dxa"/>
            <w:shd w:val="clear" w:color="auto" w:fill="005EB8"/>
            <w:tcMar>
              <w:top w:w="57" w:type="dxa"/>
              <w:bottom w:w="57" w:type="dxa"/>
            </w:tcMar>
            <w:vAlign w:val="center"/>
          </w:tcPr>
          <w:p w14:paraId="0419D209" w14:textId="77777777" w:rsidR="00834E6E" w:rsidRPr="001316D8" w:rsidRDefault="00834E6E"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6D9B6428" w14:textId="77777777" w:rsidR="00834E6E" w:rsidRPr="001316D8" w:rsidRDefault="00834E6E"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7D5E37E8" w14:textId="77777777" w:rsidR="00834E6E" w:rsidRPr="00E82F09" w:rsidRDefault="00834E6E"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2293B658" w14:textId="77777777" w:rsidR="00834E6E" w:rsidRPr="00E82F09" w:rsidRDefault="00834E6E"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049"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17C71993" w14:textId="77777777" w:rsidR="00834E6E" w:rsidRPr="00E82F09" w:rsidRDefault="00834E6E"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39" w:name="_LMCX017_1"/>
      <w:bookmarkEnd w:id="39"/>
      <w:tr w:rsidR="00834E6E" w14:paraId="4F73E709" w14:textId="77777777" w:rsidTr="00C72391">
        <w:trPr>
          <w:trHeight w:val="397"/>
        </w:trPr>
        <w:tc>
          <w:tcPr>
            <w:tcW w:w="2275" w:type="dxa"/>
            <w:tcMar>
              <w:top w:w="57" w:type="dxa"/>
              <w:bottom w:w="57" w:type="dxa"/>
            </w:tcMar>
            <w:vAlign w:val="center"/>
          </w:tcPr>
          <w:p w14:paraId="6FC50A2C" w14:textId="77777777" w:rsidR="00834E6E" w:rsidRPr="001875B5" w:rsidRDefault="00000000" w:rsidP="00E56AC8">
            <w:pPr>
              <w:pStyle w:val="Heading5"/>
              <w:rPr>
                <w:lang w:eastAsia="en-GB"/>
              </w:rPr>
            </w:pPr>
            <w:sdt>
              <w:sdtPr>
                <w:alias w:val="Category"/>
                <w:tag w:val=""/>
                <w:id w:val="-1320267458"/>
                <w:dataBinding w:prefixMappings="xmlns:ns0='http://purl.org/dc/elements/1.1/' xmlns:ns1='http://schemas.openxmlformats.org/package/2006/metadata/core-properties' " w:xpath="/ns1:coreProperties[1]/ns1:category[1]" w:storeItemID="{6C3C8BC8-F283-45AE-878A-BAB7291924A1}"/>
                <w:text/>
              </w:sdtPr>
              <w:sdtContent>
                <w:r w:rsidR="00834E6E">
                  <w:t>LM</w:t>
                </w:r>
              </w:sdtContent>
            </w:sdt>
            <w:r w:rsidR="00834E6E">
              <w:t>CX017</w:t>
            </w:r>
          </w:p>
        </w:tc>
        <w:tc>
          <w:tcPr>
            <w:tcW w:w="5858" w:type="dxa"/>
            <w:tcMar>
              <w:top w:w="57" w:type="dxa"/>
              <w:bottom w:w="57" w:type="dxa"/>
            </w:tcMar>
            <w:vAlign w:val="center"/>
          </w:tcPr>
          <w:p w14:paraId="7524341D" w14:textId="77777777" w:rsidR="00834E6E" w:rsidRPr="0066636E" w:rsidRDefault="00834E6E" w:rsidP="00E56AC8">
            <w:pPr>
              <w:rPr>
                <w:lang w:eastAsia="en-GB"/>
              </w:rPr>
            </w:pPr>
            <w:r>
              <w:rPr>
                <w:lang w:eastAsia="en-GB"/>
              </w:rPr>
              <w:t>Max tolerated lipid therapy coded in last 6 months. Consider adding non-statin drugs.</w:t>
            </w:r>
          </w:p>
        </w:tc>
        <w:tc>
          <w:tcPr>
            <w:tcW w:w="2847" w:type="dxa"/>
            <w:tcBorders>
              <w:right w:val="single" w:sz="4" w:space="0" w:color="auto"/>
            </w:tcBorders>
            <w:tcMar>
              <w:top w:w="57" w:type="dxa"/>
              <w:bottom w:w="57" w:type="dxa"/>
            </w:tcMar>
            <w:vAlign w:val="center"/>
          </w:tcPr>
          <w:p w14:paraId="08F03FBD" w14:textId="6B361B74" w:rsidR="00834E6E" w:rsidRPr="007405A5" w:rsidRDefault="00694FA8" w:rsidP="00E56AC8">
            <w:pPr>
              <w:rPr>
                <w:rFonts w:cs="Arial"/>
                <w:color w:val="200FF9"/>
                <w:u w:val="single"/>
              </w:rPr>
            </w:pPr>
            <w:r>
              <w:t>R</w:t>
            </w:r>
            <w:r w:rsidR="008B6FCD">
              <w:t xml:space="preserve">ejected from </w:t>
            </w:r>
            <w:hyperlink w:anchor="_LMCX004" w:history="1">
              <w:r w:rsidR="001D2F91" w:rsidRPr="001D15FA">
                <w:rPr>
                  <w:rStyle w:val="Hyperlink"/>
                </w:rPr>
                <w:t>LMCX004</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03C9EB3D" w14:textId="77777777" w:rsidR="00834E6E" w:rsidRPr="00E916F3" w:rsidRDefault="00834E6E" w:rsidP="00E56AC8">
            <w:pPr>
              <w:rPr>
                <w:color w:val="FAFCFC" w:themeColor="background1"/>
                <w:szCs w:val="6"/>
              </w:rPr>
            </w:pPr>
            <w:r w:rsidRPr="008B0A99">
              <w:rPr>
                <w:color w:val="CFCBCF" w:themeColor="accent6" w:themeTint="99"/>
                <w:szCs w:val="6"/>
              </w:rPr>
              <w:t>100</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745231C3" w14:textId="77777777" w:rsidR="00834E6E" w:rsidRPr="00E916F3" w:rsidRDefault="00834E6E" w:rsidP="00E56AC8">
            <w:pPr>
              <w:rPr>
                <w:color w:val="FAFCFC" w:themeColor="background1"/>
                <w:szCs w:val="6"/>
              </w:rPr>
            </w:pPr>
            <w:r>
              <w:rPr>
                <w:color w:val="CFCBCF" w:themeColor="accent6" w:themeTint="99"/>
                <w:szCs w:val="6"/>
              </w:rPr>
              <w:t>Z</w:t>
            </w:r>
          </w:p>
        </w:tc>
        <w:tc>
          <w:tcPr>
            <w:tcW w:w="1049"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104C054C" w14:textId="77777777" w:rsidR="00834E6E" w:rsidRPr="00E916F3" w:rsidRDefault="00834E6E" w:rsidP="00E56AC8">
            <w:pPr>
              <w:rPr>
                <w:color w:val="FAFCFC" w:themeColor="background1"/>
                <w:szCs w:val="6"/>
              </w:rPr>
            </w:pPr>
          </w:p>
        </w:tc>
      </w:tr>
    </w:tbl>
    <w:p w14:paraId="2C73277A" w14:textId="77777777" w:rsidR="00834E6E" w:rsidRDefault="00834E6E" w:rsidP="00834E6E">
      <w:pPr>
        <w:rPr>
          <w:sz w:val="24"/>
        </w:rPr>
      </w:pPr>
    </w:p>
    <w:p w14:paraId="58BE39AD" w14:textId="77777777" w:rsidR="00834E6E" w:rsidRDefault="00834E6E" w:rsidP="00834E6E">
      <w:pPr>
        <w:rPr>
          <w:sz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806"/>
        <w:gridCol w:w="1418"/>
        <w:gridCol w:w="1417"/>
        <w:gridCol w:w="5416"/>
      </w:tblGrid>
      <w:tr w:rsidR="00834E6E" w:rsidRPr="000C07C2" w14:paraId="3653B93E" w14:textId="77777777" w:rsidTr="00E56AC8">
        <w:trPr>
          <w:cantSplit/>
          <w:trHeight w:val="28"/>
        </w:trPr>
        <w:tc>
          <w:tcPr>
            <w:tcW w:w="972" w:type="dxa"/>
            <w:shd w:val="clear" w:color="auto" w:fill="424D58"/>
            <w:tcMar>
              <w:top w:w="57" w:type="dxa"/>
              <w:bottom w:w="57" w:type="dxa"/>
            </w:tcMar>
            <w:vAlign w:val="center"/>
          </w:tcPr>
          <w:p w14:paraId="14B79132" w14:textId="77777777" w:rsidR="00834E6E" w:rsidRPr="0067467E" w:rsidRDefault="00834E6E" w:rsidP="00E56AC8">
            <w:pPr>
              <w:jc w:val="center"/>
              <w:rPr>
                <w:rFonts w:cs="Arial"/>
                <w:iCs/>
                <w:color w:val="FAFCFC" w:themeColor="background1"/>
                <w:szCs w:val="20"/>
              </w:rPr>
            </w:pPr>
            <w:r w:rsidRPr="005446CB">
              <w:rPr>
                <w:rFonts w:cs="Arial"/>
                <w:iCs/>
                <w:color w:val="FAFCFC" w:themeColor="background1"/>
                <w:szCs w:val="20"/>
              </w:rPr>
              <w:t>Rule number</w:t>
            </w:r>
          </w:p>
        </w:tc>
        <w:tc>
          <w:tcPr>
            <w:tcW w:w="4806" w:type="dxa"/>
            <w:shd w:val="clear" w:color="auto" w:fill="424D58"/>
            <w:tcMar>
              <w:top w:w="57" w:type="dxa"/>
              <w:bottom w:w="57" w:type="dxa"/>
            </w:tcMar>
            <w:vAlign w:val="center"/>
          </w:tcPr>
          <w:p w14:paraId="6149DB7E" w14:textId="77777777" w:rsidR="00834E6E" w:rsidRPr="0067467E" w:rsidRDefault="00834E6E" w:rsidP="00E56AC8">
            <w:pPr>
              <w:jc w:val="center"/>
              <w:rPr>
                <w:rFonts w:cs="Arial"/>
                <w:color w:val="FAFCFC" w:themeColor="background1"/>
                <w:szCs w:val="20"/>
              </w:rPr>
            </w:pPr>
            <w:r w:rsidRPr="0067467E">
              <w:rPr>
                <w:rFonts w:cs="Arial"/>
                <w:iCs/>
                <w:color w:val="FAFCFC" w:themeColor="background1"/>
                <w:szCs w:val="20"/>
              </w:rPr>
              <w:t>Rule</w:t>
            </w:r>
          </w:p>
        </w:tc>
        <w:tc>
          <w:tcPr>
            <w:tcW w:w="1418" w:type="dxa"/>
            <w:shd w:val="clear" w:color="auto" w:fill="424D58"/>
            <w:tcMar>
              <w:top w:w="57" w:type="dxa"/>
              <w:bottom w:w="57" w:type="dxa"/>
            </w:tcMar>
            <w:vAlign w:val="center"/>
          </w:tcPr>
          <w:p w14:paraId="697650AE" w14:textId="77777777" w:rsidR="00834E6E" w:rsidRPr="0067467E" w:rsidRDefault="00834E6E" w:rsidP="00E56AC8">
            <w:pPr>
              <w:jc w:val="center"/>
              <w:rPr>
                <w:rFonts w:cs="Arial"/>
                <w:iCs/>
                <w:color w:val="FAFCFC" w:themeColor="background1"/>
                <w:szCs w:val="20"/>
              </w:rPr>
            </w:pPr>
            <w:r w:rsidRPr="0067467E">
              <w:rPr>
                <w:rFonts w:cs="Arial"/>
                <w:iCs/>
                <w:color w:val="FAFCFC" w:themeColor="background1"/>
                <w:szCs w:val="20"/>
              </w:rPr>
              <w:t>Action if true</w:t>
            </w:r>
          </w:p>
        </w:tc>
        <w:tc>
          <w:tcPr>
            <w:tcW w:w="1417" w:type="dxa"/>
            <w:shd w:val="clear" w:color="auto" w:fill="424D58"/>
            <w:tcMar>
              <w:top w:w="57" w:type="dxa"/>
              <w:bottom w:w="57" w:type="dxa"/>
            </w:tcMar>
            <w:vAlign w:val="center"/>
          </w:tcPr>
          <w:p w14:paraId="7B02103A" w14:textId="77777777" w:rsidR="00834E6E" w:rsidRPr="0067467E" w:rsidRDefault="00834E6E" w:rsidP="00E56AC8">
            <w:pPr>
              <w:jc w:val="center"/>
              <w:rPr>
                <w:rFonts w:cs="Arial"/>
                <w:iCs/>
                <w:color w:val="FAFCFC" w:themeColor="background1"/>
                <w:szCs w:val="20"/>
              </w:rPr>
            </w:pPr>
            <w:r w:rsidRPr="0067467E">
              <w:rPr>
                <w:rFonts w:cs="Arial"/>
                <w:iCs/>
                <w:color w:val="FAFCFC" w:themeColor="background1"/>
                <w:szCs w:val="20"/>
              </w:rPr>
              <w:t>Action if false</w:t>
            </w:r>
          </w:p>
        </w:tc>
        <w:tc>
          <w:tcPr>
            <w:tcW w:w="5416" w:type="dxa"/>
            <w:shd w:val="clear" w:color="auto" w:fill="424D58"/>
            <w:tcMar>
              <w:top w:w="57" w:type="dxa"/>
              <w:bottom w:w="57" w:type="dxa"/>
            </w:tcMar>
            <w:vAlign w:val="center"/>
          </w:tcPr>
          <w:p w14:paraId="19358C4A" w14:textId="77777777" w:rsidR="00834E6E" w:rsidRPr="0067467E" w:rsidRDefault="00834E6E" w:rsidP="00E56AC8">
            <w:pPr>
              <w:jc w:val="center"/>
              <w:rPr>
                <w:rFonts w:cs="Arial"/>
                <w:iCs/>
                <w:color w:val="FAFCFC" w:themeColor="background1"/>
                <w:szCs w:val="20"/>
              </w:rPr>
            </w:pPr>
            <w:r w:rsidRPr="0067467E">
              <w:rPr>
                <w:rFonts w:cs="Arial"/>
                <w:iCs/>
                <w:color w:val="FAFCFC" w:themeColor="background1"/>
                <w:szCs w:val="20"/>
              </w:rPr>
              <w:t>Rule description or comments</w:t>
            </w:r>
          </w:p>
        </w:tc>
      </w:tr>
      <w:tr w:rsidR="009018AF" w:rsidRPr="000C07C2" w14:paraId="7965CA12" w14:textId="77777777" w:rsidTr="00E56AC8">
        <w:trPr>
          <w:cantSplit/>
          <w:trHeight w:val="20"/>
        </w:trPr>
        <w:tc>
          <w:tcPr>
            <w:tcW w:w="972" w:type="dxa"/>
            <w:tcMar>
              <w:top w:w="57" w:type="dxa"/>
              <w:bottom w:w="57" w:type="dxa"/>
            </w:tcMar>
            <w:vAlign w:val="center"/>
          </w:tcPr>
          <w:p w14:paraId="0BBAFC02" w14:textId="77777777" w:rsidR="009018AF" w:rsidRPr="000C07C2" w:rsidRDefault="009018AF" w:rsidP="0018485B">
            <w:pPr>
              <w:numPr>
                <w:ilvl w:val="0"/>
                <w:numId w:val="30"/>
              </w:numPr>
              <w:jc w:val="center"/>
              <w:rPr>
                <w:rFonts w:cs="Arial"/>
                <w:szCs w:val="20"/>
              </w:rPr>
            </w:pPr>
          </w:p>
        </w:tc>
        <w:tc>
          <w:tcPr>
            <w:tcW w:w="4806" w:type="dxa"/>
            <w:tcMar>
              <w:top w:w="57" w:type="dxa"/>
              <w:bottom w:w="57" w:type="dxa"/>
            </w:tcMar>
            <w:vAlign w:val="center"/>
          </w:tcPr>
          <w:p w14:paraId="1F62968B" w14:textId="77777777" w:rsidR="009018AF" w:rsidRPr="000C07C2" w:rsidRDefault="009018AF" w:rsidP="009018AF">
            <w:pPr>
              <w:rPr>
                <w:rFonts w:cs="Arial"/>
                <w:szCs w:val="20"/>
                <w:lang w:eastAsia="en-GB"/>
              </w:rPr>
            </w:pPr>
            <w:r w:rsidRPr="00AF4B04">
              <w:rPr>
                <w:rFonts w:cs="Arial"/>
                <w:szCs w:val="20"/>
                <w:lang w:eastAsia="en-GB"/>
              </w:rPr>
              <w:t xml:space="preserve">If </w:t>
            </w:r>
            <w:hyperlink w:anchor="_THERDEC1_DAT" w:history="1">
              <w:r w:rsidRPr="00084654">
                <w:rPr>
                  <w:rStyle w:val="Hyperlink"/>
                  <w:rFonts w:cs="Arial"/>
                  <w:szCs w:val="20"/>
                  <w:lang w:eastAsia="en-GB"/>
                </w:rPr>
                <w:t>CHOLMAX6MTH_DAT</w:t>
              </w:r>
            </w:hyperlink>
            <w:r w:rsidRPr="00AF4B04">
              <w:rPr>
                <w:rFonts w:cs="Arial"/>
                <w:szCs w:val="20"/>
                <w:lang w:eastAsia="en-GB"/>
              </w:rPr>
              <w:t xml:space="preserve"> ≠ Null</w:t>
            </w:r>
          </w:p>
        </w:tc>
        <w:sdt>
          <w:sdtPr>
            <w:rPr>
              <w:rFonts w:cs="Arial"/>
              <w:szCs w:val="20"/>
            </w:rPr>
            <w:alias w:val="Action"/>
            <w:tag w:val="Action"/>
            <w:id w:val="167757530"/>
            <w:comboBox>
              <w:listItem w:value="Choose an item."/>
              <w:listItem w:displayText="Select" w:value="Select"/>
              <w:listItem w:displayText="Reject" w:value="Reject"/>
              <w:listItem w:displayText="Next rule" w:value="Next rule"/>
            </w:comboBox>
          </w:sdtPr>
          <w:sdtContent>
            <w:tc>
              <w:tcPr>
                <w:tcW w:w="1418" w:type="dxa"/>
                <w:tcMar>
                  <w:top w:w="57" w:type="dxa"/>
                  <w:bottom w:w="57" w:type="dxa"/>
                </w:tcMar>
                <w:vAlign w:val="center"/>
              </w:tcPr>
              <w:p w14:paraId="243626B8" w14:textId="2C1CDB0B" w:rsidR="009018AF" w:rsidRPr="000C07C2" w:rsidRDefault="009018AF" w:rsidP="009018AF">
                <w:pPr>
                  <w:jc w:val="center"/>
                  <w:rPr>
                    <w:rFonts w:cs="Arial"/>
                    <w:szCs w:val="20"/>
                  </w:rPr>
                </w:pPr>
                <w:r>
                  <w:rPr>
                    <w:rFonts w:cs="Arial"/>
                    <w:szCs w:val="20"/>
                  </w:rPr>
                  <w:t>Select</w:t>
                </w:r>
              </w:p>
            </w:tc>
          </w:sdtContent>
        </w:sdt>
        <w:tc>
          <w:tcPr>
            <w:tcW w:w="1417" w:type="dxa"/>
            <w:tcMar>
              <w:top w:w="57" w:type="dxa"/>
              <w:bottom w:w="57" w:type="dxa"/>
            </w:tcMar>
            <w:vAlign w:val="center"/>
          </w:tcPr>
          <w:sdt>
            <w:sdtPr>
              <w:rPr>
                <w:rFonts w:cs="Arial"/>
                <w:szCs w:val="20"/>
              </w:rPr>
              <w:alias w:val="Action"/>
              <w:tag w:val="Action"/>
              <w:id w:val="24298478"/>
              <w:comboBox>
                <w:listItem w:value="Choose an item."/>
                <w:listItem w:displayText="Select" w:value="Select"/>
                <w:listItem w:displayText="Reject" w:value="Reject"/>
                <w:listItem w:displayText="Next rule" w:value="Next rule"/>
              </w:comboBox>
            </w:sdtPr>
            <w:sdtContent>
              <w:p w14:paraId="682121C3" w14:textId="77777777" w:rsidR="009018AF" w:rsidRDefault="009018AF" w:rsidP="009018AF">
                <w:pPr>
                  <w:jc w:val="center"/>
                  <w:rPr>
                    <w:rFonts w:cs="Arial"/>
                    <w:szCs w:val="20"/>
                  </w:rPr>
                </w:pPr>
                <w:r>
                  <w:rPr>
                    <w:rFonts w:cs="Arial"/>
                    <w:szCs w:val="20"/>
                  </w:rPr>
                  <w:t>Reject</w:t>
                </w:r>
              </w:p>
            </w:sdtContent>
          </w:sdt>
          <w:p w14:paraId="43EFD917" w14:textId="77777777" w:rsidR="00815FD2" w:rsidRDefault="00815FD2" w:rsidP="00815FD2">
            <w:pPr>
              <w:jc w:val="center"/>
              <w:rPr>
                <w:rFonts w:cs="Arial"/>
                <w:szCs w:val="20"/>
              </w:rPr>
            </w:pPr>
            <w:r>
              <w:rPr>
                <w:rFonts w:cs="Arial"/>
                <w:szCs w:val="20"/>
              </w:rPr>
              <w:t>and pass to</w:t>
            </w:r>
          </w:p>
          <w:p w14:paraId="4C781A9D" w14:textId="6FE8ABDC" w:rsidR="009018AF" w:rsidRPr="000C07C2" w:rsidRDefault="00000000" w:rsidP="009018AF">
            <w:pPr>
              <w:jc w:val="center"/>
              <w:rPr>
                <w:rFonts w:cs="Arial"/>
                <w:szCs w:val="20"/>
              </w:rPr>
            </w:pPr>
            <w:hyperlink w:anchor="_LMCX012" w:history="1">
              <w:r w:rsidR="009018AF" w:rsidRPr="001D15FA">
                <w:rPr>
                  <w:rStyle w:val="Hyperlink"/>
                  <w:rFonts w:cs="Arial"/>
                  <w:szCs w:val="20"/>
                </w:rPr>
                <w:t>LMCX012</w:t>
              </w:r>
            </w:hyperlink>
            <w:r w:rsidR="00280B76">
              <w:rPr>
                <w:rStyle w:val="Hyperlink"/>
                <w:rFonts w:cs="Arial"/>
                <w:szCs w:val="20"/>
              </w:rPr>
              <w:t xml:space="preserve"> </w:t>
            </w:r>
            <w:r w:rsidR="00815FD2">
              <w:rPr>
                <w:rStyle w:val="Hyperlink"/>
                <w:rFonts w:cs="Arial"/>
                <w:color w:val="001830" w:themeColor="text1"/>
                <w:u w:val="none"/>
              </w:rPr>
              <w:t>R</w:t>
            </w:r>
            <w:r w:rsidR="00280B76" w:rsidRPr="00A01BF1">
              <w:rPr>
                <w:rStyle w:val="Hyperlink"/>
                <w:rFonts w:cs="Arial"/>
                <w:color w:val="001830" w:themeColor="text1"/>
                <w:u w:val="none"/>
              </w:rPr>
              <w:t>ule 1</w:t>
            </w:r>
          </w:p>
        </w:tc>
        <w:tc>
          <w:tcPr>
            <w:tcW w:w="5416" w:type="dxa"/>
            <w:shd w:val="clear" w:color="auto" w:fill="DDEEFF"/>
            <w:tcMar>
              <w:top w:w="57" w:type="dxa"/>
              <w:bottom w:w="57" w:type="dxa"/>
            </w:tcMar>
            <w:vAlign w:val="center"/>
          </w:tcPr>
          <w:p w14:paraId="29B2FD4F" w14:textId="606A114A" w:rsidR="009018AF" w:rsidRDefault="009018AF" w:rsidP="009018AF">
            <w:pPr>
              <w:rPr>
                <w:rFonts w:cs="Arial"/>
                <w:szCs w:val="20"/>
              </w:rPr>
            </w:pPr>
            <w:r>
              <w:rPr>
                <w:rFonts w:cs="Arial"/>
                <w:szCs w:val="20"/>
              </w:rPr>
              <w:t>Select</w:t>
            </w:r>
            <w:r w:rsidRPr="00AF4B04">
              <w:rPr>
                <w:rFonts w:cs="Arial"/>
                <w:szCs w:val="20"/>
              </w:rPr>
              <w:t xml:space="preserve"> patients </w:t>
            </w:r>
            <w:r w:rsidR="003B477F">
              <w:rPr>
                <w:rFonts w:cs="Arial"/>
                <w:szCs w:val="20"/>
              </w:rPr>
              <w:t xml:space="preserve">from the specified population </w:t>
            </w:r>
            <w:r w:rsidRPr="00AF4B04">
              <w:rPr>
                <w:rFonts w:cs="Arial"/>
                <w:szCs w:val="20"/>
              </w:rPr>
              <w:t>who</w:t>
            </w:r>
            <w:r>
              <w:t xml:space="preserve"> h</w:t>
            </w:r>
            <w:r w:rsidRPr="00AF4B04">
              <w:rPr>
                <w:rFonts w:cs="Arial"/>
                <w:szCs w:val="20"/>
              </w:rPr>
              <w:t>ave a code indicating maximal tolerated lipid lowering therapy in the 6 months leading up to and including the report run date</w:t>
            </w:r>
            <w:r>
              <w:rPr>
                <w:rFonts w:cs="Arial"/>
                <w:szCs w:val="20"/>
              </w:rPr>
              <w:t xml:space="preserve">. </w:t>
            </w:r>
          </w:p>
          <w:p w14:paraId="3EE7BEB5" w14:textId="77777777" w:rsidR="009018AF" w:rsidRDefault="009018AF" w:rsidP="009018AF">
            <w:pPr>
              <w:rPr>
                <w:rFonts w:cs="Arial"/>
                <w:szCs w:val="20"/>
              </w:rPr>
            </w:pPr>
          </w:p>
          <w:p w14:paraId="36A1D499" w14:textId="339A5E96" w:rsidR="009018AF" w:rsidRPr="000C07C2" w:rsidRDefault="009018AF" w:rsidP="009018AF">
            <w:pPr>
              <w:rPr>
                <w:rFonts w:cs="Arial"/>
                <w:color w:val="000000"/>
                <w:szCs w:val="20"/>
              </w:rPr>
            </w:pPr>
            <w:r>
              <w:rPr>
                <w:rFonts w:cs="Arial"/>
                <w:szCs w:val="20"/>
              </w:rPr>
              <w:t xml:space="preserve">Reject remaining patients and pass </w:t>
            </w:r>
            <w:r w:rsidR="003008C0">
              <w:rPr>
                <w:rFonts w:cs="Arial"/>
                <w:szCs w:val="20"/>
              </w:rPr>
              <w:t xml:space="preserve">them </w:t>
            </w:r>
            <w:r>
              <w:rPr>
                <w:rFonts w:cs="Arial"/>
                <w:szCs w:val="20"/>
              </w:rPr>
              <w:t xml:space="preserve">to </w:t>
            </w:r>
            <w:r w:rsidR="003008C0">
              <w:rPr>
                <w:rFonts w:cs="Arial"/>
                <w:szCs w:val="20"/>
              </w:rPr>
              <w:t>C</w:t>
            </w:r>
            <w:r>
              <w:rPr>
                <w:rFonts w:cs="Arial"/>
                <w:szCs w:val="20"/>
              </w:rPr>
              <w:t xml:space="preserve">ohort </w:t>
            </w:r>
            <w:hyperlink w:anchor="_LMCX012" w:history="1">
              <w:r w:rsidR="001D15FA" w:rsidRPr="001D15FA">
                <w:rPr>
                  <w:rStyle w:val="Hyperlink"/>
                  <w:rFonts w:cs="Arial"/>
                  <w:szCs w:val="20"/>
                </w:rPr>
                <w:t>LMCX012</w:t>
              </w:r>
            </w:hyperlink>
            <w:r w:rsidR="001F6794">
              <w:rPr>
                <w:rFonts w:cs="Arial"/>
                <w:szCs w:val="20"/>
              </w:rPr>
              <w:t xml:space="preserve"> </w:t>
            </w:r>
            <w:r w:rsidR="003B477F">
              <w:rPr>
                <w:rFonts w:cs="Arial"/>
                <w:szCs w:val="20"/>
              </w:rPr>
              <w:t>R</w:t>
            </w:r>
            <w:r w:rsidR="001F6794">
              <w:rPr>
                <w:rFonts w:cs="Arial"/>
                <w:szCs w:val="20"/>
              </w:rPr>
              <w:t>ule 1.</w:t>
            </w:r>
          </w:p>
        </w:tc>
      </w:tr>
      <w:tr w:rsidR="00834E6E" w:rsidRPr="000C07C2" w14:paraId="6E908EA3" w14:textId="77777777" w:rsidTr="00E56AC8">
        <w:trPr>
          <w:cantSplit/>
          <w:trHeight w:val="20"/>
        </w:trPr>
        <w:tc>
          <w:tcPr>
            <w:tcW w:w="14029" w:type="dxa"/>
            <w:gridSpan w:val="5"/>
            <w:tcMar>
              <w:top w:w="57" w:type="dxa"/>
              <w:bottom w:w="57" w:type="dxa"/>
            </w:tcMar>
            <w:vAlign w:val="center"/>
          </w:tcPr>
          <w:p w14:paraId="5106023C" w14:textId="77777777" w:rsidR="00834E6E" w:rsidRPr="00435396" w:rsidRDefault="00834E6E" w:rsidP="00E56AC8">
            <w:pPr>
              <w:rPr>
                <w:rFonts w:cs="Arial"/>
                <w:i/>
                <w:color w:val="000000"/>
                <w:szCs w:val="20"/>
              </w:rPr>
            </w:pPr>
            <w:r w:rsidRPr="00435396">
              <w:rPr>
                <w:rFonts w:cs="Arial"/>
                <w:i/>
                <w:color w:val="000000"/>
                <w:szCs w:val="20"/>
              </w:rPr>
              <w:t>End of rules</w:t>
            </w:r>
          </w:p>
        </w:tc>
      </w:tr>
    </w:tbl>
    <w:p w14:paraId="3ABCF10F" w14:textId="38760A1D" w:rsidR="00834E6E" w:rsidRDefault="00834E6E" w:rsidP="00834E6E">
      <w:pPr>
        <w:rPr>
          <w:sz w:val="24"/>
        </w:rPr>
      </w:pPr>
    </w:p>
    <w:p w14:paraId="236ED008" w14:textId="7FDD426C" w:rsidR="00742B91" w:rsidRDefault="00742B91">
      <w:pPr>
        <w:rPr>
          <w:sz w:val="24"/>
        </w:rPr>
      </w:pPr>
      <w:r>
        <w:rPr>
          <w:sz w:val="24"/>
        </w:rPr>
        <w:br w:type="page"/>
      </w:r>
    </w:p>
    <w:tbl>
      <w:tblPr>
        <w:tblStyle w:val="TableGrid"/>
        <w:tblW w:w="14029" w:type="dxa"/>
        <w:tblLook w:val="04A0" w:firstRow="1" w:lastRow="0" w:firstColumn="1" w:lastColumn="0" w:noHBand="0" w:noVBand="1"/>
      </w:tblPr>
      <w:tblGrid>
        <w:gridCol w:w="2275"/>
        <w:gridCol w:w="5858"/>
        <w:gridCol w:w="2847"/>
        <w:gridCol w:w="1000"/>
        <w:gridCol w:w="1000"/>
        <w:gridCol w:w="1049"/>
      </w:tblGrid>
      <w:tr w:rsidR="00E1582A" w14:paraId="24B15097" w14:textId="77777777" w:rsidTr="00C3382B">
        <w:trPr>
          <w:trHeight w:val="28"/>
        </w:trPr>
        <w:tc>
          <w:tcPr>
            <w:tcW w:w="2275" w:type="dxa"/>
            <w:shd w:val="clear" w:color="auto" w:fill="005EB8"/>
            <w:tcMar>
              <w:top w:w="57" w:type="dxa"/>
              <w:bottom w:w="57" w:type="dxa"/>
            </w:tcMar>
            <w:vAlign w:val="center"/>
          </w:tcPr>
          <w:p w14:paraId="0F6C3B66" w14:textId="77777777" w:rsidR="00E1582A" w:rsidRPr="001316D8" w:rsidRDefault="00000000" w:rsidP="00E56AC8">
            <w:pPr>
              <w:rPr>
                <w:rFonts w:cs="Arial"/>
                <w:color w:val="FAFCFC" w:themeColor="background1"/>
                <w:szCs w:val="20"/>
                <w:lang w:eastAsia="en-GB"/>
              </w:rPr>
            </w:pPr>
            <w:sdt>
              <w:sdtPr>
                <w:rPr>
                  <w:rStyle w:val="Style2"/>
                </w:rPr>
                <w:id w:val="-1138946666"/>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E1582A">
                  <w:rPr>
                    <w:rStyle w:val="Style2"/>
                  </w:rPr>
                  <w:t>Cohort Count ID</w:t>
                </w:r>
              </w:sdtContent>
            </w:sdt>
          </w:p>
        </w:tc>
        <w:tc>
          <w:tcPr>
            <w:tcW w:w="5858" w:type="dxa"/>
            <w:shd w:val="clear" w:color="auto" w:fill="005EB8"/>
            <w:tcMar>
              <w:top w:w="57" w:type="dxa"/>
              <w:bottom w:w="57" w:type="dxa"/>
            </w:tcMar>
            <w:vAlign w:val="center"/>
          </w:tcPr>
          <w:p w14:paraId="462F67C9" w14:textId="77777777" w:rsidR="00E1582A" w:rsidRPr="001316D8" w:rsidRDefault="00E1582A"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23AD588C" w14:textId="77777777" w:rsidR="00E1582A" w:rsidRPr="001316D8" w:rsidRDefault="00E1582A"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4C2AB41F" w14:textId="77777777" w:rsidR="00E1582A" w:rsidRPr="00E82F09" w:rsidRDefault="00E1582A"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1D4CEB1F" w14:textId="77777777" w:rsidR="00E1582A" w:rsidRPr="00E82F09" w:rsidRDefault="00E1582A"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049"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2AE4C048" w14:textId="77777777" w:rsidR="00E1582A" w:rsidRPr="00E82F09" w:rsidRDefault="00E1582A"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40" w:name="_LMCX012"/>
      <w:bookmarkEnd w:id="40"/>
      <w:tr w:rsidR="00E1582A" w14:paraId="7FFD1F3D" w14:textId="77777777" w:rsidTr="00C72391">
        <w:trPr>
          <w:trHeight w:val="397"/>
        </w:trPr>
        <w:tc>
          <w:tcPr>
            <w:tcW w:w="2275" w:type="dxa"/>
            <w:tcMar>
              <w:top w:w="57" w:type="dxa"/>
              <w:bottom w:w="57" w:type="dxa"/>
            </w:tcMar>
            <w:vAlign w:val="center"/>
          </w:tcPr>
          <w:p w14:paraId="416D80CE" w14:textId="77777777" w:rsidR="00E1582A" w:rsidRPr="001875B5" w:rsidRDefault="00000000" w:rsidP="00E56AC8">
            <w:pPr>
              <w:pStyle w:val="Heading5"/>
              <w:rPr>
                <w:lang w:eastAsia="en-GB"/>
              </w:rPr>
            </w:pPr>
            <w:sdt>
              <w:sdtPr>
                <w:alias w:val="Category"/>
                <w:tag w:val=""/>
                <w:id w:val="2015107535"/>
                <w:dataBinding w:prefixMappings="xmlns:ns0='http://purl.org/dc/elements/1.1/' xmlns:ns1='http://schemas.openxmlformats.org/package/2006/metadata/core-properties' " w:xpath="/ns1:coreProperties[1]/ns1:category[1]" w:storeItemID="{6C3C8BC8-F283-45AE-878A-BAB7291924A1}"/>
                <w:text/>
              </w:sdtPr>
              <w:sdtContent>
                <w:r w:rsidR="00E1582A">
                  <w:t>LM</w:t>
                </w:r>
              </w:sdtContent>
            </w:sdt>
            <w:r w:rsidR="00E1582A">
              <w:t>CX012</w:t>
            </w:r>
          </w:p>
        </w:tc>
        <w:tc>
          <w:tcPr>
            <w:tcW w:w="5858" w:type="dxa"/>
            <w:tcMar>
              <w:top w:w="57" w:type="dxa"/>
              <w:bottom w:w="57" w:type="dxa"/>
            </w:tcMar>
            <w:vAlign w:val="center"/>
          </w:tcPr>
          <w:p w14:paraId="20F33169" w14:textId="77777777" w:rsidR="00E1582A" w:rsidRPr="0066636E" w:rsidRDefault="00E1582A" w:rsidP="00E56AC8">
            <w:pPr>
              <w:rPr>
                <w:lang w:eastAsia="en-GB"/>
              </w:rPr>
            </w:pPr>
            <w:r w:rsidRPr="000B7665">
              <w:rPr>
                <w:lang w:eastAsia="en-GB"/>
              </w:rPr>
              <w:t xml:space="preserve">Lipid lowering therapy contraindicated or not indicated. Consider </w:t>
            </w:r>
            <w:r>
              <w:rPr>
                <w:lang w:eastAsia="en-GB"/>
              </w:rPr>
              <w:t>adding non-statin drugs</w:t>
            </w:r>
          </w:p>
        </w:tc>
        <w:tc>
          <w:tcPr>
            <w:tcW w:w="2847" w:type="dxa"/>
            <w:tcBorders>
              <w:right w:val="single" w:sz="4" w:space="0" w:color="auto"/>
            </w:tcBorders>
            <w:tcMar>
              <w:top w:w="57" w:type="dxa"/>
              <w:bottom w:w="57" w:type="dxa"/>
            </w:tcMar>
            <w:vAlign w:val="center"/>
          </w:tcPr>
          <w:p w14:paraId="2CBB4311" w14:textId="75C86936" w:rsidR="00E1582A" w:rsidRPr="0030106C" w:rsidRDefault="00694FA8" w:rsidP="00E56AC8">
            <w:pPr>
              <w:rPr>
                <w:rFonts w:cs="Arial"/>
                <w:color w:val="200FF9"/>
              </w:rPr>
            </w:pPr>
            <w:r>
              <w:rPr>
                <w:rStyle w:val="Hyperlink"/>
                <w:color w:val="auto"/>
                <w:u w:val="none"/>
              </w:rPr>
              <w:t>R</w:t>
            </w:r>
            <w:r w:rsidR="00E1582A" w:rsidRPr="0030106C">
              <w:rPr>
                <w:rStyle w:val="Hyperlink"/>
                <w:color w:val="auto"/>
                <w:u w:val="none"/>
              </w:rPr>
              <w:t xml:space="preserve">ejected from </w:t>
            </w:r>
            <w:hyperlink w:anchor="_LMCX017_1" w:history="1">
              <w:r w:rsidR="00E1582A" w:rsidRPr="001D15FA">
                <w:rPr>
                  <w:rStyle w:val="Hyperlink"/>
                </w:rPr>
                <w:t>LMCX0</w:t>
              </w:r>
              <w:r w:rsidR="000E6F39" w:rsidRPr="001D15FA">
                <w:rPr>
                  <w:rStyle w:val="Hyperlink"/>
                </w:rPr>
                <w:t>17</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2708A650" w14:textId="77777777" w:rsidR="00E1582A" w:rsidRPr="00E916F3" w:rsidRDefault="00E1582A" w:rsidP="00E56AC8">
            <w:pPr>
              <w:rPr>
                <w:color w:val="FAFCFC" w:themeColor="background1"/>
                <w:szCs w:val="6"/>
              </w:rPr>
            </w:pPr>
            <w:r>
              <w:rPr>
                <w:color w:val="CFCBCF" w:themeColor="accent6" w:themeTint="99"/>
                <w:szCs w:val="6"/>
              </w:rPr>
              <w:t>101</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11E11B50" w14:textId="77777777" w:rsidR="00E1582A" w:rsidRPr="00E916F3" w:rsidRDefault="00E1582A" w:rsidP="00E56AC8">
            <w:pPr>
              <w:rPr>
                <w:color w:val="FAFCFC" w:themeColor="background1"/>
                <w:szCs w:val="6"/>
              </w:rPr>
            </w:pPr>
            <w:r>
              <w:rPr>
                <w:color w:val="CFCBCF" w:themeColor="accent6" w:themeTint="99"/>
                <w:szCs w:val="6"/>
              </w:rPr>
              <w:t>Z</w:t>
            </w:r>
          </w:p>
        </w:tc>
        <w:tc>
          <w:tcPr>
            <w:tcW w:w="1049"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03E19426" w14:textId="77777777" w:rsidR="00E1582A" w:rsidRPr="00E916F3" w:rsidRDefault="00E1582A" w:rsidP="00E56AC8">
            <w:pPr>
              <w:rPr>
                <w:color w:val="FAFCFC" w:themeColor="background1"/>
                <w:szCs w:val="6"/>
              </w:rPr>
            </w:pPr>
          </w:p>
        </w:tc>
      </w:tr>
    </w:tbl>
    <w:p w14:paraId="2CA45229" w14:textId="77777777" w:rsidR="00E1582A" w:rsidRDefault="00E1582A" w:rsidP="00E1582A">
      <w:pPr>
        <w:pStyle w:val="CommentText"/>
        <w:rPr>
          <w:rFonts w:cs="Arial"/>
        </w:rPr>
      </w:pPr>
    </w:p>
    <w:p w14:paraId="36F0B10F" w14:textId="77777777" w:rsidR="00E1582A" w:rsidRPr="000C07C2" w:rsidRDefault="00E1582A" w:rsidP="00E1582A">
      <w:pPr>
        <w:pStyle w:val="CommentText"/>
        <w:rPr>
          <w:rFonts w:cs="Arial"/>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410"/>
        <w:gridCol w:w="1417"/>
        <w:gridCol w:w="1418"/>
        <w:gridCol w:w="5812"/>
      </w:tblGrid>
      <w:tr w:rsidR="00E1582A" w:rsidRPr="000C07C2" w14:paraId="587E31CC" w14:textId="77777777" w:rsidTr="00E56AC8">
        <w:trPr>
          <w:trHeight w:val="28"/>
        </w:trPr>
        <w:tc>
          <w:tcPr>
            <w:tcW w:w="972" w:type="dxa"/>
            <w:shd w:val="clear" w:color="auto" w:fill="424D58"/>
            <w:tcMar>
              <w:top w:w="57" w:type="dxa"/>
              <w:bottom w:w="57" w:type="dxa"/>
            </w:tcMar>
            <w:vAlign w:val="center"/>
          </w:tcPr>
          <w:p w14:paraId="4AC54ED6" w14:textId="77777777" w:rsidR="00E1582A" w:rsidRPr="0067467E" w:rsidRDefault="00E1582A" w:rsidP="00E56AC8">
            <w:pPr>
              <w:jc w:val="center"/>
              <w:rPr>
                <w:rFonts w:cs="Arial"/>
                <w:iCs/>
                <w:color w:val="FAFCFC" w:themeColor="background1"/>
                <w:szCs w:val="20"/>
              </w:rPr>
            </w:pPr>
            <w:r w:rsidRPr="005446CB">
              <w:rPr>
                <w:rFonts w:cs="Arial"/>
                <w:iCs/>
                <w:color w:val="FAFCFC" w:themeColor="background1"/>
                <w:szCs w:val="20"/>
              </w:rPr>
              <w:t>Rule number</w:t>
            </w:r>
          </w:p>
        </w:tc>
        <w:tc>
          <w:tcPr>
            <w:tcW w:w="4410" w:type="dxa"/>
            <w:shd w:val="clear" w:color="auto" w:fill="424D58"/>
            <w:tcMar>
              <w:top w:w="57" w:type="dxa"/>
              <w:bottom w:w="57" w:type="dxa"/>
            </w:tcMar>
            <w:vAlign w:val="center"/>
          </w:tcPr>
          <w:p w14:paraId="0E6E3F09" w14:textId="77777777" w:rsidR="00E1582A" w:rsidRPr="0067467E" w:rsidRDefault="00E1582A" w:rsidP="00E56AC8">
            <w:pPr>
              <w:jc w:val="center"/>
              <w:rPr>
                <w:rFonts w:cs="Arial"/>
                <w:color w:val="FAFCFC" w:themeColor="background1"/>
                <w:szCs w:val="20"/>
              </w:rPr>
            </w:pPr>
            <w:r w:rsidRPr="0067467E">
              <w:rPr>
                <w:rFonts w:cs="Arial"/>
                <w:iCs/>
                <w:color w:val="FAFCFC" w:themeColor="background1"/>
                <w:szCs w:val="20"/>
              </w:rPr>
              <w:t>Rule</w:t>
            </w:r>
          </w:p>
        </w:tc>
        <w:tc>
          <w:tcPr>
            <w:tcW w:w="1417" w:type="dxa"/>
            <w:shd w:val="clear" w:color="auto" w:fill="424D58"/>
            <w:tcMar>
              <w:top w:w="57" w:type="dxa"/>
              <w:bottom w:w="57" w:type="dxa"/>
            </w:tcMar>
            <w:vAlign w:val="center"/>
          </w:tcPr>
          <w:p w14:paraId="36750733" w14:textId="77777777" w:rsidR="00E1582A" w:rsidRPr="0067467E" w:rsidRDefault="00E1582A" w:rsidP="00E56AC8">
            <w:pPr>
              <w:jc w:val="center"/>
              <w:rPr>
                <w:rFonts w:cs="Arial"/>
                <w:iCs/>
                <w:color w:val="FAFCFC" w:themeColor="background1"/>
                <w:szCs w:val="20"/>
              </w:rPr>
            </w:pPr>
            <w:r w:rsidRPr="0067467E">
              <w:rPr>
                <w:rFonts w:cs="Arial"/>
                <w:iCs/>
                <w:color w:val="FAFCFC" w:themeColor="background1"/>
                <w:szCs w:val="20"/>
              </w:rPr>
              <w:t>Action if true</w:t>
            </w:r>
          </w:p>
        </w:tc>
        <w:tc>
          <w:tcPr>
            <w:tcW w:w="1418" w:type="dxa"/>
            <w:shd w:val="clear" w:color="auto" w:fill="424D58"/>
            <w:tcMar>
              <w:top w:w="57" w:type="dxa"/>
              <w:bottom w:w="57" w:type="dxa"/>
            </w:tcMar>
            <w:vAlign w:val="center"/>
          </w:tcPr>
          <w:p w14:paraId="42A1FB94" w14:textId="77777777" w:rsidR="00E1582A" w:rsidRPr="0067467E" w:rsidRDefault="00E1582A" w:rsidP="00E56AC8">
            <w:pPr>
              <w:jc w:val="center"/>
              <w:rPr>
                <w:rFonts w:cs="Arial"/>
                <w:iCs/>
                <w:color w:val="FAFCFC" w:themeColor="background1"/>
                <w:szCs w:val="20"/>
              </w:rPr>
            </w:pPr>
            <w:r w:rsidRPr="0067467E">
              <w:rPr>
                <w:rFonts w:cs="Arial"/>
                <w:iCs/>
                <w:color w:val="FAFCFC" w:themeColor="background1"/>
                <w:szCs w:val="20"/>
              </w:rPr>
              <w:t>Action if false</w:t>
            </w:r>
          </w:p>
        </w:tc>
        <w:tc>
          <w:tcPr>
            <w:tcW w:w="5812" w:type="dxa"/>
            <w:shd w:val="clear" w:color="auto" w:fill="424D58"/>
            <w:tcMar>
              <w:top w:w="57" w:type="dxa"/>
              <w:bottom w:w="57" w:type="dxa"/>
            </w:tcMar>
            <w:vAlign w:val="center"/>
          </w:tcPr>
          <w:p w14:paraId="5B3D449D" w14:textId="77777777" w:rsidR="00E1582A" w:rsidRPr="0067467E" w:rsidRDefault="00E1582A" w:rsidP="00E56AC8">
            <w:pPr>
              <w:jc w:val="center"/>
              <w:rPr>
                <w:rFonts w:cs="Arial"/>
                <w:iCs/>
                <w:color w:val="FAFCFC" w:themeColor="background1"/>
                <w:szCs w:val="20"/>
              </w:rPr>
            </w:pPr>
            <w:r w:rsidRPr="0067467E">
              <w:rPr>
                <w:rFonts w:cs="Arial"/>
                <w:iCs/>
                <w:color w:val="FAFCFC" w:themeColor="background1"/>
                <w:szCs w:val="20"/>
              </w:rPr>
              <w:t>Rule description or comments</w:t>
            </w:r>
          </w:p>
        </w:tc>
      </w:tr>
      <w:tr w:rsidR="009018AF" w:rsidRPr="000C07C2" w14:paraId="526955E6" w14:textId="77777777" w:rsidTr="00E56AC8">
        <w:trPr>
          <w:trHeight w:val="20"/>
        </w:trPr>
        <w:tc>
          <w:tcPr>
            <w:tcW w:w="972" w:type="dxa"/>
            <w:tcMar>
              <w:top w:w="57" w:type="dxa"/>
              <w:bottom w:w="57" w:type="dxa"/>
            </w:tcMar>
            <w:vAlign w:val="center"/>
          </w:tcPr>
          <w:p w14:paraId="2C11014C" w14:textId="77777777" w:rsidR="009018AF" w:rsidRPr="000C07C2" w:rsidRDefault="009018AF" w:rsidP="0018485B">
            <w:pPr>
              <w:numPr>
                <w:ilvl w:val="0"/>
                <w:numId w:val="15"/>
              </w:numPr>
              <w:jc w:val="center"/>
              <w:rPr>
                <w:rFonts w:cs="Arial"/>
                <w:szCs w:val="20"/>
              </w:rPr>
            </w:pPr>
          </w:p>
        </w:tc>
        <w:tc>
          <w:tcPr>
            <w:tcW w:w="4410" w:type="dxa"/>
            <w:tcMar>
              <w:top w:w="57" w:type="dxa"/>
              <w:bottom w:w="57" w:type="dxa"/>
            </w:tcMar>
            <w:vAlign w:val="center"/>
          </w:tcPr>
          <w:p w14:paraId="6DA4AAB9" w14:textId="77777777" w:rsidR="009D36DC" w:rsidRDefault="009D36DC" w:rsidP="009D36DC">
            <w:pPr>
              <w:rPr>
                <w:rStyle w:val="Hyperlink"/>
                <w:color w:val="auto"/>
                <w:u w:val="none"/>
              </w:rPr>
            </w:pPr>
            <w:r>
              <w:rPr>
                <w:rFonts w:cs="Arial"/>
                <w:szCs w:val="20"/>
                <w:lang w:eastAsia="en-GB"/>
              </w:rPr>
              <w:t xml:space="preserve">If </w:t>
            </w:r>
            <w:hyperlink w:anchor="_EGFR_VAL" w:history="1">
              <w:r w:rsidRPr="00C97211">
                <w:rPr>
                  <w:rStyle w:val="Hyperlink"/>
                </w:rPr>
                <w:t>LIPIDTHERCON_DAT</w:t>
              </w:r>
            </w:hyperlink>
            <w:r>
              <w:rPr>
                <w:rStyle w:val="Hyperlink"/>
                <w:rFonts w:cs="Arial"/>
                <w:szCs w:val="20"/>
                <w:lang w:eastAsia="en-GB"/>
              </w:rPr>
              <w:t xml:space="preserve"> </w:t>
            </w:r>
            <w:r w:rsidRPr="00302387">
              <w:rPr>
                <w:rStyle w:val="Hyperlink"/>
                <w:rFonts w:cs="Arial"/>
                <w:color w:val="auto"/>
                <w:u w:val="none"/>
              </w:rPr>
              <w:t>≠</w:t>
            </w:r>
            <w:r>
              <w:rPr>
                <w:rStyle w:val="Hyperlink"/>
                <w:rFonts w:cs="Arial"/>
                <w:color w:val="auto"/>
                <w:u w:val="none"/>
              </w:rPr>
              <w:t xml:space="preserve"> </w:t>
            </w:r>
            <w:r w:rsidRPr="00AD3917">
              <w:rPr>
                <w:rStyle w:val="Hyperlink"/>
                <w:color w:val="auto"/>
                <w:u w:val="none"/>
              </w:rPr>
              <w:t>Null</w:t>
            </w:r>
          </w:p>
          <w:p w14:paraId="61365CE9" w14:textId="77777777" w:rsidR="009D36DC" w:rsidRDefault="009D36DC" w:rsidP="009D36DC">
            <w:r w:rsidRPr="00591EE6">
              <w:t>OR</w:t>
            </w:r>
          </w:p>
          <w:p w14:paraId="7D975173" w14:textId="77777777" w:rsidR="009D36DC" w:rsidRDefault="009D36DC" w:rsidP="009D36DC">
            <w:pPr>
              <w:rPr>
                <w:rStyle w:val="Hyperlink"/>
                <w:color w:val="auto"/>
                <w:u w:val="none"/>
              </w:rPr>
            </w:pPr>
            <w:r>
              <w:t xml:space="preserve">If </w:t>
            </w:r>
            <w:hyperlink w:anchor="_LIPIDTHERNIND_DAT" w:history="1">
              <w:r w:rsidRPr="00C97211">
                <w:rPr>
                  <w:rStyle w:val="Hyperlink"/>
                </w:rPr>
                <w:t>LIPIDTHERNIND_DAT</w:t>
              </w:r>
            </w:hyperlink>
            <w:r>
              <w:t xml:space="preserve"> </w:t>
            </w:r>
            <w:r w:rsidRPr="00302387">
              <w:rPr>
                <w:rStyle w:val="Hyperlink"/>
                <w:rFonts w:cs="Arial"/>
                <w:color w:val="auto"/>
                <w:u w:val="none"/>
              </w:rPr>
              <w:t>≠</w:t>
            </w:r>
            <w:r>
              <w:rPr>
                <w:rStyle w:val="Hyperlink"/>
                <w:rFonts w:cs="Arial"/>
                <w:color w:val="auto"/>
                <w:u w:val="none"/>
              </w:rPr>
              <w:t xml:space="preserve"> </w:t>
            </w:r>
            <w:r w:rsidRPr="00AD3917">
              <w:rPr>
                <w:rStyle w:val="Hyperlink"/>
                <w:color w:val="auto"/>
                <w:u w:val="none"/>
              </w:rPr>
              <w:t>Null</w:t>
            </w:r>
          </w:p>
          <w:p w14:paraId="029D335A" w14:textId="77777777" w:rsidR="00841453" w:rsidRDefault="00841453" w:rsidP="00841453">
            <w:r>
              <w:t>OR</w:t>
            </w:r>
          </w:p>
          <w:p w14:paraId="236B853F" w14:textId="4E6E89E8" w:rsidR="009018AF" w:rsidRPr="00C75BBC" w:rsidRDefault="00841453" w:rsidP="009018AF">
            <w:r>
              <w:t xml:space="preserve">If </w:t>
            </w:r>
            <w:hyperlink w:anchor="_LIPIDTHERADV_DAT" w:history="1">
              <w:r w:rsidRPr="00AD36D4">
                <w:rPr>
                  <w:rStyle w:val="Hyperlink"/>
                </w:rPr>
                <w:t>LIPIDTHERADV_DAT</w:t>
              </w:r>
            </w:hyperlink>
            <w:r>
              <w:t xml:space="preserve"> ≠ Null</w:t>
            </w:r>
          </w:p>
        </w:tc>
        <w:sdt>
          <w:sdtPr>
            <w:rPr>
              <w:rFonts w:cs="Arial"/>
              <w:szCs w:val="20"/>
            </w:rPr>
            <w:alias w:val="Action"/>
            <w:tag w:val="Action"/>
            <w:id w:val="-1479682829"/>
            <w:comboBox>
              <w:listItem w:value="Choose an item."/>
              <w:listItem w:displayText="Select" w:value="Select"/>
              <w:listItem w:displayText="Reject" w:value="Reject"/>
              <w:listItem w:displayText="Next rule" w:value="Next rule"/>
            </w:comboBox>
          </w:sdtPr>
          <w:sdtContent>
            <w:tc>
              <w:tcPr>
                <w:tcW w:w="1417" w:type="dxa"/>
                <w:tcMar>
                  <w:top w:w="57" w:type="dxa"/>
                  <w:bottom w:w="57" w:type="dxa"/>
                </w:tcMar>
                <w:vAlign w:val="center"/>
              </w:tcPr>
              <w:p w14:paraId="6EE3840C" w14:textId="354AE56B" w:rsidR="009018AF" w:rsidRDefault="00B63ED2" w:rsidP="009018AF">
                <w:pPr>
                  <w:jc w:val="center"/>
                  <w:rPr>
                    <w:rFonts w:cs="Arial"/>
                    <w:szCs w:val="20"/>
                  </w:rPr>
                </w:pPr>
                <w:r>
                  <w:rPr>
                    <w:rFonts w:cs="Arial"/>
                    <w:szCs w:val="20"/>
                  </w:rPr>
                  <w:t>Select</w:t>
                </w:r>
              </w:p>
            </w:tc>
          </w:sdtContent>
        </w:sdt>
        <w:tc>
          <w:tcPr>
            <w:tcW w:w="1418" w:type="dxa"/>
            <w:tcMar>
              <w:top w:w="57" w:type="dxa"/>
              <w:bottom w:w="57" w:type="dxa"/>
            </w:tcMar>
            <w:vAlign w:val="center"/>
          </w:tcPr>
          <w:sdt>
            <w:sdtPr>
              <w:rPr>
                <w:rFonts w:cs="Arial"/>
                <w:szCs w:val="20"/>
              </w:rPr>
              <w:alias w:val="Action"/>
              <w:tag w:val="Action"/>
              <w:id w:val="-975830345"/>
              <w:comboBox>
                <w:listItem w:value="Choose an item."/>
                <w:listItem w:displayText="Select" w:value="Select"/>
                <w:listItem w:displayText="Reject" w:value="Reject"/>
                <w:listItem w:displayText="Next rule" w:value="Next rule"/>
              </w:comboBox>
            </w:sdtPr>
            <w:sdtContent>
              <w:p w14:paraId="5F15CBBF" w14:textId="77777777" w:rsidR="009018AF" w:rsidRDefault="009018AF" w:rsidP="009018AF">
                <w:pPr>
                  <w:jc w:val="center"/>
                  <w:rPr>
                    <w:rFonts w:cs="Arial"/>
                    <w:szCs w:val="20"/>
                  </w:rPr>
                </w:pPr>
                <w:r>
                  <w:rPr>
                    <w:rFonts w:cs="Arial"/>
                    <w:szCs w:val="20"/>
                  </w:rPr>
                  <w:t>Reject</w:t>
                </w:r>
              </w:p>
            </w:sdtContent>
          </w:sdt>
          <w:p w14:paraId="4C160BE2" w14:textId="77777777" w:rsidR="00815FD2" w:rsidRDefault="00815FD2" w:rsidP="00815FD2">
            <w:pPr>
              <w:jc w:val="center"/>
              <w:rPr>
                <w:rFonts w:cs="Arial"/>
                <w:szCs w:val="20"/>
              </w:rPr>
            </w:pPr>
            <w:r>
              <w:rPr>
                <w:rFonts w:cs="Arial"/>
                <w:szCs w:val="20"/>
              </w:rPr>
              <w:t>and pass to</w:t>
            </w:r>
          </w:p>
          <w:p w14:paraId="294DA91C" w14:textId="0B8D991F" w:rsidR="009018AF" w:rsidRPr="00BD762A" w:rsidRDefault="00000000" w:rsidP="009018AF">
            <w:pPr>
              <w:jc w:val="center"/>
              <w:rPr>
                <w:rFonts w:cs="Arial"/>
                <w:szCs w:val="20"/>
              </w:rPr>
            </w:pPr>
            <w:hyperlink w:anchor="_LMCX003" w:history="1">
              <w:r w:rsidR="009018AF" w:rsidRPr="001D15FA">
                <w:rPr>
                  <w:rStyle w:val="Hyperlink"/>
                  <w:rFonts w:cs="Arial"/>
                  <w:szCs w:val="20"/>
                </w:rPr>
                <w:t>LMCX0</w:t>
              </w:r>
              <w:r w:rsidR="006D34FA" w:rsidRPr="001D15FA">
                <w:rPr>
                  <w:rStyle w:val="Hyperlink"/>
                  <w:rFonts w:cs="Arial"/>
                  <w:szCs w:val="20"/>
                </w:rPr>
                <w:t>03</w:t>
              </w:r>
            </w:hyperlink>
          </w:p>
        </w:tc>
        <w:tc>
          <w:tcPr>
            <w:tcW w:w="5812" w:type="dxa"/>
            <w:shd w:val="clear" w:color="auto" w:fill="DDEEFF"/>
            <w:tcMar>
              <w:top w:w="57" w:type="dxa"/>
              <w:bottom w:w="57" w:type="dxa"/>
            </w:tcMar>
            <w:vAlign w:val="center"/>
          </w:tcPr>
          <w:p w14:paraId="45423FA4" w14:textId="4E41BF2B" w:rsidR="00B63ED2" w:rsidRPr="00B63ED2" w:rsidRDefault="00B63ED2" w:rsidP="00B63ED2">
            <w:pPr>
              <w:rPr>
                <w:rFonts w:cs="Arial"/>
                <w:szCs w:val="20"/>
              </w:rPr>
            </w:pPr>
            <w:r w:rsidRPr="00B63ED2">
              <w:rPr>
                <w:rFonts w:cs="Arial"/>
                <w:szCs w:val="20"/>
              </w:rPr>
              <w:t xml:space="preserve">Select patients </w:t>
            </w:r>
            <w:r w:rsidR="00C75BBC">
              <w:rPr>
                <w:rFonts w:cs="Arial"/>
                <w:szCs w:val="20"/>
              </w:rPr>
              <w:t xml:space="preserve">from the specified population </w:t>
            </w:r>
            <w:r w:rsidRPr="00B63ED2">
              <w:rPr>
                <w:rFonts w:cs="Arial"/>
                <w:szCs w:val="20"/>
              </w:rPr>
              <w:t>who meet any of the criteria below:</w:t>
            </w:r>
          </w:p>
          <w:p w14:paraId="19905D9B" w14:textId="77777777" w:rsidR="00B63ED2" w:rsidRPr="00B63ED2" w:rsidRDefault="00B63ED2" w:rsidP="00B63ED2">
            <w:pPr>
              <w:rPr>
                <w:rFonts w:cs="Arial"/>
                <w:szCs w:val="20"/>
              </w:rPr>
            </w:pPr>
          </w:p>
          <w:p w14:paraId="5263D3C8" w14:textId="394DDE9B" w:rsidR="00B63ED2" w:rsidRPr="00B63ED2" w:rsidRDefault="00B63ED2" w:rsidP="0018485B">
            <w:pPr>
              <w:pStyle w:val="ListParagraph"/>
              <w:numPr>
                <w:ilvl w:val="0"/>
                <w:numId w:val="55"/>
              </w:numPr>
              <w:rPr>
                <w:rFonts w:cs="Arial"/>
                <w:szCs w:val="20"/>
              </w:rPr>
            </w:pPr>
            <w:r w:rsidRPr="00B63ED2">
              <w:rPr>
                <w:rFonts w:cs="Arial"/>
                <w:szCs w:val="20"/>
              </w:rPr>
              <w:t>Have a lipid lowering therapy contraindicated code up to and including the report run date.</w:t>
            </w:r>
          </w:p>
          <w:p w14:paraId="5AC07CA4" w14:textId="6D49E997" w:rsidR="00B63ED2" w:rsidRPr="00B63ED2" w:rsidRDefault="00B63ED2" w:rsidP="0018485B">
            <w:pPr>
              <w:pStyle w:val="ListParagraph"/>
              <w:numPr>
                <w:ilvl w:val="0"/>
                <w:numId w:val="55"/>
              </w:numPr>
              <w:rPr>
                <w:rFonts w:cs="Arial"/>
                <w:szCs w:val="20"/>
              </w:rPr>
            </w:pPr>
            <w:r w:rsidRPr="00B63ED2">
              <w:rPr>
                <w:rFonts w:cs="Arial"/>
                <w:szCs w:val="20"/>
              </w:rPr>
              <w:t>Have a lipid lowering therapy not indicated code up to and including the report run date</w:t>
            </w:r>
            <w:r w:rsidR="00C3382B">
              <w:rPr>
                <w:rFonts w:cs="Arial"/>
                <w:szCs w:val="20"/>
              </w:rPr>
              <w:t>.</w:t>
            </w:r>
          </w:p>
          <w:p w14:paraId="7D3469D7" w14:textId="47932CF5" w:rsidR="006D34FA" w:rsidRPr="00B63ED2" w:rsidRDefault="00B63ED2" w:rsidP="0018485B">
            <w:pPr>
              <w:pStyle w:val="ListParagraph"/>
              <w:numPr>
                <w:ilvl w:val="0"/>
                <w:numId w:val="55"/>
              </w:numPr>
              <w:rPr>
                <w:rFonts w:cs="Arial"/>
                <w:color w:val="000000"/>
                <w:szCs w:val="20"/>
              </w:rPr>
            </w:pPr>
            <w:r w:rsidRPr="00B63ED2">
              <w:rPr>
                <w:rFonts w:cs="Arial"/>
                <w:szCs w:val="20"/>
              </w:rPr>
              <w:t>Have a lipid therapy adverse reaction code up to and including the report run date</w:t>
            </w:r>
            <w:r w:rsidR="00C3382B">
              <w:rPr>
                <w:rFonts w:cs="Arial"/>
                <w:szCs w:val="20"/>
              </w:rPr>
              <w:t>.</w:t>
            </w:r>
          </w:p>
          <w:p w14:paraId="0598C76F" w14:textId="77777777" w:rsidR="006D34FA" w:rsidRDefault="006D34FA" w:rsidP="009018AF">
            <w:pPr>
              <w:rPr>
                <w:rFonts w:cs="Arial"/>
                <w:color w:val="000000"/>
                <w:szCs w:val="20"/>
              </w:rPr>
            </w:pPr>
          </w:p>
          <w:p w14:paraId="235D6E9E" w14:textId="1B2CE717" w:rsidR="009018AF" w:rsidRPr="00BD762A" w:rsidRDefault="009018AF" w:rsidP="009018AF">
            <w:pPr>
              <w:rPr>
                <w:rFonts w:cs="Arial"/>
                <w:szCs w:val="20"/>
              </w:rPr>
            </w:pPr>
            <w:r>
              <w:rPr>
                <w:rFonts w:cs="Arial"/>
                <w:color w:val="000000"/>
                <w:szCs w:val="20"/>
              </w:rPr>
              <w:t xml:space="preserve">Reject the remaining patients </w:t>
            </w:r>
            <w:r w:rsidR="006D34FA">
              <w:rPr>
                <w:rFonts w:cs="Arial"/>
                <w:color w:val="000000"/>
                <w:szCs w:val="20"/>
              </w:rPr>
              <w:t>and pass</w:t>
            </w:r>
            <w:r w:rsidR="003008C0">
              <w:rPr>
                <w:rFonts w:cs="Arial"/>
                <w:color w:val="000000"/>
                <w:szCs w:val="20"/>
              </w:rPr>
              <w:t xml:space="preserve"> them</w:t>
            </w:r>
            <w:r w:rsidR="006D34FA">
              <w:rPr>
                <w:rFonts w:cs="Arial"/>
                <w:color w:val="000000"/>
                <w:szCs w:val="20"/>
              </w:rPr>
              <w:t xml:space="preserve"> to </w:t>
            </w:r>
            <w:r w:rsidR="003008C0">
              <w:rPr>
                <w:rFonts w:cs="Arial"/>
                <w:color w:val="000000"/>
                <w:szCs w:val="20"/>
              </w:rPr>
              <w:t>C</w:t>
            </w:r>
            <w:r w:rsidR="006D34FA">
              <w:rPr>
                <w:rFonts w:cs="Arial"/>
                <w:color w:val="000000"/>
                <w:szCs w:val="20"/>
              </w:rPr>
              <w:t xml:space="preserve">ohort </w:t>
            </w:r>
            <w:hyperlink w:anchor="_LMCX003" w:history="1">
              <w:r w:rsidR="001D15FA" w:rsidRPr="001D15FA">
                <w:rPr>
                  <w:rStyle w:val="Hyperlink"/>
                  <w:rFonts w:cs="Arial"/>
                  <w:szCs w:val="20"/>
                </w:rPr>
                <w:t>LMCX003</w:t>
              </w:r>
            </w:hyperlink>
            <w:r w:rsidR="001F6794">
              <w:rPr>
                <w:rFonts w:cs="Arial"/>
                <w:szCs w:val="20"/>
              </w:rPr>
              <w:t>.</w:t>
            </w:r>
          </w:p>
        </w:tc>
      </w:tr>
      <w:tr w:rsidR="00E1582A" w:rsidRPr="000C07C2" w14:paraId="68995DDE" w14:textId="77777777" w:rsidTr="00E56AC8">
        <w:trPr>
          <w:trHeight w:val="20"/>
        </w:trPr>
        <w:tc>
          <w:tcPr>
            <w:tcW w:w="14029" w:type="dxa"/>
            <w:gridSpan w:val="5"/>
            <w:tcMar>
              <w:top w:w="57" w:type="dxa"/>
              <w:bottom w:w="57" w:type="dxa"/>
            </w:tcMar>
            <w:vAlign w:val="center"/>
          </w:tcPr>
          <w:p w14:paraId="3ABFBBEE" w14:textId="77777777" w:rsidR="00E1582A" w:rsidRPr="00435396" w:rsidRDefault="00E1582A" w:rsidP="00E56AC8">
            <w:pPr>
              <w:rPr>
                <w:rFonts w:cs="Arial"/>
                <w:i/>
                <w:color w:val="000000"/>
                <w:szCs w:val="20"/>
              </w:rPr>
            </w:pPr>
            <w:r w:rsidRPr="00435396">
              <w:rPr>
                <w:rFonts w:cs="Arial"/>
                <w:i/>
                <w:color w:val="000000"/>
                <w:szCs w:val="20"/>
              </w:rPr>
              <w:t>End of rules</w:t>
            </w:r>
          </w:p>
        </w:tc>
      </w:tr>
    </w:tbl>
    <w:p w14:paraId="5EB307A1" w14:textId="77777777" w:rsidR="00E1582A" w:rsidRDefault="00E1582A" w:rsidP="00E1582A">
      <w:pPr>
        <w:pStyle w:val="CommentText"/>
        <w:rPr>
          <w:rFonts w:cs="Arial"/>
        </w:rPr>
      </w:pPr>
    </w:p>
    <w:p w14:paraId="1538A09B" w14:textId="77777777" w:rsidR="00E1582A" w:rsidRDefault="00E1582A" w:rsidP="00E1582A">
      <w:pPr>
        <w:pStyle w:val="CommentText"/>
        <w:rPr>
          <w:rFonts w:cs="Arial"/>
        </w:rPr>
      </w:pPr>
    </w:p>
    <w:p w14:paraId="6093484C" w14:textId="20E44F4D" w:rsidR="007A409E" w:rsidRDefault="007A409E">
      <w:pPr>
        <w:rPr>
          <w:sz w:val="24"/>
        </w:rPr>
      </w:pPr>
      <w:r>
        <w:rPr>
          <w:sz w:val="24"/>
        </w:rPr>
        <w:br w:type="page"/>
      </w:r>
    </w:p>
    <w:tbl>
      <w:tblPr>
        <w:tblStyle w:val="TableGrid"/>
        <w:tblW w:w="14029" w:type="dxa"/>
        <w:tblLook w:val="04A0" w:firstRow="1" w:lastRow="0" w:firstColumn="1" w:lastColumn="0" w:noHBand="0" w:noVBand="1"/>
      </w:tblPr>
      <w:tblGrid>
        <w:gridCol w:w="2275"/>
        <w:gridCol w:w="5858"/>
        <w:gridCol w:w="2847"/>
        <w:gridCol w:w="1000"/>
        <w:gridCol w:w="1000"/>
        <w:gridCol w:w="1049"/>
      </w:tblGrid>
      <w:tr w:rsidR="007E070A" w14:paraId="64A4CB85" w14:textId="77777777" w:rsidTr="00C3382B">
        <w:trPr>
          <w:trHeight w:val="28"/>
        </w:trPr>
        <w:tc>
          <w:tcPr>
            <w:tcW w:w="2275" w:type="dxa"/>
            <w:shd w:val="clear" w:color="auto" w:fill="005EB8"/>
            <w:tcMar>
              <w:top w:w="57" w:type="dxa"/>
              <w:bottom w:w="57" w:type="dxa"/>
            </w:tcMar>
            <w:vAlign w:val="center"/>
          </w:tcPr>
          <w:p w14:paraId="135C3197" w14:textId="77777777" w:rsidR="007E070A" w:rsidRPr="001316D8" w:rsidRDefault="00000000" w:rsidP="00E56AC8">
            <w:pPr>
              <w:rPr>
                <w:rFonts w:cs="Arial"/>
                <w:color w:val="FAFCFC" w:themeColor="background1"/>
                <w:szCs w:val="20"/>
                <w:lang w:eastAsia="en-GB"/>
              </w:rPr>
            </w:pPr>
            <w:sdt>
              <w:sdtPr>
                <w:rPr>
                  <w:rStyle w:val="Style2"/>
                </w:rPr>
                <w:id w:val="-208962781"/>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7E070A">
                  <w:rPr>
                    <w:rStyle w:val="Style2"/>
                  </w:rPr>
                  <w:t>Cohort Count ID</w:t>
                </w:r>
              </w:sdtContent>
            </w:sdt>
          </w:p>
        </w:tc>
        <w:tc>
          <w:tcPr>
            <w:tcW w:w="5858" w:type="dxa"/>
            <w:shd w:val="clear" w:color="auto" w:fill="005EB8"/>
            <w:tcMar>
              <w:top w:w="57" w:type="dxa"/>
              <w:bottom w:w="57" w:type="dxa"/>
            </w:tcMar>
            <w:vAlign w:val="center"/>
          </w:tcPr>
          <w:p w14:paraId="52E71977" w14:textId="77777777" w:rsidR="007E070A" w:rsidRPr="001316D8" w:rsidRDefault="007E070A"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06C8B922" w14:textId="77777777" w:rsidR="007E070A" w:rsidRPr="001316D8" w:rsidRDefault="007E070A"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D730B17" w14:textId="77777777" w:rsidR="007E070A" w:rsidRPr="00E82F09" w:rsidRDefault="007E070A"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217D64F9" w14:textId="77777777" w:rsidR="007E070A" w:rsidRPr="00E82F09" w:rsidRDefault="007E070A"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049"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62976259" w14:textId="77777777" w:rsidR="007E070A" w:rsidRPr="00E82F09" w:rsidRDefault="007E070A"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41" w:name="_LMCX003"/>
      <w:bookmarkEnd w:id="41"/>
      <w:tr w:rsidR="007E070A" w14:paraId="53D189ED" w14:textId="77777777" w:rsidTr="00C72391">
        <w:trPr>
          <w:trHeight w:val="397"/>
        </w:trPr>
        <w:tc>
          <w:tcPr>
            <w:tcW w:w="2275" w:type="dxa"/>
            <w:tcMar>
              <w:top w:w="57" w:type="dxa"/>
              <w:bottom w:w="57" w:type="dxa"/>
            </w:tcMar>
            <w:vAlign w:val="center"/>
          </w:tcPr>
          <w:p w14:paraId="21208955" w14:textId="77777777" w:rsidR="007E070A" w:rsidRPr="001875B5" w:rsidRDefault="00000000" w:rsidP="00E56AC8">
            <w:pPr>
              <w:pStyle w:val="Heading5"/>
              <w:rPr>
                <w:lang w:eastAsia="en-GB"/>
              </w:rPr>
            </w:pPr>
            <w:sdt>
              <w:sdtPr>
                <w:alias w:val="Category"/>
                <w:tag w:val=""/>
                <w:id w:val="1118413898"/>
                <w:dataBinding w:prefixMappings="xmlns:ns0='http://purl.org/dc/elements/1.1/' xmlns:ns1='http://schemas.openxmlformats.org/package/2006/metadata/core-properties' " w:xpath="/ns1:coreProperties[1]/ns1:category[1]" w:storeItemID="{6C3C8BC8-F283-45AE-878A-BAB7291924A1}"/>
                <w:text/>
              </w:sdtPr>
              <w:sdtContent>
                <w:r w:rsidR="007E070A">
                  <w:t>LM</w:t>
                </w:r>
              </w:sdtContent>
            </w:sdt>
            <w:r w:rsidR="007E070A">
              <w:t>CX003</w:t>
            </w:r>
          </w:p>
        </w:tc>
        <w:tc>
          <w:tcPr>
            <w:tcW w:w="5858" w:type="dxa"/>
            <w:tcMar>
              <w:top w:w="57" w:type="dxa"/>
              <w:bottom w:w="57" w:type="dxa"/>
            </w:tcMar>
            <w:vAlign w:val="center"/>
          </w:tcPr>
          <w:p w14:paraId="78413773" w14:textId="77777777" w:rsidR="007E070A" w:rsidRPr="0066636E" w:rsidRDefault="007E070A" w:rsidP="00E56AC8">
            <w:pPr>
              <w:rPr>
                <w:lang w:eastAsia="en-GB"/>
              </w:rPr>
            </w:pPr>
            <w:r>
              <w:rPr>
                <w:lang w:eastAsia="en-GB"/>
              </w:rPr>
              <w:t xml:space="preserve">Lipid Management cohort </w:t>
            </w:r>
          </w:p>
        </w:tc>
        <w:tc>
          <w:tcPr>
            <w:tcW w:w="2847" w:type="dxa"/>
            <w:tcBorders>
              <w:right w:val="single" w:sz="4" w:space="0" w:color="auto"/>
            </w:tcBorders>
            <w:tcMar>
              <w:top w:w="57" w:type="dxa"/>
              <w:bottom w:w="57" w:type="dxa"/>
            </w:tcMar>
            <w:vAlign w:val="center"/>
          </w:tcPr>
          <w:p w14:paraId="78F9321B" w14:textId="68CB2AED" w:rsidR="007E070A" w:rsidRPr="00C20BCE" w:rsidRDefault="00694FA8" w:rsidP="00E56AC8">
            <w:pPr>
              <w:rPr>
                <w:rFonts w:cs="Arial"/>
                <w:color w:val="200FF9"/>
              </w:rPr>
            </w:pPr>
            <w:r>
              <w:rPr>
                <w:rFonts w:cs="Arial"/>
              </w:rPr>
              <w:t>R</w:t>
            </w:r>
            <w:r w:rsidR="007A409E" w:rsidRPr="009216BB">
              <w:rPr>
                <w:rFonts w:cs="Arial"/>
              </w:rPr>
              <w:t xml:space="preserve">ejected from </w:t>
            </w:r>
            <w:hyperlink w:anchor="_LMCX012" w:history="1">
              <w:r w:rsidR="007A409E" w:rsidRPr="001F6794">
                <w:rPr>
                  <w:rStyle w:val="Hyperlink"/>
                  <w:rFonts w:cs="Arial"/>
                </w:rPr>
                <w:t>LM</w:t>
              </w:r>
              <w:r w:rsidR="00952543" w:rsidRPr="001F6794">
                <w:rPr>
                  <w:rStyle w:val="Hyperlink"/>
                  <w:rFonts w:cs="Arial"/>
                </w:rPr>
                <w:t>CX01</w:t>
              </w:r>
              <w:r w:rsidR="00684AC4" w:rsidRPr="001F6794">
                <w:rPr>
                  <w:rStyle w:val="Hyperlink"/>
                  <w:rFonts w:cs="Arial"/>
                </w:rPr>
                <w:t>2</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0B04356A" w14:textId="781356EB" w:rsidR="007E070A" w:rsidRPr="00E916F3" w:rsidRDefault="007E070A" w:rsidP="00E56AC8">
            <w:pPr>
              <w:rPr>
                <w:color w:val="FAFCFC" w:themeColor="background1"/>
                <w:szCs w:val="6"/>
              </w:rPr>
            </w:pPr>
            <w:r w:rsidRPr="008B0A99">
              <w:rPr>
                <w:color w:val="CFCBCF" w:themeColor="accent6" w:themeTint="99"/>
                <w:szCs w:val="6"/>
              </w:rPr>
              <w:t>10</w:t>
            </w:r>
            <w:r w:rsidR="00337EA5">
              <w:rPr>
                <w:color w:val="CFCBCF" w:themeColor="accent6" w:themeTint="99"/>
                <w:szCs w:val="6"/>
              </w:rPr>
              <w:t>1</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3B81E3DF" w14:textId="77777777" w:rsidR="007E070A" w:rsidRPr="00E916F3" w:rsidRDefault="007E070A" w:rsidP="00E56AC8">
            <w:pPr>
              <w:rPr>
                <w:color w:val="FAFCFC" w:themeColor="background1"/>
                <w:szCs w:val="6"/>
              </w:rPr>
            </w:pPr>
            <w:r>
              <w:rPr>
                <w:color w:val="CFCBCF" w:themeColor="accent6" w:themeTint="99"/>
                <w:szCs w:val="6"/>
              </w:rPr>
              <w:t>Z</w:t>
            </w:r>
          </w:p>
        </w:tc>
        <w:tc>
          <w:tcPr>
            <w:tcW w:w="1049"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010FBCFB" w14:textId="77777777" w:rsidR="007E070A" w:rsidRPr="00E916F3" w:rsidRDefault="007E070A" w:rsidP="00E56AC8">
            <w:pPr>
              <w:rPr>
                <w:color w:val="FAFCFC" w:themeColor="background1"/>
                <w:szCs w:val="6"/>
              </w:rPr>
            </w:pPr>
          </w:p>
        </w:tc>
      </w:tr>
    </w:tbl>
    <w:p w14:paraId="28A53167" w14:textId="77777777" w:rsidR="007E070A" w:rsidRDefault="007E070A" w:rsidP="007E070A">
      <w:pPr>
        <w:pStyle w:val="CommentText"/>
        <w:rPr>
          <w:rFonts w:cs="Arial"/>
        </w:rPr>
      </w:pPr>
    </w:p>
    <w:p w14:paraId="6464F55D" w14:textId="77777777" w:rsidR="007E070A" w:rsidRPr="000C07C2" w:rsidRDefault="007E070A" w:rsidP="007E070A">
      <w:pPr>
        <w:pStyle w:val="CommentText"/>
        <w:rPr>
          <w:rFonts w:cs="Arial"/>
        </w:rPr>
      </w:pPr>
    </w:p>
    <w:p w14:paraId="4ED76E2D" w14:textId="77777777" w:rsidR="007E070A" w:rsidRDefault="007E070A" w:rsidP="007E070A">
      <w:pPr>
        <w:rPr>
          <w:sz w:val="24"/>
        </w:rPr>
      </w:pPr>
    </w:p>
    <w:p w14:paraId="08523EFA" w14:textId="77777777" w:rsidR="00043DE0" w:rsidRDefault="00043DE0" w:rsidP="00591520">
      <w:pPr>
        <w:rPr>
          <w:sz w:val="24"/>
        </w:rPr>
      </w:pPr>
    </w:p>
    <w:p w14:paraId="34B70EBE" w14:textId="1FB89C55" w:rsidR="00714A16" w:rsidRPr="00591520" w:rsidRDefault="00517F06" w:rsidP="00591520">
      <w:pPr>
        <w:rPr>
          <w:sz w:val="24"/>
        </w:rPr>
      </w:pPr>
      <w:r>
        <w:rPr>
          <w:sz w:val="24"/>
        </w:rPr>
        <w:br w:type="page"/>
      </w:r>
    </w:p>
    <w:tbl>
      <w:tblPr>
        <w:tblStyle w:val="TableGrid"/>
        <w:tblW w:w="14029" w:type="dxa"/>
        <w:tblLook w:val="04A0" w:firstRow="1" w:lastRow="0" w:firstColumn="1" w:lastColumn="0" w:noHBand="0" w:noVBand="1"/>
      </w:tblPr>
      <w:tblGrid>
        <w:gridCol w:w="2275"/>
        <w:gridCol w:w="5858"/>
        <w:gridCol w:w="2847"/>
        <w:gridCol w:w="1000"/>
        <w:gridCol w:w="1000"/>
        <w:gridCol w:w="1049"/>
      </w:tblGrid>
      <w:tr w:rsidR="00987068" w14:paraId="3CCCA74F" w14:textId="77777777" w:rsidTr="00C3382B">
        <w:trPr>
          <w:trHeight w:val="28"/>
        </w:trPr>
        <w:tc>
          <w:tcPr>
            <w:tcW w:w="2275" w:type="dxa"/>
            <w:shd w:val="clear" w:color="auto" w:fill="005EB8"/>
            <w:tcMar>
              <w:top w:w="57" w:type="dxa"/>
              <w:bottom w:w="57" w:type="dxa"/>
            </w:tcMar>
            <w:vAlign w:val="center"/>
          </w:tcPr>
          <w:bookmarkStart w:id="42" w:name="_LMCX017"/>
          <w:bookmarkEnd w:id="42"/>
          <w:p w14:paraId="0865A5F2" w14:textId="0702850B" w:rsidR="00987068" w:rsidRPr="001316D8" w:rsidRDefault="00000000" w:rsidP="00E56AC8">
            <w:pPr>
              <w:rPr>
                <w:rFonts w:cs="Arial"/>
                <w:color w:val="FAFCFC" w:themeColor="background1"/>
                <w:szCs w:val="20"/>
                <w:lang w:eastAsia="en-GB"/>
              </w:rPr>
            </w:pPr>
            <w:sdt>
              <w:sdtPr>
                <w:rPr>
                  <w:rStyle w:val="Style2"/>
                </w:rPr>
                <w:id w:val="1369184697"/>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987068">
                  <w:rPr>
                    <w:rStyle w:val="Style2"/>
                  </w:rPr>
                  <w:t>Cohort Count ID</w:t>
                </w:r>
              </w:sdtContent>
            </w:sdt>
          </w:p>
        </w:tc>
        <w:tc>
          <w:tcPr>
            <w:tcW w:w="5858" w:type="dxa"/>
            <w:shd w:val="clear" w:color="auto" w:fill="005EB8"/>
            <w:tcMar>
              <w:top w:w="57" w:type="dxa"/>
              <w:bottom w:w="57" w:type="dxa"/>
            </w:tcMar>
            <w:vAlign w:val="center"/>
          </w:tcPr>
          <w:p w14:paraId="3E9BD775" w14:textId="77777777" w:rsidR="00987068" w:rsidRPr="001316D8" w:rsidRDefault="00987068"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7BA57339" w14:textId="77777777" w:rsidR="00987068" w:rsidRPr="001316D8" w:rsidRDefault="00987068"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15425C1A" w14:textId="77777777" w:rsidR="00987068" w:rsidRPr="00E82F09" w:rsidRDefault="00987068"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2DD417CE" w14:textId="77777777" w:rsidR="00987068" w:rsidRPr="00E82F09" w:rsidRDefault="00987068"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049"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3CA202D1" w14:textId="77777777" w:rsidR="00987068" w:rsidRPr="00E82F09" w:rsidRDefault="00987068"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43" w:name="_LMCX006"/>
      <w:bookmarkEnd w:id="43"/>
      <w:tr w:rsidR="00987068" w14:paraId="79615969" w14:textId="77777777" w:rsidTr="00C72391">
        <w:trPr>
          <w:trHeight w:val="397"/>
        </w:trPr>
        <w:tc>
          <w:tcPr>
            <w:tcW w:w="2275" w:type="dxa"/>
            <w:tcMar>
              <w:top w:w="57" w:type="dxa"/>
              <w:bottom w:w="57" w:type="dxa"/>
            </w:tcMar>
            <w:vAlign w:val="center"/>
          </w:tcPr>
          <w:p w14:paraId="123B485C" w14:textId="090BDE05" w:rsidR="00987068" w:rsidRPr="001875B5" w:rsidRDefault="00000000" w:rsidP="00591520">
            <w:pPr>
              <w:pStyle w:val="Heading5"/>
              <w:rPr>
                <w:lang w:eastAsia="en-GB"/>
              </w:rPr>
            </w:pPr>
            <w:sdt>
              <w:sdtPr>
                <w:alias w:val="Category"/>
                <w:tag w:val=""/>
                <w:id w:val="-664010326"/>
                <w:dataBinding w:prefixMappings="xmlns:ns0='http://purl.org/dc/elements/1.1/' xmlns:ns1='http://schemas.openxmlformats.org/package/2006/metadata/core-properties' " w:xpath="/ns1:coreProperties[1]/ns1:category[1]" w:storeItemID="{6C3C8BC8-F283-45AE-878A-BAB7291924A1}"/>
                <w:text/>
              </w:sdtPr>
              <w:sdtContent>
                <w:r w:rsidR="00E713B6">
                  <w:t>LM</w:t>
                </w:r>
              </w:sdtContent>
            </w:sdt>
            <w:r w:rsidR="00E713B6">
              <w:t>CX006</w:t>
            </w:r>
          </w:p>
        </w:tc>
        <w:tc>
          <w:tcPr>
            <w:tcW w:w="5858" w:type="dxa"/>
            <w:tcMar>
              <w:top w:w="57" w:type="dxa"/>
              <w:bottom w:w="57" w:type="dxa"/>
            </w:tcMar>
            <w:vAlign w:val="center"/>
          </w:tcPr>
          <w:p w14:paraId="0753AFEA" w14:textId="0A26F365" w:rsidR="00987068" w:rsidRPr="0066636E" w:rsidRDefault="00B50897" w:rsidP="00591520">
            <w:pPr>
              <w:rPr>
                <w:lang w:eastAsia="en-GB"/>
              </w:rPr>
            </w:pPr>
            <w:r w:rsidRPr="00B50897">
              <w:rPr>
                <w:lang w:eastAsia="en-GB"/>
              </w:rPr>
              <w:t>Atorvastatin 20mg candidate cohort</w:t>
            </w:r>
          </w:p>
        </w:tc>
        <w:tc>
          <w:tcPr>
            <w:tcW w:w="2847" w:type="dxa"/>
            <w:tcBorders>
              <w:right w:val="single" w:sz="4" w:space="0" w:color="auto"/>
            </w:tcBorders>
            <w:tcMar>
              <w:top w:w="57" w:type="dxa"/>
              <w:bottom w:w="57" w:type="dxa"/>
            </w:tcMar>
            <w:vAlign w:val="center"/>
          </w:tcPr>
          <w:p w14:paraId="30906A38" w14:textId="02F5EAE9" w:rsidR="00987068" w:rsidRPr="007405A5" w:rsidRDefault="00000000" w:rsidP="00591520">
            <w:pPr>
              <w:rPr>
                <w:rFonts w:cs="Arial"/>
                <w:color w:val="200FF9"/>
                <w:u w:val="single"/>
              </w:rPr>
            </w:pPr>
            <w:hyperlink w:anchor="_LMCX003" w:history="1">
              <w:r w:rsidR="00987068" w:rsidRPr="005A3EAF">
                <w:rPr>
                  <w:rStyle w:val="Hyperlink"/>
                  <w:rFonts w:cs="Arial"/>
                </w:rPr>
                <w:t>LMCX003</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2F47A163" w14:textId="6D2A50B1" w:rsidR="00987068" w:rsidRPr="00E916F3" w:rsidRDefault="00987068" w:rsidP="00591520">
            <w:pPr>
              <w:rPr>
                <w:color w:val="FAFCFC" w:themeColor="background1"/>
                <w:szCs w:val="6"/>
              </w:rPr>
            </w:pPr>
            <w:r>
              <w:rPr>
                <w:color w:val="CFCBCF" w:themeColor="accent6" w:themeTint="99"/>
                <w:szCs w:val="6"/>
              </w:rPr>
              <w:t>10</w:t>
            </w:r>
            <w:r w:rsidR="00337EA5">
              <w:rPr>
                <w:color w:val="CFCBCF" w:themeColor="accent6" w:themeTint="99"/>
                <w:szCs w:val="6"/>
              </w:rPr>
              <w:t>1</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6A0731E6" w14:textId="77777777" w:rsidR="00987068" w:rsidRPr="00E916F3" w:rsidRDefault="00987068" w:rsidP="00591520">
            <w:pPr>
              <w:rPr>
                <w:color w:val="FAFCFC" w:themeColor="background1"/>
                <w:szCs w:val="6"/>
              </w:rPr>
            </w:pPr>
            <w:r>
              <w:rPr>
                <w:color w:val="CFCBCF" w:themeColor="accent6" w:themeTint="99"/>
                <w:szCs w:val="6"/>
              </w:rPr>
              <w:t>Z</w:t>
            </w:r>
          </w:p>
        </w:tc>
        <w:tc>
          <w:tcPr>
            <w:tcW w:w="1049"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311223B7" w14:textId="77777777" w:rsidR="00987068" w:rsidRPr="00E916F3" w:rsidRDefault="00987068" w:rsidP="00591520">
            <w:pPr>
              <w:rPr>
                <w:color w:val="FAFCFC" w:themeColor="background1"/>
                <w:szCs w:val="6"/>
              </w:rPr>
            </w:pPr>
          </w:p>
        </w:tc>
      </w:tr>
    </w:tbl>
    <w:p w14:paraId="7B55E20F" w14:textId="77777777" w:rsidR="00714A16" w:rsidRDefault="00714A16" w:rsidP="0081132E">
      <w:pPr>
        <w:rPr>
          <w:sz w:val="24"/>
        </w:rPr>
      </w:pPr>
    </w:p>
    <w:p w14:paraId="22D0BDF4" w14:textId="77777777" w:rsidR="0081132E" w:rsidRPr="000C07C2" w:rsidRDefault="0081132E" w:rsidP="0081132E">
      <w:pPr>
        <w:pStyle w:val="CommentText"/>
        <w:rPr>
          <w:rFonts w:cs="Arial"/>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806"/>
        <w:gridCol w:w="1418"/>
        <w:gridCol w:w="1417"/>
        <w:gridCol w:w="5416"/>
      </w:tblGrid>
      <w:tr w:rsidR="0081132E" w:rsidRPr="000C07C2" w14:paraId="327758D0" w14:textId="77777777" w:rsidTr="0098123A">
        <w:trPr>
          <w:trHeight w:val="28"/>
        </w:trPr>
        <w:tc>
          <w:tcPr>
            <w:tcW w:w="972" w:type="dxa"/>
            <w:shd w:val="clear" w:color="auto" w:fill="424D58"/>
            <w:tcMar>
              <w:top w:w="57" w:type="dxa"/>
              <w:bottom w:w="57" w:type="dxa"/>
            </w:tcMar>
            <w:vAlign w:val="center"/>
          </w:tcPr>
          <w:p w14:paraId="3D13F5F5" w14:textId="77777777" w:rsidR="0081132E" w:rsidRPr="0067467E" w:rsidRDefault="0081132E" w:rsidP="00505BAD">
            <w:pPr>
              <w:jc w:val="center"/>
              <w:rPr>
                <w:rFonts w:cs="Arial"/>
                <w:iCs/>
                <w:color w:val="FAFCFC" w:themeColor="background1"/>
                <w:szCs w:val="20"/>
              </w:rPr>
            </w:pPr>
            <w:r w:rsidRPr="005446CB">
              <w:rPr>
                <w:rFonts w:cs="Arial"/>
                <w:iCs/>
                <w:color w:val="FAFCFC" w:themeColor="background1"/>
                <w:szCs w:val="20"/>
              </w:rPr>
              <w:t>Rule number</w:t>
            </w:r>
          </w:p>
        </w:tc>
        <w:tc>
          <w:tcPr>
            <w:tcW w:w="4806" w:type="dxa"/>
            <w:shd w:val="clear" w:color="auto" w:fill="424D58"/>
            <w:tcMar>
              <w:top w:w="57" w:type="dxa"/>
              <w:bottom w:w="57" w:type="dxa"/>
            </w:tcMar>
            <w:vAlign w:val="center"/>
          </w:tcPr>
          <w:p w14:paraId="41CF9A4F" w14:textId="77777777" w:rsidR="0081132E" w:rsidRPr="0067467E" w:rsidRDefault="0081132E" w:rsidP="00505BAD">
            <w:pPr>
              <w:jc w:val="center"/>
              <w:rPr>
                <w:rFonts w:cs="Arial"/>
                <w:color w:val="FAFCFC" w:themeColor="background1"/>
                <w:szCs w:val="20"/>
              </w:rPr>
            </w:pPr>
            <w:r w:rsidRPr="0067467E">
              <w:rPr>
                <w:rFonts w:cs="Arial"/>
                <w:iCs/>
                <w:color w:val="FAFCFC" w:themeColor="background1"/>
                <w:szCs w:val="20"/>
              </w:rPr>
              <w:t>Rule</w:t>
            </w:r>
          </w:p>
        </w:tc>
        <w:tc>
          <w:tcPr>
            <w:tcW w:w="1418" w:type="dxa"/>
            <w:shd w:val="clear" w:color="auto" w:fill="424D58"/>
            <w:tcMar>
              <w:top w:w="57" w:type="dxa"/>
              <w:bottom w:w="57" w:type="dxa"/>
            </w:tcMar>
            <w:vAlign w:val="center"/>
          </w:tcPr>
          <w:p w14:paraId="545FAE87" w14:textId="77777777" w:rsidR="0081132E" w:rsidRPr="0067467E" w:rsidRDefault="0081132E" w:rsidP="00505BAD">
            <w:pPr>
              <w:jc w:val="center"/>
              <w:rPr>
                <w:rFonts w:cs="Arial"/>
                <w:iCs/>
                <w:color w:val="FAFCFC" w:themeColor="background1"/>
                <w:szCs w:val="20"/>
              </w:rPr>
            </w:pPr>
            <w:r w:rsidRPr="0067467E">
              <w:rPr>
                <w:rFonts w:cs="Arial"/>
                <w:iCs/>
                <w:color w:val="FAFCFC" w:themeColor="background1"/>
                <w:szCs w:val="20"/>
              </w:rPr>
              <w:t>Action if true</w:t>
            </w:r>
          </w:p>
        </w:tc>
        <w:tc>
          <w:tcPr>
            <w:tcW w:w="1417" w:type="dxa"/>
            <w:shd w:val="clear" w:color="auto" w:fill="424D58"/>
            <w:tcMar>
              <w:top w:w="57" w:type="dxa"/>
              <w:bottom w:w="57" w:type="dxa"/>
            </w:tcMar>
            <w:vAlign w:val="center"/>
          </w:tcPr>
          <w:p w14:paraId="75B7451C" w14:textId="77777777" w:rsidR="0081132E" w:rsidRPr="0067467E" w:rsidRDefault="0081132E" w:rsidP="00505BAD">
            <w:pPr>
              <w:jc w:val="center"/>
              <w:rPr>
                <w:rFonts w:cs="Arial"/>
                <w:iCs/>
                <w:color w:val="FAFCFC" w:themeColor="background1"/>
                <w:szCs w:val="20"/>
              </w:rPr>
            </w:pPr>
            <w:r w:rsidRPr="0067467E">
              <w:rPr>
                <w:rFonts w:cs="Arial"/>
                <w:iCs/>
                <w:color w:val="FAFCFC" w:themeColor="background1"/>
                <w:szCs w:val="20"/>
              </w:rPr>
              <w:t>Action if false</w:t>
            </w:r>
          </w:p>
        </w:tc>
        <w:tc>
          <w:tcPr>
            <w:tcW w:w="5416" w:type="dxa"/>
            <w:shd w:val="clear" w:color="auto" w:fill="424D58"/>
            <w:tcMar>
              <w:top w:w="57" w:type="dxa"/>
              <w:bottom w:w="57" w:type="dxa"/>
            </w:tcMar>
            <w:vAlign w:val="center"/>
          </w:tcPr>
          <w:p w14:paraId="12E33BBC" w14:textId="77777777" w:rsidR="0081132E" w:rsidRPr="0067467E" w:rsidRDefault="0081132E" w:rsidP="00505BAD">
            <w:pPr>
              <w:jc w:val="center"/>
              <w:rPr>
                <w:rFonts w:cs="Arial"/>
                <w:iCs/>
                <w:color w:val="FAFCFC" w:themeColor="background1"/>
                <w:szCs w:val="20"/>
              </w:rPr>
            </w:pPr>
            <w:r w:rsidRPr="0067467E">
              <w:rPr>
                <w:rFonts w:cs="Arial"/>
                <w:iCs/>
                <w:color w:val="FAFCFC" w:themeColor="background1"/>
                <w:szCs w:val="20"/>
              </w:rPr>
              <w:t>Rule description or comments</w:t>
            </w:r>
          </w:p>
        </w:tc>
      </w:tr>
      <w:tr w:rsidR="00FD6B5B" w:rsidRPr="000C07C2" w14:paraId="1FA6EE5D" w14:textId="77777777" w:rsidTr="0098123A">
        <w:trPr>
          <w:trHeight w:val="20"/>
        </w:trPr>
        <w:tc>
          <w:tcPr>
            <w:tcW w:w="972" w:type="dxa"/>
            <w:tcMar>
              <w:top w:w="57" w:type="dxa"/>
              <w:bottom w:w="57" w:type="dxa"/>
            </w:tcMar>
            <w:vAlign w:val="center"/>
          </w:tcPr>
          <w:p w14:paraId="799A5E81" w14:textId="77777777" w:rsidR="00FD6B5B" w:rsidRPr="000C07C2" w:rsidRDefault="00FD6B5B" w:rsidP="0018485B">
            <w:pPr>
              <w:numPr>
                <w:ilvl w:val="0"/>
                <w:numId w:val="51"/>
              </w:numPr>
              <w:jc w:val="center"/>
              <w:rPr>
                <w:rFonts w:cs="Arial"/>
                <w:szCs w:val="20"/>
              </w:rPr>
            </w:pPr>
          </w:p>
        </w:tc>
        <w:tc>
          <w:tcPr>
            <w:tcW w:w="4806" w:type="dxa"/>
            <w:tcMar>
              <w:top w:w="57" w:type="dxa"/>
              <w:bottom w:w="57" w:type="dxa"/>
            </w:tcMar>
            <w:vAlign w:val="center"/>
          </w:tcPr>
          <w:p w14:paraId="322871A0" w14:textId="26505BA7" w:rsidR="00FD6B5B" w:rsidRDefault="00FD6B5B" w:rsidP="005078B4">
            <w:pPr>
              <w:rPr>
                <w:rFonts w:cs="Arial"/>
                <w:szCs w:val="20"/>
                <w:lang w:eastAsia="en-GB"/>
              </w:rPr>
            </w:pPr>
            <w:r>
              <w:rPr>
                <w:rFonts w:cs="Arial"/>
                <w:szCs w:val="20"/>
                <w:lang w:eastAsia="en-GB"/>
              </w:rPr>
              <w:t xml:space="preserve">If </w:t>
            </w:r>
            <w:hyperlink w:anchor="_HISTATLAT_DAT" w:history="1">
              <w:r w:rsidR="00F82DF3" w:rsidRPr="00F82DF3">
                <w:rPr>
                  <w:rStyle w:val="Hyperlink"/>
                  <w:rFonts w:cs="Arial"/>
                  <w:szCs w:val="20"/>
                  <w:lang w:eastAsia="en-GB"/>
                </w:rPr>
                <w:t>HISTATLAT_DAT</w:t>
              </w:r>
            </w:hyperlink>
            <w:r w:rsidR="00F82DF3" w:rsidRPr="00F82DF3">
              <w:rPr>
                <w:rFonts w:cs="Arial"/>
                <w:szCs w:val="20"/>
                <w:lang w:eastAsia="en-GB"/>
              </w:rPr>
              <w:t xml:space="preserve"> </w:t>
            </w:r>
            <w:r w:rsidR="003245CB">
              <w:rPr>
                <w:rFonts w:cs="Arial"/>
                <w:szCs w:val="20"/>
                <w:lang w:eastAsia="en-GB"/>
              </w:rPr>
              <w:t>=</w:t>
            </w:r>
            <w:r>
              <w:rPr>
                <w:rFonts w:cs="Arial"/>
                <w:szCs w:val="20"/>
                <w:lang w:eastAsia="en-GB"/>
              </w:rPr>
              <w:t xml:space="preserve"> Null</w:t>
            </w:r>
          </w:p>
        </w:tc>
        <w:tc>
          <w:tcPr>
            <w:tcW w:w="1418" w:type="dxa"/>
            <w:tcMar>
              <w:top w:w="57" w:type="dxa"/>
              <w:bottom w:w="57" w:type="dxa"/>
            </w:tcMar>
            <w:vAlign w:val="center"/>
          </w:tcPr>
          <w:p w14:paraId="1D7B50E1" w14:textId="77777777" w:rsidR="00502D4B" w:rsidRDefault="00502D4B" w:rsidP="005078B4">
            <w:pPr>
              <w:jc w:val="center"/>
              <w:rPr>
                <w:rFonts w:cs="Arial"/>
                <w:szCs w:val="20"/>
              </w:rPr>
            </w:pPr>
            <w:r>
              <w:rPr>
                <w:rFonts w:cs="Arial"/>
                <w:szCs w:val="20"/>
              </w:rPr>
              <w:t xml:space="preserve">Pass to </w:t>
            </w:r>
          </w:p>
          <w:p w14:paraId="549BDD37" w14:textId="56232626" w:rsidR="00FD6B5B" w:rsidRDefault="004C101A" w:rsidP="005078B4">
            <w:pPr>
              <w:jc w:val="center"/>
              <w:rPr>
                <w:rFonts w:cs="Arial"/>
                <w:szCs w:val="20"/>
              </w:rPr>
            </w:pPr>
            <w:r>
              <w:rPr>
                <w:rFonts w:cs="Arial"/>
                <w:szCs w:val="20"/>
              </w:rPr>
              <w:t>Rule 3</w:t>
            </w:r>
          </w:p>
        </w:tc>
        <w:tc>
          <w:tcPr>
            <w:tcW w:w="1417" w:type="dxa"/>
            <w:tcMar>
              <w:top w:w="57" w:type="dxa"/>
              <w:bottom w:w="57" w:type="dxa"/>
            </w:tcMar>
            <w:vAlign w:val="center"/>
          </w:tcPr>
          <w:p w14:paraId="7A827BDE" w14:textId="375C992E" w:rsidR="004811EB" w:rsidRDefault="00BB7276" w:rsidP="00C3382B">
            <w:pPr>
              <w:jc w:val="center"/>
              <w:rPr>
                <w:rFonts w:cs="Arial"/>
                <w:szCs w:val="20"/>
              </w:rPr>
            </w:pPr>
            <w:r>
              <w:rPr>
                <w:rFonts w:cs="Arial"/>
                <w:szCs w:val="20"/>
              </w:rPr>
              <w:t>Next rule</w:t>
            </w:r>
          </w:p>
        </w:tc>
        <w:tc>
          <w:tcPr>
            <w:tcW w:w="5416" w:type="dxa"/>
            <w:shd w:val="clear" w:color="auto" w:fill="DDEEFF"/>
            <w:tcMar>
              <w:top w:w="57" w:type="dxa"/>
              <w:bottom w:w="57" w:type="dxa"/>
            </w:tcMar>
            <w:vAlign w:val="center"/>
          </w:tcPr>
          <w:p w14:paraId="7A62479E" w14:textId="2841BAB9" w:rsidR="00FD6B5B" w:rsidRDefault="00000000" w:rsidP="003245CB">
            <w:pPr>
              <w:rPr>
                <w:rFonts w:cs="Arial"/>
                <w:color w:val="000000"/>
                <w:szCs w:val="20"/>
              </w:rPr>
            </w:pPr>
            <w:sdt>
              <w:sdtPr>
                <w:rPr>
                  <w:rFonts w:cs="Arial"/>
                  <w:szCs w:val="20"/>
                </w:rPr>
                <w:alias w:val="Action"/>
                <w:tag w:val="Action"/>
                <w:id w:val="251017365"/>
                <w:comboBox>
                  <w:listItem w:value="Choose an item."/>
                  <w:listItem w:displayText="Select" w:value="Select"/>
                  <w:listItem w:displayText="Reject" w:value="Reject"/>
                  <w:listItem w:displayText="Pass to the next rule all" w:value="Pass to the next rule all"/>
                </w:comboBox>
              </w:sdtPr>
              <w:sdtContent>
                <w:r w:rsidR="00FB44E3">
                  <w:rPr>
                    <w:rFonts w:cs="Arial"/>
                    <w:szCs w:val="20"/>
                  </w:rPr>
                  <w:t xml:space="preserve">Pass to </w:t>
                </w:r>
                <w:r w:rsidR="00461AF7">
                  <w:rPr>
                    <w:rFonts w:cs="Arial"/>
                    <w:szCs w:val="20"/>
                  </w:rPr>
                  <w:t>R</w:t>
                </w:r>
                <w:r w:rsidR="004C101A">
                  <w:rPr>
                    <w:rFonts w:cs="Arial"/>
                    <w:szCs w:val="20"/>
                  </w:rPr>
                  <w:t>ule 3</w:t>
                </w:r>
                <w:r w:rsidR="00FB44E3">
                  <w:rPr>
                    <w:rFonts w:cs="Arial"/>
                    <w:szCs w:val="20"/>
                  </w:rPr>
                  <w:t xml:space="preserve"> all</w:t>
                </w:r>
              </w:sdtContent>
            </w:sdt>
            <w:r w:rsidR="0055636E">
              <w:rPr>
                <w:rFonts w:cs="Arial"/>
                <w:szCs w:val="20"/>
              </w:rPr>
              <w:t xml:space="preserve"> patients </w:t>
            </w:r>
            <w:r w:rsidR="00FB44E3">
              <w:rPr>
                <w:rFonts w:cs="Arial"/>
                <w:szCs w:val="20"/>
              </w:rPr>
              <w:t xml:space="preserve">from the </w:t>
            </w:r>
            <w:r w:rsidR="00757510">
              <w:rPr>
                <w:rFonts w:cs="Arial"/>
                <w:szCs w:val="20"/>
              </w:rPr>
              <w:t>specified population</w:t>
            </w:r>
            <w:r w:rsidR="0055636E" w:rsidRPr="0089359A">
              <w:rPr>
                <w:rFonts w:cs="Arial"/>
                <w:szCs w:val="20"/>
              </w:rPr>
              <w:t xml:space="preserve"> </w:t>
            </w:r>
            <w:r w:rsidR="0055636E">
              <w:rPr>
                <w:rFonts w:cs="Arial"/>
                <w:szCs w:val="20"/>
              </w:rPr>
              <w:t xml:space="preserve">who </w:t>
            </w:r>
            <w:r w:rsidR="003245CB">
              <w:rPr>
                <w:rFonts w:cs="Arial"/>
                <w:szCs w:val="20"/>
              </w:rPr>
              <w:t>a</w:t>
            </w:r>
            <w:r w:rsidR="0055636E" w:rsidRPr="003F2693">
              <w:rPr>
                <w:rFonts w:cs="Arial"/>
                <w:color w:val="000000"/>
                <w:szCs w:val="20"/>
              </w:rPr>
              <w:t xml:space="preserve">re </w:t>
            </w:r>
            <w:r w:rsidR="003245CB">
              <w:rPr>
                <w:rFonts w:cs="Arial"/>
                <w:color w:val="000000"/>
                <w:szCs w:val="20"/>
              </w:rPr>
              <w:t xml:space="preserve">not </w:t>
            </w:r>
            <w:r w:rsidR="0055636E" w:rsidRPr="003F2693">
              <w:rPr>
                <w:rFonts w:cs="Arial"/>
                <w:color w:val="000000"/>
                <w:szCs w:val="20"/>
              </w:rPr>
              <w:t xml:space="preserve">currently (in the last 6 months) being treated with a high intensity </w:t>
            </w:r>
            <w:r w:rsidR="00757510">
              <w:rPr>
                <w:rFonts w:cs="Arial"/>
                <w:color w:val="000000"/>
                <w:szCs w:val="20"/>
              </w:rPr>
              <w:t>statin</w:t>
            </w:r>
            <w:r w:rsidR="0055636E">
              <w:rPr>
                <w:rFonts w:cs="Arial"/>
                <w:color w:val="000000"/>
                <w:szCs w:val="20"/>
              </w:rPr>
              <w:t>.</w:t>
            </w:r>
          </w:p>
          <w:p w14:paraId="0580574D" w14:textId="77777777" w:rsidR="003245CB" w:rsidRDefault="003245CB" w:rsidP="003245CB">
            <w:pPr>
              <w:rPr>
                <w:rFonts w:cs="Arial"/>
                <w:szCs w:val="20"/>
              </w:rPr>
            </w:pPr>
          </w:p>
          <w:p w14:paraId="7AD6DB45" w14:textId="0421607B" w:rsidR="003245CB" w:rsidRDefault="00BB7276" w:rsidP="003245CB">
            <w:pPr>
              <w:rPr>
                <w:rFonts w:cs="Arial"/>
                <w:szCs w:val="20"/>
              </w:rPr>
            </w:pPr>
            <w:r>
              <w:rPr>
                <w:rFonts w:cs="Arial"/>
                <w:szCs w:val="20"/>
              </w:rPr>
              <w:t>Pass</w:t>
            </w:r>
            <w:r w:rsidR="003245CB">
              <w:rPr>
                <w:rFonts w:cs="Arial"/>
                <w:szCs w:val="20"/>
              </w:rPr>
              <w:t xml:space="preserve"> the re</w:t>
            </w:r>
            <w:r w:rsidR="00FB44E3">
              <w:rPr>
                <w:rFonts w:cs="Arial"/>
                <w:szCs w:val="20"/>
              </w:rPr>
              <w:t>maining</w:t>
            </w:r>
            <w:r w:rsidR="00757510">
              <w:rPr>
                <w:rFonts w:cs="Arial"/>
                <w:szCs w:val="20"/>
              </w:rPr>
              <w:t xml:space="preserve"> </w:t>
            </w:r>
            <w:r w:rsidR="004811EB">
              <w:rPr>
                <w:rFonts w:cs="Arial"/>
                <w:szCs w:val="20"/>
              </w:rPr>
              <w:t xml:space="preserve">patients </w:t>
            </w:r>
            <w:r>
              <w:rPr>
                <w:rFonts w:cs="Arial"/>
                <w:szCs w:val="20"/>
              </w:rPr>
              <w:t>to the next rule</w:t>
            </w:r>
          </w:p>
        </w:tc>
      </w:tr>
      <w:tr w:rsidR="004C101A" w:rsidRPr="000C07C2" w14:paraId="1D0FFE3E" w14:textId="77777777" w:rsidTr="0098123A">
        <w:trPr>
          <w:trHeight w:val="20"/>
        </w:trPr>
        <w:tc>
          <w:tcPr>
            <w:tcW w:w="972" w:type="dxa"/>
            <w:tcMar>
              <w:top w:w="57" w:type="dxa"/>
              <w:bottom w:w="57" w:type="dxa"/>
            </w:tcMar>
            <w:vAlign w:val="center"/>
          </w:tcPr>
          <w:p w14:paraId="66465059" w14:textId="77777777" w:rsidR="004C101A" w:rsidRPr="000C07C2" w:rsidRDefault="004C101A" w:rsidP="0018485B">
            <w:pPr>
              <w:numPr>
                <w:ilvl w:val="0"/>
                <w:numId w:val="51"/>
              </w:numPr>
              <w:jc w:val="center"/>
              <w:rPr>
                <w:rFonts w:cs="Arial"/>
                <w:szCs w:val="20"/>
              </w:rPr>
            </w:pPr>
            <w:bookmarkStart w:id="44" w:name="LMCX006R2"/>
            <w:bookmarkEnd w:id="44"/>
          </w:p>
        </w:tc>
        <w:tc>
          <w:tcPr>
            <w:tcW w:w="4806" w:type="dxa"/>
            <w:tcMar>
              <w:top w:w="57" w:type="dxa"/>
              <w:bottom w:w="57" w:type="dxa"/>
            </w:tcMar>
            <w:vAlign w:val="center"/>
          </w:tcPr>
          <w:p w14:paraId="32855706" w14:textId="4722F915" w:rsidR="004C101A" w:rsidRDefault="00500729" w:rsidP="00857545">
            <w:pPr>
              <w:rPr>
                <w:rFonts w:cs="Arial"/>
                <w:szCs w:val="20"/>
                <w:lang w:eastAsia="en-GB"/>
              </w:rPr>
            </w:pPr>
            <w:r>
              <w:rPr>
                <w:rFonts w:cs="Arial"/>
                <w:szCs w:val="20"/>
                <w:lang w:eastAsia="en-GB"/>
              </w:rPr>
              <w:t xml:space="preserve">If </w:t>
            </w:r>
            <w:hyperlink w:anchor="_HIROSUVASTAT_DAT" w:history="1">
              <w:hyperlink w:anchor="_HIROSUVASTAT_DAT" w:history="1">
                <w:r w:rsidRPr="00B32664">
                  <w:rPr>
                    <w:rStyle w:val="Hyperlink"/>
                    <w:rFonts w:cs="Arial"/>
                    <w:szCs w:val="20"/>
                    <w:lang w:eastAsia="en-GB"/>
                  </w:rPr>
                  <w:t>HISIMVASTAT_DAT</w:t>
                </w:r>
              </w:hyperlink>
            </w:hyperlink>
            <w:r>
              <w:rPr>
                <w:rFonts w:cs="Arial"/>
                <w:szCs w:val="20"/>
                <w:lang w:eastAsia="en-GB"/>
              </w:rPr>
              <w:t xml:space="preserve"> ≠ Null</w:t>
            </w:r>
          </w:p>
        </w:tc>
        <w:tc>
          <w:tcPr>
            <w:tcW w:w="1418" w:type="dxa"/>
            <w:tcMar>
              <w:top w:w="57" w:type="dxa"/>
              <w:bottom w:w="57" w:type="dxa"/>
            </w:tcMar>
            <w:vAlign w:val="center"/>
          </w:tcPr>
          <w:p w14:paraId="4CD300CB" w14:textId="77777777" w:rsidR="00502D4B" w:rsidRDefault="00502D4B" w:rsidP="005078B4">
            <w:pPr>
              <w:jc w:val="center"/>
              <w:rPr>
                <w:rFonts w:cs="Arial"/>
                <w:szCs w:val="20"/>
              </w:rPr>
            </w:pPr>
            <w:r>
              <w:rPr>
                <w:rFonts w:cs="Arial"/>
                <w:szCs w:val="20"/>
              </w:rPr>
              <w:t xml:space="preserve">Pass to </w:t>
            </w:r>
          </w:p>
          <w:p w14:paraId="40686236" w14:textId="3FF59E9F" w:rsidR="004C101A" w:rsidRDefault="00351127" w:rsidP="005078B4">
            <w:pPr>
              <w:jc w:val="center"/>
              <w:rPr>
                <w:rFonts w:cs="Arial"/>
                <w:szCs w:val="20"/>
              </w:rPr>
            </w:pPr>
            <w:r>
              <w:rPr>
                <w:rFonts w:cs="Arial"/>
                <w:szCs w:val="20"/>
              </w:rPr>
              <w:t>Rule 7</w:t>
            </w:r>
          </w:p>
        </w:tc>
        <w:tc>
          <w:tcPr>
            <w:tcW w:w="1417" w:type="dxa"/>
            <w:tcMar>
              <w:top w:w="57" w:type="dxa"/>
              <w:bottom w:w="57" w:type="dxa"/>
            </w:tcMar>
            <w:vAlign w:val="center"/>
          </w:tcPr>
          <w:p w14:paraId="0F50984B" w14:textId="77777777" w:rsidR="008067B9" w:rsidRDefault="008067B9" w:rsidP="008067B9">
            <w:pPr>
              <w:jc w:val="center"/>
              <w:rPr>
                <w:rFonts w:cs="Arial"/>
                <w:szCs w:val="20"/>
              </w:rPr>
            </w:pPr>
            <w:r>
              <w:rPr>
                <w:rFonts w:cs="Arial"/>
                <w:szCs w:val="20"/>
              </w:rPr>
              <w:t>Reject</w:t>
            </w:r>
          </w:p>
          <w:p w14:paraId="4709BF63" w14:textId="77777777" w:rsidR="00913C41" w:rsidRDefault="00913C41" w:rsidP="00913C41">
            <w:pPr>
              <w:jc w:val="center"/>
              <w:rPr>
                <w:rFonts w:cs="Arial"/>
                <w:szCs w:val="20"/>
              </w:rPr>
            </w:pPr>
            <w:r>
              <w:rPr>
                <w:rFonts w:cs="Arial"/>
                <w:szCs w:val="20"/>
              </w:rPr>
              <w:t>and pass to</w:t>
            </w:r>
          </w:p>
          <w:p w14:paraId="7F8C9412" w14:textId="7BB9E847" w:rsidR="004C101A" w:rsidRDefault="00000000" w:rsidP="008067B9">
            <w:pPr>
              <w:jc w:val="center"/>
              <w:rPr>
                <w:rFonts w:cs="Arial"/>
                <w:szCs w:val="20"/>
              </w:rPr>
            </w:pPr>
            <w:hyperlink w:anchor="_LMCX015" w:history="1">
              <w:r w:rsidR="008067B9" w:rsidRPr="002A4E17">
                <w:rPr>
                  <w:rStyle w:val="Hyperlink"/>
                  <w:rFonts w:cs="Arial"/>
                  <w:szCs w:val="20"/>
                </w:rPr>
                <w:t>LMCX015</w:t>
              </w:r>
            </w:hyperlink>
          </w:p>
        </w:tc>
        <w:tc>
          <w:tcPr>
            <w:tcW w:w="5416" w:type="dxa"/>
            <w:shd w:val="clear" w:color="auto" w:fill="DDEEFF"/>
            <w:tcMar>
              <w:top w:w="57" w:type="dxa"/>
              <w:bottom w:w="57" w:type="dxa"/>
            </w:tcMar>
            <w:vAlign w:val="center"/>
          </w:tcPr>
          <w:p w14:paraId="7C2FD605" w14:textId="611BCDA0" w:rsidR="004C101A" w:rsidRDefault="00000000" w:rsidP="00B65F26">
            <w:pPr>
              <w:rPr>
                <w:rFonts w:cs="Arial"/>
                <w:color w:val="000000"/>
                <w:szCs w:val="20"/>
              </w:rPr>
            </w:pPr>
            <w:sdt>
              <w:sdtPr>
                <w:rPr>
                  <w:rFonts w:cs="Arial"/>
                  <w:szCs w:val="20"/>
                </w:rPr>
                <w:alias w:val="Action"/>
                <w:tag w:val="Action"/>
                <w:id w:val="-958343939"/>
                <w:comboBox>
                  <w:listItem w:value="Choose an item."/>
                  <w:listItem w:displayText="Select" w:value="Select"/>
                  <w:listItem w:displayText="Reject" w:value="Reject"/>
                  <w:listItem w:displayText="Pass to the next rule all" w:value="Pass to the next rule all"/>
                </w:comboBox>
              </w:sdtPr>
              <w:sdtContent>
                <w:r w:rsidR="008067B9">
                  <w:rPr>
                    <w:rFonts w:cs="Arial"/>
                    <w:szCs w:val="20"/>
                  </w:rPr>
                  <w:t xml:space="preserve">Pass to the </w:t>
                </w:r>
                <w:r w:rsidR="00461AF7">
                  <w:rPr>
                    <w:rFonts w:cs="Arial"/>
                    <w:szCs w:val="20"/>
                  </w:rPr>
                  <w:t>R</w:t>
                </w:r>
                <w:r w:rsidR="008067B9">
                  <w:rPr>
                    <w:rFonts w:cs="Arial"/>
                    <w:szCs w:val="20"/>
                  </w:rPr>
                  <w:t>ule 7 all</w:t>
                </w:r>
              </w:sdtContent>
            </w:sdt>
            <w:r w:rsidR="008067B9">
              <w:rPr>
                <w:rFonts w:cs="Arial"/>
                <w:szCs w:val="20"/>
              </w:rPr>
              <w:t xml:space="preserve"> patients passed to this rule</w:t>
            </w:r>
            <w:r w:rsidR="008067B9" w:rsidRPr="0089359A">
              <w:rPr>
                <w:rFonts w:cs="Arial"/>
                <w:szCs w:val="20"/>
              </w:rPr>
              <w:t xml:space="preserve"> </w:t>
            </w:r>
            <w:r w:rsidR="008067B9">
              <w:rPr>
                <w:rFonts w:cs="Arial"/>
                <w:szCs w:val="20"/>
              </w:rPr>
              <w:t>who</w:t>
            </w:r>
            <w:r w:rsidR="008067B9">
              <w:rPr>
                <w:rFonts w:cs="Arial"/>
                <w:color w:val="000000"/>
                <w:szCs w:val="20"/>
              </w:rPr>
              <w:t xml:space="preserve"> a</w:t>
            </w:r>
            <w:r w:rsidR="008067B9" w:rsidRPr="003F2693">
              <w:rPr>
                <w:rFonts w:cs="Arial"/>
                <w:color w:val="000000"/>
                <w:szCs w:val="20"/>
              </w:rPr>
              <w:t>re currently (in the last 6 months) being treated with a high intensity simvastatin</w:t>
            </w:r>
            <w:r w:rsidR="008067B9">
              <w:rPr>
                <w:rFonts w:cs="Arial"/>
                <w:color w:val="000000"/>
                <w:szCs w:val="20"/>
              </w:rPr>
              <w:t>.</w:t>
            </w:r>
          </w:p>
          <w:p w14:paraId="75CE9AEC" w14:textId="77777777" w:rsidR="008067B9" w:rsidRDefault="008067B9" w:rsidP="00B65F26">
            <w:pPr>
              <w:rPr>
                <w:rFonts w:cs="Arial"/>
                <w:color w:val="000000"/>
                <w:szCs w:val="20"/>
              </w:rPr>
            </w:pPr>
          </w:p>
          <w:p w14:paraId="4F196A4D" w14:textId="532EDE7B" w:rsidR="008067B9" w:rsidRDefault="008067B9" w:rsidP="00B65F26">
            <w:pPr>
              <w:rPr>
                <w:rFonts w:cs="Arial"/>
                <w:szCs w:val="20"/>
              </w:rPr>
            </w:pPr>
            <w:r>
              <w:rPr>
                <w:rFonts w:cs="Arial"/>
                <w:szCs w:val="20"/>
              </w:rPr>
              <w:t xml:space="preserve">Reject the remaining patients and pass them to </w:t>
            </w:r>
            <w:r w:rsidR="003008C0">
              <w:rPr>
                <w:rFonts w:cs="Arial"/>
                <w:szCs w:val="20"/>
              </w:rPr>
              <w:t>C</w:t>
            </w:r>
            <w:r>
              <w:rPr>
                <w:rFonts w:cs="Arial"/>
                <w:szCs w:val="20"/>
              </w:rPr>
              <w:t xml:space="preserve">ohort </w:t>
            </w:r>
            <w:hyperlink w:anchor="_LMCX015" w:history="1">
              <w:r w:rsidR="002A4E17" w:rsidRPr="002A4E17">
                <w:rPr>
                  <w:rStyle w:val="Hyperlink"/>
                  <w:rFonts w:cs="Arial"/>
                  <w:szCs w:val="20"/>
                </w:rPr>
                <w:t>LMCX015</w:t>
              </w:r>
            </w:hyperlink>
            <w:r>
              <w:rPr>
                <w:rFonts w:cs="Arial"/>
                <w:szCs w:val="20"/>
              </w:rPr>
              <w:t>.</w:t>
            </w:r>
          </w:p>
        </w:tc>
      </w:tr>
      <w:tr w:rsidR="00857545" w:rsidRPr="000C07C2" w14:paraId="6A5B5B41" w14:textId="77777777" w:rsidTr="0098123A">
        <w:trPr>
          <w:trHeight w:val="20"/>
        </w:trPr>
        <w:tc>
          <w:tcPr>
            <w:tcW w:w="972" w:type="dxa"/>
            <w:tcMar>
              <w:top w:w="57" w:type="dxa"/>
              <w:bottom w:w="57" w:type="dxa"/>
            </w:tcMar>
            <w:vAlign w:val="center"/>
          </w:tcPr>
          <w:p w14:paraId="620840DF" w14:textId="77777777" w:rsidR="00857545" w:rsidRPr="000C07C2" w:rsidRDefault="00857545" w:rsidP="0018485B">
            <w:pPr>
              <w:numPr>
                <w:ilvl w:val="0"/>
                <w:numId w:val="51"/>
              </w:numPr>
              <w:jc w:val="center"/>
              <w:rPr>
                <w:rFonts w:cs="Arial"/>
                <w:szCs w:val="20"/>
              </w:rPr>
            </w:pPr>
            <w:bookmarkStart w:id="45" w:name="LMCX006R3"/>
            <w:bookmarkEnd w:id="45"/>
          </w:p>
        </w:tc>
        <w:tc>
          <w:tcPr>
            <w:tcW w:w="4806" w:type="dxa"/>
            <w:tcMar>
              <w:top w:w="57" w:type="dxa"/>
              <w:bottom w:w="57" w:type="dxa"/>
            </w:tcMar>
            <w:vAlign w:val="center"/>
          </w:tcPr>
          <w:p w14:paraId="4DC8B2E4" w14:textId="0CA7D4BD" w:rsidR="00857545" w:rsidRDefault="00857545" w:rsidP="00857545">
            <w:pPr>
              <w:rPr>
                <w:rFonts w:cs="Arial"/>
                <w:szCs w:val="20"/>
                <w:lang w:eastAsia="en-GB"/>
              </w:rPr>
            </w:pPr>
            <w:r>
              <w:rPr>
                <w:rFonts w:cs="Arial"/>
                <w:szCs w:val="20"/>
                <w:lang w:eastAsia="en-GB"/>
              </w:rPr>
              <w:t xml:space="preserve">If </w:t>
            </w:r>
            <w:hyperlink w:anchor="_STATINDEC1_DAT" w:history="1">
              <w:r w:rsidRPr="00F00B41">
                <w:rPr>
                  <w:rStyle w:val="Hyperlink"/>
                  <w:rFonts w:cs="Arial"/>
                  <w:szCs w:val="20"/>
                  <w:lang w:eastAsia="en-GB"/>
                </w:rPr>
                <w:t>STATINDEC1_DAT</w:t>
              </w:r>
            </w:hyperlink>
            <w:r>
              <w:rPr>
                <w:rFonts w:cs="Arial"/>
                <w:szCs w:val="20"/>
                <w:lang w:eastAsia="en-GB"/>
              </w:rPr>
              <w:t xml:space="preserve"> </w:t>
            </w:r>
            <w:r w:rsidR="005E6D8F">
              <w:rPr>
                <w:rFonts w:cs="Arial"/>
                <w:szCs w:val="20"/>
                <w:lang w:eastAsia="en-GB"/>
              </w:rPr>
              <w:t>=</w:t>
            </w:r>
            <w:r>
              <w:rPr>
                <w:rFonts w:cs="Arial"/>
                <w:szCs w:val="20"/>
                <w:lang w:eastAsia="en-GB"/>
              </w:rPr>
              <w:t xml:space="preserve"> Null</w:t>
            </w:r>
          </w:p>
          <w:p w14:paraId="2783AC59" w14:textId="0C05D1EF" w:rsidR="00857545" w:rsidRDefault="005E6D8F" w:rsidP="00857545">
            <w:pPr>
              <w:rPr>
                <w:rFonts w:cs="Arial"/>
                <w:szCs w:val="20"/>
                <w:lang w:eastAsia="en-GB"/>
              </w:rPr>
            </w:pPr>
            <w:r>
              <w:rPr>
                <w:rFonts w:cs="Arial"/>
                <w:szCs w:val="20"/>
                <w:lang w:eastAsia="en-GB"/>
              </w:rPr>
              <w:t>OR</w:t>
            </w:r>
          </w:p>
          <w:p w14:paraId="01778BCE" w14:textId="1534BAB9" w:rsidR="00857545" w:rsidRDefault="00857545" w:rsidP="00857545">
            <w:pPr>
              <w:rPr>
                <w:rFonts w:cs="Arial"/>
                <w:szCs w:val="20"/>
                <w:lang w:eastAsia="en-GB"/>
              </w:rPr>
            </w:pPr>
            <w:r>
              <w:rPr>
                <w:rFonts w:cs="Arial"/>
                <w:szCs w:val="20"/>
                <w:lang w:eastAsia="en-GB"/>
              </w:rPr>
              <w:t xml:space="preserve">If </w:t>
            </w:r>
            <w:hyperlink w:anchor="_STATINDEC2_DAT" w:history="1">
              <w:r w:rsidRPr="00F00B41">
                <w:rPr>
                  <w:rStyle w:val="Hyperlink"/>
                  <w:rFonts w:cs="Arial"/>
                  <w:szCs w:val="20"/>
                  <w:lang w:eastAsia="en-GB"/>
                </w:rPr>
                <w:t>STATINDEC2_DAT</w:t>
              </w:r>
            </w:hyperlink>
            <w:r>
              <w:rPr>
                <w:rFonts w:cs="Arial"/>
                <w:szCs w:val="20"/>
                <w:lang w:eastAsia="en-GB"/>
              </w:rPr>
              <w:t xml:space="preserve"> </w:t>
            </w:r>
            <w:r w:rsidR="005E6D8F">
              <w:rPr>
                <w:rFonts w:cs="Arial"/>
                <w:szCs w:val="20"/>
                <w:lang w:eastAsia="en-GB"/>
              </w:rPr>
              <w:t>=</w:t>
            </w:r>
            <w:r>
              <w:rPr>
                <w:rFonts w:cs="Arial"/>
                <w:szCs w:val="20"/>
                <w:lang w:eastAsia="en-GB"/>
              </w:rPr>
              <w:t xml:space="preserve"> Null</w:t>
            </w:r>
          </w:p>
          <w:p w14:paraId="623B1D86" w14:textId="76BD3AC3" w:rsidR="00857545" w:rsidRDefault="005E6D8F" w:rsidP="00857545">
            <w:pPr>
              <w:rPr>
                <w:rFonts w:cs="Arial"/>
                <w:szCs w:val="20"/>
                <w:lang w:eastAsia="en-GB"/>
              </w:rPr>
            </w:pPr>
            <w:r>
              <w:rPr>
                <w:rFonts w:cs="Arial"/>
                <w:szCs w:val="20"/>
                <w:lang w:eastAsia="en-GB"/>
              </w:rPr>
              <w:t>OR</w:t>
            </w:r>
          </w:p>
          <w:p w14:paraId="71AD99AE" w14:textId="547C1B64" w:rsidR="00857545" w:rsidRDefault="00857545" w:rsidP="00857545">
            <w:pPr>
              <w:rPr>
                <w:rFonts w:cs="Arial"/>
                <w:szCs w:val="20"/>
                <w:lang w:eastAsia="en-GB"/>
              </w:rPr>
            </w:pPr>
            <w:r>
              <w:rPr>
                <w:rFonts w:cs="Arial"/>
                <w:szCs w:val="20"/>
                <w:lang w:eastAsia="en-GB"/>
              </w:rPr>
              <w:t xml:space="preserve">If </w:t>
            </w:r>
            <w:hyperlink w:anchor="_STATINDEC3_DAT" w:history="1">
              <w:r w:rsidRPr="00F00B41">
                <w:rPr>
                  <w:rStyle w:val="Hyperlink"/>
                  <w:rFonts w:cs="Arial"/>
                  <w:szCs w:val="20"/>
                  <w:lang w:eastAsia="en-GB"/>
                </w:rPr>
                <w:t>STATINDEC3_DAT</w:t>
              </w:r>
            </w:hyperlink>
            <w:r>
              <w:rPr>
                <w:rFonts w:cs="Arial"/>
                <w:szCs w:val="20"/>
                <w:lang w:eastAsia="en-GB"/>
              </w:rPr>
              <w:t xml:space="preserve"> </w:t>
            </w:r>
            <w:r w:rsidR="005E6D8F">
              <w:rPr>
                <w:rFonts w:cs="Arial"/>
                <w:szCs w:val="20"/>
                <w:lang w:eastAsia="en-GB"/>
              </w:rPr>
              <w:t>=</w:t>
            </w:r>
            <w:r>
              <w:rPr>
                <w:rFonts w:cs="Arial"/>
                <w:szCs w:val="20"/>
                <w:lang w:eastAsia="en-GB"/>
              </w:rPr>
              <w:t xml:space="preserve"> Null</w:t>
            </w:r>
          </w:p>
        </w:tc>
        <w:tc>
          <w:tcPr>
            <w:tcW w:w="1418" w:type="dxa"/>
            <w:tcMar>
              <w:top w:w="57" w:type="dxa"/>
              <w:bottom w:w="57" w:type="dxa"/>
            </w:tcMar>
            <w:vAlign w:val="center"/>
          </w:tcPr>
          <w:p w14:paraId="2BED8CEB" w14:textId="4D73531C" w:rsidR="00857545" w:rsidRDefault="005E6D8F" w:rsidP="005078B4">
            <w:pPr>
              <w:jc w:val="center"/>
              <w:rPr>
                <w:rFonts w:cs="Arial"/>
                <w:szCs w:val="20"/>
              </w:rPr>
            </w:pPr>
            <w:r>
              <w:rPr>
                <w:rFonts w:cs="Arial"/>
                <w:szCs w:val="20"/>
              </w:rPr>
              <w:t>Next rule</w:t>
            </w:r>
          </w:p>
        </w:tc>
        <w:tc>
          <w:tcPr>
            <w:tcW w:w="1417" w:type="dxa"/>
            <w:tcMar>
              <w:top w:w="57" w:type="dxa"/>
              <w:bottom w:w="57" w:type="dxa"/>
            </w:tcMar>
            <w:vAlign w:val="center"/>
          </w:tcPr>
          <w:p w14:paraId="2C4B35F2" w14:textId="77777777" w:rsidR="005E667B" w:rsidRDefault="005E667B" w:rsidP="005E667B">
            <w:pPr>
              <w:jc w:val="center"/>
              <w:rPr>
                <w:rFonts w:cs="Arial"/>
                <w:szCs w:val="20"/>
              </w:rPr>
            </w:pPr>
            <w:r>
              <w:rPr>
                <w:rFonts w:cs="Arial"/>
                <w:szCs w:val="20"/>
              </w:rPr>
              <w:t>Reject</w:t>
            </w:r>
          </w:p>
          <w:p w14:paraId="23D5D531" w14:textId="77777777" w:rsidR="00913C41" w:rsidRDefault="00913C41" w:rsidP="00913C41">
            <w:pPr>
              <w:jc w:val="center"/>
              <w:rPr>
                <w:rFonts w:cs="Arial"/>
                <w:szCs w:val="20"/>
              </w:rPr>
            </w:pPr>
            <w:r>
              <w:rPr>
                <w:rFonts w:cs="Arial"/>
                <w:szCs w:val="20"/>
              </w:rPr>
              <w:t>and pass to</w:t>
            </w:r>
          </w:p>
          <w:p w14:paraId="5343CBA4" w14:textId="4E1D6306" w:rsidR="00857545" w:rsidRDefault="00000000" w:rsidP="005E667B">
            <w:pPr>
              <w:jc w:val="center"/>
              <w:rPr>
                <w:rFonts w:cs="Arial"/>
                <w:szCs w:val="20"/>
              </w:rPr>
            </w:pPr>
            <w:hyperlink w:anchor="_LMCX015" w:history="1">
              <w:r w:rsidR="002A4E17" w:rsidRPr="002A4E17">
                <w:rPr>
                  <w:rStyle w:val="Hyperlink"/>
                  <w:rFonts w:cs="Arial"/>
                  <w:szCs w:val="20"/>
                </w:rPr>
                <w:t>LMCX015</w:t>
              </w:r>
            </w:hyperlink>
          </w:p>
        </w:tc>
        <w:tc>
          <w:tcPr>
            <w:tcW w:w="5416" w:type="dxa"/>
            <w:shd w:val="clear" w:color="auto" w:fill="DDEEFF"/>
            <w:tcMar>
              <w:top w:w="57" w:type="dxa"/>
              <w:bottom w:w="57" w:type="dxa"/>
            </w:tcMar>
            <w:vAlign w:val="center"/>
          </w:tcPr>
          <w:p w14:paraId="4EC39143" w14:textId="77777777" w:rsidR="00857545" w:rsidRDefault="00000000" w:rsidP="00B65F26">
            <w:pPr>
              <w:rPr>
                <w:rFonts w:cs="Arial"/>
                <w:szCs w:val="20"/>
              </w:rPr>
            </w:pPr>
            <w:sdt>
              <w:sdtPr>
                <w:rPr>
                  <w:rFonts w:cs="Arial"/>
                  <w:szCs w:val="20"/>
                </w:rPr>
                <w:alias w:val="Action"/>
                <w:tag w:val="Action"/>
                <w:id w:val="-694458141"/>
                <w:comboBox>
                  <w:listItem w:value="Choose an item."/>
                  <w:listItem w:displayText="Select" w:value="Select"/>
                  <w:listItem w:displayText="Reject" w:value="Reject"/>
                  <w:listItem w:displayText="Pass to the next rule all" w:value="Pass to the next rule all"/>
                </w:comboBox>
              </w:sdtPr>
              <w:sdtContent>
                <w:r w:rsidR="00F33B11">
                  <w:rPr>
                    <w:rFonts w:cs="Arial"/>
                    <w:szCs w:val="20"/>
                  </w:rPr>
                  <w:t>Pass to the next rule all</w:t>
                </w:r>
              </w:sdtContent>
            </w:sdt>
            <w:r w:rsidR="00F33B11">
              <w:rPr>
                <w:rFonts w:cs="Arial"/>
                <w:szCs w:val="20"/>
              </w:rPr>
              <w:t xml:space="preserve"> patients passed to this rule</w:t>
            </w:r>
            <w:r w:rsidR="00F33B11" w:rsidRPr="0089359A">
              <w:rPr>
                <w:rFonts w:cs="Arial"/>
                <w:szCs w:val="20"/>
              </w:rPr>
              <w:t xml:space="preserve"> </w:t>
            </w:r>
            <w:r w:rsidR="00F33B11">
              <w:rPr>
                <w:rFonts w:cs="Arial"/>
                <w:szCs w:val="20"/>
              </w:rPr>
              <w:t>who h</w:t>
            </w:r>
            <w:r w:rsidR="00F33B11" w:rsidRPr="00F33B11">
              <w:rPr>
                <w:rFonts w:cs="Arial"/>
                <w:szCs w:val="20"/>
              </w:rPr>
              <w:t xml:space="preserve">ave </w:t>
            </w:r>
            <w:r w:rsidR="005E6D8F">
              <w:rPr>
                <w:rFonts w:cs="Arial"/>
                <w:szCs w:val="20"/>
              </w:rPr>
              <w:t xml:space="preserve">not </w:t>
            </w:r>
            <w:r w:rsidR="00F33B11" w:rsidRPr="00F33B11">
              <w:rPr>
                <w:rFonts w:cs="Arial"/>
                <w:szCs w:val="20"/>
              </w:rPr>
              <w:t xml:space="preserve">declined statin therapy in </w:t>
            </w:r>
            <w:r w:rsidR="005E6D8F">
              <w:rPr>
                <w:rFonts w:cs="Arial"/>
                <w:szCs w:val="20"/>
              </w:rPr>
              <w:t>at least one</w:t>
            </w:r>
            <w:r w:rsidR="00F33B11" w:rsidRPr="00F33B11">
              <w:rPr>
                <w:rFonts w:cs="Arial"/>
                <w:szCs w:val="20"/>
              </w:rPr>
              <w:t xml:space="preserve"> of the last 3 years up to and including the report run date</w:t>
            </w:r>
            <w:r w:rsidR="00095032">
              <w:rPr>
                <w:rFonts w:cs="Arial"/>
                <w:szCs w:val="20"/>
              </w:rPr>
              <w:t>.</w:t>
            </w:r>
          </w:p>
          <w:p w14:paraId="3FE20E60" w14:textId="77777777" w:rsidR="005E667B" w:rsidRDefault="005E667B" w:rsidP="00B65F26">
            <w:pPr>
              <w:rPr>
                <w:rFonts w:cs="Arial"/>
                <w:szCs w:val="20"/>
              </w:rPr>
            </w:pPr>
          </w:p>
          <w:p w14:paraId="6AE83C3A" w14:textId="276D0A82" w:rsidR="005E667B" w:rsidRDefault="005E667B" w:rsidP="00B65F26">
            <w:pPr>
              <w:rPr>
                <w:rFonts w:cs="Arial"/>
                <w:szCs w:val="20"/>
              </w:rPr>
            </w:pPr>
            <w:r>
              <w:rPr>
                <w:rFonts w:cs="Arial"/>
                <w:szCs w:val="20"/>
              </w:rPr>
              <w:t xml:space="preserve">Reject the remaining patients and pass them to </w:t>
            </w:r>
            <w:r w:rsidR="003008C0">
              <w:rPr>
                <w:rFonts w:cs="Arial"/>
                <w:szCs w:val="20"/>
              </w:rPr>
              <w:t>C</w:t>
            </w:r>
            <w:r>
              <w:rPr>
                <w:rFonts w:cs="Arial"/>
                <w:szCs w:val="20"/>
              </w:rPr>
              <w:t xml:space="preserve">ohort </w:t>
            </w:r>
            <w:hyperlink w:anchor="_LMCX015" w:history="1">
              <w:r w:rsidR="002A4E17" w:rsidRPr="002A4E17">
                <w:rPr>
                  <w:rStyle w:val="Hyperlink"/>
                  <w:rFonts w:cs="Arial"/>
                  <w:szCs w:val="20"/>
                </w:rPr>
                <w:t>LMCX015</w:t>
              </w:r>
            </w:hyperlink>
            <w:r>
              <w:rPr>
                <w:rFonts w:cs="Arial"/>
                <w:szCs w:val="20"/>
              </w:rPr>
              <w:t>.</w:t>
            </w:r>
          </w:p>
        </w:tc>
      </w:tr>
      <w:tr w:rsidR="002B179D" w:rsidRPr="000C07C2" w14:paraId="3551C0CB" w14:textId="77777777" w:rsidTr="0098123A">
        <w:trPr>
          <w:trHeight w:val="20"/>
        </w:trPr>
        <w:tc>
          <w:tcPr>
            <w:tcW w:w="972" w:type="dxa"/>
            <w:tcMar>
              <w:top w:w="57" w:type="dxa"/>
              <w:bottom w:w="57" w:type="dxa"/>
            </w:tcMar>
            <w:vAlign w:val="center"/>
          </w:tcPr>
          <w:p w14:paraId="75948944" w14:textId="77777777" w:rsidR="002B179D" w:rsidRPr="000C07C2" w:rsidRDefault="002B179D" w:rsidP="0018485B">
            <w:pPr>
              <w:numPr>
                <w:ilvl w:val="0"/>
                <w:numId w:val="51"/>
              </w:numPr>
              <w:jc w:val="center"/>
              <w:rPr>
                <w:rFonts w:cs="Arial"/>
                <w:szCs w:val="20"/>
              </w:rPr>
            </w:pPr>
            <w:bookmarkStart w:id="46" w:name="LMCX006R4"/>
            <w:bookmarkEnd w:id="46"/>
          </w:p>
        </w:tc>
        <w:tc>
          <w:tcPr>
            <w:tcW w:w="4806" w:type="dxa"/>
            <w:tcMar>
              <w:top w:w="57" w:type="dxa"/>
              <w:bottom w:w="57" w:type="dxa"/>
            </w:tcMar>
            <w:vAlign w:val="center"/>
          </w:tcPr>
          <w:p w14:paraId="5E62E99E" w14:textId="7613B064" w:rsidR="002B179D" w:rsidRDefault="00D50522" w:rsidP="00857545">
            <w:pPr>
              <w:rPr>
                <w:rFonts w:cs="Arial"/>
                <w:szCs w:val="20"/>
                <w:lang w:eastAsia="en-GB"/>
              </w:rPr>
            </w:pPr>
            <w:r>
              <w:rPr>
                <w:rFonts w:cs="Arial"/>
                <w:szCs w:val="20"/>
                <w:lang w:eastAsia="en-GB"/>
              </w:rPr>
              <w:t xml:space="preserve">If </w:t>
            </w:r>
            <w:hyperlink w:anchor="_STATINDEC6MTH_DAT" w:history="1">
              <w:r w:rsidRPr="00C71D9C">
                <w:rPr>
                  <w:rStyle w:val="Hyperlink"/>
                  <w:rFonts w:cs="Arial"/>
                  <w:szCs w:val="20"/>
                  <w:lang w:eastAsia="en-GB"/>
                </w:rPr>
                <w:t>STATINDEC6MTH_DAT</w:t>
              </w:r>
            </w:hyperlink>
            <w:r>
              <w:rPr>
                <w:rFonts w:cs="Arial"/>
                <w:szCs w:val="20"/>
                <w:lang w:eastAsia="en-GB"/>
              </w:rPr>
              <w:t xml:space="preserve"> = Null</w:t>
            </w:r>
          </w:p>
        </w:tc>
        <w:tc>
          <w:tcPr>
            <w:tcW w:w="1418" w:type="dxa"/>
            <w:tcMar>
              <w:top w:w="57" w:type="dxa"/>
              <w:bottom w:w="57" w:type="dxa"/>
            </w:tcMar>
            <w:vAlign w:val="center"/>
          </w:tcPr>
          <w:p w14:paraId="13A92C3E" w14:textId="50FD9DCC" w:rsidR="002B179D" w:rsidRDefault="00016616" w:rsidP="005078B4">
            <w:pPr>
              <w:jc w:val="center"/>
              <w:rPr>
                <w:rFonts w:cs="Arial"/>
                <w:szCs w:val="20"/>
              </w:rPr>
            </w:pPr>
            <w:r>
              <w:rPr>
                <w:rFonts w:cs="Arial"/>
                <w:szCs w:val="20"/>
              </w:rPr>
              <w:t>Next</w:t>
            </w:r>
            <w:r w:rsidR="001A6E2E">
              <w:rPr>
                <w:rFonts w:cs="Arial"/>
                <w:szCs w:val="20"/>
              </w:rPr>
              <w:t xml:space="preserve"> rule</w:t>
            </w:r>
          </w:p>
        </w:tc>
        <w:tc>
          <w:tcPr>
            <w:tcW w:w="1417" w:type="dxa"/>
            <w:tcMar>
              <w:top w:w="57" w:type="dxa"/>
              <w:bottom w:w="57" w:type="dxa"/>
            </w:tcMar>
            <w:vAlign w:val="center"/>
          </w:tcPr>
          <w:p w14:paraId="118F84BA" w14:textId="77777777" w:rsidR="00016616" w:rsidRDefault="00016616" w:rsidP="00016616">
            <w:pPr>
              <w:jc w:val="center"/>
              <w:rPr>
                <w:rFonts w:cs="Arial"/>
                <w:szCs w:val="20"/>
              </w:rPr>
            </w:pPr>
            <w:r>
              <w:rPr>
                <w:rFonts w:cs="Arial"/>
                <w:szCs w:val="20"/>
              </w:rPr>
              <w:t>Reject</w:t>
            </w:r>
          </w:p>
          <w:p w14:paraId="2750977A" w14:textId="77777777" w:rsidR="00913C41" w:rsidRDefault="00913C41" w:rsidP="00913C41">
            <w:pPr>
              <w:jc w:val="center"/>
              <w:rPr>
                <w:rFonts w:cs="Arial"/>
                <w:szCs w:val="20"/>
              </w:rPr>
            </w:pPr>
            <w:r>
              <w:rPr>
                <w:rFonts w:cs="Arial"/>
                <w:szCs w:val="20"/>
              </w:rPr>
              <w:t>and pass to</w:t>
            </w:r>
          </w:p>
          <w:p w14:paraId="5C12F1D5" w14:textId="7077E0BD" w:rsidR="002B179D" w:rsidRDefault="00000000" w:rsidP="00016616">
            <w:pPr>
              <w:jc w:val="center"/>
              <w:rPr>
                <w:rFonts w:cs="Arial"/>
                <w:szCs w:val="20"/>
              </w:rPr>
            </w:pPr>
            <w:hyperlink w:anchor="_LMCX015" w:history="1">
              <w:r w:rsidR="002A4E17" w:rsidRPr="002A4E17">
                <w:rPr>
                  <w:rStyle w:val="Hyperlink"/>
                  <w:rFonts w:cs="Arial"/>
                  <w:szCs w:val="20"/>
                </w:rPr>
                <w:t>LMCX015</w:t>
              </w:r>
            </w:hyperlink>
          </w:p>
        </w:tc>
        <w:tc>
          <w:tcPr>
            <w:tcW w:w="5416" w:type="dxa"/>
            <w:shd w:val="clear" w:color="auto" w:fill="DDEEFF"/>
            <w:tcMar>
              <w:top w:w="57" w:type="dxa"/>
              <w:bottom w:w="57" w:type="dxa"/>
            </w:tcMar>
            <w:vAlign w:val="center"/>
          </w:tcPr>
          <w:p w14:paraId="261C7CFE" w14:textId="06CCFA4D" w:rsidR="00D50522" w:rsidRDefault="00000000" w:rsidP="00D50522">
            <w:pPr>
              <w:rPr>
                <w:rFonts w:cs="Arial"/>
                <w:color w:val="000000"/>
                <w:szCs w:val="20"/>
              </w:rPr>
            </w:pPr>
            <w:sdt>
              <w:sdtPr>
                <w:rPr>
                  <w:rFonts w:cs="Arial"/>
                  <w:szCs w:val="20"/>
                </w:rPr>
                <w:alias w:val="Action"/>
                <w:tag w:val="Action"/>
                <w:id w:val="-903980360"/>
                <w:comboBox>
                  <w:listItem w:value="Choose an item."/>
                  <w:listItem w:displayText="Select" w:value="Select"/>
                  <w:listItem w:displayText="Reject" w:value="Reject"/>
                  <w:listItem w:displayText="Pass to the next rule all" w:value="Pass to the next rule all"/>
                </w:comboBox>
              </w:sdtPr>
              <w:sdtContent>
                <w:r w:rsidR="00D50522">
                  <w:rPr>
                    <w:rFonts w:cs="Arial"/>
                    <w:szCs w:val="20"/>
                  </w:rPr>
                  <w:t>Pass to the next rule all</w:t>
                </w:r>
              </w:sdtContent>
            </w:sdt>
            <w:r w:rsidR="00D50522">
              <w:rPr>
                <w:rFonts w:cs="Arial"/>
                <w:szCs w:val="20"/>
              </w:rPr>
              <w:t xml:space="preserve"> patients passed to this rule</w:t>
            </w:r>
            <w:r w:rsidR="00D50522" w:rsidRPr="0089359A">
              <w:rPr>
                <w:rFonts w:cs="Arial"/>
                <w:szCs w:val="20"/>
              </w:rPr>
              <w:t xml:space="preserve"> </w:t>
            </w:r>
            <w:r w:rsidR="00D50522">
              <w:rPr>
                <w:rFonts w:cs="Arial"/>
                <w:szCs w:val="20"/>
              </w:rPr>
              <w:t>who</w:t>
            </w:r>
            <w:r w:rsidR="00D50522">
              <w:rPr>
                <w:rFonts w:cs="Arial"/>
                <w:color w:val="000000"/>
                <w:szCs w:val="20"/>
              </w:rPr>
              <w:t xml:space="preserve"> h</w:t>
            </w:r>
            <w:r w:rsidR="00D50522" w:rsidRPr="00D50522">
              <w:rPr>
                <w:rFonts w:cs="Arial"/>
                <w:color w:val="000000"/>
                <w:szCs w:val="20"/>
              </w:rPr>
              <w:t>ave not declined statin therapy in the last 6 months leading up to and including the report run date.</w:t>
            </w:r>
          </w:p>
          <w:p w14:paraId="00AB1C44" w14:textId="3F680A56" w:rsidR="00016616" w:rsidRDefault="00016616" w:rsidP="00D50522">
            <w:pPr>
              <w:rPr>
                <w:rFonts w:cs="Arial"/>
                <w:color w:val="000000"/>
                <w:szCs w:val="20"/>
              </w:rPr>
            </w:pPr>
          </w:p>
          <w:p w14:paraId="5DD451C4" w14:textId="289CD033" w:rsidR="002B179D" w:rsidRPr="00016616" w:rsidRDefault="00016616" w:rsidP="00B65F26">
            <w:pPr>
              <w:rPr>
                <w:rFonts w:cs="Arial"/>
                <w:color w:val="000000"/>
                <w:szCs w:val="20"/>
              </w:rPr>
            </w:pPr>
            <w:r>
              <w:rPr>
                <w:rFonts w:cs="Arial"/>
                <w:szCs w:val="20"/>
              </w:rPr>
              <w:t xml:space="preserve">Reject the remaining patients and pass them to </w:t>
            </w:r>
            <w:r w:rsidR="003008C0">
              <w:rPr>
                <w:rFonts w:cs="Arial"/>
                <w:szCs w:val="20"/>
              </w:rPr>
              <w:t>C</w:t>
            </w:r>
            <w:r>
              <w:rPr>
                <w:rFonts w:cs="Arial"/>
                <w:szCs w:val="20"/>
              </w:rPr>
              <w:t xml:space="preserve">ohort </w:t>
            </w:r>
            <w:hyperlink w:anchor="_LMCX015" w:history="1">
              <w:r w:rsidR="002A4E17" w:rsidRPr="002A4E17">
                <w:rPr>
                  <w:rStyle w:val="Hyperlink"/>
                  <w:rFonts w:cs="Arial"/>
                  <w:szCs w:val="20"/>
                </w:rPr>
                <w:t>LMCX015</w:t>
              </w:r>
            </w:hyperlink>
            <w:r>
              <w:rPr>
                <w:rFonts w:cs="Arial"/>
                <w:szCs w:val="20"/>
              </w:rPr>
              <w:t>.</w:t>
            </w:r>
          </w:p>
        </w:tc>
      </w:tr>
      <w:tr w:rsidR="001A6E2E" w:rsidRPr="000C07C2" w14:paraId="37547BAC" w14:textId="77777777" w:rsidTr="0098123A">
        <w:trPr>
          <w:trHeight w:val="20"/>
        </w:trPr>
        <w:tc>
          <w:tcPr>
            <w:tcW w:w="972" w:type="dxa"/>
            <w:tcMar>
              <w:top w:w="57" w:type="dxa"/>
              <w:bottom w:w="57" w:type="dxa"/>
            </w:tcMar>
            <w:vAlign w:val="center"/>
          </w:tcPr>
          <w:p w14:paraId="1680397B" w14:textId="77777777" w:rsidR="001A6E2E" w:rsidRPr="000C07C2" w:rsidRDefault="001A6E2E" w:rsidP="0018485B">
            <w:pPr>
              <w:numPr>
                <w:ilvl w:val="0"/>
                <w:numId w:val="51"/>
              </w:numPr>
              <w:jc w:val="center"/>
              <w:rPr>
                <w:rFonts w:cs="Arial"/>
                <w:szCs w:val="20"/>
              </w:rPr>
            </w:pPr>
            <w:bookmarkStart w:id="47" w:name="LMCX006R5"/>
            <w:bookmarkEnd w:id="47"/>
          </w:p>
        </w:tc>
        <w:tc>
          <w:tcPr>
            <w:tcW w:w="4806" w:type="dxa"/>
            <w:tcMar>
              <w:top w:w="57" w:type="dxa"/>
              <w:bottom w:w="57" w:type="dxa"/>
            </w:tcMar>
            <w:vAlign w:val="center"/>
          </w:tcPr>
          <w:p w14:paraId="5029EB64" w14:textId="0B4BA8A6" w:rsidR="001A6E2E" w:rsidRDefault="00A66603" w:rsidP="00857545">
            <w:pPr>
              <w:rPr>
                <w:rFonts w:cs="Arial"/>
                <w:szCs w:val="20"/>
                <w:lang w:eastAsia="en-GB"/>
              </w:rPr>
            </w:pPr>
            <w:r>
              <w:t xml:space="preserve">If </w:t>
            </w:r>
            <w:hyperlink w:anchor="_STATALL_DAT" w:history="1">
              <w:r w:rsidR="001A6E2E" w:rsidRPr="003C175B">
                <w:rPr>
                  <w:rStyle w:val="Hyperlink"/>
                  <w:rFonts w:asciiTheme="minorHAnsi" w:hAnsiTheme="minorHAnsi" w:cstheme="minorHAnsi"/>
                </w:rPr>
                <w:t>STATALL_DAT</w:t>
              </w:r>
            </w:hyperlink>
            <w:r w:rsidR="001A6E2E" w:rsidRPr="003C175B">
              <w:rPr>
                <w:rFonts w:asciiTheme="minorHAnsi" w:hAnsiTheme="minorHAnsi" w:cstheme="minorHAnsi"/>
              </w:rPr>
              <w:t xml:space="preserve"> = Null</w:t>
            </w:r>
          </w:p>
        </w:tc>
        <w:tc>
          <w:tcPr>
            <w:tcW w:w="1418" w:type="dxa"/>
            <w:tcMar>
              <w:top w:w="57" w:type="dxa"/>
              <w:bottom w:w="57" w:type="dxa"/>
            </w:tcMar>
            <w:vAlign w:val="center"/>
          </w:tcPr>
          <w:p w14:paraId="73382EA5" w14:textId="3D346FE8" w:rsidR="001A6E2E" w:rsidRDefault="001A6E2E" w:rsidP="005078B4">
            <w:pPr>
              <w:jc w:val="center"/>
              <w:rPr>
                <w:rFonts w:cs="Arial"/>
                <w:szCs w:val="20"/>
              </w:rPr>
            </w:pPr>
            <w:r>
              <w:rPr>
                <w:rFonts w:cs="Arial"/>
                <w:szCs w:val="20"/>
              </w:rPr>
              <w:t>Next rule</w:t>
            </w:r>
          </w:p>
        </w:tc>
        <w:tc>
          <w:tcPr>
            <w:tcW w:w="1417" w:type="dxa"/>
            <w:tcMar>
              <w:top w:w="57" w:type="dxa"/>
              <w:bottom w:w="57" w:type="dxa"/>
            </w:tcMar>
            <w:vAlign w:val="center"/>
          </w:tcPr>
          <w:p w14:paraId="2E7B7DB4" w14:textId="77777777" w:rsidR="00D540C3" w:rsidRDefault="00D540C3" w:rsidP="00D540C3">
            <w:pPr>
              <w:jc w:val="center"/>
              <w:rPr>
                <w:rFonts w:cs="Arial"/>
                <w:szCs w:val="20"/>
              </w:rPr>
            </w:pPr>
            <w:r>
              <w:rPr>
                <w:rFonts w:cs="Arial"/>
                <w:szCs w:val="20"/>
              </w:rPr>
              <w:t>Reject</w:t>
            </w:r>
          </w:p>
          <w:p w14:paraId="63D72D3A" w14:textId="77777777" w:rsidR="00913C41" w:rsidRDefault="00913C41" w:rsidP="00913C41">
            <w:pPr>
              <w:jc w:val="center"/>
              <w:rPr>
                <w:rFonts w:cs="Arial"/>
                <w:szCs w:val="20"/>
              </w:rPr>
            </w:pPr>
            <w:r>
              <w:rPr>
                <w:rFonts w:cs="Arial"/>
                <w:szCs w:val="20"/>
              </w:rPr>
              <w:t>and pass to</w:t>
            </w:r>
          </w:p>
          <w:p w14:paraId="4D626F8B" w14:textId="08D325EF" w:rsidR="001A6E2E" w:rsidRDefault="00000000" w:rsidP="00D540C3">
            <w:pPr>
              <w:jc w:val="center"/>
              <w:rPr>
                <w:rFonts w:cs="Arial"/>
                <w:szCs w:val="20"/>
              </w:rPr>
            </w:pPr>
            <w:hyperlink w:anchor="_LMCX015" w:history="1">
              <w:r w:rsidR="002A4E17" w:rsidRPr="002A4E17">
                <w:rPr>
                  <w:rStyle w:val="Hyperlink"/>
                  <w:rFonts w:cs="Arial"/>
                  <w:szCs w:val="20"/>
                </w:rPr>
                <w:t>LMCX015</w:t>
              </w:r>
            </w:hyperlink>
          </w:p>
        </w:tc>
        <w:tc>
          <w:tcPr>
            <w:tcW w:w="5416" w:type="dxa"/>
            <w:shd w:val="clear" w:color="auto" w:fill="DDEEFF"/>
            <w:tcMar>
              <w:top w:w="57" w:type="dxa"/>
              <w:bottom w:w="57" w:type="dxa"/>
            </w:tcMar>
            <w:vAlign w:val="center"/>
          </w:tcPr>
          <w:p w14:paraId="030445E7" w14:textId="42385215" w:rsidR="001A6E2E" w:rsidRDefault="00000000" w:rsidP="00D50522">
            <w:pPr>
              <w:rPr>
                <w:rFonts w:cs="Arial"/>
                <w:color w:val="000000"/>
                <w:szCs w:val="20"/>
              </w:rPr>
            </w:pPr>
            <w:sdt>
              <w:sdtPr>
                <w:rPr>
                  <w:rFonts w:cs="Arial"/>
                  <w:szCs w:val="20"/>
                </w:rPr>
                <w:alias w:val="Action"/>
                <w:tag w:val="Action"/>
                <w:id w:val="837342127"/>
                <w:comboBox>
                  <w:listItem w:value="Choose an item."/>
                  <w:listItem w:displayText="Select" w:value="Select"/>
                  <w:listItem w:displayText="Reject" w:value="Reject"/>
                  <w:listItem w:displayText="Pass to the next rule all" w:value="Pass to the next rule all"/>
                </w:comboBox>
              </w:sdtPr>
              <w:sdtContent>
                <w:r w:rsidR="001A6E2E">
                  <w:rPr>
                    <w:rFonts w:cs="Arial"/>
                    <w:szCs w:val="20"/>
                  </w:rPr>
                  <w:t>Pass to the next rule all</w:t>
                </w:r>
              </w:sdtContent>
            </w:sdt>
            <w:r w:rsidR="001A6E2E">
              <w:rPr>
                <w:rFonts w:cs="Arial"/>
                <w:szCs w:val="20"/>
              </w:rPr>
              <w:t xml:space="preserve"> patients passed to this rule</w:t>
            </w:r>
            <w:r w:rsidR="001A6E2E" w:rsidRPr="0089359A">
              <w:rPr>
                <w:rFonts w:cs="Arial"/>
                <w:szCs w:val="20"/>
              </w:rPr>
              <w:t xml:space="preserve"> </w:t>
            </w:r>
            <w:r w:rsidR="001A6E2E">
              <w:rPr>
                <w:rFonts w:cs="Arial"/>
                <w:szCs w:val="20"/>
              </w:rPr>
              <w:t>who</w:t>
            </w:r>
            <w:r w:rsidR="001A6E2E">
              <w:rPr>
                <w:rFonts w:cs="Arial"/>
                <w:color w:val="000000"/>
                <w:szCs w:val="20"/>
              </w:rPr>
              <w:t xml:space="preserve"> have no statin allergy codes in their record</w:t>
            </w:r>
            <w:r w:rsidR="00A66603">
              <w:rPr>
                <w:rFonts w:cs="Arial"/>
                <w:color w:val="000000"/>
                <w:szCs w:val="20"/>
              </w:rPr>
              <w:t xml:space="preserve"> </w:t>
            </w:r>
            <w:r w:rsidR="00A66603" w:rsidRPr="00D50522">
              <w:rPr>
                <w:rFonts w:cs="Arial"/>
                <w:color w:val="000000"/>
                <w:szCs w:val="20"/>
              </w:rPr>
              <w:t>up to and including the report run date</w:t>
            </w:r>
            <w:r w:rsidR="001A6E2E">
              <w:rPr>
                <w:rFonts w:cs="Arial"/>
                <w:color w:val="000000"/>
                <w:szCs w:val="20"/>
              </w:rPr>
              <w:t>.</w:t>
            </w:r>
          </w:p>
          <w:p w14:paraId="01E28B44" w14:textId="77777777" w:rsidR="001A6E2E" w:rsidRDefault="001A6E2E" w:rsidP="00D50522">
            <w:pPr>
              <w:rPr>
                <w:rFonts w:cs="Arial"/>
                <w:szCs w:val="20"/>
              </w:rPr>
            </w:pPr>
          </w:p>
          <w:p w14:paraId="545E0E39" w14:textId="54BC4026" w:rsidR="001A6E2E" w:rsidRDefault="001A6E2E" w:rsidP="00D50522">
            <w:pPr>
              <w:rPr>
                <w:rFonts w:cs="Arial"/>
                <w:szCs w:val="20"/>
              </w:rPr>
            </w:pPr>
            <w:r>
              <w:rPr>
                <w:rFonts w:cs="Arial"/>
                <w:szCs w:val="20"/>
              </w:rPr>
              <w:t xml:space="preserve">Reject the remaining patients and pass them to </w:t>
            </w:r>
            <w:r w:rsidR="003008C0">
              <w:rPr>
                <w:rFonts w:cs="Arial"/>
                <w:szCs w:val="20"/>
              </w:rPr>
              <w:t>C</w:t>
            </w:r>
            <w:r>
              <w:rPr>
                <w:rFonts w:cs="Arial"/>
                <w:szCs w:val="20"/>
              </w:rPr>
              <w:t xml:space="preserve">ohort </w:t>
            </w:r>
            <w:hyperlink w:anchor="_LMCX015" w:history="1">
              <w:r w:rsidR="002A4E17" w:rsidRPr="002A4E17">
                <w:rPr>
                  <w:rStyle w:val="Hyperlink"/>
                  <w:rFonts w:cs="Arial"/>
                  <w:szCs w:val="20"/>
                </w:rPr>
                <w:t>LMCX015</w:t>
              </w:r>
            </w:hyperlink>
            <w:r>
              <w:rPr>
                <w:rFonts w:cs="Arial"/>
                <w:szCs w:val="20"/>
              </w:rPr>
              <w:t>.</w:t>
            </w:r>
          </w:p>
        </w:tc>
      </w:tr>
      <w:tr w:rsidR="00D540C3" w:rsidRPr="000C07C2" w14:paraId="675DE8B5" w14:textId="77777777" w:rsidTr="0098123A">
        <w:trPr>
          <w:trHeight w:val="20"/>
        </w:trPr>
        <w:tc>
          <w:tcPr>
            <w:tcW w:w="972" w:type="dxa"/>
            <w:tcMar>
              <w:top w:w="57" w:type="dxa"/>
              <w:bottom w:w="57" w:type="dxa"/>
            </w:tcMar>
            <w:vAlign w:val="center"/>
          </w:tcPr>
          <w:p w14:paraId="024F79CF" w14:textId="77777777" w:rsidR="00D540C3" w:rsidRPr="000C07C2" w:rsidRDefault="00D540C3" w:rsidP="0018485B">
            <w:pPr>
              <w:numPr>
                <w:ilvl w:val="0"/>
                <w:numId w:val="51"/>
              </w:numPr>
              <w:jc w:val="center"/>
              <w:rPr>
                <w:rFonts w:cs="Arial"/>
                <w:szCs w:val="20"/>
              </w:rPr>
            </w:pPr>
            <w:bookmarkStart w:id="48" w:name="LMCX006R6"/>
            <w:bookmarkEnd w:id="48"/>
          </w:p>
        </w:tc>
        <w:tc>
          <w:tcPr>
            <w:tcW w:w="4806" w:type="dxa"/>
            <w:tcMar>
              <w:top w:w="57" w:type="dxa"/>
              <w:bottom w:w="57" w:type="dxa"/>
            </w:tcMar>
            <w:vAlign w:val="center"/>
          </w:tcPr>
          <w:p w14:paraId="1AAA1DD8" w14:textId="77777777" w:rsidR="008C2C80" w:rsidRDefault="008C2C80" w:rsidP="008C2C80">
            <w:pPr>
              <w:rPr>
                <w:rFonts w:cs="Arial"/>
                <w:szCs w:val="20"/>
                <w:lang w:eastAsia="en-GB"/>
              </w:rPr>
            </w:pPr>
            <w:r>
              <w:rPr>
                <w:rFonts w:cs="Arial"/>
                <w:szCs w:val="20"/>
                <w:lang w:eastAsia="en-GB"/>
              </w:rPr>
              <w:t xml:space="preserve">If </w:t>
            </w:r>
            <w:hyperlink w:anchor="_STATCON_DAT" w:history="1">
              <w:r w:rsidRPr="00F44123">
                <w:rPr>
                  <w:rStyle w:val="Hyperlink"/>
                  <w:rFonts w:cs="Arial"/>
                  <w:szCs w:val="20"/>
                  <w:lang w:eastAsia="en-GB"/>
                </w:rPr>
                <w:t>STATCON_DAT</w:t>
              </w:r>
            </w:hyperlink>
            <w:r>
              <w:rPr>
                <w:rFonts w:cs="Arial"/>
                <w:szCs w:val="20"/>
                <w:lang w:eastAsia="en-GB"/>
              </w:rPr>
              <w:t xml:space="preserve"> = Null</w:t>
            </w:r>
          </w:p>
          <w:p w14:paraId="0B47A1C4" w14:textId="77777777" w:rsidR="008C2C80" w:rsidRDefault="008C2C80" w:rsidP="008C2C80">
            <w:pPr>
              <w:rPr>
                <w:rFonts w:cs="Arial"/>
                <w:szCs w:val="20"/>
                <w:lang w:eastAsia="en-GB"/>
              </w:rPr>
            </w:pPr>
            <w:r>
              <w:rPr>
                <w:rFonts w:cs="Arial"/>
                <w:szCs w:val="20"/>
                <w:lang w:eastAsia="en-GB"/>
              </w:rPr>
              <w:t>AND</w:t>
            </w:r>
          </w:p>
          <w:p w14:paraId="3E00A32F" w14:textId="56159BD1" w:rsidR="00D540C3" w:rsidRDefault="008C2C80" w:rsidP="008C2C80">
            <w:r>
              <w:rPr>
                <w:rFonts w:cs="Arial"/>
                <w:szCs w:val="20"/>
                <w:lang w:eastAsia="en-GB"/>
              </w:rPr>
              <w:t xml:space="preserve">If </w:t>
            </w:r>
            <w:hyperlink w:anchor="_STATNIND_DAT" w:history="1">
              <w:r w:rsidRPr="00F44123">
                <w:rPr>
                  <w:rStyle w:val="Hyperlink"/>
                  <w:rFonts w:cs="Arial"/>
                  <w:szCs w:val="20"/>
                  <w:lang w:eastAsia="en-GB"/>
                </w:rPr>
                <w:t>STATNIND_DAT</w:t>
              </w:r>
            </w:hyperlink>
            <w:r>
              <w:rPr>
                <w:rFonts w:cs="Arial"/>
                <w:szCs w:val="20"/>
                <w:lang w:eastAsia="en-GB"/>
              </w:rPr>
              <w:t xml:space="preserve"> = Null</w:t>
            </w:r>
          </w:p>
        </w:tc>
        <w:tc>
          <w:tcPr>
            <w:tcW w:w="1418" w:type="dxa"/>
            <w:tcMar>
              <w:top w:w="57" w:type="dxa"/>
              <w:bottom w:w="57" w:type="dxa"/>
            </w:tcMar>
            <w:vAlign w:val="center"/>
          </w:tcPr>
          <w:p w14:paraId="398129A1" w14:textId="2EA406DF" w:rsidR="00D540C3" w:rsidRDefault="00875B49" w:rsidP="005078B4">
            <w:pPr>
              <w:jc w:val="center"/>
              <w:rPr>
                <w:rFonts w:cs="Arial"/>
                <w:szCs w:val="20"/>
              </w:rPr>
            </w:pPr>
            <w:r>
              <w:rPr>
                <w:rFonts w:cs="Arial"/>
                <w:szCs w:val="20"/>
              </w:rPr>
              <w:t>Next rule</w:t>
            </w:r>
          </w:p>
        </w:tc>
        <w:tc>
          <w:tcPr>
            <w:tcW w:w="1417" w:type="dxa"/>
            <w:tcMar>
              <w:top w:w="57" w:type="dxa"/>
              <w:bottom w:w="57" w:type="dxa"/>
            </w:tcMar>
            <w:vAlign w:val="center"/>
          </w:tcPr>
          <w:p w14:paraId="51E5B860" w14:textId="77777777" w:rsidR="00875B49" w:rsidRDefault="00875B49" w:rsidP="00875B49">
            <w:pPr>
              <w:jc w:val="center"/>
              <w:rPr>
                <w:rFonts w:cs="Arial"/>
                <w:szCs w:val="20"/>
              </w:rPr>
            </w:pPr>
            <w:r>
              <w:rPr>
                <w:rFonts w:cs="Arial"/>
                <w:szCs w:val="20"/>
              </w:rPr>
              <w:t>Reject</w:t>
            </w:r>
          </w:p>
          <w:p w14:paraId="3B69ADA4" w14:textId="77777777" w:rsidR="00913C41" w:rsidRDefault="00913C41" w:rsidP="00913C41">
            <w:pPr>
              <w:jc w:val="center"/>
              <w:rPr>
                <w:rFonts w:cs="Arial"/>
                <w:szCs w:val="20"/>
              </w:rPr>
            </w:pPr>
            <w:r>
              <w:rPr>
                <w:rFonts w:cs="Arial"/>
                <w:szCs w:val="20"/>
              </w:rPr>
              <w:t>and pass to</w:t>
            </w:r>
          </w:p>
          <w:p w14:paraId="2B26D105" w14:textId="0E43A395" w:rsidR="00D540C3" w:rsidRDefault="00000000" w:rsidP="00875B49">
            <w:pPr>
              <w:jc w:val="center"/>
              <w:rPr>
                <w:rFonts w:cs="Arial"/>
                <w:szCs w:val="20"/>
              </w:rPr>
            </w:pPr>
            <w:hyperlink w:anchor="_LMCX015" w:history="1">
              <w:r w:rsidR="002A4E17" w:rsidRPr="002A4E17">
                <w:rPr>
                  <w:rStyle w:val="Hyperlink"/>
                  <w:rFonts w:cs="Arial"/>
                  <w:szCs w:val="20"/>
                </w:rPr>
                <w:t>LMCX015</w:t>
              </w:r>
            </w:hyperlink>
          </w:p>
        </w:tc>
        <w:tc>
          <w:tcPr>
            <w:tcW w:w="5416" w:type="dxa"/>
            <w:shd w:val="clear" w:color="auto" w:fill="DDEEFF"/>
            <w:tcMar>
              <w:top w:w="57" w:type="dxa"/>
              <w:bottom w:w="57" w:type="dxa"/>
            </w:tcMar>
            <w:vAlign w:val="center"/>
          </w:tcPr>
          <w:p w14:paraId="15FA0A09" w14:textId="104B951D" w:rsidR="00CD72CE" w:rsidRPr="00CD72CE" w:rsidRDefault="00000000" w:rsidP="00CD72CE">
            <w:pPr>
              <w:rPr>
                <w:rFonts w:cs="Arial"/>
                <w:color w:val="000000"/>
                <w:szCs w:val="20"/>
              </w:rPr>
            </w:pPr>
            <w:sdt>
              <w:sdtPr>
                <w:rPr>
                  <w:rFonts w:cs="Arial"/>
                  <w:szCs w:val="20"/>
                </w:rPr>
                <w:alias w:val="Action"/>
                <w:tag w:val="Action"/>
                <w:id w:val="-991013274"/>
                <w:comboBox>
                  <w:listItem w:value="Choose an item."/>
                  <w:listItem w:displayText="Select" w:value="Select"/>
                  <w:listItem w:displayText="Reject" w:value="Reject"/>
                  <w:listItem w:displayText="Pass to the next rule all" w:value="Pass to the next rule all"/>
                </w:comboBox>
              </w:sdtPr>
              <w:sdtContent>
                <w:r w:rsidR="00CD72CE">
                  <w:rPr>
                    <w:rFonts w:cs="Arial"/>
                    <w:szCs w:val="20"/>
                  </w:rPr>
                  <w:t>Pass to the next rule all</w:t>
                </w:r>
              </w:sdtContent>
            </w:sdt>
            <w:r w:rsidR="00CD72CE">
              <w:rPr>
                <w:rFonts w:cs="Arial"/>
                <w:szCs w:val="20"/>
              </w:rPr>
              <w:t xml:space="preserve"> patients passed to this rule</w:t>
            </w:r>
            <w:r w:rsidR="00CD72CE" w:rsidRPr="0089359A">
              <w:rPr>
                <w:rFonts w:cs="Arial"/>
                <w:szCs w:val="20"/>
              </w:rPr>
              <w:t xml:space="preserve"> </w:t>
            </w:r>
            <w:r w:rsidR="00CD72CE">
              <w:rPr>
                <w:rFonts w:cs="Arial"/>
                <w:szCs w:val="20"/>
              </w:rPr>
              <w:t>who</w:t>
            </w:r>
            <w:r w:rsidR="00CD72CE">
              <w:rPr>
                <w:rFonts w:cs="Arial"/>
                <w:color w:val="000000"/>
                <w:szCs w:val="20"/>
              </w:rPr>
              <w:t xml:space="preserve"> h</w:t>
            </w:r>
            <w:r w:rsidR="00CD72CE" w:rsidRPr="00CD72CE">
              <w:rPr>
                <w:rFonts w:cs="Arial"/>
                <w:color w:val="000000"/>
                <w:szCs w:val="20"/>
              </w:rPr>
              <w:t xml:space="preserve">ave no statin therapy contraindicated </w:t>
            </w:r>
            <w:r w:rsidR="00C11CCC">
              <w:rPr>
                <w:rFonts w:cs="Arial"/>
                <w:color w:val="000000"/>
                <w:szCs w:val="20"/>
              </w:rPr>
              <w:t>and no</w:t>
            </w:r>
            <w:r w:rsidR="00CD72CE" w:rsidRPr="00CD72CE">
              <w:rPr>
                <w:rFonts w:cs="Arial"/>
                <w:color w:val="000000"/>
                <w:szCs w:val="20"/>
              </w:rPr>
              <w:t xml:space="preserve"> statin therapy not indicated codes on their record </w:t>
            </w:r>
            <w:r w:rsidR="00A66603" w:rsidRPr="00D50522">
              <w:rPr>
                <w:rFonts w:cs="Arial"/>
                <w:color w:val="000000"/>
                <w:szCs w:val="20"/>
              </w:rPr>
              <w:t>up to and including the report run date</w:t>
            </w:r>
            <w:r w:rsidR="00A66603">
              <w:rPr>
                <w:rFonts w:cs="Arial"/>
                <w:color w:val="000000"/>
                <w:szCs w:val="20"/>
              </w:rPr>
              <w:t>.</w:t>
            </w:r>
          </w:p>
          <w:p w14:paraId="1447AA9D" w14:textId="77777777" w:rsidR="00875B49" w:rsidRDefault="00875B49" w:rsidP="00CD72CE">
            <w:pPr>
              <w:rPr>
                <w:rFonts w:cs="Arial"/>
                <w:szCs w:val="20"/>
              </w:rPr>
            </w:pPr>
          </w:p>
          <w:p w14:paraId="0B2D63E4" w14:textId="741F4FC9" w:rsidR="00875B49" w:rsidRDefault="00875B49" w:rsidP="00CD72CE">
            <w:pPr>
              <w:rPr>
                <w:rFonts w:cs="Arial"/>
                <w:szCs w:val="20"/>
              </w:rPr>
            </w:pPr>
            <w:r>
              <w:rPr>
                <w:rFonts w:cs="Arial"/>
                <w:szCs w:val="20"/>
              </w:rPr>
              <w:t xml:space="preserve">Reject the remaining patients and pass them to </w:t>
            </w:r>
            <w:r w:rsidR="003008C0">
              <w:rPr>
                <w:rFonts w:cs="Arial"/>
                <w:szCs w:val="20"/>
              </w:rPr>
              <w:t>C</w:t>
            </w:r>
            <w:r>
              <w:rPr>
                <w:rFonts w:cs="Arial"/>
                <w:szCs w:val="20"/>
              </w:rPr>
              <w:t xml:space="preserve">ohort </w:t>
            </w:r>
            <w:hyperlink w:anchor="_LMCX015" w:history="1">
              <w:r w:rsidR="002A4E17" w:rsidRPr="002A4E17">
                <w:rPr>
                  <w:rStyle w:val="Hyperlink"/>
                  <w:rFonts w:cs="Arial"/>
                  <w:szCs w:val="20"/>
                </w:rPr>
                <w:t>LMCX015</w:t>
              </w:r>
            </w:hyperlink>
            <w:r>
              <w:rPr>
                <w:rFonts w:cs="Arial"/>
                <w:szCs w:val="20"/>
              </w:rPr>
              <w:t>.</w:t>
            </w:r>
          </w:p>
        </w:tc>
      </w:tr>
      <w:tr w:rsidR="006B6EE2" w:rsidRPr="000C07C2" w14:paraId="07D60D91" w14:textId="77777777" w:rsidTr="0098123A">
        <w:trPr>
          <w:trHeight w:val="20"/>
        </w:trPr>
        <w:tc>
          <w:tcPr>
            <w:tcW w:w="972" w:type="dxa"/>
            <w:tcMar>
              <w:top w:w="57" w:type="dxa"/>
              <w:bottom w:w="57" w:type="dxa"/>
            </w:tcMar>
            <w:vAlign w:val="center"/>
          </w:tcPr>
          <w:p w14:paraId="6EF79697" w14:textId="77777777" w:rsidR="006B6EE2" w:rsidRPr="000C07C2" w:rsidRDefault="006B6EE2" w:rsidP="0018485B">
            <w:pPr>
              <w:numPr>
                <w:ilvl w:val="0"/>
                <w:numId w:val="51"/>
              </w:numPr>
              <w:jc w:val="center"/>
              <w:rPr>
                <w:rFonts w:cs="Arial"/>
                <w:szCs w:val="20"/>
              </w:rPr>
            </w:pPr>
            <w:bookmarkStart w:id="49" w:name="LMCX006R7"/>
            <w:bookmarkEnd w:id="49"/>
          </w:p>
        </w:tc>
        <w:tc>
          <w:tcPr>
            <w:tcW w:w="4806" w:type="dxa"/>
            <w:tcMar>
              <w:top w:w="57" w:type="dxa"/>
              <w:bottom w:w="57" w:type="dxa"/>
            </w:tcMar>
            <w:vAlign w:val="center"/>
          </w:tcPr>
          <w:p w14:paraId="39D31A90" w14:textId="77777777" w:rsidR="006B6EE2" w:rsidRDefault="006B6EE2" w:rsidP="006B6EE2">
            <w:pPr>
              <w:rPr>
                <w:lang w:eastAsia="en-GB"/>
              </w:rPr>
            </w:pPr>
            <w:r>
              <w:rPr>
                <w:lang w:eastAsia="en-GB"/>
              </w:rPr>
              <w:t xml:space="preserve">(If </w:t>
            </w:r>
            <w:hyperlink w:anchor="_STATINTOL_DAT" w:history="1">
              <w:r w:rsidRPr="00C36857">
                <w:rPr>
                  <w:rStyle w:val="Hyperlink"/>
                  <w:lang w:eastAsia="en-GB"/>
                </w:rPr>
                <w:t>STATINTOL_DAT</w:t>
              </w:r>
            </w:hyperlink>
            <w:r>
              <w:rPr>
                <w:lang w:eastAsia="en-GB"/>
              </w:rPr>
              <w:t xml:space="preserve"> = Null</w:t>
            </w:r>
          </w:p>
          <w:p w14:paraId="72AEEA90" w14:textId="77777777" w:rsidR="006B6EE2" w:rsidRDefault="006B6EE2" w:rsidP="006B6EE2">
            <w:pPr>
              <w:rPr>
                <w:lang w:eastAsia="en-GB"/>
              </w:rPr>
            </w:pPr>
            <w:r>
              <w:rPr>
                <w:lang w:eastAsia="en-GB"/>
              </w:rPr>
              <w:t xml:space="preserve">AND </w:t>
            </w:r>
          </w:p>
          <w:p w14:paraId="54C108C3" w14:textId="77777777" w:rsidR="006B6EE2" w:rsidRDefault="006B6EE2" w:rsidP="006B6EE2">
            <w:pPr>
              <w:rPr>
                <w:lang w:eastAsia="en-GB"/>
              </w:rPr>
            </w:pPr>
            <w:r>
              <w:rPr>
                <w:lang w:eastAsia="en-GB"/>
              </w:rPr>
              <w:t xml:space="preserve">If </w:t>
            </w:r>
            <w:hyperlink w:anchor="_ARSTAT_DAT" w:history="1">
              <w:r w:rsidRPr="008E65C1">
                <w:rPr>
                  <w:rStyle w:val="Hyperlink"/>
                  <w:lang w:eastAsia="en-GB"/>
                </w:rPr>
                <w:t>ARSTAT_DAT</w:t>
              </w:r>
            </w:hyperlink>
            <w:r>
              <w:rPr>
                <w:lang w:eastAsia="en-GB"/>
              </w:rPr>
              <w:t xml:space="preserve"> = Null)</w:t>
            </w:r>
          </w:p>
          <w:p w14:paraId="3E2B3B8A" w14:textId="0A378A59" w:rsidR="008054A9" w:rsidRDefault="008054A9" w:rsidP="006B6EE2">
            <w:pPr>
              <w:rPr>
                <w:lang w:eastAsia="en-GB"/>
              </w:rPr>
            </w:pPr>
          </w:p>
          <w:p w14:paraId="0FC32358" w14:textId="7A2467BA" w:rsidR="00F925F3" w:rsidRDefault="00F925F3" w:rsidP="006B6EE2">
            <w:pPr>
              <w:rPr>
                <w:lang w:eastAsia="en-GB"/>
              </w:rPr>
            </w:pPr>
            <w:r>
              <w:rPr>
                <w:lang w:eastAsia="en-GB"/>
              </w:rPr>
              <w:t>OR</w:t>
            </w:r>
          </w:p>
          <w:p w14:paraId="61AC4AFF" w14:textId="77777777" w:rsidR="00F925F3" w:rsidRDefault="00F925F3" w:rsidP="006B6EE2">
            <w:pPr>
              <w:rPr>
                <w:lang w:eastAsia="en-GB"/>
              </w:rPr>
            </w:pPr>
          </w:p>
          <w:p w14:paraId="2B59117F" w14:textId="1B97F16E" w:rsidR="008054A9" w:rsidRDefault="008054A9" w:rsidP="006B6EE2">
            <w:pPr>
              <w:rPr>
                <w:rFonts w:cs="Arial"/>
                <w:szCs w:val="20"/>
                <w:lang w:eastAsia="en-GB"/>
              </w:rPr>
            </w:pPr>
            <w:r>
              <w:t xml:space="preserve">If </w:t>
            </w:r>
            <w:hyperlink w:anchor="_ARATORVASTAT_DAT" w:history="1">
              <w:r w:rsidRPr="000E05C6">
                <w:rPr>
                  <w:rStyle w:val="Hyperlink"/>
                  <w:lang w:eastAsia="en-GB"/>
                </w:rPr>
                <w:t>ARATORVASTAT_DAT</w:t>
              </w:r>
            </w:hyperlink>
            <w:r>
              <w:rPr>
                <w:lang w:eastAsia="en-GB"/>
              </w:rPr>
              <w:t xml:space="preserve"> = Null</w:t>
            </w:r>
          </w:p>
        </w:tc>
        <w:tc>
          <w:tcPr>
            <w:tcW w:w="1418" w:type="dxa"/>
            <w:tcMar>
              <w:top w:w="57" w:type="dxa"/>
              <w:bottom w:w="57" w:type="dxa"/>
            </w:tcMar>
            <w:vAlign w:val="center"/>
          </w:tcPr>
          <w:p w14:paraId="13010BAF" w14:textId="412C5FD9" w:rsidR="006B6EE2" w:rsidRDefault="006B6EE2" w:rsidP="005078B4">
            <w:pPr>
              <w:jc w:val="center"/>
              <w:rPr>
                <w:rFonts w:cs="Arial"/>
                <w:szCs w:val="20"/>
              </w:rPr>
            </w:pPr>
            <w:r>
              <w:rPr>
                <w:rFonts w:cs="Arial"/>
                <w:szCs w:val="20"/>
              </w:rPr>
              <w:t>Next rule</w:t>
            </w:r>
          </w:p>
        </w:tc>
        <w:tc>
          <w:tcPr>
            <w:tcW w:w="1417" w:type="dxa"/>
            <w:tcMar>
              <w:top w:w="57" w:type="dxa"/>
              <w:bottom w:w="57" w:type="dxa"/>
            </w:tcMar>
            <w:vAlign w:val="center"/>
          </w:tcPr>
          <w:p w14:paraId="20A26575" w14:textId="77777777" w:rsidR="006B6EE2" w:rsidRDefault="009919EF" w:rsidP="00875B49">
            <w:pPr>
              <w:jc w:val="center"/>
              <w:rPr>
                <w:rFonts w:cs="Arial"/>
                <w:szCs w:val="20"/>
              </w:rPr>
            </w:pPr>
            <w:r>
              <w:rPr>
                <w:rFonts w:cs="Arial"/>
                <w:szCs w:val="20"/>
              </w:rPr>
              <w:t>Reject</w:t>
            </w:r>
          </w:p>
          <w:p w14:paraId="47C89BC8" w14:textId="77777777" w:rsidR="00913C41" w:rsidRDefault="00913C41" w:rsidP="00913C41">
            <w:pPr>
              <w:jc w:val="center"/>
              <w:rPr>
                <w:rFonts w:cs="Arial"/>
                <w:szCs w:val="20"/>
              </w:rPr>
            </w:pPr>
            <w:r>
              <w:rPr>
                <w:rFonts w:cs="Arial"/>
                <w:szCs w:val="20"/>
              </w:rPr>
              <w:t>and pass to</w:t>
            </w:r>
          </w:p>
          <w:p w14:paraId="2A29E42F" w14:textId="48E908C2" w:rsidR="009919EF" w:rsidRDefault="00000000" w:rsidP="00875B49">
            <w:pPr>
              <w:jc w:val="center"/>
              <w:rPr>
                <w:rFonts w:cs="Arial"/>
                <w:szCs w:val="20"/>
              </w:rPr>
            </w:pPr>
            <w:hyperlink w:anchor="_LMCX007" w:history="1">
              <w:r w:rsidR="009919EF" w:rsidRPr="002A4E17">
                <w:rPr>
                  <w:rStyle w:val="Hyperlink"/>
                  <w:rFonts w:cs="Arial"/>
                  <w:szCs w:val="20"/>
                </w:rPr>
                <w:t>LMCX007</w:t>
              </w:r>
            </w:hyperlink>
            <w:r w:rsidR="00280B76">
              <w:rPr>
                <w:rStyle w:val="Hyperlink"/>
                <w:rFonts w:cs="Arial"/>
                <w:szCs w:val="20"/>
              </w:rPr>
              <w:t xml:space="preserve"> </w:t>
            </w:r>
            <w:r w:rsidR="00913C41">
              <w:rPr>
                <w:rStyle w:val="Hyperlink"/>
                <w:rFonts w:cs="Arial"/>
                <w:color w:val="001830" w:themeColor="text1"/>
                <w:u w:val="none"/>
              </w:rPr>
              <w:t>R</w:t>
            </w:r>
            <w:r w:rsidR="00280B76" w:rsidRPr="00A01BF1">
              <w:rPr>
                <w:rStyle w:val="Hyperlink"/>
                <w:rFonts w:cs="Arial"/>
                <w:color w:val="001830" w:themeColor="text1"/>
                <w:u w:val="none"/>
              </w:rPr>
              <w:t>ule 1</w:t>
            </w:r>
          </w:p>
        </w:tc>
        <w:tc>
          <w:tcPr>
            <w:tcW w:w="5416" w:type="dxa"/>
            <w:shd w:val="clear" w:color="auto" w:fill="DDEEFF"/>
            <w:tcMar>
              <w:top w:w="57" w:type="dxa"/>
              <w:bottom w:w="57" w:type="dxa"/>
            </w:tcMar>
            <w:vAlign w:val="center"/>
          </w:tcPr>
          <w:p w14:paraId="2FABF632" w14:textId="3EA43A80" w:rsidR="00E3453B" w:rsidRDefault="00000000" w:rsidP="006B6EE2">
            <w:pPr>
              <w:rPr>
                <w:rFonts w:cs="Arial"/>
                <w:szCs w:val="20"/>
              </w:rPr>
            </w:pPr>
            <w:sdt>
              <w:sdtPr>
                <w:rPr>
                  <w:rFonts w:cs="Arial"/>
                  <w:szCs w:val="20"/>
                </w:rPr>
                <w:alias w:val="Action"/>
                <w:tag w:val="Action"/>
                <w:id w:val="1878575224"/>
                <w:comboBox>
                  <w:listItem w:value="Choose an item."/>
                  <w:listItem w:displayText="Select" w:value="Select"/>
                  <w:listItem w:displayText="Reject" w:value="Reject"/>
                  <w:listItem w:displayText="Pass to the next rule all" w:value="Pass to the next rule all"/>
                </w:comboBox>
              </w:sdtPr>
              <w:sdtContent>
                <w:r w:rsidR="006B6EE2">
                  <w:rPr>
                    <w:rFonts w:cs="Arial"/>
                    <w:szCs w:val="20"/>
                  </w:rPr>
                  <w:t>Pass to the next rule all</w:t>
                </w:r>
              </w:sdtContent>
            </w:sdt>
            <w:r w:rsidR="006B6EE2">
              <w:rPr>
                <w:rFonts w:cs="Arial"/>
                <w:szCs w:val="20"/>
              </w:rPr>
              <w:t xml:space="preserve"> patients passed to this rule</w:t>
            </w:r>
            <w:r w:rsidR="006B6EE2" w:rsidRPr="0089359A">
              <w:rPr>
                <w:rFonts w:cs="Arial"/>
                <w:szCs w:val="20"/>
              </w:rPr>
              <w:t xml:space="preserve"> </w:t>
            </w:r>
            <w:r w:rsidR="006B6EE2">
              <w:rPr>
                <w:rFonts w:cs="Arial"/>
                <w:szCs w:val="20"/>
              </w:rPr>
              <w:t>who</w:t>
            </w:r>
            <w:r w:rsidR="00620A94">
              <w:rPr>
                <w:rFonts w:cs="Arial"/>
                <w:szCs w:val="20"/>
              </w:rPr>
              <w:t xml:space="preserve"> meet any of the criteria below:</w:t>
            </w:r>
          </w:p>
          <w:p w14:paraId="3D65067C" w14:textId="77777777" w:rsidR="00A66603" w:rsidRDefault="00A66603" w:rsidP="006B6EE2">
            <w:pPr>
              <w:rPr>
                <w:rFonts w:cs="Arial"/>
                <w:szCs w:val="20"/>
              </w:rPr>
            </w:pPr>
          </w:p>
          <w:p w14:paraId="558E0D2D" w14:textId="6DEFDF2F" w:rsidR="006B6EE2" w:rsidRDefault="00E3453B" w:rsidP="0018485B">
            <w:pPr>
              <w:pStyle w:val="ListParagraph"/>
              <w:numPr>
                <w:ilvl w:val="0"/>
                <w:numId w:val="53"/>
              </w:numPr>
              <w:rPr>
                <w:rFonts w:cs="Arial"/>
                <w:color w:val="000000"/>
                <w:szCs w:val="20"/>
              </w:rPr>
            </w:pPr>
            <w:r w:rsidRPr="00E3453B">
              <w:rPr>
                <w:rFonts w:cs="Arial"/>
                <w:szCs w:val="20"/>
              </w:rPr>
              <w:t>D</w:t>
            </w:r>
            <w:r w:rsidR="006B6EE2" w:rsidRPr="00E3453B">
              <w:rPr>
                <w:rFonts w:cs="Arial"/>
                <w:szCs w:val="20"/>
              </w:rPr>
              <w:t>o not have a statin intolerance</w:t>
            </w:r>
            <w:r w:rsidR="003C79D8">
              <w:rPr>
                <w:rFonts w:cs="Arial"/>
                <w:szCs w:val="20"/>
              </w:rPr>
              <w:t xml:space="preserve"> </w:t>
            </w:r>
            <w:r w:rsidR="003C79D8" w:rsidRPr="00CD72CE">
              <w:rPr>
                <w:rFonts w:cs="Arial"/>
                <w:color w:val="000000"/>
                <w:szCs w:val="20"/>
              </w:rPr>
              <w:t xml:space="preserve">record </w:t>
            </w:r>
            <w:r w:rsidR="003C79D8" w:rsidRPr="00D50522">
              <w:rPr>
                <w:rFonts w:cs="Arial"/>
                <w:color w:val="000000"/>
                <w:szCs w:val="20"/>
              </w:rPr>
              <w:t>up to and including the report run date</w:t>
            </w:r>
            <w:r w:rsidR="003C79D8">
              <w:rPr>
                <w:rFonts w:cs="Arial"/>
                <w:color w:val="000000"/>
                <w:szCs w:val="20"/>
              </w:rPr>
              <w:t>,</w:t>
            </w:r>
            <w:r w:rsidR="006B6EE2" w:rsidRPr="00E3453B">
              <w:rPr>
                <w:rFonts w:cs="Arial"/>
                <w:szCs w:val="20"/>
              </w:rPr>
              <w:t xml:space="preserve"> </w:t>
            </w:r>
            <w:r w:rsidR="00520EBB" w:rsidRPr="00E3453B">
              <w:rPr>
                <w:rFonts w:cs="Arial"/>
                <w:szCs w:val="20"/>
              </w:rPr>
              <w:t>and</w:t>
            </w:r>
            <w:r w:rsidR="006B6EE2" w:rsidRPr="00E3453B">
              <w:rPr>
                <w:rFonts w:cs="Arial"/>
                <w:szCs w:val="20"/>
              </w:rPr>
              <w:t xml:space="preserve"> d</w:t>
            </w:r>
            <w:r w:rsidR="006B6EE2" w:rsidRPr="00E3453B">
              <w:rPr>
                <w:rFonts w:cs="Arial"/>
                <w:color w:val="000000"/>
                <w:szCs w:val="20"/>
              </w:rPr>
              <w:t>o not have an adverse reaction to statins</w:t>
            </w:r>
            <w:r w:rsidR="00A66603">
              <w:rPr>
                <w:rFonts w:cs="Arial"/>
                <w:color w:val="000000"/>
                <w:szCs w:val="20"/>
              </w:rPr>
              <w:t xml:space="preserve"> </w:t>
            </w:r>
            <w:r w:rsidR="00A66603" w:rsidRPr="00D50522">
              <w:rPr>
                <w:rFonts w:cs="Arial"/>
                <w:color w:val="000000"/>
                <w:szCs w:val="20"/>
              </w:rPr>
              <w:t>up to and including the report run date</w:t>
            </w:r>
            <w:r w:rsidR="006B6EE2" w:rsidRPr="00E3453B">
              <w:rPr>
                <w:rFonts w:cs="Arial"/>
                <w:color w:val="000000"/>
                <w:szCs w:val="20"/>
              </w:rPr>
              <w:t>.</w:t>
            </w:r>
          </w:p>
          <w:p w14:paraId="7C1AB61B" w14:textId="6AD161CF" w:rsidR="00E3453B" w:rsidRPr="00E3453B" w:rsidRDefault="00E3453B" w:rsidP="0018485B">
            <w:pPr>
              <w:pStyle w:val="ListParagraph"/>
              <w:numPr>
                <w:ilvl w:val="0"/>
                <w:numId w:val="53"/>
              </w:numPr>
              <w:rPr>
                <w:rFonts w:cs="Arial"/>
                <w:color w:val="000000"/>
                <w:szCs w:val="20"/>
              </w:rPr>
            </w:pPr>
            <w:r>
              <w:rPr>
                <w:rFonts w:cs="Arial"/>
                <w:szCs w:val="20"/>
              </w:rPr>
              <w:t>D</w:t>
            </w:r>
            <w:r w:rsidRPr="00EB1F63">
              <w:rPr>
                <w:rFonts w:cs="Arial"/>
                <w:szCs w:val="20"/>
              </w:rPr>
              <w:t>o not have an adverse reaction to atorvastatin</w:t>
            </w:r>
            <w:r w:rsidR="00A66603">
              <w:rPr>
                <w:rFonts w:cs="Arial"/>
                <w:szCs w:val="20"/>
              </w:rPr>
              <w:t xml:space="preserve"> </w:t>
            </w:r>
            <w:r w:rsidR="00A66603" w:rsidRPr="00D50522">
              <w:rPr>
                <w:rFonts w:cs="Arial"/>
                <w:color w:val="000000"/>
                <w:szCs w:val="20"/>
              </w:rPr>
              <w:t>up to and including the report run date</w:t>
            </w:r>
            <w:r>
              <w:rPr>
                <w:rFonts w:cs="Arial"/>
                <w:color w:val="000000"/>
                <w:szCs w:val="20"/>
              </w:rPr>
              <w:t>.</w:t>
            </w:r>
          </w:p>
          <w:p w14:paraId="199B67D6" w14:textId="77777777" w:rsidR="006B6EE2" w:rsidRDefault="006B6EE2" w:rsidP="006B6EE2">
            <w:pPr>
              <w:rPr>
                <w:rFonts w:cs="Arial"/>
                <w:szCs w:val="20"/>
              </w:rPr>
            </w:pPr>
          </w:p>
          <w:p w14:paraId="2423ADFA" w14:textId="172595CA" w:rsidR="006B6EE2" w:rsidRDefault="006B6EE2" w:rsidP="006B6EE2">
            <w:pPr>
              <w:rPr>
                <w:rFonts w:cs="Arial"/>
                <w:szCs w:val="20"/>
              </w:rPr>
            </w:pPr>
            <w:r>
              <w:rPr>
                <w:rFonts w:cs="Arial"/>
                <w:szCs w:val="20"/>
              </w:rPr>
              <w:t xml:space="preserve">Reject the remaining patients and pass them to </w:t>
            </w:r>
            <w:r w:rsidR="003008C0">
              <w:rPr>
                <w:rFonts w:cs="Arial"/>
                <w:szCs w:val="20"/>
              </w:rPr>
              <w:t>C</w:t>
            </w:r>
            <w:r>
              <w:rPr>
                <w:rFonts w:cs="Arial"/>
                <w:szCs w:val="20"/>
              </w:rPr>
              <w:t xml:space="preserve">ohort </w:t>
            </w:r>
            <w:hyperlink w:anchor="_LMCX007" w:history="1">
              <w:r w:rsidR="002A4E17" w:rsidRPr="002A4E17">
                <w:rPr>
                  <w:rStyle w:val="Hyperlink"/>
                  <w:rFonts w:cs="Arial"/>
                  <w:szCs w:val="20"/>
                </w:rPr>
                <w:t>LMCX007</w:t>
              </w:r>
            </w:hyperlink>
            <w:r w:rsidR="002A4E17">
              <w:rPr>
                <w:rFonts w:cs="Arial"/>
                <w:szCs w:val="20"/>
              </w:rPr>
              <w:t xml:space="preserve"> </w:t>
            </w:r>
            <w:r w:rsidR="00C3382B">
              <w:rPr>
                <w:rFonts w:cs="Arial"/>
                <w:szCs w:val="20"/>
              </w:rPr>
              <w:t>R</w:t>
            </w:r>
            <w:r w:rsidR="002A4E17">
              <w:rPr>
                <w:rFonts w:cs="Arial"/>
                <w:szCs w:val="20"/>
              </w:rPr>
              <w:t>ule 1</w:t>
            </w:r>
            <w:r>
              <w:rPr>
                <w:rFonts w:cs="Arial"/>
                <w:szCs w:val="20"/>
              </w:rPr>
              <w:t>.</w:t>
            </w:r>
          </w:p>
        </w:tc>
      </w:tr>
      <w:tr w:rsidR="00E378E4" w:rsidRPr="000C07C2" w14:paraId="3260A165" w14:textId="77777777" w:rsidTr="0098123A">
        <w:trPr>
          <w:trHeight w:val="20"/>
        </w:trPr>
        <w:tc>
          <w:tcPr>
            <w:tcW w:w="972" w:type="dxa"/>
            <w:tcMar>
              <w:top w:w="57" w:type="dxa"/>
              <w:bottom w:w="57" w:type="dxa"/>
            </w:tcMar>
            <w:vAlign w:val="center"/>
          </w:tcPr>
          <w:p w14:paraId="1E85F3B0" w14:textId="77777777" w:rsidR="00E378E4" w:rsidRPr="000C07C2" w:rsidRDefault="00E378E4" w:rsidP="0018485B">
            <w:pPr>
              <w:numPr>
                <w:ilvl w:val="0"/>
                <w:numId w:val="51"/>
              </w:numPr>
              <w:jc w:val="center"/>
              <w:rPr>
                <w:rFonts w:cs="Arial"/>
                <w:szCs w:val="20"/>
              </w:rPr>
            </w:pPr>
            <w:bookmarkStart w:id="50" w:name="LMCX006R8"/>
            <w:bookmarkEnd w:id="50"/>
          </w:p>
        </w:tc>
        <w:tc>
          <w:tcPr>
            <w:tcW w:w="4806" w:type="dxa"/>
            <w:tcMar>
              <w:top w:w="57" w:type="dxa"/>
              <w:bottom w:w="57" w:type="dxa"/>
            </w:tcMar>
            <w:vAlign w:val="center"/>
          </w:tcPr>
          <w:p w14:paraId="13E259E4" w14:textId="072CEFEE" w:rsidR="00E378E4" w:rsidRDefault="00840EFC" w:rsidP="006B6EE2">
            <w:pPr>
              <w:rPr>
                <w:lang w:eastAsia="en-GB"/>
              </w:rPr>
            </w:pPr>
            <w:r>
              <w:rPr>
                <w:rFonts w:cs="Arial"/>
                <w:szCs w:val="20"/>
                <w:lang w:eastAsia="en-GB"/>
              </w:rPr>
              <w:t xml:space="preserve">If </w:t>
            </w:r>
            <w:hyperlink w:anchor="_EGFR_DAT" w:history="1">
              <w:r w:rsidRPr="00D64638">
                <w:rPr>
                  <w:rStyle w:val="Hyperlink"/>
                  <w:rFonts w:cs="Arial"/>
                  <w:szCs w:val="20"/>
                  <w:lang w:eastAsia="en-GB"/>
                </w:rPr>
                <w:t>EGFR_VAL</w:t>
              </w:r>
            </w:hyperlink>
            <w:r>
              <w:rPr>
                <w:rFonts w:cs="Arial"/>
                <w:szCs w:val="20"/>
                <w:lang w:eastAsia="en-GB"/>
              </w:rPr>
              <w:t xml:space="preserve"> &lt; 60</w:t>
            </w:r>
          </w:p>
        </w:tc>
        <w:tc>
          <w:tcPr>
            <w:tcW w:w="1418" w:type="dxa"/>
            <w:tcMar>
              <w:top w:w="57" w:type="dxa"/>
              <w:bottom w:w="57" w:type="dxa"/>
            </w:tcMar>
            <w:vAlign w:val="center"/>
          </w:tcPr>
          <w:p w14:paraId="6D9F4715" w14:textId="187FE603" w:rsidR="00E378E4" w:rsidRDefault="00E713B6" w:rsidP="005078B4">
            <w:pPr>
              <w:jc w:val="center"/>
              <w:rPr>
                <w:rFonts w:cs="Arial"/>
                <w:szCs w:val="20"/>
              </w:rPr>
            </w:pPr>
            <w:r>
              <w:rPr>
                <w:rFonts w:cs="Arial"/>
                <w:szCs w:val="20"/>
              </w:rPr>
              <w:t>Select</w:t>
            </w:r>
          </w:p>
        </w:tc>
        <w:tc>
          <w:tcPr>
            <w:tcW w:w="1417" w:type="dxa"/>
            <w:tcMar>
              <w:top w:w="57" w:type="dxa"/>
              <w:bottom w:w="57" w:type="dxa"/>
            </w:tcMar>
            <w:vAlign w:val="center"/>
          </w:tcPr>
          <w:p w14:paraId="0CF43FB4" w14:textId="77777777" w:rsidR="00E378E4" w:rsidRDefault="00E713B6" w:rsidP="00875B49">
            <w:pPr>
              <w:jc w:val="center"/>
              <w:rPr>
                <w:rFonts w:cs="Arial"/>
                <w:szCs w:val="20"/>
              </w:rPr>
            </w:pPr>
            <w:r>
              <w:rPr>
                <w:rFonts w:cs="Arial"/>
                <w:szCs w:val="20"/>
              </w:rPr>
              <w:t>Reject</w:t>
            </w:r>
          </w:p>
          <w:p w14:paraId="2F01DCC9" w14:textId="77777777" w:rsidR="00913C41" w:rsidRDefault="00913C41" w:rsidP="00913C41">
            <w:pPr>
              <w:jc w:val="center"/>
              <w:rPr>
                <w:rFonts w:cs="Arial"/>
                <w:szCs w:val="20"/>
              </w:rPr>
            </w:pPr>
            <w:r>
              <w:rPr>
                <w:rFonts w:cs="Arial"/>
                <w:szCs w:val="20"/>
              </w:rPr>
              <w:t>and pass to</w:t>
            </w:r>
          </w:p>
          <w:p w14:paraId="1276E6DE" w14:textId="16E42B64" w:rsidR="00E713B6" w:rsidRDefault="00000000" w:rsidP="00875B49">
            <w:pPr>
              <w:jc w:val="center"/>
              <w:rPr>
                <w:rFonts w:cs="Arial"/>
                <w:szCs w:val="20"/>
              </w:rPr>
            </w:pPr>
            <w:hyperlink w:anchor="_LMCX005" w:history="1">
              <w:r w:rsidR="00E713B6" w:rsidRPr="002A4E17">
                <w:rPr>
                  <w:rStyle w:val="Hyperlink"/>
                  <w:rFonts w:cs="Arial"/>
                  <w:szCs w:val="20"/>
                </w:rPr>
                <w:t>LMCX005</w:t>
              </w:r>
            </w:hyperlink>
          </w:p>
        </w:tc>
        <w:tc>
          <w:tcPr>
            <w:tcW w:w="5416" w:type="dxa"/>
            <w:shd w:val="clear" w:color="auto" w:fill="DDEEFF"/>
            <w:tcMar>
              <w:top w:w="57" w:type="dxa"/>
              <w:bottom w:w="57" w:type="dxa"/>
            </w:tcMar>
            <w:vAlign w:val="center"/>
          </w:tcPr>
          <w:p w14:paraId="48AAD5D9" w14:textId="51EEDCCA" w:rsidR="00E713B6" w:rsidRPr="00E713B6" w:rsidRDefault="00000000" w:rsidP="00E713B6">
            <w:pPr>
              <w:rPr>
                <w:rFonts w:cs="Arial"/>
                <w:color w:val="000000"/>
                <w:szCs w:val="20"/>
              </w:rPr>
            </w:pPr>
            <w:sdt>
              <w:sdtPr>
                <w:rPr>
                  <w:rFonts w:cs="Arial"/>
                  <w:szCs w:val="20"/>
                </w:rPr>
                <w:alias w:val="Action"/>
                <w:tag w:val="Action"/>
                <w:id w:val="1935317334"/>
                <w:comboBox>
                  <w:listItem w:value="Choose an item."/>
                  <w:listItem w:displayText="Select" w:value="Select"/>
                  <w:listItem w:displayText="Reject" w:value="Reject"/>
                  <w:listItem w:displayText="Pass to the next rule all" w:value="Pass to the next rule all"/>
                </w:comboBox>
              </w:sdtPr>
              <w:sdtContent>
                <w:r w:rsidR="00E713B6">
                  <w:rPr>
                    <w:rFonts w:cs="Arial"/>
                    <w:szCs w:val="20"/>
                  </w:rPr>
                  <w:t>Select</w:t>
                </w:r>
              </w:sdtContent>
            </w:sdt>
            <w:r w:rsidR="00E713B6">
              <w:rPr>
                <w:rFonts w:cs="Arial"/>
                <w:szCs w:val="20"/>
              </w:rPr>
              <w:t xml:space="preserve"> patients passed to this rule</w:t>
            </w:r>
            <w:r w:rsidR="00E713B6" w:rsidRPr="0089359A">
              <w:rPr>
                <w:rFonts w:cs="Arial"/>
                <w:szCs w:val="20"/>
              </w:rPr>
              <w:t xml:space="preserve"> </w:t>
            </w:r>
            <w:r w:rsidR="00E713B6">
              <w:rPr>
                <w:rFonts w:cs="Arial"/>
                <w:szCs w:val="20"/>
              </w:rPr>
              <w:t>who</w:t>
            </w:r>
            <w:r w:rsidR="00E713B6">
              <w:rPr>
                <w:rFonts w:cs="Arial"/>
                <w:color w:val="000000"/>
                <w:szCs w:val="20"/>
              </w:rPr>
              <w:t xml:space="preserve"> h</w:t>
            </w:r>
            <w:r w:rsidR="00E713B6" w:rsidRPr="00E713B6">
              <w:rPr>
                <w:rFonts w:cs="Arial"/>
                <w:color w:val="000000"/>
                <w:szCs w:val="20"/>
              </w:rPr>
              <w:t>ave an estimated glomerular filtration rate (eGFR) of less than 60ml per minute as their latest eGFR recording</w:t>
            </w:r>
            <w:r w:rsidR="00A66603">
              <w:rPr>
                <w:rFonts w:cs="Arial"/>
                <w:color w:val="000000"/>
                <w:szCs w:val="20"/>
              </w:rPr>
              <w:t xml:space="preserve"> </w:t>
            </w:r>
            <w:r w:rsidR="00A66603" w:rsidRPr="00D50522">
              <w:rPr>
                <w:rFonts w:cs="Arial"/>
                <w:color w:val="000000"/>
                <w:szCs w:val="20"/>
              </w:rPr>
              <w:t>up to and including the report run date</w:t>
            </w:r>
            <w:r w:rsidR="00E713B6" w:rsidRPr="00E713B6">
              <w:rPr>
                <w:rFonts w:cs="Arial"/>
                <w:color w:val="000000"/>
                <w:szCs w:val="20"/>
              </w:rPr>
              <w:t>.</w:t>
            </w:r>
          </w:p>
          <w:p w14:paraId="0D8453AF" w14:textId="77777777" w:rsidR="00E378E4" w:rsidRDefault="00E378E4" w:rsidP="006B6EE2">
            <w:pPr>
              <w:rPr>
                <w:rFonts w:cs="Arial"/>
                <w:szCs w:val="20"/>
              </w:rPr>
            </w:pPr>
          </w:p>
          <w:p w14:paraId="76839E66" w14:textId="73EB7E42" w:rsidR="00E713B6" w:rsidRDefault="00E713B6" w:rsidP="006B6EE2">
            <w:pPr>
              <w:rPr>
                <w:rFonts w:cs="Arial"/>
                <w:szCs w:val="20"/>
              </w:rPr>
            </w:pPr>
            <w:r>
              <w:rPr>
                <w:rFonts w:cs="Arial"/>
                <w:szCs w:val="20"/>
              </w:rPr>
              <w:t xml:space="preserve">Reject the remaining patients and pass them to </w:t>
            </w:r>
            <w:r w:rsidR="003008C0">
              <w:rPr>
                <w:rFonts w:cs="Arial"/>
                <w:szCs w:val="20"/>
              </w:rPr>
              <w:t>C</w:t>
            </w:r>
            <w:r>
              <w:rPr>
                <w:rFonts w:cs="Arial"/>
                <w:szCs w:val="20"/>
              </w:rPr>
              <w:t xml:space="preserve">ohort </w:t>
            </w:r>
            <w:hyperlink w:anchor="_LMCX005" w:history="1">
              <w:r w:rsidR="002A4E17" w:rsidRPr="002A4E17">
                <w:rPr>
                  <w:rStyle w:val="Hyperlink"/>
                  <w:rFonts w:cs="Arial"/>
                  <w:szCs w:val="20"/>
                </w:rPr>
                <w:t>LMCX005</w:t>
              </w:r>
            </w:hyperlink>
            <w:r>
              <w:rPr>
                <w:rFonts w:cs="Arial"/>
                <w:szCs w:val="20"/>
              </w:rPr>
              <w:t>.</w:t>
            </w:r>
          </w:p>
        </w:tc>
      </w:tr>
      <w:tr w:rsidR="006770E7" w:rsidRPr="000C07C2" w14:paraId="06FFA51B" w14:textId="77777777" w:rsidTr="0098123A">
        <w:trPr>
          <w:trHeight w:val="20"/>
        </w:trPr>
        <w:tc>
          <w:tcPr>
            <w:tcW w:w="14029" w:type="dxa"/>
            <w:gridSpan w:val="5"/>
            <w:tcMar>
              <w:top w:w="57" w:type="dxa"/>
              <w:bottom w:w="57" w:type="dxa"/>
            </w:tcMar>
            <w:vAlign w:val="center"/>
          </w:tcPr>
          <w:p w14:paraId="7B83B690" w14:textId="77777777" w:rsidR="006770E7" w:rsidRPr="00435396" w:rsidRDefault="006770E7" w:rsidP="006770E7">
            <w:pPr>
              <w:rPr>
                <w:rFonts w:cs="Arial"/>
                <w:i/>
                <w:color w:val="000000"/>
                <w:szCs w:val="20"/>
              </w:rPr>
            </w:pPr>
            <w:r w:rsidRPr="00435396">
              <w:rPr>
                <w:rFonts w:cs="Arial"/>
                <w:i/>
                <w:color w:val="000000"/>
                <w:szCs w:val="20"/>
              </w:rPr>
              <w:t>End of rules</w:t>
            </w:r>
          </w:p>
        </w:tc>
      </w:tr>
    </w:tbl>
    <w:p w14:paraId="40CFF416" w14:textId="0108C8C4" w:rsidR="00961571" w:rsidRDefault="00961571"/>
    <w:p w14:paraId="490AC11F" w14:textId="5ABC8459" w:rsidR="00106044" w:rsidRDefault="00106044">
      <w:r>
        <w:br w:type="page"/>
      </w:r>
    </w:p>
    <w:tbl>
      <w:tblPr>
        <w:tblStyle w:val="TableGrid"/>
        <w:tblW w:w="14100" w:type="dxa"/>
        <w:tblLook w:val="04A0" w:firstRow="1" w:lastRow="0" w:firstColumn="1" w:lastColumn="0" w:noHBand="0" w:noVBand="1"/>
      </w:tblPr>
      <w:tblGrid>
        <w:gridCol w:w="2275"/>
        <w:gridCol w:w="5858"/>
        <w:gridCol w:w="2847"/>
        <w:gridCol w:w="1000"/>
        <w:gridCol w:w="1000"/>
        <w:gridCol w:w="1120"/>
      </w:tblGrid>
      <w:tr w:rsidR="00E713B6" w14:paraId="12FE1955" w14:textId="77777777" w:rsidTr="00E56AC8">
        <w:trPr>
          <w:trHeight w:val="28"/>
        </w:trPr>
        <w:tc>
          <w:tcPr>
            <w:tcW w:w="2275" w:type="dxa"/>
            <w:shd w:val="clear" w:color="auto" w:fill="005EB8"/>
            <w:tcMar>
              <w:top w:w="57" w:type="dxa"/>
              <w:bottom w:w="57" w:type="dxa"/>
            </w:tcMar>
            <w:vAlign w:val="center"/>
          </w:tcPr>
          <w:p w14:paraId="2074591E" w14:textId="77777777" w:rsidR="00E713B6" w:rsidRPr="001316D8" w:rsidRDefault="00000000" w:rsidP="00E56AC8">
            <w:pPr>
              <w:rPr>
                <w:rFonts w:cs="Arial"/>
                <w:color w:val="FAFCFC" w:themeColor="background1"/>
                <w:szCs w:val="20"/>
                <w:lang w:eastAsia="en-GB"/>
              </w:rPr>
            </w:pPr>
            <w:sdt>
              <w:sdtPr>
                <w:rPr>
                  <w:rStyle w:val="Style2"/>
                </w:rPr>
                <w:id w:val="-1567565676"/>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E713B6">
                  <w:rPr>
                    <w:rStyle w:val="Style2"/>
                  </w:rPr>
                  <w:t>Cohort Count ID</w:t>
                </w:r>
              </w:sdtContent>
            </w:sdt>
          </w:p>
        </w:tc>
        <w:tc>
          <w:tcPr>
            <w:tcW w:w="5858" w:type="dxa"/>
            <w:shd w:val="clear" w:color="auto" w:fill="005EB8"/>
            <w:tcMar>
              <w:top w:w="57" w:type="dxa"/>
              <w:bottom w:w="57" w:type="dxa"/>
            </w:tcMar>
            <w:vAlign w:val="center"/>
          </w:tcPr>
          <w:p w14:paraId="2A8BA3D9" w14:textId="77777777" w:rsidR="00E713B6" w:rsidRPr="001316D8" w:rsidRDefault="00E713B6"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4A198E67" w14:textId="77777777" w:rsidR="00E713B6" w:rsidRPr="001316D8" w:rsidRDefault="00E713B6"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178E5B3" w14:textId="77777777" w:rsidR="00E713B6" w:rsidRPr="00E82F09" w:rsidRDefault="00E713B6"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2610ED87" w14:textId="77777777" w:rsidR="00E713B6" w:rsidRPr="00E82F09" w:rsidRDefault="00E713B6"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7275244A" w14:textId="77777777" w:rsidR="00E713B6" w:rsidRPr="00E82F09" w:rsidRDefault="00E713B6"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tr w:rsidR="00E713B6" w14:paraId="61BBE9E4" w14:textId="77777777" w:rsidTr="00C72391">
        <w:trPr>
          <w:trHeight w:val="397"/>
        </w:trPr>
        <w:tc>
          <w:tcPr>
            <w:tcW w:w="2275" w:type="dxa"/>
            <w:tcMar>
              <w:top w:w="57" w:type="dxa"/>
              <w:bottom w:w="57" w:type="dxa"/>
            </w:tcMar>
            <w:vAlign w:val="center"/>
          </w:tcPr>
          <w:p w14:paraId="391E7B77" w14:textId="2267062D" w:rsidR="00E713B6" w:rsidRPr="001875B5" w:rsidRDefault="00E713B6" w:rsidP="00E56AC8">
            <w:pPr>
              <w:pStyle w:val="Heading5"/>
              <w:rPr>
                <w:lang w:eastAsia="en-GB"/>
              </w:rPr>
            </w:pPr>
            <w:bookmarkStart w:id="51" w:name="_LMCX005"/>
            <w:bookmarkEnd w:id="51"/>
            <w:r>
              <w:t>LMCX005</w:t>
            </w:r>
          </w:p>
        </w:tc>
        <w:tc>
          <w:tcPr>
            <w:tcW w:w="5858" w:type="dxa"/>
            <w:tcMar>
              <w:top w:w="57" w:type="dxa"/>
              <w:bottom w:w="57" w:type="dxa"/>
            </w:tcMar>
            <w:vAlign w:val="center"/>
          </w:tcPr>
          <w:p w14:paraId="617356CD" w14:textId="77777777" w:rsidR="00E713B6" w:rsidRPr="0066636E" w:rsidRDefault="00E713B6" w:rsidP="00E56AC8">
            <w:pPr>
              <w:rPr>
                <w:lang w:eastAsia="en-GB"/>
              </w:rPr>
            </w:pPr>
            <w:r w:rsidRPr="00FB117E">
              <w:rPr>
                <w:lang w:eastAsia="en-GB"/>
              </w:rPr>
              <w:t>Atorvastatin 80mg (or highest dose permissible given other medication) candidate cohort</w:t>
            </w:r>
          </w:p>
        </w:tc>
        <w:tc>
          <w:tcPr>
            <w:tcW w:w="2847" w:type="dxa"/>
            <w:tcBorders>
              <w:right w:val="single" w:sz="4" w:space="0" w:color="auto"/>
            </w:tcBorders>
            <w:tcMar>
              <w:top w:w="57" w:type="dxa"/>
              <w:bottom w:w="57" w:type="dxa"/>
            </w:tcMar>
            <w:vAlign w:val="center"/>
          </w:tcPr>
          <w:p w14:paraId="20D5D6C2" w14:textId="755BBC92" w:rsidR="00E713B6" w:rsidRPr="007405A5" w:rsidRDefault="00694FA8" w:rsidP="00E56AC8">
            <w:pPr>
              <w:rPr>
                <w:rFonts w:cs="Arial"/>
                <w:color w:val="200FF9"/>
                <w:u w:val="single"/>
              </w:rPr>
            </w:pPr>
            <w:r>
              <w:t>R</w:t>
            </w:r>
            <w:r w:rsidR="00B50897">
              <w:t xml:space="preserve">ejected from </w:t>
            </w:r>
            <w:hyperlink w:anchor="LMCX006R8" w:history="1">
              <w:r w:rsidR="00E713B6" w:rsidRPr="009C51CD">
                <w:rPr>
                  <w:rStyle w:val="Hyperlink"/>
                  <w:rFonts w:cs="Arial"/>
                </w:rPr>
                <w:t>LMCX00</w:t>
              </w:r>
              <w:r w:rsidR="00B50897" w:rsidRPr="009C51CD">
                <w:rPr>
                  <w:rStyle w:val="Hyperlink"/>
                  <w:rFonts w:cs="Arial"/>
                </w:rPr>
                <w:t>6</w:t>
              </w:r>
              <w:r w:rsidR="00C15DB9" w:rsidRPr="009C51CD">
                <w:rPr>
                  <w:rStyle w:val="Hyperlink"/>
                  <w:rFonts w:cs="Arial"/>
                </w:rPr>
                <w:t xml:space="preserve"> </w:t>
              </w:r>
              <w:r w:rsidR="0018145D" w:rsidRPr="009C51CD">
                <w:rPr>
                  <w:rStyle w:val="Hyperlink"/>
                  <w:rFonts w:cs="Arial"/>
                </w:rPr>
                <w:t xml:space="preserve"> </w:t>
              </w:r>
              <w:r w:rsidR="001574CB" w:rsidRPr="009C51CD">
                <w:rPr>
                  <w:rStyle w:val="Hyperlink"/>
                  <w:rFonts w:cs="Arial"/>
                </w:rPr>
                <w:t>R</w:t>
              </w:r>
              <w:r w:rsidR="00C15DB9" w:rsidRPr="009C51CD">
                <w:rPr>
                  <w:rStyle w:val="Hyperlink"/>
                  <w:rFonts w:cs="Arial"/>
                </w:rPr>
                <w:t>ule 8</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469C939D" w14:textId="77777777" w:rsidR="00E713B6" w:rsidRPr="00E916F3" w:rsidRDefault="00E713B6" w:rsidP="00E56AC8">
            <w:pPr>
              <w:rPr>
                <w:color w:val="FAFCFC" w:themeColor="background1"/>
                <w:szCs w:val="6"/>
              </w:rPr>
            </w:pPr>
            <w:r>
              <w:rPr>
                <w:color w:val="CFCBCF" w:themeColor="accent6" w:themeTint="99"/>
                <w:szCs w:val="6"/>
              </w:rPr>
              <w:t>101</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7FD7BE48" w14:textId="77777777" w:rsidR="00E713B6" w:rsidRPr="00E916F3" w:rsidRDefault="00E713B6" w:rsidP="00E56AC8">
            <w:pPr>
              <w:rPr>
                <w:color w:val="FAFCFC" w:themeColor="background1"/>
                <w:szCs w:val="6"/>
              </w:rPr>
            </w:pPr>
            <w:r>
              <w:rPr>
                <w:color w:val="CFCBCF" w:themeColor="accent6" w:themeTint="99"/>
                <w:szCs w:val="6"/>
              </w:rPr>
              <w:t>Z</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12ABBE9B" w14:textId="77777777" w:rsidR="00E713B6" w:rsidRPr="00E916F3" w:rsidRDefault="00E713B6" w:rsidP="00E56AC8">
            <w:pPr>
              <w:rPr>
                <w:color w:val="FAFCFC" w:themeColor="background1"/>
                <w:szCs w:val="6"/>
              </w:rPr>
            </w:pPr>
          </w:p>
        </w:tc>
      </w:tr>
    </w:tbl>
    <w:p w14:paraId="799116A0" w14:textId="77777777" w:rsidR="00443E51" w:rsidRDefault="00443E51" w:rsidP="001469E5"/>
    <w:p w14:paraId="019D2154" w14:textId="77777777" w:rsidR="001574CB" w:rsidRDefault="001574CB"/>
    <w:p w14:paraId="114D66AC" w14:textId="77777777" w:rsidR="001574CB" w:rsidRPr="000C07C2" w:rsidRDefault="001574CB" w:rsidP="001574CB">
      <w:pPr>
        <w:pStyle w:val="CommentText"/>
        <w:rPr>
          <w:rFonts w:cs="Arial"/>
        </w:rPr>
      </w:pPr>
    </w:p>
    <w:p w14:paraId="6DE68A9B" w14:textId="406519D7" w:rsidR="00DE1AFB" w:rsidRDefault="00DE1AFB">
      <w:r>
        <w:br w:type="page"/>
      </w:r>
    </w:p>
    <w:tbl>
      <w:tblPr>
        <w:tblStyle w:val="TableGrid"/>
        <w:tblW w:w="14100" w:type="dxa"/>
        <w:tblLook w:val="04A0" w:firstRow="1" w:lastRow="0" w:firstColumn="1" w:lastColumn="0" w:noHBand="0" w:noVBand="1"/>
      </w:tblPr>
      <w:tblGrid>
        <w:gridCol w:w="2275"/>
        <w:gridCol w:w="5858"/>
        <w:gridCol w:w="2847"/>
        <w:gridCol w:w="1000"/>
        <w:gridCol w:w="1000"/>
        <w:gridCol w:w="1120"/>
      </w:tblGrid>
      <w:tr w:rsidR="00443E51" w14:paraId="0A48DCEF" w14:textId="77777777" w:rsidTr="00E56AC8">
        <w:trPr>
          <w:trHeight w:val="28"/>
        </w:trPr>
        <w:tc>
          <w:tcPr>
            <w:tcW w:w="2275" w:type="dxa"/>
            <w:shd w:val="clear" w:color="auto" w:fill="005EB8"/>
            <w:tcMar>
              <w:top w:w="57" w:type="dxa"/>
              <w:bottom w:w="57" w:type="dxa"/>
            </w:tcMar>
            <w:vAlign w:val="center"/>
          </w:tcPr>
          <w:p w14:paraId="72AB5F7A" w14:textId="77777777" w:rsidR="00443E51" w:rsidRPr="001316D8" w:rsidRDefault="00000000" w:rsidP="00E56AC8">
            <w:pPr>
              <w:rPr>
                <w:rFonts w:cs="Arial"/>
                <w:color w:val="FAFCFC" w:themeColor="background1"/>
                <w:szCs w:val="20"/>
                <w:lang w:eastAsia="en-GB"/>
              </w:rPr>
            </w:pPr>
            <w:sdt>
              <w:sdtPr>
                <w:rPr>
                  <w:rStyle w:val="Style2"/>
                </w:rPr>
                <w:id w:val="-2134862629"/>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443E51">
                  <w:rPr>
                    <w:rStyle w:val="Style2"/>
                  </w:rPr>
                  <w:t>Cohort Count ID</w:t>
                </w:r>
              </w:sdtContent>
            </w:sdt>
          </w:p>
        </w:tc>
        <w:tc>
          <w:tcPr>
            <w:tcW w:w="5858" w:type="dxa"/>
            <w:shd w:val="clear" w:color="auto" w:fill="005EB8"/>
            <w:tcMar>
              <w:top w:w="57" w:type="dxa"/>
              <w:bottom w:w="57" w:type="dxa"/>
            </w:tcMar>
            <w:vAlign w:val="center"/>
          </w:tcPr>
          <w:p w14:paraId="337ABD36" w14:textId="77777777" w:rsidR="00443E51" w:rsidRPr="001316D8" w:rsidRDefault="00443E51"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06B99E0E" w14:textId="77777777" w:rsidR="00443E51" w:rsidRPr="001316D8" w:rsidRDefault="00443E51"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19F145F9" w14:textId="77777777" w:rsidR="00443E51" w:rsidRPr="00E82F09" w:rsidRDefault="00443E51"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8160E7D" w14:textId="77777777" w:rsidR="00443E51" w:rsidRPr="00E82F09" w:rsidRDefault="00443E51"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6136B19E" w14:textId="77777777" w:rsidR="00443E51" w:rsidRPr="00E82F09" w:rsidRDefault="00443E51"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52" w:name="_LMCX007"/>
      <w:bookmarkEnd w:id="52"/>
      <w:tr w:rsidR="00443E51" w14:paraId="1202C491" w14:textId="77777777" w:rsidTr="00C72391">
        <w:trPr>
          <w:trHeight w:val="397"/>
        </w:trPr>
        <w:tc>
          <w:tcPr>
            <w:tcW w:w="2275" w:type="dxa"/>
            <w:tcMar>
              <w:top w:w="57" w:type="dxa"/>
              <w:bottom w:w="57" w:type="dxa"/>
            </w:tcMar>
            <w:vAlign w:val="center"/>
          </w:tcPr>
          <w:p w14:paraId="28506AD5" w14:textId="77777777" w:rsidR="00443E51" w:rsidRPr="001875B5" w:rsidRDefault="00000000" w:rsidP="00E56AC8">
            <w:pPr>
              <w:pStyle w:val="Heading5"/>
              <w:rPr>
                <w:lang w:eastAsia="en-GB"/>
              </w:rPr>
            </w:pPr>
            <w:sdt>
              <w:sdtPr>
                <w:alias w:val="Category"/>
                <w:tag w:val=""/>
                <w:id w:val="-158850158"/>
                <w:dataBinding w:prefixMappings="xmlns:ns0='http://purl.org/dc/elements/1.1/' xmlns:ns1='http://schemas.openxmlformats.org/package/2006/metadata/core-properties' " w:xpath="/ns1:coreProperties[1]/ns1:category[1]" w:storeItemID="{6C3C8BC8-F283-45AE-878A-BAB7291924A1}"/>
                <w:text/>
              </w:sdtPr>
              <w:sdtContent>
                <w:r w:rsidR="00443E51">
                  <w:t>LM</w:t>
                </w:r>
              </w:sdtContent>
            </w:sdt>
            <w:r w:rsidR="00443E51">
              <w:t>CX007</w:t>
            </w:r>
          </w:p>
        </w:tc>
        <w:tc>
          <w:tcPr>
            <w:tcW w:w="5858" w:type="dxa"/>
            <w:tcMar>
              <w:top w:w="57" w:type="dxa"/>
              <w:bottom w:w="57" w:type="dxa"/>
            </w:tcMar>
            <w:vAlign w:val="center"/>
          </w:tcPr>
          <w:p w14:paraId="301F3516" w14:textId="77777777" w:rsidR="00443E51" w:rsidRPr="0066636E" w:rsidRDefault="00443E51" w:rsidP="00E56AC8">
            <w:pPr>
              <w:rPr>
                <w:lang w:eastAsia="en-GB"/>
              </w:rPr>
            </w:pPr>
            <w:r>
              <w:rPr>
                <w:lang w:eastAsia="en-GB"/>
              </w:rPr>
              <w:t xml:space="preserve">Rosuvastatin 80mg (or highest dose permissible given other medication) candidate cohort </w:t>
            </w:r>
          </w:p>
        </w:tc>
        <w:tc>
          <w:tcPr>
            <w:tcW w:w="2847" w:type="dxa"/>
            <w:tcBorders>
              <w:right w:val="single" w:sz="4" w:space="0" w:color="auto"/>
            </w:tcBorders>
            <w:tcMar>
              <w:top w:w="57" w:type="dxa"/>
              <w:bottom w:w="57" w:type="dxa"/>
            </w:tcMar>
            <w:vAlign w:val="center"/>
          </w:tcPr>
          <w:p w14:paraId="38446050" w14:textId="67C4AB50" w:rsidR="00443E51" w:rsidRPr="007405A5" w:rsidRDefault="0018145D" w:rsidP="00E56AC8">
            <w:pPr>
              <w:rPr>
                <w:rFonts w:cs="Arial"/>
                <w:color w:val="200FF9"/>
                <w:u w:val="single"/>
              </w:rPr>
            </w:pPr>
            <w:r>
              <w:t>R</w:t>
            </w:r>
            <w:r w:rsidR="006C1CDF">
              <w:t xml:space="preserve">ejected </w:t>
            </w:r>
            <w:r w:rsidR="003B29CC">
              <w:t>from</w:t>
            </w:r>
            <w:r w:rsidR="002A4E17">
              <w:t xml:space="preserve"> </w:t>
            </w:r>
            <w:hyperlink w:anchor="LMCX006R7" w:history="1">
              <w:r w:rsidR="006C1CDF" w:rsidRPr="009C51CD">
                <w:rPr>
                  <w:rStyle w:val="Hyperlink"/>
                  <w:rFonts w:cs="Arial"/>
                </w:rPr>
                <w:t>LMCX006</w:t>
              </w:r>
              <w:r w:rsidR="00C15DB9" w:rsidRPr="009C51CD">
                <w:rPr>
                  <w:rStyle w:val="Hyperlink"/>
                  <w:rFonts w:cs="Arial"/>
                </w:rPr>
                <w:t xml:space="preserve"> </w:t>
              </w:r>
              <w:r w:rsidRPr="009C51CD">
                <w:rPr>
                  <w:rStyle w:val="Hyperlink"/>
                  <w:rFonts w:cs="Arial"/>
                </w:rPr>
                <w:t xml:space="preserve"> </w:t>
              </w:r>
              <w:r w:rsidR="001574CB" w:rsidRPr="009C51CD">
                <w:rPr>
                  <w:rStyle w:val="Hyperlink"/>
                  <w:rFonts w:cs="Arial"/>
                </w:rPr>
                <w:t>R</w:t>
              </w:r>
              <w:r w:rsidR="00C15DB9" w:rsidRPr="009C51CD">
                <w:rPr>
                  <w:rStyle w:val="Hyperlink"/>
                  <w:rFonts w:cs="Arial"/>
                </w:rPr>
                <w:t>ule 7</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322FB64E" w14:textId="77777777" w:rsidR="00443E51" w:rsidRPr="00E916F3" w:rsidRDefault="00443E51" w:rsidP="00E56AC8">
            <w:pPr>
              <w:rPr>
                <w:color w:val="FAFCFC" w:themeColor="background1"/>
                <w:szCs w:val="6"/>
              </w:rPr>
            </w:pPr>
            <w:r>
              <w:rPr>
                <w:color w:val="CFCBCF" w:themeColor="accent6" w:themeTint="99"/>
                <w:szCs w:val="6"/>
              </w:rPr>
              <w:t>101</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6B718E9F" w14:textId="77777777" w:rsidR="00443E51" w:rsidRPr="00E916F3" w:rsidRDefault="00443E51" w:rsidP="00E56AC8">
            <w:pPr>
              <w:rPr>
                <w:color w:val="FAFCFC" w:themeColor="background1"/>
                <w:szCs w:val="6"/>
              </w:rPr>
            </w:pPr>
            <w:r>
              <w:rPr>
                <w:color w:val="CFCBCF" w:themeColor="accent6" w:themeTint="99"/>
                <w:szCs w:val="6"/>
              </w:rPr>
              <w:t>Z</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7E79641E" w14:textId="77777777" w:rsidR="00443E51" w:rsidRPr="00E916F3" w:rsidRDefault="00443E51" w:rsidP="00E56AC8">
            <w:pPr>
              <w:rPr>
                <w:color w:val="FAFCFC" w:themeColor="background1"/>
                <w:szCs w:val="6"/>
              </w:rPr>
            </w:pPr>
          </w:p>
        </w:tc>
      </w:tr>
    </w:tbl>
    <w:p w14:paraId="2363E4C3" w14:textId="77777777" w:rsidR="006C1CDF" w:rsidRDefault="006C1CDF" w:rsidP="001469E5"/>
    <w:p w14:paraId="58D8612E" w14:textId="77777777" w:rsidR="006C1CDF" w:rsidRDefault="006C1CDF" w:rsidP="001469E5"/>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806"/>
        <w:gridCol w:w="1418"/>
        <w:gridCol w:w="1417"/>
        <w:gridCol w:w="5416"/>
      </w:tblGrid>
      <w:tr w:rsidR="006C1CDF" w:rsidRPr="000C07C2" w14:paraId="1AA3263F" w14:textId="77777777" w:rsidTr="00E56AC8">
        <w:trPr>
          <w:trHeight w:val="28"/>
        </w:trPr>
        <w:tc>
          <w:tcPr>
            <w:tcW w:w="972" w:type="dxa"/>
            <w:shd w:val="clear" w:color="auto" w:fill="424D58"/>
            <w:tcMar>
              <w:top w:w="57" w:type="dxa"/>
              <w:bottom w:w="57" w:type="dxa"/>
            </w:tcMar>
            <w:vAlign w:val="center"/>
          </w:tcPr>
          <w:p w14:paraId="637FBF6B" w14:textId="77777777" w:rsidR="006C1CDF" w:rsidRPr="0067467E" w:rsidRDefault="006C1CDF" w:rsidP="00E56AC8">
            <w:pPr>
              <w:jc w:val="center"/>
              <w:rPr>
                <w:rFonts w:cs="Arial"/>
                <w:iCs/>
                <w:color w:val="FAFCFC" w:themeColor="background1"/>
                <w:szCs w:val="20"/>
              </w:rPr>
            </w:pPr>
            <w:r w:rsidRPr="005446CB">
              <w:rPr>
                <w:rFonts w:cs="Arial"/>
                <w:iCs/>
                <w:color w:val="FAFCFC" w:themeColor="background1"/>
                <w:szCs w:val="20"/>
              </w:rPr>
              <w:t>Rule number</w:t>
            </w:r>
          </w:p>
        </w:tc>
        <w:tc>
          <w:tcPr>
            <w:tcW w:w="4806" w:type="dxa"/>
            <w:shd w:val="clear" w:color="auto" w:fill="424D58"/>
            <w:tcMar>
              <w:top w:w="57" w:type="dxa"/>
              <w:bottom w:w="57" w:type="dxa"/>
            </w:tcMar>
            <w:vAlign w:val="center"/>
          </w:tcPr>
          <w:p w14:paraId="36DF5C0A" w14:textId="77777777" w:rsidR="006C1CDF" w:rsidRPr="0067467E" w:rsidRDefault="006C1CDF" w:rsidP="00E56AC8">
            <w:pPr>
              <w:jc w:val="center"/>
              <w:rPr>
                <w:rFonts w:cs="Arial"/>
                <w:color w:val="FAFCFC" w:themeColor="background1"/>
                <w:szCs w:val="20"/>
              </w:rPr>
            </w:pPr>
            <w:r w:rsidRPr="0067467E">
              <w:rPr>
                <w:rFonts w:cs="Arial"/>
                <w:iCs/>
                <w:color w:val="FAFCFC" w:themeColor="background1"/>
                <w:szCs w:val="20"/>
              </w:rPr>
              <w:t>Rule</w:t>
            </w:r>
          </w:p>
        </w:tc>
        <w:tc>
          <w:tcPr>
            <w:tcW w:w="1418" w:type="dxa"/>
            <w:shd w:val="clear" w:color="auto" w:fill="424D58"/>
            <w:tcMar>
              <w:top w:w="57" w:type="dxa"/>
              <w:bottom w:w="57" w:type="dxa"/>
            </w:tcMar>
            <w:vAlign w:val="center"/>
          </w:tcPr>
          <w:p w14:paraId="31DAC240" w14:textId="77777777" w:rsidR="006C1CDF" w:rsidRPr="0067467E" w:rsidRDefault="006C1CDF" w:rsidP="00E56AC8">
            <w:pPr>
              <w:jc w:val="center"/>
              <w:rPr>
                <w:rFonts w:cs="Arial"/>
                <w:iCs/>
                <w:color w:val="FAFCFC" w:themeColor="background1"/>
                <w:szCs w:val="20"/>
              </w:rPr>
            </w:pPr>
            <w:r w:rsidRPr="0067467E">
              <w:rPr>
                <w:rFonts w:cs="Arial"/>
                <w:iCs/>
                <w:color w:val="FAFCFC" w:themeColor="background1"/>
                <w:szCs w:val="20"/>
              </w:rPr>
              <w:t>Action if true</w:t>
            </w:r>
          </w:p>
        </w:tc>
        <w:tc>
          <w:tcPr>
            <w:tcW w:w="1417" w:type="dxa"/>
            <w:shd w:val="clear" w:color="auto" w:fill="424D58"/>
            <w:tcMar>
              <w:top w:w="57" w:type="dxa"/>
              <w:bottom w:w="57" w:type="dxa"/>
            </w:tcMar>
            <w:vAlign w:val="center"/>
          </w:tcPr>
          <w:p w14:paraId="305AEA31" w14:textId="77777777" w:rsidR="006C1CDF" w:rsidRPr="0067467E" w:rsidRDefault="006C1CDF" w:rsidP="00E56AC8">
            <w:pPr>
              <w:jc w:val="center"/>
              <w:rPr>
                <w:rFonts w:cs="Arial"/>
                <w:iCs/>
                <w:color w:val="FAFCFC" w:themeColor="background1"/>
                <w:szCs w:val="20"/>
              </w:rPr>
            </w:pPr>
            <w:r w:rsidRPr="0067467E">
              <w:rPr>
                <w:rFonts w:cs="Arial"/>
                <w:iCs/>
                <w:color w:val="FAFCFC" w:themeColor="background1"/>
                <w:szCs w:val="20"/>
              </w:rPr>
              <w:t>Action if false</w:t>
            </w:r>
          </w:p>
        </w:tc>
        <w:tc>
          <w:tcPr>
            <w:tcW w:w="5416" w:type="dxa"/>
            <w:shd w:val="clear" w:color="auto" w:fill="424D58"/>
            <w:tcMar>
              <w:top w:w="57" w:type="dxa"/>
              <w:bottom w:w="57" w:type="dxa"/>
            </w:tcMar>
            <w:vAlign w:val="center"/>
          </w:tcPr>
          <w:p w14:paraId="2AD72495" w14:textId="77777777" w:rsidR="006C1CDF" w:rsidRPr="0067467E" w:rsidRDefault="006C1CDF" w:rsidP="00E56AC8">
            <w:pPr>
              <w:jc w:val="center"/>
              <w:rPr>
                <w:rFonts w:cs="Arial"/>
                <w:iCs/>
                <w:color w:val="FAFCFC" w:themeColor="background1"/>
                <w:szCs w:val="20"/>
              </w:rPr>
            </w:pPr>
            <w:r w:rsidRPr="0067467E">
              <w:rPr>
                <w:rFonts w:cs="Arial"/>
                <w:iCs/>
                <w:color w:val="FAFCFC" w:themeColor="background1"/>
                <w:szCs w:val="20"/>
              </w:rPr>
              <w:t>Rule description or comments</w:t>
            </w:r>
          </w:p>
        </w:tc>
      </w:tr>
      <w:tr w:rsidR="006C1CDF" w:rsidRPr="000C07C2" w14:paraId="5FA73919" w14:textId="77777777" w:rsidTr="00E56AC8">
        <w:trPr>
          <w:trHeight w:val="20"/>
        </w:trPr>
        <w:tc>
          <w:tcPr>
            <w:tcW w:w="972" w:type="dxa"/>
            <w:tcMar>
              <w:top w:w="57" w:type="dxa"/>
              <w:bottom w:w="57" w:type="dxa"/>
            </w:tcMar>
            <w:vAlign w:val="center"/>
          </w:tcPr>
          <w:p w14:paraId="7FFF089D" w14:textId="77777777" w:rsidR="006C1CDF" w:rsidRPr="000C07C2" w:rsidRDefault="006C1CDF" w:rsidP="0018485B">
            <w:pPr>
              <w:numPr>
                <w:ilvl w:val="0"/>
                <w:numId w:val="52"/>
              </w:numPr>
              <w:jc w:val="center"/>
              <w:rPr>
                <w:rFonts w:cs="Arial"/>
                <w:szCs w:val="20"/>
              </w:rPr>
            </w:pPr>
            <w:bookmarkStart w:id="53" w:name="LMCX007R1"/>
            <w:bookmarkEnd w:id="53"/>
          </w:p>
        </w:tc>
        <w:tc>
          <w:tcPr>
            <w:tcW w:w="4806" w:type="dxa"/>
            <w:tcMar>
              <w:top w:w="57" w:type="dxa"/>
              <w:bottom w:w="57" w:type="dxa"/>
            </w:tcMar>
            <w:vAlign w:val="center"/>
          </w:tcPr>
          <w:p w14:paraId="75FA650B" w14:textId="7D66F49C" w:rsidR="006C1CDF" w:rsidRDefault="00BB478A" w:rsidP="00E56AC8">
            <w:pPr>
              <w:rPr>
                <w:rFonts w:cs="Arial"/>
                <w:szCs w:val="20"/>
                <w:lang w:eastAsia="en-GB"/>
              </w:rPr>
            </w:pPr>
            <w:r>
              <w:t xml:space="preserve">If </w:t>
            </w:r>
            <w:hyperlink w:anchor="_ARROSUVASTAT_DAT" w:history="1">
              <w:r w:rsidRPr="00697924" w:rsidDel="000459DB">
                <w:rPr>
                  <w:rStyle w:val="Hyperlink"/>
                  <w:rFonts w:cs="Arial"/>
                  <w:szCs w:val="20"/>
                  <w:lang w:eastAsia="en-GB"/>
                </w:rPr>
                <w:t>ARROSUVASTAT_DAT</w:t>
              </w:r>
            </w:hyperlink>
            <w:r w:rsidDel="000459DB">
              <w:rPr>
                <w:rFonts w:cs="Arial"/>
                <w:szCs w:val="20"/>
                <w:lang w:eastAsia="en-GB"/>
              </w:rPr>
              <w:t xml:space="preserve"> = Null</w:t>
            </w:r>
          </w:p>
        </w:tc>
        <w:tc>
          <w:tcPr>
            <w:tcW w:w="1418" w:type="dxa"/>
            <w:tcMar>
              <w:top w:w="57" w:type="dxa"/>
              <w:bottom w:w="57" w:type="dxa"/>
            </w:tcMar>
            <w:vAlign w:val="center"/>
          </w:tcPr>
          <w:p w14:paraId="22035A7F" w14:textId="77777777" w:rsidR="006C1CDF" w:rsidRDefault="006C1CDF" w:rsidP="00E56AC8">
            <w:pPr>
              <w:jc w:val="center"/>
              <w:rPr>
                <w:rFonts w:cs="Arial"/>
                <w:szCs w:val="20"/>
              </w:rPr>
            </w:pPr>
            <w:r>
              <w:rPr>
                <w:rFonts w:cs="Arial"/>
                <w:szCs w:val="20"/>
              </w:rPr>
              <w:t>Next rule</w:t>
            </w:r>
          </w:p>
        </w:tc>
        <w:tc>
          <w:tcPr>
            <w:tcW w:w="1417" w:type="dxa"/>
            <w:tcMar>
              <w:top w:w="57" w:type="dxa"/>
              <w:bottom w:w="57" w:type="dxa"/>
            </w:tcMar>
            <w:vAlign w:val="center"/>
          </w:tcPr>
          <w:p w14:paraId="75B38B95" w14:textId="66EA95A3" w:rsidR="006C1CDF" w:rsidRDefault="006C1CDF" w:rsidP="00E56AC8">
            <w:pPr>
              <w:jc w:val="center"/>
              <w:rPr>
                <w:rFonts w:cs="Arial"/>
                <w:szCs w:val="20"/>
              </w:rPr>
            </w:pPr>
            <w:r>
              <w:rPr>
                <w:rFonts w:cs="Arial"/>
                <w:szCs w:val="20"/>
              </w:rPr>
              <w:t>Reject</w:t>
            </w:r>
          </w:p>
          <w:p w14:paraId="6E88103E" w14:textId="77777777" w:rsidR="00913C41" w:rsidRDefault="00913C41" w:rsidP="00913C41">
            <w:pPr>
              <w:jc w:val="center"/>
              <w:rPr>
                <w:rFonts w:cs="Arial"/>
                <w:szCs w:val="20"/>
              </w:rPr>
            </w:pPr>
            <w:r>
              <w:rPr>
                <w:rFonts w:cs="Arial"/>
                <w:szCs w:val="20"/>
              </w:rPr>
              <w:t>and pass to</w:t>
            </w:r>
          </w:p>
          <w:p w14:paraId="5ECAFA8F" w14:textId="7245D62B" w:rsidR="006C1CDF" w:rsidRDefault="00000000" w:rsidP="001574CB">
            <w:pPr>
              <w:jc w:val="center"/>
              <w:rPr>
                <w:rFonts w:cs="Arial"/>
                <w:szCs w:val="20"/>
              </w:rPr>
            </w:pPr>
            <w:hyperlink w:anchor="_LMCX015" w:history="1">
              <w:r w:rsidR="009F09CB" w:rsidRPr="002A4E17">
                <w:rPr>
                  <w:rStyle w:val="Hyperlink"/>
                  <w:rFonts w:cs="Arial"/>
                  <w:szCs w:val="20"/>
                </w:rPr>
                <w:t>LMCX015</w:t>
              </w:r>
            </w:hyperlink>
          </w:p>
        </w:tc>
        <w:tc>
          <w:tcPr>
            <w:tcW w:w="5416" w:type="dxa"/>
            <w:shd w:val="clear" w:color="auto" w:fill="DDEEFF"/>
            <w:tcMar>
              <w:top w:w="57" w:type="dxa"/>
              <w:bottom w:w="57" w:type="dxa"/>
            </w:tcMar>
            <w:vAlign w:val="center"/>
          </w:tcPr>
          <w:p w14:paraId="2BFB1884" w14:textId="19B71B90" w:rsidR="006C1CDF" w:rsidRDefault="00000000" w:rsidP="00E56AC8">
            <w:pPr>
              <w:rPr>
                <w:rFonts w:cs="Arial"/>
                <w:color w:val="000000"/>
                <w:szCs w:val="20"/>
              </w:rPr>
            </w:pPr>
            <w:sdt>
              <w:sdtPr>
                <w:rPr>
                  <w:rFonts w:cs="Arial"/>
                  <w:szCs w:val="20"/>
                </w:rPr>
                <w:alias w:val="Action"/>
                <w:tag w:val="Action"/>
                <w:id w:val="-154374614"/>
                <w:comboBox>
                  <w:listItem w:value="Choose an item."/>
                  <w:listItem w:displayText="Select" w:value="Select"/>
                  <w:listItem w:displayText="Reject" w:value="Reject"/>
                  <w:listItem w:displayText="Pass to the next rule all" w:value="Pass to the next rule all"/>
                </w:comboBox>
              </w:sdtPr>
              <w:sdtContent>
                <w:r w:rsidR="006C1CDF">
                  <w:rPr>
                    <w:rFonts w:cs="Arial"/>
                    <w:szCs w:val="20"/>
                  </w:rPr>
                  <w:t>Pass to the next rule all</w:t>
                </w:r>
              </w:sdtContent>
            </w:sdt>
            <w:r w:rsidR="006C1CDF">
              <w:rPr>
                <w:rFonts w:cs="Arial"/>
                <w:szCs w:val="20"/>
              </w:rPr>
              <w:t xml:space="preserve"> patients from the specified population</w:t>
            </w:r>
            <w:r w:rsidR="006C1CDF" w:rsidRPr="0089359A">
              <w:rPr>
                <w:rFonts w:cs="Arial"/>
                <w:szCs w:val="20"/>
              </w:rPr>
              <w:t xml:space="preserve"> </w:t>
            </w:r>
            <w:r w:rsidR="006C1CDF">
              <w:rPr>
                <w:rFonts w:cs="Arial"/>
                <w:szCs w:val="20"/>
              </w:rPr>
              <w:t xml:space="preserve">who </w:t>
            </w:r>
            <w:r w:rsidR="00BB478A">
              <w:rPr>
                <w:rFonts w:cs="Arial"/>
                <w:szCs w:val="20"/>
              </w:rPr>
              <w:t>d</w:t>
            </w:r>
            <w:r w:rsidR="00BB478A" w:rsidRPr="00BB478A">
              <w:rPr>
                <w:rFonts w:cs="Arial"/>
                <w:szCs w:val="20"/>
              </w:rPr>
              <w:t>o not have an adverse reaction to rosuvastatin</w:t>
            </w:r>
            <w:r w:rsidR="00E33BC4">
              <w:rPr>
                <w:rFonts w:cs="Arial"/>
                <w:szCs w:val="20"/>
              </w:rPr>
              <w:t>.</w:t>
            </w:r>
          </w:p>
          <w:p w14:paraId="5AE84E40" w14:textId="77777777" w:rsidR="006C1CDF" w:rsidRDefault="006C1CDF" w:rsidP="00E56AC8">
            <w:pPr>
              <w:rPr>
                <w:rFonts w:cs="Arial"/>
                <w:szCs w:val="20"/>
              </w:rPr>
            </w:pPr>
          </w:p>
          <w:p w14:paraId="1D0EE656" w14:textId="3AEBEFAA" w:rsidR="006C1CDF" w:rsidRDefault="006C1CDF" w:rsidP="00E56AC8">
            <w:pPr>
              <w:rPr>
                <w:rFonts w:cs="Arial"/>
                <w:szCs w:val="20"/>
              </w:rPr>
            </w:pPr>
            <w:r>
              <w:rPr>
                <w:rFonts w:cs="Arial"/>
                <w:szCs w:val="20"/>
              </w:rPr>
              <w:t xml:space="preserve">Reject the remaining patients and pass them to </w:t>
            </w:r>
            <w:r w:rsidR="003008C0">
              <w:rPr>
                <w:rFonts w:cs="Arial"/>
                <w:szCs w:val="20"/>
              </w:rPr>
              <w:t>C</w:t>
            </w:r>
            <w:r>
              <w:rPr>
                <w:rFonts w:cs="Arial"/>
                <w:szCs w:val="20"/>
              </w:rPr>
              <w:t>ohort</w:t>
            </w:r>
            <w:r w:rsidR="009F09CB">
              <w:rPr>
                <w:rFonts w:cs="Arial"/>
                <w:szCs w:val="20"/>
              </w:rPr>
              <w:t xml:space="preserve"> </w:t>
            </w:r>
            <w:hyperlink w:anchor="_LMCX015" w:history="1">
              <w:r w:rsidR="002A4E17" w:rsidRPr="002A4E17">
                <w:rPr>
                  <w:rStyle w:val="Hyperlink"/>
                  <w:rFonts w:cs="Arial"/>
                  <w:szCs w:val="20"/>
                </w:rPr>
                <w:t>LMCX015</w:t>
              </w:r>
            </w:hyperlink>
            <w:r>
              <w:rPr>
                <w:rFonts w:cs="Arial"/>
                <w:szCs w:val="20"/>
              </w:rPr>
              <w:t>.</w:t>
            </w:r>
          </w:p>
        </w:tc>
      </w:tr>
      <w:tr w:rsidR="00BD253B" w:rsidRPr="000C07C2" w14:paraId="5DE0A097" w14:textId="77777777" w:rsidTr="00E56AC8">
        <w:trPr>
          <w:trHeight w:val="20"/>
        </w:trPr>
        <w:tc>
          <w:tcPr>
            <w:tcW w:w="972" w:type="dxa"/>
            <w:tcMar>
              <w:top w:w="57" w:type="dxa"/>
              <w:bottom w:w="57" w:type="dxa"/>
            </w:tcMar>
            <w:vAlign w:val="center"/>
          </w:tcPr>
          <w:p w14:paraId="6F896872" w14:textId="77777777" w:rsidR="00BD253B" w:rsidRPr="000C07C2" w:rsidRDefault="00BD253B" w:rsidP="0018485B">
            <w:pPr>
              <w:numPr>
                <w:ilvl w:val="0"/>
                <w:numId w:val="52"/>
              </w:numPr>
              <w:jc w:val="center"/>
              <w:rPr>
                <w:rFonts w:cs="Arial"/>
                <w:szCs w:val="20"/>
              </w:rPr>
            </w:pPr>
            <w:bookmarkStart w:id="54" w:name="LMCX007R2"/>
            <w:bookmarkEnd w:id="54"/>
          </w:p>
        </w:tc>
        <w:tc>
          <w:tcPr>
            <w:tcW w:w="4806" w:type="dxa"/>
            <w:tcMar>
              <w:top w:w="57" w:type="dxa"/>
              <w:bottom w:w="57" w:type="dxa"/>
            </w:tcMar>
            <w:vAlign w:val="center"/>
          </w:tcPr>
          <w:p w14:paraId="0578D5D4" w14:textId="682836EE" w:rsidR="00BD253B" w:rsidRDefault="007D42E7" w:rsidP="00E56AC8">
            <w:r>
              <w:rPr>
                <w:rFonts w:cs="Arial"/>
                <w:szCs w:val="20"/>
                <w:lang w:eastAsia="en-GB"/>
              </w:rPr>
              <w:t xml:space="preserve">If </w:t>
            </w:r>
            <w:hyperlink w:anchor="_EGFR_DAT" w:history="1">
              <w:r w:rsidRPr="00D64638">
                <w:rPr>
                  <w:rStyle w:val="Hyperlink"/>
                  <w:rFonts w:cs="Arial"/>
                  <w:szCs w:val="20"/>
                  <w:lang w:eastAsia="en-GB"/>
                </w:rPr>
                <w:t>EGFR_VAL</w:t>
              </w:r>
            </w:hyperlink>
            <w:r>
              <w:rPr>
                <w:rFonts w:cs="Arial"/>
                <w:szCs w:val="20"/>
                <w:lang w:eastAsia="en-GB"/>
              </w:rPr>
              <w:t xml:space="preserve"> &gt; 60</w:t>
            </w:r>
          </w:p>
        </w:tc>
        <w:tc>
          <w:tcPr>
            <w:tcW w:w="1418" w:type="dxa"/>
            <w:tcMar>
              <w:top w:w="57" w:type="dxa"/>
              <w:bottom w:w="57" w:type="dxa"/>
            </w:tcMar>
            <w:vAlign w:val="center"/>
          </w:tcPr>
          <w:p w14:paraId="07AFD599" w14:textId="0CB9FEA4" w:rsidR="00BD253B" w:rsidRDefault="008145DB" w:rsidP="00E56AC8">
            <w:pPr>
              <w:jc w:val="center"/>
              <w:rPr>
                <w:rFonts w:cs="Arial"/>
                <w:szCs w:val="20"/>
              </w:rPr>
            </w:pPr>
            <w:r>
              <w:rPr>
                <w:rFonts w:cs="Arial"/>
                <w:szCs w:val="20"/>
              </w:rPr>
              <w:t>Select</w:t>
            </w:r>
          </w:p>
        </w:tc>
        <w:tc>
          <w:tcPr>
            <w:tcW w:w="1417" w:type="dxa"/>
            <w:tcMar>
              <w:top w:w="57" w:type="dxa"/>
              <w:bottom w:w="57" w:type="dxa"/>
            </w:tcMar>
            <w:vAlign w:val="center"/>
          </w:tcPr>
          <w:p w14:paraId="4C51086A" w14:textId="77777777" w:rsidR="00BD253B" w:rsidRDefault="00352142" w:rsidP="00E56AC8">
            <w:pPr>
              <w:jc w:val="center"/>
              <w:rPr>
                <w:rFonts w:cs="Arial"/>
                <w:szCs w:val="20"/>
              </w:rPr>
            </w:pPr>
            <w:r>
              <w:rPr>
                <w:rFonts w:cs="Arial"/>
                <w:szCs w:val="20"/>
              </w:rPr>
              <w:t>Reject</w:t>
            </w:r>
          </w:p>
          <w:p w14:paraId="745EC5D4" w14:textId="77777777" w:rsidR="00913C41" w:rsidRDefault="00913C41" w:rsidP="00913C41">
            <w:pPr>
              <w:jc w:val="center"/>
              <w:rPr>
                <w:rFonts w:cs="Arial"/>
                <w:szCs w:val="20"/>
              </w:rPr>
            </w:pPr>
            <w:r>
              <w:rPr>
                <w:rFonts w:cs="Arial"/>
                <w:szCs w:val="20"/>
              </w:rPr>
              <w:t>and pass to</w:t>
            </w:r>
          </w:p>
          <w:p w14:paraId="7FA20F2B" w14:textId="44D0DDD2" w:rsidR="004A5549" w:rsidRDefault="00000000" w:rsidP="00E56AC8">
            <w:pPr>
              <w:jc w:val="center"/>
              <w:rPr>
                <w:rFonts w:cs="Arial"/>
                <w:szCs w:val="20"/>
              </w:rPr>
            </w:pPr>
            <w:hyperlink w:anchor="_LMCX018" w:history="1">
              <w:r w:rsidR="004A5549" w:rsidRPr="002A4E17">
                <w:rPr>
                  <w:rStyle w:val="Hyperlink"/>
                  <w:rFonts w:cs="Arial"/>
                  <w:szCs w:val="20"/>
                </w:rPr>
                <w:t>LMCX0</w:t>
              </w:r>
              <w:r w:rsidR="00C76F39" w:rsidRPr="002A4E17">
                <w:rPr>
                  <w:rStyle w:val="Hyperlink"/>
                  <w:rFonts w:cs="Arial"/>
                  <w:szCs w:val="20"/>
                </w:rPr>
                <w:t>18</w:t>
              </w:r>
            </w:hyperlink>
            <w:r w:rsidR="00563DF4">
              <w:rPr>
                <w:rStyle w:val="Hyperlink"/>
                <w:rFonts w:cs="Arial"/>
                <w:szCs w:val="20"/>
              </w:rPr>
              <w:t xml:space="preserve"> </w:t>
            </w:r>
            <w:r w:rsidR="00913C41">
              <w:rPr>
                <w:rStyle w:val="Hyperlink"/>
                <w:rFonts w:cs="Arial"/>
                <w:color w:val="001830" w:themeColor="text1"/>
                <w:u w:val="none"/>
              </w:rPr>
              <w:t>R</w:t>
            </w:r>
            <w:r w:rsidR="00563DF4" w:rsidRPr="00A01BF1">
              <w:rPr>
                <w:rStyle w:val="Hyperlink"/>
                <w:rFonts w:cs="Arial"/>
                <w:color w:val="001830" w:themeColor="text1"/>
                <w:u w:val="none"/>
              </w:rPr>
              <w:t>ule 1</w:t>
            </w:r>
          </w:p>
        </w:tc>
        <w:tc>
          <w:tcPr>
            <w:tcW w:w="5416" w:type="dxa"/>
            <w:shd w:val="clear" w:color="auto" w:fill="DDEEFF"/>
            <w:tcMar>
              <w:top w:w="57" w:type="dxa"/>
              <w:bottom w:w="57" w:type="dxa"/>
            </w:tcMar>
            <w:vAlign w:val="center"/>
          </w:tcPr>
          <w:p w14:paraId="6B0811E4" w14:textId="44CE6146" w:rsidR="00BD253B" w:rsidRDefault="00000000" w:rsidP="00E56AC8">
            <w:pPr>
              <w:rPr>
                <w:rFonts w:cs="Arial"/>
                <w:color w:val="000000"/>
                <w:szCs w:val="20"/>
              </w:rPr>
            </w:pPr>
            <w:sdt>
              <w:sdtPr>
                <w:rPr>
                  <w:rFonts w:cs="Arial"/>
                  <w:szCs w:val="20"/>
                </w:rPr>
                <w:alias w:val="Action"/>
                <w:tag w:val="Action"/>
                <w:id w:val="571926113"/>
                <w:comboBox>
                  <w:listItem w:value="Choose an item."/>
                  <w:listItem w:displayText="Select" w:value="Select"/>
                  <w:listItem w:displayText="Reject" w:value="Reject"/>
                  <w:listItem w:displayText="Pass to the next rule all" w:value="Pass to the next rule all"/>
                </w:comboBox>
              </w:sdtPr>
              <w:sdtContent>
                <w:r w:rsidR="00C76F39">
                  <w:rPr>
                    <w:rFonts w:cs="Arial"/>
                    <w:szCs w:val="20"/>
                  </w:rPr>
                  <w:t>Select</w:t>
                </w:r>
              </w:sdtContent>
            </w:sdt>
            <w:r w:rsidR="00C76F39">
              <w:rPr>
                <w:rFonts w:cs="Arial"/>
                <w:szCs w:val="20"/>
              </w:rPr>
              <w:t xml:space="preserve"> patients passed to this rule</w:t>
            </w:r>
            <w:r w:rsidR="00C76F39" w:rsidRPr="0089359A">
              <w:rPr>
                <w:rFonts w:cs="Arial"/>
                <w:szCs w:val="20"/>
              </w:rPr>
              <w:t xml:space="preserve"> </w:t>
            </w:r>
            <w:r w:rsidR="00C76F39">
              <w:rPr>
                <w:rFonts w:cs="Arial"/>
                <w:szCs w:val="20"/>
              </w:rPr>
              <w:t>who</w:t>
            </w:r>
            <w:r w:rsidR="00C76F39">
              <w:rPr>
                <w:rFonts w:cs="Arial"/>
                <w:color w:val="000000"/>
                <w:szCs w:val="20"/>
              </w:rPr>
              <w:t xml:space="preserve"> have an </w:t>
            </w:r>
            <w:r w:rsidR="00C76F39" w:rsidRPr="004C5C0D">
              <w:rPr>
                <w:rFonts w:cs="Arial"/>
                <w:color w:val="000000"/>
                <w:szCs w:val="20"/>
              </w:rPr>
              <w:t>estimated glomerular filtration rate (eGFR) of greater than 60ml per minute as their latest eGFR recording</w:t>
            </w:r>
            <w:r w:rsidR="00ED03BE">
              <w:rPr>
                <w:rFonts w:cs="Arial"/>
                <w:color w:val="000000"/>
                <w:szCs w:val="20"/>
              </w:rPr>
              <w:t xml:space="preserve"> </w:t>
            </w:r>
            <w:r w:rsidR="00ED03BE" w:rsidRPr="00D50522">
              <w:rPr>
                <w:rFonts w:cs="Arial"/>
                <w:color w:val="000000"/>
                <w:szCs w:val="20"/>
              </w:rPr>
              <w:t>up to and including the report run date</w:t>
            </w:r>
            <w:r w:rsidR="00C76F39" w:rsidRPr="004C5C0D">
              <w:rPr>
                <w:rFonts w:cs="Arial"/>
                <w:color w:val="000000"/>
                <w:szCs w:val="20"/>
              </w:rPr>
              <w:t>.</w:t>
            </w:r>
          </w:p>
          <w:p w14:paraId="25EE39D4" w14:textId="77777777" w:rsidR="00C76F39" w:rsidRDefault="00C76F39" w:rsidP="00E56AC8">
            <w:pPr>
              <w:rPr>
                <w:rFonts w:cs="Arial"/>
                <w:szCs w:val="20"/>
              </w:rPr>
            </w:pPr>
          </w:p>
          <w:p w14:paraId="072CD47E" w14:textId="28804F56" w:rsidR="00C76F39" w:rsidRDefault="00C76F39" w:rsidP="00E56AC8">
            <w:pPr>
              <w:rPr>
                <w:rFonts w:cs="Arial"/>
                <w:szCs w:val="20"/>
              </w:rPr>
            </w:pPr>
            <w:r>
              <w:rPr>
                <w:rFonts w:cs="Arial"/>
                <w:szCs w:val="20"/>
              </w:rPr>
              <w:t xml:space="preserve">Reject the remaining patients and pass them to </w:t>
            </w:r>
            <w:r w:rsidR="003008C0">
              <w:rPr>
                <w:rFonts w:cs="Arial"/>
                <w:szCs w:val="20"/>
              </w:rPr>
              <w:t>C</w:t>
            </w:r>
            <w:r>
              <w:rPr>
                <w:rFonts w:cs="Arial"/>
                <w:szCs w:val="20"/>
              </w:rPr>
              <w:t xml:space="preserve">ohort </w:t>
            </w:r>
            <w:hyperlink w:anchor="_LMCX018" w:history="1">
              <w:r w:rsidR="002A4E17" w:rsidRPr="002A4E17">
                <w:rPr>
                  <w:rStyle w:val="Hyperlink"/>
                  <w:rFonts w:cs="Arial"/>
                  <w:szCs w:val="20"/>
                </w:rPr>
                <w:t>LMCX018</w:t>
              </w:r>
            </w:hyperlink>
            <w:r w:rsidR="002A4E17">
              <w:rPr>
                <w:rFonts w:cs="Arial"/>
                <w:szCs w:val="20"/>
              </w:rPr>
              <w:t xml:space="preserve"> </w:t>
            </w:r>
            <w:r w:rsidR="003C79D8">
              <w:rPr>
                <w:rFonts w:cs="Arial"/>
                <w:szCs w:val="20"/>
              </w:rPr>
              <w:t>R</w:t>
            </w:r>
            <w:r w:rsidR="002A4E17">
              <w:rPr>
                <w:rFonts w:cs="Arial"/>
                <w:szCs w:val="20"/>
              </w:rPr>
              <w:t>ule 1</w:t>
            </w:r>
            <w:r>
              <w:rPr>
                <w:rFonts w:cs="Arial"/>
                <w:szCs w:val="20"/>
              </w:rPr>
              <w:t>.</w:t>
            </w:r>
          </w:p>
        </w:tc>
      </w:tr>
      <w:tr w:rsidR="006C1CDF" w:rsidRPr="000C07C2" w14:paraId="2FD98B3C" w14:textId="77777777" w:rsidTr="00E56AC8">
        <w:trPr>
          <w:trHeight w:val="20"/>
        </w:trPr>
        <w:tc>
          <w:tcPr>
            <w:tcW w:w="14029" w:type="dxa"/>
            <w:gridSpan w:val="5"/>
            <w:tcMar>
              <w:top w:w="57" w:type="dxa"/>
              <w:bottom w:w="57" w:type="dxa"/>
            </w:tcMar>
            <w:vAlign w:val="center"/>
          </w:tcPr>
          <w:p w14:paraId="132FE7BA" w14:textId="77777777" w:rsidR="006C1CDF" w:rsidRPr="00435396" w:rsidRDefault="006C1CDF" w:rsidP="00E56AC8">
            <w:pPr>
              <w:rPr>
                <w:rFonts w:cs="Arial"/>
                <w:i/>
                <w:color w:val="000000"/>
                <w:szCs w:val="20"/>
              </w:rPr>
            </w:pPr>
            <w:r w:rsidRPr="00435396">
              <w:rPr>
                <w:rFonts w:cs="Arial"/>
                <w:i/>
                <w:color w:val="000000"/>
                <w:szCs w:val="20"/>
              </w:rPr>
              <w:t>End of rules</w:t>
            </w:r>
          </w:p>
        </w:tc>
      </w:tr>
    </w:tbl>
    <w:p w14:paraId="332AF420" w14:textId="77777777" w:rsidR="00B17B1A" w:rsidRDefault="00B17B1A" w:rsidP="001469E5"/>
    <w:p w14:paraId="7D3C7366" w14:textId="5857A5C5" w:rsidR="00B17B1A" w:rsidRDefault="00B17B1A" w:rsidP="001469E5"/>
    <w:p w14:paraId="357F62C4" w14:textId="0BC7776E" w:rsidR="00DE1AFB" w:rsidRDefault="00DE1AFB">
      <w:r>
        <w:br w:type="page"/>
      </w:r>
    </w:p>
    <w:tbl>
      <w:tblPr>
        <w:tblStyle w:val="TableGrid"/>
        <w:tblW w:w="14100" w:type="dxa"/>
        <w:tblLook w:val="04A0" w:firstRow="1" w:lastRow="0" w:firstColumn="1" w:lastColumn="0" w:noHBand="0" w:noVBand="1"/>
      </w:tblPr>
      <w:tblGrid>
        <w:gridCol w:w="2275"/>
        <w:gridCol w:w="5858"/>
        <w:gridCol w:w="2847"/>
        <w:gridCol w:w="1000"/>
        <w:gridCol w:w="1000"/>
        <w:gridCol w:w="1120"/>
      </w:tblGrid>
      <w:tr w:rsidR="00B17B1A" w14:paraId="52BB67EE" w14:textId="77777777" w:rsidTr="00E56AC8">
        <w:trPr>
          <w:trHeight w:val="28"/>
        </w:trPr>
        <w:tc>
          <w:tcPr>
            <w:tcW w:w="2275" w:type="dxa"/>
            <w:shd w:val="clear" w:color="auto" w:fill="005EB8"/>
            <w:tcMar>
              <w:top w:w="57" w:type="dxa"/>
              <w:bottom w:w="57" w:type="dxa"/>
            </w:tcMar>
            <w:vAlign w:val="center"/>
          </w:tcPr>
          <w:p w14:paraId="0EE36A07" w14:textId="77777777" w:rsidR="00B17B1A" w:rsidRPr="001316D8" w:rsidRDefault="00000000" w:rsidP="00E56AC8">
            <w:pPr>
              <w:rPr>
                <w:rFonts w:cs="Arial"/>
                <w:color w:val="FAFCFC" w:themeColor="background1"/>
                <w:szCs w:val="20"/>
                <w:lang w:eastAsia="en-GB"/>
              </w:rPr>
            </w:pPr>
            <w:sdt>
              <w:sdtPr>
                <w:rPr>
                  <w:rStyle w:val="Style2"/>
                </w:rPr>
                <w:id w:val="209772779"/>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B17B1A">
                  <w:rPr>
                    <w:rStyle w:val="Style2"/>
                  </w:rPr>
                  <w:t>Cohort Count ID</w:t>
                </w:r>
              </w:sdtContent>
            </w:sdt>
          </w:p>
        </w:tc>
        <w:tc>
          <w:tcPr>
            <w:tcW w:w="5858" w:type="dxa"/>
            <w:shd w:val="clear" w:color="auto" w:fill="005EB8"/>
            <w:tcMar>
              <w:top w:w="57" w:type="dxa"/>
              <w:bottom w:w="57" w:type="dxa"/>
            </w:tcMar>
            <w:vAlign w:val="center"/>
          </w:tcPr>
          <w:p w14:paraId="45675041" w14:textId="77777777" w:rsidR="00B17B1A" w:rsidRPr="001316D8" w:rsidRDefault="00B17B1A"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277EB2EB" w14:textId="77777777" w:rsidR="00B17B1A" w:rsidRPr="001316D8" w:rsidRDefault="00B17B1A"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42A2AB07" w14:textId="77777777" w:rsidR="00B17B1A" w:rsidRPr="00E82F09" w:rsidRDefault="00B17B1A"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7587F438" w14:textId="77777777" w:rsidR="00B17B1A" w:rsidRPr="00E82F09" w:rsidRDefault="00B17B1A"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7BB10FE3" w14:textId="77777777" w:rsidR="00B17B1A" w:rsidRPr="00E82F09" w:rsidRDefault="00B17B1A"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55" w:name="_LMCX018"/>
      <w:bookmarkEnd w:id="55"/>
      <w:tr w:rsidR="00B17B1A" w14:paraId="1DFA899C" w14:textId="77777777" w:rsidTr="00C72391">
        <w:trPr>
          <w:trHeight w:val="397"/>
        </w:trPr>
        <w:tc>
          <w:tcPr>
            <w:tcW w:w="2275" w:type="dxa"/>
            <w:tcMar>
              <w:top w:w="57" w:type="dxa"/>
              <w:bottom w:w="57" w:type="dxa"/>
            </w:tcMar>
            <w:vAlign w:val="center"/>
          </w:tcPr>
          <w:p w14:paraId="7A8F0806" w14:textId="3FB8875A" w:rsidR="00B17B1A" w:rsidRPr="001875B5" w:rsidRDefault="00000000" w:rsidP="00E56AC8">
            <w:pPr>
              <w:pStyle w:val="Heading5"/>
              <w:rPr>
                <w:lang w:eastAsia="en-GB"/>
              </w:rPr>
            </w:pPr>
            <w:sdt>
              <w:sdtPr>
                <w:alias w:val="Category"/>
                <w:tag w:val=""/>
                <w:id w:val="332807735"/>
                <w:dataBinding w:prefixMappings="xmlns:ns0='http://purl.org/dc/elements/1.1/' xmlns:ns1='http://schemas.openxmlformats.org/package/2006/metadata/core-properties' " w:xpath="/ns1:coreProperties[1]/ns1:category[1]" w:storeItemID="{6C3C8BC8-F283-45AE-878A-BAB7291924A1}"/>
                <w:text/>
              </w:sdtPr>
              <w:sdtContent>
                <w:r w:rsidR="00B17B1A">
                  <w:t>LM</w:t>
                </w:r>
              </w:sdtContent>
            </w:sdt>
            <w:r w:rsidR="00B17B1A">
              <w:t>CX018</w:t>
            </w:r>
          </w:p>
        </w:tc>
        <w:tc>
          <w:tcPr>
            <w:tcW w:w="5858" w:type="dxa"/>
            <w:tcMar>
              <w:top w:w="57" w:type="dxa"/>
              <w:bottom w:w="57" w:type="dxa"/>
            </w:tcMar>
            <w:vAlign w:val="center"/>
          </w:tcPr>
          <w:p w14:paraId="5C33C3F7" w14:textId="1D603665" w:rsidR="00B17B1A" w:rsidRPr="0066636E" w:rsidRDefault="009709C3" w:rsidP="00E56AC8">
            <w:pPr>
              <w:rPr>
                <w:lang w:eastAsia="en-GB"/>
              </w:rPr>
            </w:pPr>
            <w:r w:rsidRPr="00680764">
              <w:rPr>
                <w:rFonts w:cs="Arial"/>
                <w:szCs w:val="20"/>
              </w:rPr>
              <w:t>Rosuvastatin 5mg candidate cohort</w:t>
            </w:r>
          </w:p>
        </w:tc>
        <w:tc>
          <w:tcPr>
            <w:tcW w:w="2847" w:type="dxa"/>
            <w:tcBorders>
              <w:right w:val="single" w:sz="4" w:space="0" w:color="auto"/>
            </w:tcBorders>
            <w:tcMar>
              <w:top w:w="57" w:type="dxa"/>
              <w:bottom w:w="57" w:type="dxa"/>
            </w:tcMar>
            <w:vAlign w:val="center"/>
          </w:tcPr>
          <w:p w14:paraId="48F1C940" w14:textId="18FB6B66" w:rsidR="00B17B1A" w:rsidRPr="007405A5" w:rsidRDefault="0018145D" w:rsidP="00E56AC8">
            <w:pPr>
              <w:rPr>
                <w:rFonts w:cs="Arial"/>
                <w:color w:val="200FF9"/>
                <w:u w:val="single"/>
              </w:rPr>
            </w:pPr>
            <w:r>
              <w:t>R</w:t>
            </w:r>
            <w:r w:rsidR="00B17B1A">
              <w:t xml:space="preserve">ejected </w:t>
            </w:r>
            <w:r w:rsidR="003B29CC">
              <w:t>from</w:t>
            </w:r>
            <w:r w:rsidR="00B17B1A">
              <w:t xml:space="preserve"> </w:t>
            </w:r>
            <w:hyperlink w:anchor="LMCX007R2" w:history="1">
              <w:r w:rsidR="00C15DB9" w:rsidRPr="005766CB">
                <w:rPr>
                  <w:rStyle w:val="Hyperlink"/>
                </w:rPr>
                <w:t xml:space="preserve">LMCX007 </w:t>
              </w:r>
              <w:r w:rsidRPr="005766CB">
                <w:rPr>
                  <w:rStyle w:val="Hyperlink"/>
                </w:rPr>
                <w:t xml:space="preserve"> </w:t>
              </w:r>
              <w:r w:rsidR="0004442D" w:rsidRPr="005766CB">
                <w:rPr>
                  <w:rStyle w:val="Hyperlink"/>
                </w:rPr>
                <w:t>R</w:t>
              </w:r>
              <w:r w:rsidR="00B17B1A" w:rsidRPr="005766CB">
                <w:rPr>
                  <w:rStyle w:val="Hyperlink"/>
                </w:rPr>
                <w:t xml:space="preserve">ule </w:t>
              </w:r>
              <w:r w:rsidR="00757C4B" w:rsidRPr="005766CB">
                <w:rPr>
                  <w:rStyle w:val="Hyperlink"/>
                </w:rPr>
                <w:t>2</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7EC27303" w14:textId="0ED4E2BA" w:rsidR="00B17B1A" w:rsidRPr="00E916F3" w:rsidRDefault="00B17B1A" w:rsidP="00E56AC8">
            <w:pPr>
              <w:rPr>
                <w:color w:val="FAFCFC" w:themeColor="background1"/>
                <w:szCs w:val="6"/>
              </w:rPr>
            </w:pPr>
            <w:r>
              <w:rPr>
                <w:color w:val="CFCBCF" w:themeColor="accent6" w:themeTint="99"/>
                <w:szCs w:val="6"/>
              </w:rPr>
              <w:t>10</w:t>
            </w:r>
            <w:r w:rsidR="00337EA5">
              <w:rPr>
                <w:color w:val="CFCBCF" w:themeColor="accent6" w:themeTint="99"/>
                <w:szCs w:val="6"/>
              </w:rPr>
              <w:t>0</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04C34755" w14:textId="77777777" w:rsidR="00B17B1A" w:rsidRPr="00E916F3" w:rsidRDefault="00B17B1A" w:rsidP="00E56AC8">
            <w:pPr>
              <w:rPr>
                <w:color w:val="FAFCFC" w:themeColor="background1"/>
                <w:szCs w:val="6"/>
              </w:rPr>
            </w:pPr>
            <w:r>
              <w:rPr>
                <w:color w:val="CFCBCF" w:themeColor="accent6" w:themeTint="99"/>
                <w:szCs w:val="6"/>
              </w:rPr>
              <w:t>Z</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2944A7D" w14:textId="77777777" w:rsidR="00B17B1A" w:rsidRPr="00E916F3" w:rsidRDefault="00B17B1A" w:rsidP="00E56AC8">
            <w:pPr>
              <w:rPr>
                <w:color w:val="FAFCFC" w:themeColor="background1"/>
                <w:szCs w:val="6"/>
              </w:rPr>
            </w:pPr>
          </w:p>
        </w:tc>
      </w:tr>
    </w:tbl>
    <w:p w14:paraId="14549097" w14:textId="77777777" w:rsidR="00757C4B" w:rsidRDefault="00757C4B" w:rsidP="001469E5"/>
    <w:p w14:paraId="09082EF8" w14:textId="77777777" w:rsidR="00757C4B" w:rsidRDefault="00757C4B" w:rsidP="001469E5"/>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806"/>
        <w:gridCol w:w="1418"/>
        <w:gridCol w:w="1417"/>
        <w:gridCol w:w="5416"/>
      </w:tblGrid>
      <w:tr w:rsidR="00757C4B" w:rsidRPr="000C07C2" w14:paraId="30D699FE" w14:textId="77777777" w:rsidTr="00E56AC8">
        <w:trPr>
          <w:trHeight w:val="28"/>
        </w:trPr>
        <w:tc>
          <w:tcPr>
            <w:tcW w:w="972" w:type="dxa"/>
            <w:shd w:val="clear" w:color="auto" w:fill="424D58"/>
            <w:tcMar>
              <w:top w:w="57" w:type="dxa"/>
              <w:bottom w:w="57" w:type="dxa"/>
            </w:tcMar>
            <w:vAlign w:val="center"/>
          </w:tcPr>
          <w:p w14:paraId="2E8C15DF" w14:textId="77777777" w:rsidR="00757C4B" w:rsidRPr="0067467E" w:rsidRDefault="00757C4B" w:rsidP="00E56AC8">
            <w:pPr>
              <w:jc w:val="center"/>
              <w:rPr>
                <w:rFonts w:cs="Arial"/>
                <w:iCs/>
                <w:color w:val="FAFCFC" w:themeColor="background1"/>
                <w:szCs w:val="20"/>
              </w:rPr>
            </w:pPr>
            <w:r w:rsidRPr="005446CB">
              <w:rPr>
                <w:rFonts w:cs="Arial"/>
                <w:iCs/>
                <w:color w:val="FAFCFC" w:themeColor="background1"/>
                <w:szCs w:val="20"/>
              </w:rPr>
              <w:t>Rule number</w:t>
            </w:r>
          </w:p>
        </w:tc>
        <w:tc>
          <w:tcPr>
            <w:tcW w:w="4806" w:type="dxa"/>
            <w:shd w:val="clear" w:color="auto" w:fill="424D58"/>
            <w:tcMar>
              <w:top w:w="57" w:type="dxa"/>
              <w:bottom w:w="57" w:type="dxa"/>
            </w:tcMar>
            <w:vAlign w:val="center"/>
          </w:tcPr>
          <w:p w14:paraId="4F2FCA80" w14:textId="77777777" w:rsidR="00757C4B" w:rsidRPr="0067467E" w:rsidRDefault="00757C4B" w:rsidP="00E56AC8">
            <w:pPr>
              <w:jc w:val="center"/>
              <w:rPr>
                <w:rFonts w:cs="Arial"/>
                <w:color w:val="FAFCFC" w:themeColor="background1"/>
                <w:szCs w:val="20"/>
              </w:rPr>
            </w:pPr>
            <w:r w:rsidRPr="0067467E">
              <w:rPr>
                <w:rFonts w:cs="Arial"/>
                <w:iCs/>
                <w:color w:val="FAFCFC" w:themeColor="background1"/>
                <w:szCs w:val="20"/>
              </w:rPr>
              <w:t>Rule</w:t>
            </w:r>
          </w:p>
        </w:tc>
        <w:tc>
          <w:tcPr>
            <w:tcW w:w="1418" w:type="dxa"/>
            <w:shd w:val="clear" w:color="auto" w:fill="424D58"/>
            <w:tcMar>
              <w:top w:w="57" w:type="dxa"/>
              <w:bottom w:w="57" w:type="dxa"/>
            </w:tcMar>
            <w:vAlign w:val="center"/>
          </w:tcPr>
          <w:p w14:paraId="77787D11" w14:textId="77777777" w:rsidR="00757C4B" w:rsidRPr="0067467E" w:rsidRDefault="00757C4B" w:rsidP="00E56AC8">
            <w:pPr>
              <w:jc w:val="center"/>
              <w:rPr>
                <w:rFonts w:cs="Arial"/>
                <w:iCs/>
                <w:color w:val="FAFCFC" w:themeColor="background1"/>
                <w:szCs w:val="20"/>
              </w:rPr>
            </w:pPr>
            <w:r w:rsidRPr="0067467E">
              <w:rPr>
                <w:rFonts w:cs="Arial"/>
                <w:iCs/>
                <w:color w:val="FAFCFC" w:themeColor="background1"/>
                <w:szCs w:val="20"/>
              </w:rPr>
              <w:t>Action if true</w:t>
            </w:r>
          </w:p>
        </w:tc>
        <w:tc>
          <w:tcPr>
            <w:tcW w:w="1417" w:type="dxa"/>
            <w:shd w:val="clear" w:color="auto" w:fill="424D58"/>
            <w:tcMar>
              <w:top w:w="57" w:type="dxa"/>
              <w:bottom w:w="57" w:type="dxa"/>
            </w:tcMar>
            <w:vAlign w:val="center"/>
          </w:tcPr>
          <w:p w14:paraId="6462FCF2" w14:textId="77777777" w:rsidR="00757C4B" w:rsidRPr="0067467E" w:rsidRDefault="00757C4B" w:rsidP="00E56AC8">
            <w:pPr>
              <w:jc w:val="center"/>
              <w:rPr>
                <w:rFonts w:cs="Arial"/>
                <w:iCs/>
                <w:color w:val="FAFCFC" w:themeColor="background1"/>
                <w:szCs w:val="20"/>
              </w:rPr>
            </w:pPr>
            <w:r w:rsidRPr="0067467E">
              <w:rPr>
                <w:rFonts w:cs="Arial"/>
                <w:iCs/>
                <w:color w:val="FAFCFC" w:themeColor="background1"/>
                <w:szCs w:val="20"/>
              </w:rPr>
              <w:t>Action if false</w:t>
            </w:r>
          </w:p>
        </w:tc>
        <w:tc>
          <w:tcPr>
            <w:tcW w:w="5416" w:type="dxa"/>
            <w:shd w:val="clear" w:color="auto" w:fill="424D58"/>
            <w:tcMar>
              <w:top w:w="57" w:type="dxa"/>
              <w:bottom w:w="57" w:type="dxa"/>
            </w:tcMar>
            <w:vAlign w:val="center"/>
          </w:tcPr>
          <w:p w14:paraId="448EAED9" w14:textId="77777777" w:rsidR="00757C4B" w:rsidRPr="0067467E" w:rsidRDefault="00757C4B" w:rsidP="00E56AC8">
            <w:pPr>
              <w:jc w:val="center"/>
              <w:rPr>
                <w:rFonts w:cs="Arial"/>
                <w:iCs/>
                <w:color w:val="FAFCFC" w:themeColor="background1"/>
                <w:szCs w:val="20"/>
              </w:rPr>
            </w:pPr>
            <w:r w:rsidRPr="0067467E">
              <w:rPr>
                <w:rFonts w:cs="Arial"/>
                <w:iCs/>
                <w:color w:val="FAFCFC" w:themeColor="background1"/>
                <w:szCs w:val="20"/>
              </w:rPr>
              <w:t>Rule description or comments</w:t>
            </w:r>
          </w:p>
        </w:tc>
      </w:tr>
      <w:tr w:rsidR="00757C4B" w:rsidRPr="000C07C2" w14:paraId="00E469FA" w14:textId="77777777" w:rsidTr="00E56AC8">
        <w:trPr>
          <w:trHeight w:val="20"/>
        </w:trPr>
        <w:tc>
          <w:tcPr>
            <w:tcW w:w="972" w:type="dxa"/>
            <w:tcMar>
              <w:top w:w="57" w:type="dxa"/>
              <w:bottom w:w="57" w:type="dxa"/>
            </w:tcMar>
            <w:vAlign w:val="center"/>
          </w:tcPr>
          <w:p w14:paraId="0F5D18CA" w14:textId="77777777" w:rsidR="00757C4B" w:rsidRPr="000C07C2" w:rsidRDefault="00757C4B" w:rsidP="0018485B">
            <w:pPr>
              <w:numPr>
                <w:ilvl w:val="0"/>
                <w:numId w:val="54"/>
              </w:numPr>
              <w:jc w:val="center"/>
              <w:rPr>
                <w:rFonts w:cs="Arial"/>
                <w:szCs w:val="20"/>
              </w:rPr>
            </w:pPr>
            <w:bookmarkStart w:id="56" w:name="LMCX018R1"/>
            <w:bookmarkEnd w:id="56"/>
          </w:p>
        </w:tc>
        <w:tc>
          <w:tcPr>
            <w:tcW w:w="4806" w:type="dxa"/>
            <w:tcMar>
              <w:top w:w="57" w:type="dxa"/>
              <w:bottom w:w="57" w:type="dxa"/>
            </w:tcMar>
            <w:vAlign w:val="center"/>
          </w:tcPr>
          <w:p w14:paraId="77149DF1" w14:textId="77777777" w:rsidR="00757C4B" w:rsidRDefault="00757C4B" w:rsidP="00E56AC8">
            <w:pPr>
              <w:rPr>
                <w:rFonts w:cs="Arial"/>
                <w:szCs w:val="20"/>
                <w:lang w:eastAsia="en-GB"/>
              </w:rPr>
            </w:pPr>
            <w:r>
              <w:rPr>
                <w:rFonts w:cs="Arial"/>
                <w:szCs w:val="20"/>
                <w:lang w:eastAsia="en-GB"/>
              </w:rPr>
              <w:t xml:space="preserve">If </w:t>
            </w:r>
            <w:hyperlink w:anchor="_EGFR_DAT" w:history="1">
              <w:r w:rsidRPr="00D64638">
                <w:rPr>
                  <w:rStyle w:val="Hyperlink"/>
                  <w:rFonts w:cs="Arial"/>
                  <w:szCs w:val="20"/>
                  <w:lang w:eastAsia="en-GB"/>
                </w:rPr>
                <w:t>EGFR_VAL</w:t>
              </w:r>
            </w:hyperlink>
            <w:r>
              <w:rPr>
                <w:rFonts w:cs="Arial"/>
                <w:szCs w:val="20"/>
                <w:lang w:eastAsia="en-GB"/>
              </w:rPr>
              <w:t xml:space="preserve"> </w:t>
            </w:r>
            <w:r w:rsidR="00FE4267">
              <w:rPr>
                <w:rFonts w:cs="Arial"/>
                <w:szCs w:val="20"/>
                <w:lang w:eastAsia="en-GB"/>
              </w:rPr>
              <w:t>&gt;=</w:t>
            </w:r>
            <w:r>
              <w:rPr>
                <w:rFonts w:cs="Arial"/>
                <w:szCs w:val="20"/>
                <w:lang w:eastAsia="en-GB"/>
              </w:rPr>
              <w:t xml:space="preserve"> </w:t>
            </w:r>
            <w:r w:rsidR="00FE4267">
              <w:rPr>
                <w:rFonts w:cs="Arial"/>
                <w:szCs w:val="20"/>
                <w:lang w:eastAsia="en-GB"/>
              </w:rPr>
              <w:t>30</w:t>
            </w:r>
          </w:p>
          <w:p w14:paraId="7CC0FE80" w14:textId="77777777" w:rsidR="00ED03BE" w:rsidRDefault="00ED03BE" w:rsidP="00E56AC8">
            <w:pPr>
              <w:rPr>
                <w:lang w:eastAsia="en-GB"/>
              </w:rPr>
            </w:pPr>
            <w:r>
              <w:rPr>
                <w:lang w:eastAsia="en-GB"/>
              </w:rPr>
              <w:t>AND</w:t>
            </w:r>
          </w:p>
          <w:p w14:paraId="018CC0E6" w14:textId="2DF20FC5" w:rsidR="00ED03BE" w:rsidRPr="00ED03BE" w:rsidRDefault="00ED03BE" w:rsidP="00E56AC8">
            <w:pPr>
              <w:rPr>
                <w:rFonts w:cs="Arial"/>
                <w:szCs w:val="20"/>
                <w:lang w:eastAsia="en-GB"/>
              </w:rPr>
            </w:pPr>
            <w:r>
              <w:rPr>
                <w:lang w:eastAsia="en-GB"/>
              </w:rPr>
              <w:t xml:space="preserve">If </w:t>
            </w:r>
            <w:hyperlink w:anchor="_EGFR_DAT" w:history="1">
              <w:r w:rsidRPr="00D64638">
                <w:rPr>
                  <w:rStyle w:val="Hyperlink"/>
                  <w:rFonts w:cs="Arial"/>
                  <w:szCs w:val="20"/>
                  <w:lang w:eastAsia="en-GB"/>
                </w:rPr>
                <w:t>EGFR_VAL</w:t>
              </w:r>
            </w:hyperlink>
            <w:r>
              <w:rPr>
                <w:rFonts w:cs="Arial"/>
                <w:szCs w:val="20"/>
                <w:lang w:eastAsia="en-GB"/>
              </w:rPr>
              <w:t xml:space="preserve"> &lt;= 60</w:t>
            </w:r>
          </w:p>
        </w:tc>
        <w:tc>
          <w:tcPr>
            <w:tcW w:w="1418" w:type="dxa"/>
            <w:tcMar>
              <w:top w:w="57" w:type="dxa"/>
              <w:bottom w:w="57" w:type="dxa"/>
            </w:tcMar>
            <w:vAlign w:val="center"/>
          </w:tcPr>
          <w:p w14:paraId="0FD0DDEC" w14:textId="1A190CAC" w:rsidR="00757C4B" w:rsidRDefault="00FC4ED5" w:rsidP="00E56AC8">
            <w:pPr>
              <w:jc w:val="center"/>
              <w:rPr>
                <w:rFonts w:cs="Arial"/>
                <w:szCs w:val="20"/>
              </w:rPr>
            </w:pPr>
            <w:r>
              <w:rPr>
                <w:rFonts w:cs="Arial"/>
                <w:szCs w:val="20"/>
              </w:rPr>
              <w:t>Select</w:t>
            </w:r>
          </w:p>
        </w:tc>
        <w:tc>
          <w:tcPr>
            <w:tcW w:w="1417" w:type="dxa"/>
            <w:tcMar>
              <w:top w:w="57" w:type="dxa"/>
              <w:bottom w:w="57" w:type="dxa"/>
            </w:tcMar>
            <w:vAlign w:val="center"/>
          </w:tcPr>
          <w:p w14:paraId="5ADE5A36" w14:textId="77777777" w:rsidR="00757C4B" w:rsidRDefault="00757C4B" w:rsidP="00E56AC8">
            <w:pPr>
              <w:jc w:val="center"/>
              <w:rPr>
                <w:rFonts w:cs="Arial"/>
                <w:szCs w:val="20"/>
              </w:rPr>
            </w:pPr>
            <w:r>
              <w:rPr>
                <w:rFonts w:cs="Arial"/>
                <w:szCs w:val="20"/>
              </w:rPr>
              <w:t>Reject</w:t>
            </w:r>
          </w:p>
          <w:p w14:paraId="1BDA9B0E" w14:textId="77777777" w:rsidR="00913C41" w:rsidRDefault="00913C41" w:rsidP="00913C41">
            <w:pPr>
              <w:jc w:val="center"/>
              <w:rPr>
                <w:rFonts w:cs="Arial"/>
                <w:szCs w:val="20"/>
              </w:rPr>
            </w:pPr>
            <w:r>
              <w:rPr>
                <w:rFonts w:cs="Arial"/>
                <w:szCs w:val="20"/>
              </w:rPr>
              <w:t>and pass to</w:t>
            </w:r>
          </w:p>
          <w:p w14:paraId="35067B62" w14:textId="17B56C23" w:rsidR="00757C4B" w:rsidRDefault="00000000" w:rsidP="00E56AC8">
            <w:pPr>
              <w:jc w:val="center"/>
              <w:rPr>
                <w:rFonts w:cs="Arial"/>
                <w:szCs w:val="20"/>
              </w:rPr>
            </w:pPr>
            <w:hyperlink w:anchor="_LMCX015" w:history="1">
              <w:r w:rsidR="00757C4B" w:rsidRPr="002A4E17">
                <w:rPr>
                  <w:rStyle w:val="Hyperlink"/>
                  <w:rFonts w:cs="Arial"/>
                  <w:szCs w:val="20"/>
                </w:rPr>
                <w:t>LMCX01</w:t>
              </w:r>
              <w:r w:rsidR="00FC4ED5" w:rsidRPr="002A4E17">
                <w:rPr>
                  <w:rStyle w:val="Hyperlink"/>
                  <w:rFonts w:cs="Arial"/>
                  <w:szCs w:val="20"/>
                </w:rPr>
                <w:t>5</w:t>
              </w:r>
            </w:hyperlink>
          </w:p>
        </w:tc>
        <w:tc>
          <w:tcPr>
            <w:tcW w:w="5416" w:type="dxa"/>
            <w:shd w:val="clear" w:color="auto" w:fill="DDEEFF"/>
            <w:tcMar>
              <w:top w:w="57" w:type="dxa"/>
              <w:bottom w:w="57" w:type="dxa"/>
            </w:tcMar>
            <w:vAlign w:val="center"/>
          </w:tcPr>
          <w:p w14:paraId="54B83CEF" w14:textId="509EFF3F" w:rsidR="00757C4B" w:rsidRDefault="00000000" w:rsidP="00E56AC8">
            <w:pPr>
              <w:rPr>
                <w:rFonts w:cs="Arial"/>
                <w:color w:val="000000"/>
                <w:szCs w:val="20"/>
              </w:rPr>
            </w:pPr>
            <w:sdt>
              <w:sdtPr>
                <w:rPr>
                  <w:rFonts w:cs="Arial"/>
                  <w:szCs w:val="20"/>
                </w:rPr>
                <w:alias w:val="Action"/>
                <w:tag w:val="Action"/>
                <w:id w:val="-136027812"/>
                <w:comboBox>
                  <w:listItem w:value="Choose an item."/>
                  <w:listItem w:displayText="Select" w:value="Select"/>
                  <w:listItem w:displayText="Reject" w:value="Reject"/>
                  <w:listItem w:displayText="Pass to the next rule all" w:value="Pass to the next rule all"/>
                </w:comboBox>
              </w:sdtPr>
              <w:sdtContent>
                <w:r w:rsidR="00757C4B">
                  <w:rPr>
                    <w:rFonts w:cs="Arial"/>
                    <w:szCs w:val="20"/>
                  </w:rPr>
                  <w:t>Select</w:t>
                </w:r>
              </w:sdtContent>
            </w:sdt>
            <w:r w:rsidR="00757C4B">
              <w:rPr>
                <w:rFonts w:cs="Arial"/>
                <w:szCs w:val="20"/>
              </w:rPr>
              <w:t xml:space="preserve"> patients passed to this rule</w:t>
            </w:r>
            <w:r w:rsidR="00757C4B" w:rsidRPr="0089359A">
              <w:rPr>
                <w:rFonts w:cs="Arial"/>
                <w:szCs w:val="20"/>
              </w:rPr>
              <w:t xml:space="preserve"> </w:t>
            </w:r>
            <w:r w:rsidR="00757C4B">
              <w:rPr>
                <w:rFonts w:cs="Arial"/>
                <w:szCs w:val="20"/>
              </w:rPr>
              <w:t>who</w:t>
            </w:r>
            <w:r w:rsidR="00757C4B">
              <w:rPr>
                <w:rFonts w:cs="Arial"/>
                <w:color w:val="000000"/>
                <w:szCs w:val="20"/>
              </w:rPr>
              <w:t xml:space="preserve"> </w:t>
            </w:r>
            <w:r w:rsidR="00E40FAC">
              <w:rPr>
                <w:rFonts w:cs="Arial"/>
                <w:color w:val="000000"/>
                <w:szCs w:val="20"/>
              </w:rPr>
              <w:t>h</w:t>
            </w:r>
            <w:r w:rsidR="00E40FAC" w:rsidRPr="0002634A">
              <w:rPr>
                <w:rFonts w:cs="Arial"/>
                <w:color w:val="000000"/>
                <w:szCs w:val="20"/>
              </w:rPr>
              <w:t xml:space="preserve">ave an estimated glomerular filtration rate (eGFR) of </w:t>
            </w:r>
            <w:r w:rsidR="00E40FAC">
              <w:rPr>
                <w:rFonts w:cs="Arial"/>
                <w:color w:val="000000"/>
                <w:szCs w:val="20"/>
              </w:rPr>
              <w:t>greater or equal to</w:t>
            </w:r>
            <w:r w:rsidR="00E40FAC" w:rsidRPr="0002634A">
              <w:rPr>
                <w:rFonts w:cs="Arial"/>
                <w:color w:val="000000"/>
                <w:szCs w:val="20"/>
              </w:rPr>
              <w:t xml:space="preserve"> </w:t>
            </w:r>
            <w:r w:rsidR="00E40FAC">
              <w:rPr>
                <w:rFonts w:cs="Arial"/>
                <w:color w:val="000000"/>
                <w:szCs w:val="20"/>
              </w:rPr>
              <w:t>30</w:t>
            </w:r>
            <w:r w:rsidR="00E40FAC" w:rsidRPr="0002634A">
              <w:rPr>
                <w:rFonts w:cs="Arial"/>
                <w:color w:val="000000"/>
                <w:szCs w:val="20"/>
              </w:rPr>
              <w:t xml:space="preserve">ml per minute </w:t>
            </w:r>
            <w:r w:rsidR="00E40FAC">
              <w:rPr>
                <w:rFonts w:cs="Arial"/>
                <w:color w:val="000000"/>
                <w:szCs w:val="20"/>
              </w:rPr>
              <w:t xml:space="preserve">and </w:t>
            </w:r>
            <w:r w:rsidR="00ED03BE">
              <w:rPr>
                <w:rFonts w:cs="Arial"/>
                <w:color w:val="000000"/>
                <w:szCs w:val="20"/>
              </w:rPr>
              <w:t>less than</w:t>
            </w:r>
            <w:r w:rsidR="00E40FAC">
              <w:rPr>
                <w:rFonts w:cs="Arial"/>
                <w:color w:val="000000"/>
                <w:szCs w:val="20"/>
              </w:rPr>
              <w:t xml:space="preserve"> or equal to 60ml per minute </w:t>
            </w:r>
            <w:r w:rsidR="00E40FAC" w:rsidRPr="0002634A">
              <w:rPr>
                <w:rFonts w:cs="Arial"/>
                <w:color w:val="000000"/>
                <w:szCs w:val="20"/>
              </w:rPr>
              <w:t>as their latest eGFR recording</w:t>
            </w:r>
            <w:r w:rsidR="00ED03BE">
              <w:rPr>
                <w:rFonts w:cs="Arial"/>
                <w:color w:val="000000"/>
                <w:szCs w:val="20"/>
              </w:rPr>
              <w:t xml:space="preserve"> </w:t>
            </w:r>
            <w:r w:rsidR="00ED03BE" w:rsidRPr="00D50522">
              <w:rPr>
                <w:rFonts w:cs="Arial"/>
                <w:color w:val="000000"/>
                <w:szCs w:val="20"/>
              </w:rPr>
              <w:t>up to and including the report run date</w:t>
            </w:r>
            <w:r w:rsidR="00E40FAC" w:rsidRPr="0002634A">
              <w:rPr>
                <w:rFonts w:cs="Arial"/>
                <w:color w:val="000000"/>
                <w:szCs w:val="20"/>
              </w:rPr>
              <w:t>.</w:t>
            </w:r>
          </w:p>
          <w:p w14:paraId="3B0690F7" w14:textId="77777777" w:rsidR="00757C4B" w:rsidRDefault="00757C4B" w:rsidP="00E56AC8">
            <w:pPr>
              <w:rPr>
                <w:rFonts w:cs="Arial"/>
                <w:szCs w:val="20"/>
              </w:rPr>
            </w:pPr>
          </w:p>
          <w:p w14:paraId="05F41C0A" w14:textId="668CE698" w:rsidR="00757C4B" w:rsidRDefault="00757C4B" w:rsidP="00E56AC8">
            <w:pPr>
              <w:rPr>
                <w:rFonts w:cs="Arial"/>
                <w:szCs w:val="20"/>
              </w:rPr>
            </w:pPr>
            <w:r>
              <w:rPr>
                <w:rFonts w:cs="Arial"/>
                <w:szCs w:val="20"/>
              </w:rPr>
              <w:t xml:space="preserve">Reject the remaining patients and pass them to </w:t>
            </w:r>
            <w:r w:rsidR="003008C0">
              <w:rPr>
                <w:rFonts w:cs="Arial"/>
                <w:szCs w:val="20"/>
              </w:rPr>
              <w:t>C</w:t>
            </w:r>
            <w:r>
              <w:rPr>
                <w:rFonts w:cs="Arial"/>
                <w:szCs w:val="20"/>
              </w:rPr>
              <w:t xml:space="preserve">ohort </w:t>
            </w:r>
            <w:hyperlink w:anchor="_LMCX015" w:history="1">
              <w:r w:rsidR="002A4E17" w:rsidRPr="002A4E17">
                <w:rPr>
                  <w:rStyle w:val="Hyperlink"/>
                  <w:rFonts w:cs="Arial"/>
                  <w:szCs w:val="20"/>
                </w:rPr>
                <w:t>LMCX015</w:t>
              </w:r>
            </w:hyperlink>
            <w:r>
              <w:rPr>
                <w:rFonts w:cs="Arial"/>
                <w:szCs w:val="20"/>
              </w:rPr>
              <w:t>.</w:t>
            </w:r>
          </w:p>
        </w:tc>
      </w:tr>
      <w:tr w:rsidR="00757C4B" w:rsidRPr="000C07C2" w14:paraId="1B20E002" w14:textId="77777777" w:rsidTr="00E56AC8">
        <w:trPr>
          <w:trHeight w:val="20"/>
        </w:trPr>
        <w:tc>
          <w:tcPr>
            <w:tcW w:w="14029" w:type="dxa"/>
            <w:gridSpan w:val="5"/>
            <w:tcMar>
              <w:top w:w="57" w:type="dxa"/>
              <w:bottom w:w="57" w:type="dxa"/>
            </w:tcMar>
            <w:vAlign w:val="center"/>
          </w:tcPr>
          <w:p w14:paraId="55C25417" w14:textId="77777777" w:rsidR="00757C4B" w:rsidRPr="00435396" w:rsidRDefault="00757C4B" w:rsidP="00E56AC8">
            <w:pPr>
              <w:rPr>
                <w:rFonts w:cs="Arial"/>
                <w:i/>
                <w:color w:val="000000"/>
                <w:szCs w:val="20"/>
              </w:rPr>
            </w:pPr>
            <w:r w:rsidRPr="00435396">
              <w:rPr>
                <w:rFonts w:cs="Arial"/>
                <w:i/>
                <w:color w:val="000000"/>
                <w:szCs w:val="20"/>
              </w:rPr>
              <w:t>End of rules</w:t>
            </w:r>
          </w:p>
        </w:tc>
      </w:tr>
    </w:tbl>
    <w:p w14:paraId="6D688F1B" w14:textId="77777777" w:rsidR="008067B9" w:rsidRDefault="008067B9" w:rsidP="001469E5"/>
    <w:p w14:paraId="3CF7BE5C" w14:textId="3E744466" w:rsidR="00016170" w:rsidRDefault="00016170">
      <w:r>
        <w:br w:type="page"/>
      </w:r>
    </w:p>
    <w:tbl>
      <w:tblPr>
        <w:tblStyle w:val="TableGrid"/>
        <w:tblW w:w="14100" w:type="dxa"/>
        <w:tblLook w:val="04A0" w:firstRow="1" w:lastRow="0" w:firstColumn="1" w:lastColumn="0" w:noHBand="0" w:noVBand="1"/>
      </w:tblPr>
      <w:tblGrid>
        <w:gridCol w:w="2275"/>
        <w:gridCol w:w="5858"/>
        <w:gridCol w:w="2847"/>
        <w:gridCol w:w="1000"/>
        <w:gridCol w:w="1000"/>
        <w:gridCol w:w="1120"/>
      </w:tblGrid>
      <w:tr w:rsidR="008067B9" w14:paraId="30D89DBA" w14:textId="77777777" w:rsidTr="00E56AC8">
        <w:trPr>
          <w:trHeight w:val="28"/>
        </w:trPr>
        <w:tc>
          <w:tcPr>
            <w:tcW w:w="2275" w:type="dxa"/>
            <w:shd w:val="clear" w:color="auto" w:fill="005EB8"/>
            <w:tcMar>
              <w:top w:w="57" w:type="dxa"/>
              <w:bottom w:w="57" w:type="dxa"/>
            </w:tcMar>
            <w:vAlign w:val="center"/>
          </w:tcPr>
          <w:p w14:paraId="312FE454" w14:textId="77777777" w:rsidR="008067B9" w:rsidRPr="001316D8" w:rsidRDefault="00000000" w:rsidP="00E56AC8">
            <w:pPr>
              <w:rPr>
                <w:rFonts w:cs="Arial"/>
                <w:color w:val="FAFCFC" w:themeColor="background1"/>
                <w:szCs w:val="20"/>
                <w:lang w:eastAsia="en-GB"/>
              </w:rPr>
            </w:pPr>
            <w:sdt>
              <w:sdtPr>
                <w:rPr>
                  <w:rStyle w:val="Style2"/>
                </w:rPr>
                <w:id w:val="245226144"/>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8067B9">
                  <w:rPr>
                    <w:rStyle w:val="Style2"/>
                  </w:rPr>
                  <w:t>Cohort Count ID</w:t>
                </w:r>
              </w:sdtContent>
            </w:sdt>
          </w:p>
        </w:tc>
        <w:tc>
          <w:tcPr>
            <w:tcW w:w="5858" w:type="dxa"/>
            <w:shd w:val="clear" w:color="auto" w:fill="005EB8"/>
            <w:tcMar>
              <w:top w:w="57" w:type="dxa"/>
              <w:bottom w:w="57" w:type="dxa"/>
            </w:tcMar>
            <w:vAlign w:val="center"/>
          </w:tcPr>
          <w:p w14:paraId="15572556" w14:textId="77777777" w:rsidR="008067B9" w:rsidRPr="001316D8" w:rsidRDefault="008067B9"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4B401E45" w14:textId="77777777" w:rsidR="008067B9" w:rsidRPr="001316D8" w:rsidRDefault="008067B9"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75D62896" w14:textId="77777777" w:rsidR="008067B9" w:rsidRPr="00E82F09" w:rsidRDefault="008067B9"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33DFF56F" w14:textId="77777777" w:rsidR="008067B9" w:rsidRPr="00E82F09" w:rsidRDefault="008067B9"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31D76F61" w14:textId="77777777" w:rsidR="008067B9" w:rsidRPr="00E82F09" w:rsidRDefault="008067B9"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57" w:name="_LMCX015"/>
      <w:bookmarkEnd w:id="57"/>
      <w:tr w:rsidR="008067B9" w14:paraId="1C7E9A3B" w14:textId="77777777" w:rsidTr="00C72391">
        <w:trPr>
          <w:trHeight w:val="397"/>
        </w:trPr>
        <w:tc>
          <w:tcPr>
            <w:tcW w:w="2275" w:type="dxa"/>
            <w:tcMar>
              <w:top w:w="57" w:type="dxa"/>
              <w:bottom w:w="57" w:type="dxa"/>
            </w:tcMar>
            <w:vAlign w:val="center"/>
          </w:tcPr>
          <w:p w14:paraId="0127B8F9" w14:textId="63B43000" w:rsidR="008067B9" w:rsidRPr="001875B5" w:rsidRDefault="00000000" w:rsidP="00E56AC8">
            <w:pPr>
              <w:pStyle w:val="Heading5"/>
              <w:rPr>
                <w:lang w:eastAsia="en-GB"/>
              </w:rPr>
            </w:pPr>
            <w:sdt>
              <w:sdtPr>
                <w:alias w:val="Category"/>
                <w:tag w:val=""/>
                <w:id w:val="-2018143497"/>
                <w:dataBinding w:prefixMappings="xmlns:ns0='http://purl.org/dc/elements/1.1/' xmlns:ns1='http://schemas.openxmlformats.org/package/2006/metadata/core-properties' " w:xpath="/ns1:coreProperties[1]/ns1:category[1]" w:storeItemID="{6C3C8BC8-F283-45AE-878A-BAB7291924A1}"/>
                <w:text/>
              </w:sdtPr>
              <w:sdtContent>
                <w:r w:rsidR="008067B9">
                  <w:t>LM</w:t>
                </w:r>
              </w:sdtContent>
            </w:sdt>
            <w:r w:rsidR="008067B9">
              <w:t>CX015</w:t>
            </w:r>
          </w:p>
        </w:tc>
        <w:tc>
          <w:tcPr>
            <w:tcW w:w="5858" w:type="dxa"/>
            <w:tcMar>
              <w:top w:w="57" w:type="dxa"/>
              <w:bottom w:w="57" w:type="dxa"/>
            </w:tcMar>
            <w:vAlign w:val="center"/>
          </w:tcPr>
          <w:p w14:paraId="6BEFD81C" w14:textId="5B43A2CC" w:rsidR="008067B9" w:rsidRPr="0066636E" w:rsidRDefault="004565BD" w:rsidP="00E56AC8">
            <w:pPr>
              <w:rPr>
                <w:lang w:eastAsia="en-GB"/>
              </w:rPr>
            </w:pPr>
            <w:r w:rsidRPr="00680764">
              <w:rPr>
                <w:rFonts w:cs="Arial"/>
                <w:szCs w:val="20"/>
              </w:rPr>
              <w:t>Non-statin treatment cohort</w:t>
            </w:r>
          </w:p>
        </w:tc>
        <w:tc>
          <w:tcPr>
            <w:tcW w:w="2847" w:type="dxa"/>
            <w:tcBorders>
              <w:right w:val="single" w:sz="4" w:space="0" w:color="auto"/>
            </w:tcBorders>
            <w:tcMar>
              <w:top w:w="57" w:type="dxa"/>
              <w:bottom w:w="57" w:type="dxa"/>
            </w:tcMar>
            <w:vAlign w:val="center"/>
          </w:tcPr>
          <w:p w14:paraId="1D0421FA" w14:textId="4AC49905" w:rsidR="008067B9" w:rsidRDefault="0018145D" w:rsidP="00E56AC8">
            <w:r>
              <w:t>R</w:t>
            </w:r>
            <w:r w:rsidR="008067B9">
              <w:t xml:space="preserve">ejected </w:t>
            </w:r>
            <w:r w:rsidR="003B29CC">
              <w:t>from</w:t>
            </w:r>
            <w:r w:rsidR="008067B9">
              <w:t xml:space="preserve"> </w:t>
            </w:r>
            <w:r w:rsidR="00B12002">
              <w:t>the following rules:</w:t>
            </w:r>
          </w:p>
          <w:p w14:paraId="40DC2547" w14:textId="7FD06F49" w:rsidR="00B12002" w:rsidRDefault="00000000" w:rsidP="00E56AC8">
            <w:hyperlink w:anchor="LMCX006R2" w:history="1">
              <w:r w:rsidR="00B12002" w:rsidRPr="005766CB">
                <w:rPr>
                  <w:rStyle w:val="Hyperlink"/>
                </w:rPr>
                <w:t xml:space="preserve">LMCX006 </w:t>
              </w:r>
              <w:r w:rsidR="00913C41" w:rsidRPr="005766CB">
                <w:rPr>
                  <w:rStyle w:val="Hyperlink"/>
                </w:rPr>
                <w:t>R</w:t>
              </w:r>
              <w:r w:rsidR="00B12002" w:rsidRPr="005766CB">
                <w:rPr>
                  <w:rStyle w:val="Hyperlink"/>
                </w:rPr>
                <w:t xml:space="preserve">ule </w:t>
              </w:r>
              <w:r w:rsidR="006118C3" w:rsidRPr="005766CB">
                <w:rPr>
                  <w:rStyle w:val="Hyperlink"/>
                </w:rPr>
                <w:t>2</w:t>
              </w:r>
            </w:hyperlink>
          </w:p>
          <w:p w14:paraId="6738E8A3" w14:textId="7A4A4FEF" w:rsidR="006E4B2B" w:rsidRDefault="00000000" w:rsidP="00E56AC8">
            <w:hyperlink w:anchor="LMCX006R3" w:history="1">
              <w:r w:rsidR="006E4B2B" w:rsidRPr="005766CB">
                <w:rPr>
                  <w:rStyle w:val="Hyperlink"/>
                </w:rPr>
                <w:t>LMCX006 Rule 3</w:t>
              </w:r>
            </w:hyperlink>
          </w:p>
          <w:p w14:paraId="01F11FCC" w14:textId="0FE96CF4" w:rsidR="006E4B2B" w:rsidRDefault="00000000" w:rsidP="00E56AC8">
            <w:hyperlink w:anchor="LMCX006R4" w:history="1">
              <w:r w:rsidR="006E4B2B" w:rsidRPr="005766CB">
                <w:rPr>
                  <w:rStyle w:val="Hyperlink"/>
                </w:rPr>
                <w:t>LMCX006 Rule 4</w:t>
              </w:r>
            </w:hyperlink>
          </w:p>
          <w:p w14:paraId="32243122" w14:textId="09057A20" w:rsidR="006E4B2B" w:rsidRDefault="00000000" w:rsidP="00E56AC8">
            <w:hyperlink w:anchor="LMCX006R5" w:history="1">
              <w:r w:rsidR="006E4B2B" w:rsidRPr="005766CB">
                <w:rPr>
                  <w:rStyle w:val="Hyperlink"/>
                </w:rPr>
                <w:t>LMCX006 Rule 5</w:t>
              </w:r>
            </w:hyperlink>
          </w:p>
          <w:p w14:paraId="24C84CF2" w14:textId="322ADAEB" w:rsidR="006E4B2B" w:rsidRDefault="00000000" w:rsidP="00E56AC8">
            <w:hyperlink w:anchor="LMCX006R6" w:history="1">
              <w:r w:rsidR="006E4B2B" w:rsidRPr="005766CB">
                <w:rPr>
                  <w:rStyle w:val="Hyperlink"/>
                </w:rPr>
                <w:t>LMCX006 Rule 6</w:t>
              </w:r>
            </w:hyperlink>
          </w:p>
          <w:p w14:paraId="374CEA4A" w14:textId="29F6D3B8" w:rsidR="006118C3" w:rsidRDefault="00000000" w:rsidP="00E56AC8">
            <w:pPr>
              <w:rPr>
                <w:rFonts w:cs="Arial"/>
              </w:rPr>
            </w:pPr>
            <w:hyperlink w:anchor="LMCX007R1" w:history="1">
              <w:r w:rsidR="006118C3" w:rsidRPr="005766CB">
                <w:rPr>
                  <w:rStyle w:val="Hyperlink"/>
                  <w:rFonts w:cs="Arial"/>
                </w:rPr>
                <w:t xml:space="preserve">LMCX007 </w:t>
              </w:r>
              <w:r w:rsidR="00913C41" w:rsidRPr="005766CB">
                <w:rPr>
                  <w:rStyle w:val="Hyperlink"/>
                  <w:rFonts w:cs="Arial"/>
                </w:rPr>
                <w:t>R</w:t>
              </w:r>
              <w:r w:rsidR="006118C3" w:rsidRPr="005766CB">
                <w:rPr>
                  <w:rStyle w:val="Hyperlink"/>
                  <w:rFonts w:cs="Arial"/>
                </w:rPr>
                <w:t>ule 1</w:t>
              </w:r>
            </w:hyperlink>
          </w:p>
          <w:p w14:paraId="6B429817" w14:textId="778C55F7" w:rsidR="006118C3" w:rsidRPr="006118C3" w:rsidRDefault="00000000" w:rsidP="00E56AC8">
            <w:pPr>
              <w:rPr>
                <w:rFonts w:cs="Arial"/>
                <w:color w:val="200FF9"/>
              </w:rPr>
            </w:pPr>
            <w:hyperlink w:anchor="LMCX018R1" w:history="1">
              <w:r w:rsidR="006118C3" w:rsidRPr="005766CB">
                <w:rPr>
                  <w:rStyle w:val="Hyperlink"/>
                  <w:rFonts w:cs="Arial"/>
                </w:rPr>
                <w:t xml:space="preserve">LMCX018 </w:t>
              </w:r>
              <w:r w:rsidR="00913C41" w:rsidRPr="005766CB">
                <w:rPr>
                  <w:rStyle w:val="Hyperlink"/>
                  <w:rFonts w:cs="Arial"/>
                </w:rPr>
                <w:t>R</w:t>
              </w:r>
              <w:r w:rsidR="006118C3" w:rsidRPr="005766CB">
                <w:rPr>
                  <w:rStyle w:val="Hyperlink"/>
                  <w:rFonts w:cs="Arial"/>
                </w:rPr>
                <w:t>ule 1</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74D1A1B7" w14:textId="16AB59CA" w:rsidR="008067B9" w:rsidRPr="00E916F3" w:rsidRDefault="008067B9" w:rsidP="00E56AC8">
            <w:pPr>
              <w:rPr>
                <w:color w:val="FAFCFC" w:themeColor="background1"/>
                <w:szCs w:val="6"/>
              </w:rPr>
            </w:pPr>
            <w:r>
              <w:rPr>
                <w:color w:val="CFCBCF" w:themeColor="accent6" w:themeTint="99"/>
                <w:szCs w:val="6"/>
              </w:rPr>
              <w:t>10</w:t>
            </w:r>
            <w:r w:rsidR="00337EA5">
              <w:rPr>
                <w:color w:val="CFCBCF" w:themeColor="accent6" w:themeTint="99"/>
                <w:szCs w:val="6"/>
              </w:rPr>
              <w:t>1</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2935D0F5" w14:textId="77777777" w:rsidR="008067B9" w:rsidRPr="00E916F3" w:rsidRDefault="008067B9" w:rsidP="00E56AC8">
            <w:pPr>
              <w:rPr>
                <w:color w:val="FAFCFC" w:themeColor="background1"/>
                <w:szCs w:val="6"/>
              </w:rPr>
            </w:pPr>
            <w:r>
              <w:rPr>
                <w:color w:val="CFCBCF" w:themeColor="accent6" w:themeTint="99"/>
                <w:szCs w:val="6"/>
              </w:rPr>
              <w:t>Z</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109E1B00" w14:textId="77777777" w:rsidR="008067B9" w:rsidRPr="00E916F3" w:rsidRDefault="008067B9" w:rsidP="00E56AC8">
            <w:pPr>
              <w:rPr>
                <w:color w:val="FAFCFC" w:themeColor="background1"/>
                <w:szCs w:val="6"/>
              </w:rPr>
            </w:pPr>
          </w:p>
        </w:tc>
      </w:tr>
    </w:tbl>
    <w:p w14:paraId="65DBC932" w14:textId="77777777" w:rsidR="004565BD" w:rsidRDefault="004565BD" w:rsidP="001469E5"/>
    <w:p w14:paraId="22222493" w14:textId="77777777" w:rsidR="004565BD" w:rsidRDefault="004565BD" w:rsidP="001469E5">
      <w:pPr>
        <w:rPr>
          <w:sz w:val="24"/>
        </w:rPr>
      </w:pPr>
    </w:p>
    <w:p w14:paraId="2682F7E8" w14:textId="6A0D7A85" w:rsidR="001469E5" w:rsidRPr="00F8686E" w:rsidRDefault="00961571" w:rsidP="001469E5">
      <w:r>
        <w:br w:type="page"/>
      </w:r>
    </w:p>
    <w:tbl>
      <w:tblPr>
        <w:tblStyle w:val="TableGrid"/>
        <w:tblW w:w="14100" w:type="dxa"/>
        <w:tblLook w:val="04A0" w:firstRow="1" w:lastRow="0" w:firstColumn="1" w:lastColumn="0" w:noHBand="0" w:noVBand="1"/>
      </w:tblPr>
      <w:tblGrid>
        <w:gridCol w:w="2275"/>
        <w:gridCol w:w="5858"/>
        <w:gridCol w:w="2847"/>
        <w:gridCol w:w="1000"/>
        <w:gridCol w:w="1000"/>
        <w:gridCol w:w="1120"/>
      </w:tblGrid>
      <w:tr w:rsidR="00A56B40" w14:paraId="66F76537" w14:textId="77777777" w:rsidTr="00E56AC8">
        <w:trPr>
          <w:trHeight w:val="28"/>
        </w:trPr>
        <w:tc>
          <w:tcPr>
            <w:tcW w:w="2275" w:type="dxa"/>
            <w:shd w:val="clear" w:color="auto" w:fill="005EB8"/>
            <w:tcMar>
              <w:top w:w="57" w:type="dxa"/>
              <w:bottom w:w="57" w:type="dxa"/>
            </w:tcMar>
            <w:vAlign w:val="center"/>
          </w:tcPr>
          <w:p w14:paraId="250D9B7D" w14:textId="77777777" w:rsidR="00A56B40" w:rsidRPr="001316D8" w:rsidRDefault="00000000" w:rsidP="00E56AC8">
            <w:pPr>
              <w:rPr>
                <w:rFonts w:cs="Arial"/>
                <w:color w:val="FAFCFC" w:themeColor="background1"/>
                <w:szCs w:val="20"/>
                <w:lang w:eastAsia="en-GB"/>
              </w:rPr>
            </w:pPr>
            <w:sdt>
              <w:sdtPr>
                <w:rPr>
                  <w:rStyle w:val="Style2"/>
                </w:rPr>
                <w:id w:val="-1886481439"/>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A56B40">
                  <w:rPr>
                    <w:rStyle w:val="Style2"/>
                  </w:rPr>
                  <w:t>Cohort Count ID</w:t>
                </w:r>
              </w:sdtContent>
            </w:sdt>
          </w:p>
        </w:tc>
        <w:tc>
          <w:tcPr>
            <w:tcW w:w="5858" w:type="dxa"/>
            <w:shd w:val="clear" w:color="auto" w:fill="005EB8"/>
            <w:tcMar>
              <w:top w:w="57" w:type="dxa"/>
              <w:bottom w:w="57" w:type="dxa"/>
            </w:tcMar>
            <w:vAlign w:val="center"/>
          </w:tcPr>
          <w:p w14:paraId="1612C90E" w14:textId="77777777" w:rsidR="00A56B40" w:rsidRPr="001316D8" w:rsidRDefault="00A56B40"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69B7CBDD" w14:textId="77777777" w:rsidR="00A56B40" w:rsidRPr="001316D8" w:rsidRDefault="00A56B40"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4B14DCD0" w14:textId="77777777" w:rsidR="00A56B40" w:rsidRPr="00E82F09" w:rsidRDefault="00A56B40"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7A67F73E" w14:textId="77777777" w:rsidR="00A56B40" w:rsidRPr="00E82F09" w:rsidRDefault="00A56B40"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01850402" w14:textId="77777777" w:rsidR="00A56B40" w:rsidRPr="00E82F09" w:rsidRDefault="00A56B40"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58" w:name="_LMCX033"/>
      <w:bookmarkEnd w:id="58"/>
      <w:tr w:rsidR="00A56B40" w14:paraId="3B43F5F1" w14:textId="77777777" w:rsidTr="00C72391">
        <w:trPr>
          <w:trHeight w:val="397"/>
        </w:trPr>
        <w:tc>
          <w:tcPr>
            <w:tcW w:w="2275" w:type="dxa"/>
            <w:tcMar>
              <w:top w:w="57" w:type="dxa"/>
              <w:bottom w:w="57" w:type="dxa"/>
            </w:tcMar>
            <w:vAlign w:val="center"/>
          </w:tcPr>
          <w:p w14:paraId="3BF2DA6E" w14:textId="36A4799D" w:rsidR="00A56B40" w:rsidRPr="001875B5" w:rsidRDefault="00000000" w:rsidP="00E56AC8">
            <w:pPr>
              <w:pStyle w:val="Heading5"/>
              <w:rPr>
                <w:lang w:eastAsia="en-GB"/>
              </w:rPr>
            </w:pPr>
            <w:sdt>
              <w:sdtPr>
                <w:alias w:val="Category"/>
                <w:tag w:val=""/>
                <w:id w:val="-2097236388"/>
                <w:dataBinding w:prefixMappings="xmlns:ns0='http://purl.org/dc/elements/1.1/' xmlns:ns1='http://schemas.openxmlformats.org/package/2006/metadata/core-properties' " w:xpath="/ns1:coreProperties[1]/ns1:category[1]" w:storeItemID="{6C3C8BC8-F283-45AE-878A-BAB7291924A1}"/>
                <w:text/>
              </w:sdtPr>
              <w:sdtContent>
                <w:r w:rsidR="00A56B40">
                  <w:t>LM</w:t>
                </w:r>
              </w:sdtContent>
            </w:sdt>
            <w:r w:rsidR="00A56B40">
              <w:t>CX033</w:t>
            </w:r>
          </w:p>
        </w:tc>
        <w:tc>
          <w:tcPr>
            <w:tcW w:w="5858" w:type="dxa"/>
            <w:tcMar>
              <w:top w:w="57" w:type="dxa"/>
              <w:bottom w:w="57" w:type="dxa"/>
            </w:tcMar>
            <w:vAlign w:val="center"/>
          </w:tcPr>
          <w:p w14:paraId="6EB27F08" w14:textId="0A067455" w:rsidR="00A56B40" w:rsidRPr="0066636E" w:rsidRDefault="003517B9" w:rsidP="00E56AC8">
            <w:pPr>
              <w:rPr>
                <w:lang w:eastAsia="en-GB"/>
              </w:rPr>
            </w:pPr>
            <w:r w:rsidRPr="003517B9">
              <w:rPr>
                <w:lang w:eastAsia="en-GB"/>
              </w:rPr>
              <w:t>Ezetimibe</w:t>
            </w:r>
            <w:r w:rsidR="00A56B40">
              <w:rPr>
                <w:lang w:eastAsia="en-GB"/>
              </w:rPr>
              <w:t xml:space="preserve"> </w:t>
            </w:r>
            <w:r>
              <w:rPr>
                <w:lang w:eastAsia="en-GB"/>
              </w:rPr>
              <w:t>indicated</w:t>
            </w:r>
          </w:p>
        </w:tc>
        <w:tc>
          <w:tcPr>
            <w:tcW w:w="2847" w:type="dxa"/>
            <w:tcBorders>
              <w:right w:val="single" w:sz="4" w:space="0" w:color="auto"/>
            </w:tcBorders>
            <w:tcMar>
              <w:top w:w="57" w:type="dxa"/>
              <w:bottom w:w="57" w:type="dxa"/>
            </w:tcMar>
            <w:vAlign w:val="center"/>
          </w:tcPr>
          <w:p w14:paraId="50C04446" w14:textId="77777777" w:rsidR="00A56B40" w:rsidRPr="007405A5" w:rsidRDefault="00000000" w:rsidP="00E56AC8">
            <w:pPr>
              <w:rPr>
                <w:rFonts w:cs="Arial"/>
                <w:color w:val="200FF9"/>
                <w:u w:val="single"/>
              </w:rPr>
            </w:pPr>
            <w:hyperlink w:anchor="_LMCX015" w:history="1">
              <w:r w:rsidR="00A56B40" w:rsidRPr="00B5193D">
                <w:rPr>
                  <w:rStyle w:val="Hyperlink"/>
                  <w:rFonts w:cs="Arial"/>
                </w:rPr>
                <w:t>L</w:t>
              </w:r>
              <w:r w:rsidR="00A56B40" w:rsidRPr="00B5193D">
                <w:rPr>
                  <w:rStyle w:val="Hyperlink"/>
                </w:rPr>
                <w:t>MCX015</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7B0820B2" w14:textId="589A9B76" w:rsidR="00A56B40" w:rsidRPr="00E916F3" w:rsidRDefault="00A56B40" w:rsidP="00E56AC8">
            <w:pPr>
              <w:rPr>
                <w:color w:val="FAFCFC" w:themeColor="background1"/>
                <w:szCs w:val="6"/>
              </w:rPr>
            </w:pPr>
            <w:r w:rsidRPr="008B0A99">
              <w:rPr>
                <w:color w:val="CFCBCF" w:themeColor="accent6" w:themeTint="99"/>
                <w:szCs w:val="6"/>
              </w:rPr>
              <w:t>10</w:t>
            </w:r>
            <w:r w:rsidR="00337EA5">
              <w:rPr>
                <w:color w:val="CFCBCF" w:themeColor="accent6" w:themeTint="99"/>
                <w:szCs w:val="6"/>
              </w:rPr>
              <w:t>1</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01DB42C1" w14:textId="77777777" w:rsidR="00A56B40" w:rsidRPr="00E916F3" w:rsidRDefault="00A56B40" w:rsidP="00E56AC8">
            <w:pPr>
              <w:rPr>
                <w:color w:val="FAFCFC" w:themeColor="background1"/>
                <w:szCs w:val="6"/>
              </w:rPr>
            </w:pPr>
            <w:r>
              <w:rPr>
                <w:color w:val="CFCBCF" w:themeColor="accent6" w:themeTint="99"/>
                <w:szCs w:val="6"/>
              </w:rPr>
              <w:t>Z</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39CA3C7" w14:textId="77777777" w:rsidR="00A56B40" w:rsidRPr="00E916F3" w:rsidRDefault="00A56B40" w:rsidP="00E56AC8">
            <w:pPr>
              <w:rPr>
                <w:color w:val="FAFCFC" w:themeColor="background1"/>
                <w:szCs w:val="6"/>
              </w:rPr>
            </w:pPr>
          </w:p>
        </w:tc>
      </w:tr>
    </w:tbl>
    <w:p w14:paraId="514E063D" w14:textId="6FF3D238" w:rsidR="00A56B40" w:rsidRDefault="00A56B40">
      <w:pPr>
        <w:rPr>
          <w:sz w:val="24"/>
        </w:rPr>
      </w:pPr>
    </w:p>
    <w:p w14:paraId="77D49751" w14:textId="6B5CFA51" w:rsidR="0077104D" w:rsidRDefault="0077104D">
      <w:pPr>
        <w:rPr>
          <w:sz w:val="24"/>
        </w:rPr>
      </w:pPr>
      <w:r>
        <w:rPr>
          <w:sz w:val="24"/>
        </w:rPr>
        <w:t>Please note that this cohort does not need to be returned. It is used to minimise the need to repeat the logic required to populate cohorts LMCX008</w:t>
      </w:r>
      <w:r w:rsidR="004C7F33">
        <w:rPr>
          <w:sz w:val="24"/>
        </w:rPr>
        <w:t xml:space="preserve"> and LMCX019-32</w:t>
      </w:r>
      <w:r>
        <w:rPr>
          <w:sz w:val="24"/>
        </w:rPr>
        <w:t>.</w:t>
      </w:r>
    </w:p>
    <w:p w14:paraId="5DE19AA2" w14:textId="77777777" w:rsidR="0077104D" w:rsidRDefault="0077104D">
      <w:pPr>
        <w:rPr>
          <w:sz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4457"/>
        <w:gridCol w:w="1906"/>
        <w:gridCol w:w="1906"/>
        <w:gridCol w:w="4914"/>
      </w:tblGrid>
      <w:tr w:rsidR="00D74180" w:rsidRPr="000C07C2" w14:paraId="26596CC9" w14:textId="77777777" w:rsidTr="002655B6">
        <w:trPr>
          <w:cantSplit/>
          <w:trHeight w:val="28"/>
        </w:trPr>
        <w:tc>
          <w:tcPr>
            <w:tcW w:w="959" w:type="dxa"/>
            <w:shd w:val="clear" w:color="auto" w:fill="424D58"/>
            <w:tcMar>
              <w:top w:w="57" w:type="dxa"/>
              <w:bottom w:w="57" w:type="dxa"/>
            </w:tcMar>
            <w:vAlign w:val="center"/>
          </w:tcPr>
          <w:p w14:paraId="06BC2C9A" w14:textId="77777777" w:rsidR="00A56B40" w:rsidRPr="0067467E" w:rsidRDefault="00A56B40" w:rsidP="00E56AC8">
            <w:pPr>
              <w:jc w:val="center"/>
              <w:rPr>
                <w:rFonts w:cs="Arial"/>
                <w:iCs/>
                <w:color w:val="FAFCFC" w:themeColor="background1"/>
                <w:szCs w:val="20"/>
              </w:rPr>
            </w:pPr>
            <w:r w:rsidRPr="005446CB">
              <w:rPr>
                <w:rFonts w:cs="Arial"/>
                <w:iCs/>
                <w:color w:val="FAFCFC" w:themeColor="background1"/>
                <w:szCs w:val="20"/>
              </w:rPr>
              <w:t>Rule number</w:t>
            </w:r>
          </w:p>
        </w:tc>
        <w:tc>
          <w:tcPr>
            <w:tcW w:w="4457" w:type="dxa"/>
            <w:shd w:val="clear" w:color="auto" w:fill="424D58"/>
            <w:tcMar>
              <w:top w:w="57" w:type="dxa"/>
              <w:bottom w:w="57" w:type="dxa"/>
            </w:tcMar>
            <w:vAlign w:val="center"/>
          </w:tcPr>
          <w:p w14:paraId="7C07C810" w14:textId="77777777" w:rsidR="00A56B40" w:rsidRPr="0067467E" w:rsidRDefault="00A56B40" w:rsidP="00E56AC8">
            <w:pPr>
              <w:jc w:val="center"/>
              <w:rPr>
                <w:rFonts w:cs="Arial"/>
                <w:color w:val="FAFCFC" w:themeColor="background1"/>
                <w:szCs w:val="20"/>
              </w:rPr>
            </w:pPr>
            <w:r w:rsidRPr="0067467E">
              <w:rPr>
                <w:rFonts w:cs="Arial"/>
                <w:iCs/>
                <w:color w:val="FAFCFC" w:themeColor="background1"/>
                <w:szCs w:val="20"/>
              </w:rPr>
              <w:t>Rule</w:t>
            </w:r>
          </w:p>
        </w:tc>
        <w:tc>
          <w:tcPr>
            <w:tcW w:w="1906" w:type="dxa"/>
            <w:shd w:val="clear" w:color="auto" w:fill="424D58"/>
            <w:tcMar>
              <w:top w:w="57" w:type="dxa"/>
              <w:bottom w:w="57" w:type="dxa"/>
            </w:tcMar>
            <w:vAlign w:val="center"/>
          </w:tcPr>
          <w:p w14:paraId="51930FE3" w14:textId="77777777" w:rsidR="00A56B40" w:rsidRPr="0067467E" w:rsidRDefault="00A56B40" w:rsidP="00E56AC8">
            <w:pPr>
              <w:jc w:val="center"/>
              <w:rPr>
                <w:rFonts w:cs="Arial"/>
                <w:iCs/>
                <w:color w:val="FAFCFC" w:themeColor="background1"/>
                <w:szCs w:val="20"/>
              </w:rPr>
            </w:pPr>
            <w:r w:rsidRPr="0067467E">
              <w:rPr>
                <w:rFonts w:cs="Arial"/>
                <w:iCs/>
                <w:color w:val="FAFCFC" w:themeColor="background1"/>
                <w:szCs w:val="20"/>
              </w:rPr>
              <w:t>Action if true</w:t>
            </w:r>
          </w:p>
        </w:tc>
        <w:tc>
          <w:tcPr>
            <w:tcW w:w="1906" w:type="dxa"/>
            <w:shd w:val="clear" w:color="auto" w:fill="424D58"/>
            <w:tcMar>
              <w:top w:w="57" w:type="dxa"/>
              <w:bottom w:w="57" w:type="dxa"/>
            </w:tcMar>
            <w:vAlign w:val="center"/>
          </w:tcPr>
          <w:p w14:paraId="11D55DE5" w14:textId="77777777" w:rsidR="00A56B40" w:rsidRPr="0067467E" w:rsidRDefault="00A56B40" w:rsidP="00E56AC8">
            <w:pPr>
              <w:jc w:val="center"/>
              <w:rPr>
                <w:rFonts w:cs="Arial"/>
                <w:iCs/>
                <w:color w:val="FAFCFC" w:themeColor="background1"/>
                <w:szCs w:val="20"/>
              </w:rPr>
            </w:pPr>
            <w:r w:rsidRPr="0067467E">
              <w:rPr>
                <w:rFonts w:cs="Arial"/>
                <w:iCs/>
                <w:color w:val="FAFCFC" w:themeColor="background1"/>
                <w:szCs w:val="20"/>
              </w:rPr>
              <w:t>Action if false</w:t>
            </w:r>
          </w:p>
        </w:tc>
        <w:tc>
          <w:tcPr>
            <w:tcW w:w="4914" w:type="dxa"/>
            <w:shd w:val="clear" w:color="auto" w:fill="424D58"/>
            <w:tcMar>
              <w:top w:w="57" w:type="dxa"/>
              <w:bottom w:w="57" w:type="dxa"/>
            </w:tcMar>
            <w:vAlign w:val="center"/>
          </w:tcPr>
          <w:p w14:paraId="417FD948" w14:textId="77777777" w:rsidR="00A56B40" w:rsidRPr="0067467E" w:rsidRDefault="00A56B40" w:rsidP="00E56AC8">
            <w:pPr>
              <w:jc w:val="center"/>
              <w:rPr>
                <w:rFonts w:cs="Arial"/>
                <w:iCs/>
                <w:color w:val="FAFCFC" w:themeColor="background1"/>
                <w:szCs w:val="20"/>
              </w:rPr>
            </w:pPr>
            <w:r w:rsidRPr="0067467E">
              <w:rPr>
                <w:rFonts w:cs="Arial"/>
                <w:iCs/>
                <w:color w:val="FAFCFC" w:themeColor="background1"/>
                <w:szCs w:val="20"/>
              </w:rPr>
              <w:t>Rule description or comments</w:t>
            </w:r>
          </w:p>
        </w:tc>
      </w:tr>
      <w:tr w:rsidR="00A020F7" w:rsidRPr="000C07C2" w14:paraId="2C49CD56" w14:textId="77777777" w:rsidTr="002655B6">
        <w:trPr>
          <w:cantSplit/>
          <w:trHeight w:val="20"/>
        </w:trPr>
        <w:tc>
          <w:tcPr>
            <w:tcW w:w="959" w:type="dxa"/>
            <w:tcMar>
              <w:top w:w="57" w:type="dxa"/>
              <w:bottom w:w="57" w:type="dxa"/>
            </w:tcMar>
            <w:vAlign w:val="center"/>
          </w:tcPr>
          <w:p w14:paraId="218538EE" w14:textId="77777777" w:rsidR="000E297F" w:rsidRPr="000C07C2" w:rsidRDefault="000E297F" w:rsidP="0018485B">
            <w:pPr>
              <w:numPr>
                <w:ilvl w:val="0"/>
                <w:numId w:val="31"/>
              </w:numPr>
              <w:jc w:val="center"/>
              <w:rPr>
                <w:rFonts w:cs="Arial"/>
                <w:szCs w:val="20"/>
              </w:rPr>
            </w:pPr>
          </w:p>
        </w:tc>
        <w:tc>
          <w:tcPr>
            <w:tcW w:w="4457" w:type="dxa"/>
            <w:tcMar>
              <w:top w:w="57" w:type="dxa"/>
              <w:bottom w:w="57" w:type="dxa"/>
            </w:tcMar>
            <w:vAlign w:val="center"/>
          </w:tcPr>
          <w:p w14:paraId="1E51AE84" w14:textId="23D16F69" w:rsidR="00CE5A30" w:rsidRDefault="00CE5A30" w:rsidP="00CE5A30">
            <w:pPr>
              <w:rPr>
                <w:rFonts w:cs="Arial"/>
                <w:szCs w:val="20"/>
                <w:lang w:eastAsia="en-GB"/>
              </w:rPr>
            </w:pPr>
            <w:r>
              <w:rPr>
                <w:rFonts w:cs="Arial"/>
                <w:szCs w:val="20"/>
                <w:lang w:eastAsia="en-GB"/>
              </w:rPr>
              <w:t xml:space="preserve">If </w:t>
            </w:r>
            <w:hyperlink w:anchor="_EZETIMIBEDEC1_DAT" w:history="1">
              <w:r w:rsidRPr="007012C7">
                <w:rPr>
                  <w:rStyle w:val="Hyperlink"/>
                  <w:rFonts w:cs="Arial"/>
                  <w:szCs w:val="20"/>
                  <w:lang w:eastAsia="en-GB"/>
                </w:rPr>
                <w:t>EZETIMIBEDEC1_DAT</w:t>
              </w:r>
            </w:hyperlink>
            <w:r>
              <w:rPr>
                <w:rFonts w:cs="Arial"/>
                <w:szCs w:val="20"/>
                <w:lang w:eastAsia="en-GB"/>
              </w:rPr>
              <w:t xml:space="preserve"> = Null</w:t>
            </w:r>
          </w:p>
          <w:p w14:paraId="3EA0BCAB" w14:textId="77777777" w:rsidR="00CE5A30" w:rsidRDefault="00CE5A30" w:rsidP="00CE5A30">
            <w:pPr>
              <w:rPr>
                <w:rFonts w:cs="Arial"/>
                <w:szCs w:val="20"/>
                <w:lang w:eastAsia="en-GB"/>
              </w:rPr>
            </w:pPr>
            <w:r>
              <w:rPr>
                <w:rFonts w:cs="Arial"/>
                <w:szCs w:val="20"/>
                <w:lang w:eastAsia="en-GB"/>
              </w:rPr>
              <w:t>OR</w:t>
            </w:r>
          </w:p>
          <w:p w14:paraId="3772C73C" w14:textId="77777777" w:rsidR="00CE5A30" w:rsidRDefault="00CE5A30" w:rsidP="00CE5A30">
            <w:pPr>
              <w:rPr>
                <w:rFonts w:cs="Arial"/>
                <w:szCs w:val="20"/>
                <w:lang w:eastAsia="en-GB"/>
              </w:rPr>
            </w:pPr>
            <w:r>
              <w:rPr>
                <w:rFonts w:cs="Arial"/>
                <w:szCs w:val="20"/>
                <w:lang w:eastAsia="en-GB"/>
              </w:rPr>
              <w:t xml:space="preserve">If </w:t>
            </w:r>
            <w:hyperlink w:anchor="_EZETIMIBEDEC2_DAT" w:history="1">
              <w:r w:rsidRPr="007012C7">
                <w:rPr>
                  <w:rStyle w:val="Hyperlink"/>
                  <w:rFonts w:cs="Arial"/>
                  <w:szCs w:val="20"/>
                  <w:lang w:eastAsia="en-GB"/>
                </w:rPr>
                <w:t>EZETIMIBEDEC2_DAT</w:t>
              </w:r>
            </w:hyperlink>
            <w:r>
              <w:rPr>
                <w:rFonts w:cs="Arial"/>
                <w:szCs w:val="20"/>
                <w:lang w:eastAsia="en-GB"/>
              </w:rPr>
              <w:t xml:space="preserve"> = Null</w:t>
            </w:r>
          </w:p>
          <w:p w14:paraId="49521DD7" w14:textId="77777777" w:rsidR="00CE5A30" w:rsidRDefault="00CE5A30" w:rsidP="00CE5A30">
            <w:pPr>
              <w:rPr>
                <w:rFonts w:cs="Arial"/>
                <w:szCs w:val="20"/>
                <w:lang w:eastAsia="en-GB"/>
              </w:rPr>
            </w:pPr>
            <w:r>
              <w:rPr>
                <w:rFonts w:cs="Arial"/>
                <w:szCs w:val="20"/>
                <w:lang w:eastAsia="en-GB"/>
              </w:rPr>
              <w:t>OR</w:t>
            </w:r>
          </w:p>
          <w:p w14:paraId="0EE5B81D" w14:textId="34ABCDEF" w:rsidR="000E297F" w:rsidRDefault="00CE5A30" w:rsidP="00E56AC8">
            <w:pPr>
              <w:rPr>
                <w:rFonts w:cs="Arial"/>
                <w:szCs w:val="20"/>
                <w:lang w:eastAsia="en-GB"/>
              </w:rPr>
            </w:pPr>
            <w:r>
              <w:rPr>
                <w:rFonts w:cs="Arial"/>
                <w:szCs w:val="20"/>
                <w:lang w:eastAsia="en-GB"/>
              </w:rPr>
              <w:t xml:space="preserve">If </w:t>
            </w:r>
            <w:hyperlink w:anchor="_EZETIMIBEDEC3_DAT" w:history="1">
              <w:r w:rsidRPr="007012C7">
                <w:rPr>
                  <w:rStyle w:val="Hyperlink"/>
                  <w:rFonts w:cs="Arial"/>
                  <w:szCs w:val="20"/>
                  <w:lang w:eastAsia="en-GB"/>
                </w:rPr>
                <w:t>EZETIMIBEDEC3_DAT</w:t>
              </w:r>
            </w:hyperlink>
            <w:r>
              <w:rPr>
                <w:rFonts w:cs="Arial"/>
                <w:szCs w:val="20"/>
                <w:lang w:eastAsia="en-GB"/>
              </w:rPr>
              <w:t xml:space="preserve"> = Null</w:t>
            </w:r>
          </w:p>
        </w:tc>
        <w:tc>
          <w:tcPr>
            <w:tcW w:w="1906" w:type="dxa"/>
            <w:tcMar>
              <w:top w:w="57" w:type="dxa"/>
              <w:bottom w:w="57" w:type="dxa"/>
            </w:tcMar>
            <w:vAlign w:val="center"/>
          </w:tcPr>
          <w:p w14:paraId="1DD4E61C" w14:textId="6EC1044A" w:rsidR="000E297F" w:rsidRDefault="00D04787" w:rsidP="00E56AC8">
            <w:pPr>
              <w:jc w:val="center"/>
              <w:rPr>
                <w:rFonts w:cs="Arial"/>
                <w:szCs w:val="20"/>
              </w:rPr>
            </w:pPr>
            <w:r>
              <w:rPr>
                <w:rFonts w:cs="Arial"/>
                <w:szCs w:val="20"/>
              </w:rPr>
              <w:t>Next rule</w:t>
            </w:r>
          </w:p>
        </w:tc>
        <w:tc>
          <w:tcPr>
            <w:tcW w:w="1906" w:type="dxa"/>
            <w:tcMar>
              <w:top w:w="57" w:type="dxa"/>
              <w:bottom w:w="57" w:type="dxa"/>
            </w:tcMar>
            <w:vAlign w:val="center"/>
          </w:tcPr>
          <w:p w14:paraId="23D0F9F8" w14:textId="1E35926E" w:rsidR="006E39DB" w:rsidRDefault="00000000" w:rsidP="006E39DB">
            <w:pPr>
              <w:rPr>
                <w:rFonts w:cs="Arial"/>
                <w:szCs w:val="20"/>
              </w:rPr>
            </w:pPr>
            <w:hyperlink w:anchor="_EZETIMIBE_FLAG" w:history="1">
              <w:r w:rsidR="00F91FA1" w:rsidRPr="00F91FA1">
                <w:rPr>
                  <w:rStyle w:val="Hyperlink"/>
                  <w:rFonts w:cs="Arial"/>
                  <w:szCs w:val="20"/>
                </w:rPr>
                <w:t>EZETIMIBE_FLAG</w:t>
              </w:r>
            </w:hyperlink>
            <w:r w:rsidR="006E39DB" w:rsidRPr="002C09F9">
              <w:rPr>
                <w:rFonts w:cs="Arial"/>
                <w:szCs w:val="20"/>
              </w:rPr>
              <w:t xml:space="preserve"> = </w:t>
            </w:r>
            <w:r w:rsidR="006E39DB">
              <w:rPr>
                <w:rFonts w:cs="Arial"/>
                <w:szCs w:val="20"/>
              </w:rPr>
              <w:t>FALSE</w:t>
            </w:r>
          </w:p>
          <w:p w14:paraId="083F4342" w14:textId="59F812BF" w:rsidR="00A40F8A" w:rsidRDefault="00000000" w:rsidP="006E39DB">
            <w:pPr>
              <w:rPr>
                <w:rFonts w:cs="Arial"/>
                <w:szCs w:val="20"/>
              </w:rPr>
            </w:pPr>
            <w:hyperlink w:anchor="_BEMPACID_FLAG" w:history="1">
              <w:r w:rsidR="00A40F8A" w:rsidRPr="00D61085">
                <w:rPr>
                  <w:rStyle w:val="Hyperlink"/>
                  <w:rFonts w:cs="Arial"/>
                  <w:szCs w:val="20"/>
                </w:rPr>
                <w:t>BEMPACID_FLAG</w:t>
              </w:r>
            </w:hyperlink>
            <w:r w:rsidR="00A40F8A">
              <w:rPr>
                <w:rFonts w:cs="Arial"/>
                <w:szCs w:val="20"/>
              </w:rPr>
              <w:t xml:space="preserve"> = NULL</w:t>
            </w:r>
          </w:p>
          <w:p w14:paraId="23125F4F" w14:textId="77777777" w:rsidR="006E39DB" w:rsidRDefault="006E39DB" w:rsidP="006E39DB">
            <w:pPr>
              <w:jc w:val="center"/>
              <w:rPr>
                <w:rFonts w:cs="Arial"/>
                <w:szCs w:val="20"/>
              </w:rPr>
            </w:pPr>
          </w:p>
          <w:p w14:paraId="0B8C9525" w14:textId="5FF4AD65" w:rsidR="000E297F" w:rsidRDefault="00DC7E49" w:rsidP="006E39DB">
            <w:pPr>
              <w:jc w:val="center"/>
              <w:rPr>
                <w:rFonts w:cs="Arial"/>
                <w:szCs w:val="20"/>
              </w:rPr>
            </w:pPr>
            <w:r>
              <w:rPr>
                <w:rFonts w:cs="Arial"/>
                <w:szCs w:val="20"/>
              </w:rPr>
              <w:t>Reject</w:t>
            </w:r>
          </w:p>
        </w:tc>
        <w:tc>
          <w:tcPr>
            <w:tcW w:w="4914" w:type="dxa"/>
            <w:shd w:val="clear" w:color="auto" w:fill="DDEEFF"/>
            <w:tcMar>
              <w:top w:w="57" w:type="dxa"/>
              <w:bottom w:w="57" w:type="dxa"/>
            </w:tcMar>
            <w:vAlign w:val="center"/>
          </w:tcPr>
          <w:p w14:paraId="586DB11A" w14:textId="7A5DEC14" w:rsidR="000E297F" w:rsidRDefault="00000000" w:rsidP="00231CA4">
            <w:pPr>
              <w:rPr>
                <w:rFonts w:cs="Arial"/>
                <w:color w:val="000000"/>
                <w:szCs w:val="20"/>
              </w:rPr>
            </w:pPr>
            <w:sdt>
              <w:sdtPr>
                <w:rPr>
                  <w:rFonts w:cs="Arial"/>
                  <w:szCs w:val="20"/>
                </w:rPr>
                <w:alias w:val="Action"/>
                <w:tag w:val="Action"/>
                <w:id w:val="909111978"/>
                <w:comboBox>
                  <w:listItem w:value="Choose an item."/>
                  <w:listItem w:displayText="Select" w:value="Select"/>
                  <w:listItem w:displayText="Reject" w:value="Reject"/>
                  <w:listItem w:displayText="Pass to the next rule all" w:value="Pass to the next rule all"/>
                </w:comboBox>
              </w:sdtPr>
              <w:sdtContent>
                <w:r w:rsidR="00CE5A30">
                  <w:rPr>
                    <w:rFonts w:cs="Arial"/>
                    <w:szCs w:val="20"/>
                  </w:rPr>
                  <w:t>Pass to the next rule all</w:t>
                </w:r>
              </w:sdtContent>
            </w:sdt>
            <w:r w:rsidR="00CE5A30">
              <w:rPr>
                <w:rFonts w:cs="Arial"/>
                <w:szCs w:val="20"/>
              </w:rPr>
              <w:t xml:space="preserve"> patients </w:t>
            </w:r>
            <w:r w:rsidR="00140FBA">
              <w:rPr>
                <w:rFonts w:cs="Arial"/>
                <w:szCs w:val="20"/>
              </w:rPr>
              <w:t>from the specified population</w:t>
            </w:r>
            <w:r w:rsidR="00CE5A30">
              <w:rPr>
                <w:rFonts w:cs="Arial"/>
                <w:szCs w:val="20"/>
              </w:rPr>
              <w:t xml:space="preserve"> who </w:t>
            </w:r>
            <w:r w:rsidR="00231CA4">
              <w:rPr>
                <w:rFonts w:cs="Arial"/>
                <w:szCs w:val="20"/>
              </w:rPr>
              <w:t>h</w:t>
            </w:r>
            <w:r w:rsidR="00CE5A30">
              <w:rPr>
                <w:rFonts w:cs="Arial"/>
                <w:color w:val="000000"/>
                <w:szCs w:val="20"/>
              </w:rPr>
              <w:t xml:space="preserve">ave </w:t>
            </w:r>
            <w:r w:rsidR="00CE5A30">
              <w:rPr>
                <w:rFonts w:cs="Arial"/>
                <w:b/>
                <w:bCs/>
                <w:color w:val="000000"/>
                <w:szCs w:val="20"/>
              </w:rPr>
              <w:t xml:space="preserve">not </w:t>
            </w:r>
            <w:r w:rsidR="00CE5A30">
              <w:rPr>
                <w:rFonts w:cs="Arial"/>
                <w:color w:val="000000"/>
                <w:szCs w:val="20"/>
              </w:rPr>
              <w:t>declined Ezetimibe therapy in at least one of the last 3 years up to and including the report run date.</w:t>
            </w:r>
          </w:p>
          <w:p w14:paraId="66F4EB70" w14:textId="77777777" w:rsidR="00D44054" w:rsidRDefault="00D44054" w:rsidP="00231CA4">
            <w:pPr>
              <w:rPr>
                <w:rFonts w:cs="Arial"/>
                <w:szCs w:val="20"/>
              </w:rPr>
            </w:pPr>
          </w:p>
          <w:p w14:paraId="2B425F2B" w14:textId="3132583A" w:rsidR="00D44054" w:rsidRDefault="00DC7E49" w:rsidP="00DC7E49">
            <w:pPr>
              <w:rPr>
                <w:rFonts w:cs="Arial"/>
                <w:szCs w:val="20"/>
              </w:rPr>
            </w:pPr>
            <w:r>
              <w:rPr>
                <w:rFonts w:cs="Arial"/>
                <w:color w:val="000000"/>
                <w:szCs w:val="20"/>
              </w:rPr>
              <w:t>Reject</w:t>
            </w:r>
            <w:r w:rsidR="00D44054">
              <w:rPr>
                <w:rFonts w:cs="Arial"/>
                <w:color w:val="000000"/>
                <w:szCs w:val="20"/>
              </w:rPr>
              <w:t xml:space="preserve"> the remaining patients </w:t>
            </w:r>
            <w:r>
              <w:rPr>
                <w:rFonts w:cs="Arial"/>
                <w:color w:val="000000"/>
                <w:szCs w:val="20"/>
              </w:rPr>
              <w:t xml:space="preserve">and </w:t>
            </w:r>
            <w:r w:rsidR="00D44054">
              <w:rPr>
                <w:rFonts w:cs="Arial"/>
                <w:color w:val="000000"/>
                <w:szCs w:val="20"/>
              </w:rPr>
              <w:t xml:space="preserve">set </w:t>
            </w:r>
            <w:hyperlink w:anchor="_EZETIMIBE_FLAG" w:history="1">
              <w:r w:rsidR="00FF1CDD" w:rsidRPr="00F91FA1">
                <w:rPr>
                  <w:rStyle w:val="Hyperlink"/>
                  <w:rFonts w:cs="Arial"/>
                  <w:szCs w:val="20"/>
                </w:rPr>
                <w:t>EZETIMIBE_FLAG</w:t>
              </w:r>
            </w:hyperlink>
            <w:r w:rsidR="00D44054">
              <w:rPr>
                <w:rFonts w:cs="Arial"/>
                <w:szCs w:val="20"/>
              </w:rPr>
              <w:t xml:space="preserve"> = FALSE</w:t>
            </w:r>
            <w:r w:rsidR="00DA32AF">
              <w:rPr>
                <w:rFonts w:cs="Arial"/>
                <w:szCs w:val="20"/>
              </w:rPr>
              <w:t xml:space="preserve"> and </w:t>
            </w:r>
            <w:hyperlink w:anchor="_BEMPACID_FLAG" w:history="1">
              <w:r w:rsidR="00DA32AF" w:rsidRPr="00D61085">
                <w:rPr>
                  <w:rStyle w:val="Hyperlink"/>
                  <w:rFonts w:cs="Arial"/>
                  <w:szCs w:val="20"/>
                </w:rPr>
                <w:t>BEMPACID_FLAG</w:t>
              </w:r>
            </w:hyperlink>
            <w:r w:rsidR="00DA32AF">
              <w:rPr>
                <w:rFonts w:cs="Arial"/>
                <w:szCs w:val="20"/>
              </w:rPr>
              <w:t xml:space="preserve"> = NULL</w:t>
            </w:r>
            <w:r w:rsidR="00670A03">
              <w:rPr>
                <w:rFonts w:cs="Arial"/>
                <w:szCs w:val="20"/>
              </w:rPr>
              <w:t>.</w:t>
            </w:r>
          </w:p>
        </w:tc>
      </w:tr>
      <w:tr w:rsidR="00A020F7" w:rsidRPr="000C07C2" w14:paraId="3801A230" w14:textId="77777777" w:rsidTr="002655B6">
        <w:trPr>
          <w:cantSplit/>
          <w:trHeight w:val="20"/>
        </w:trPr>
        <w:tc>
          <w:tcPr>
            <w:tcW w:w="959" w:type="dxa"/>
            <w:tcMar>
              <w:top w:w="57" w:type="dxa"/>
              <w:bottom w:w="57" w:type="dxa"/>
            </w:tcMar>
            <w:vAlign w:val="center"/>
          </w:tcPr>
          <w:p w14:paraId="7A253957" w14:textId="77777777" w:rsidR="000E297F" w:rsidRPr="000C07C2" w:rsidRDefault="000E297F" w:rsidP="0018485B">
            <w:pPr>
              <w:numPr>
                <w:ilvl w:val="0"/>
                <w:numId w:val="31"/>
              </w:numPr>
              <w:jc w:val="center"/>
              <w:rPr>
                <w:rFonts w:cs="Arial"/>
                <w:szCs w:val="20"/>
              </w:rPr>
            </w:pPr>
          </w:p>
        </w:tc>
        <w:tc>
          <w:tcPr>
            <w:tcW w:w="4457" w:type="dxa"/>
            <w:tcMar>
              <w:top w:w="57" w:type="dxa"/>
              <w:bottom w:w="57" w:type="dxa"/>
            </w:tcMar>
            <w:vAlign w:val="center"/>
          </w:tcPr>
          <w:p w14:paraId="0115B572" w14:textId="4E92EAE6" w:rsidR="000E297F" w:rsidRDefault="00CE5A30" w:rsidP="00E56AC8">
            <w:pPr>
              <w:rPr>
                <w:rFonts w:cs="Arial"/>
                <w:szCs w:val="20"/>
                <w:lang w:eastAsia="en-GB"/>
              </w:rPr>
            </w:pPr>
            <w:r>
              <w:rPr>
                <w:rFonts w:cs="Arial"/>
                <w:szCs w:val="20"/>
                <w:lang w:eastAsia="en-GB"/>
              </w:rPr>
              <w:t xml:space="preserve">If </w:t>
            </w:r>
            <w:hyperlink w:anchor="_EZETIMIBEDEC6MTH_DAT" w:history="1">
              <w:r w:rsidRPr="007012C7">
                <w:rPr>
                  <w:rStyle w:val="Hyperlink"/>
                  <w:rFonts w:cs="Arial"/>
                  <w:szCs w:val="20"/>
                  <w:lang w:eastAsia="en-GB"/>
                </w:rPr>
                <w:t>EZETIMIBEDEC6MTH_DAT</w:t>
              </w:r>
            </w:hyperlink>
            <w:r>
              <w:rPr>
                <w:rFonts w:cs="Arial"/>
                <w:szCs w:val="20"/>
                <w:lang w:eastAsia="en-GB"/>
              </w:rPr>
              <w:t xml:space="preserve"> = Null</w:t>
            </w:r>
          </w:p>
        </w:tc>
        <w:tc>
          <w:tcPr>
            <w:tcW w:w="1906" w:type="dxa"/>
            <w:tcMar>
              <w:top w:w="57" w:type="dxa"/>
              <w:bottom w:w="57" w:type="dxa"/>
            </w:tcMar>
            <w:vAlign w:val="center"/>
          </w:tcPr>
          <w:p w14:paraId="38DE8D30" w14:textId="15691992" w:rsidR="000E297F" w:rsidRDefault="00D04787" w:rsidP="00E56AC8">
            <w:pPr>
              <w:jc w:val="center"/>
              <w:rPr>
                <w:rFonts w:cs="Arial"/>
                <w:szCs w:val="20"/>
              </w:rPr>
            </w:pPr>
            <w:r>
              <w:rPr>
                <w:rFonts w:cs="Arial"/>
                <w:szCs w:val="20"/>
              </w:rPr>
              <w:t>Next rule</w:t>
            </w:r>
          </w:p>
        </w:tc>
        <w:tc>
          <w:tcPr>
            <w:tcW w:w="1906" w:type="dxa"/>
            <w:tcMar>
              <w:top w:w="57" w:type="dxa"/>
              <w:bottom w:w="57" w:type="dxa"/>
            </w:tcMar>
            <w:vAlign w:val="center"/>
          </w:tcPr>
          <w:p w14:paraId="688F8031" w14:textId="7A943E17" w:rsidR="006E39DB" w:rsidRDefault="00000000" w:rsidP="006E39DB">
            <w:pPr>
              <w:rPr>
                <w:rFonts w:cs="Arial"/>
                <w:szCs w:val="20"/>
              </w:rPr>
            </w:pPr>
            <w:hyperlink w:anchor="_EZETIMIBE_FLAG" w:history="1">
              <w:r w:rsidR="00F91FA1" w:rsidRPr="00F91FA1">
                <w:rPr>
                  <w:rStyle w:val="Hyperlink"/>
                  <w:rFonts w:cs="Arial"/>
                  <w:szCs w:val="20"/>
                </w:rPr>
                <w:t>EZETIMIBE_FLAG</w:t>
              </w:r>
            </w:hyperlink>
            <w:r w:rsidR="006E39DB" w:rsidRPr="002C09F9">
              <w:rPr>
                <w:rFonts w:cs="Arial"/>
                <w:szCs w:val="20"/>
              </w:rPr>
              <w:t xml:space="preserve"> = </w:t>
            </w:r>
            <w:r w:rsidR="006E39DB">
              <w:rPr>
                <w:rFonts w:cs="Arial"/>
                <w:szCs w:val="20"/>
              </w:rPr>
              <w:t>FALSE</w:t>
            </w:r>
          </w:p>
          <w:p w14:paraId="241EEAA0" w14:textId="4E6B2463" w:rsidR="00A96A3E" w:rsidRDefault="00000000" w:rsidP="006E39DB">
            <w:pPr>
              <w:rPr>
                <w:rFonts w:cs="Arial"/>
                <w:szCs w:val="20"/>
              </w:rPr>
            </w:pPr>
            <w:hyperlink w:anchor="_BEMPACID_FLAG" w:history="1">
              <w:r w:rsidR="00A96A3E" w:rsidRPr="00D61085">
                <w:rPr>
                  <w:rStyle w:val="Hyperlink"/>
                  <w:rFonts w:cs="Arial"/>
                  <w:szCs w:val="20"/>
                </w:rPr>
                <w:t>BEMPACID_FLAG</w:t>
              </w:r>
            </w:hyperlink>
            <w:r w:rsidR="00A96A3E">
              <w:rPr>
                <w:rFonts w:cs="Arial"/>
                <w:szCs w:val="20"/>
              </w:rPr>
              <w:t xml:space="preserve"> = NULL</w:t>
            </w:r>
          </w:p>
          <w:p w14:paraId="6435CD83" w14:textId="77777777" w:rsidR="006E39DB" w:rsidRDefault="006E39DB" w:rsidP="006E39DB">
            <w:pPr>
              <w:jc w:val="center"/>
              <w:rPr>
                <w:rFonts w:cs="Arial"/>
                <w:szCs w:val="20"/>
              </w:rPr>
            </w:pPr>
          </w:p>
          <w:p w14:paraId="4CDB3BCF" w14:textId="10D836DC" w:rsidR="000E297F" w:rsidRDefault="00A12F8F" w:rsidP="006E39DB">
            <w:pPr>
              <w:jc w:val="center"/>
              <w:rPr>
                <w:rFonts w:cs="Arial"/>
                <w:szCs w:val="20"/>
              </w:rPr>
            </w:pPr>
            <w:r>
              <w:rPr>
                <w:rFonts w:cs="Arial"/>
                <w:szCs w:val="20"/>
              </w:rPr>
              <w:t>Reject</w:t>
            </w:r>
          </w:p>
        </w:tc>
        <w:tc>
          <w:tcPr>
            <w:tcW w:w="4914" w:type="dxa"/>
            <w:shd w:val="clear" w:color="auto" w:fill="DDEEFF"/>
            <w:tcMar>
              <w:top w:w="57" w:type="dxa"/>
              <w:bottom w:w="57" w:type="dxa"/>
            </w:tcMar>
            <w:vAlign w:val="center"/>
          </w:tcPr>
          <w:p w14:paraId="1BAD252B" w14:textId="77777777" w:rsidR="000E297F" w:rsidRDefault="00000000" w:rsidP="00D44054">
            <w:pPr>
              <w:rPr>
                <w:rFonts w:cs="Arial"/>
                <w:color w:val="000000"/>
                <w:szCs w:val="20"/>
              </w:rPr>
            </w:pPr>
            <w:sdt>
              <w:sdtPr>
                <w:rPr>
                  <w:rFonts w:cs="Arial"/>
                  <w:szCs w:val="20"/>
                </w:rPr>
                <w:alias w:val="Action"/>
                <w:tag w:val="Action"/>
                <w:id w:val="168610057"/>
                <w:comboBox>
                  <w:listItem w:value="Choose an item."/>
                  <w:listItem w:displayText="Select" w:value="Select"/>
                  <w:listItem w:displayText="Reject" w:value="Reject"/>
                  <w:listItem w:displayText="Pass to the next rule all" w:value="Pass to the next rule all"/>
                </w:comboBox>
              </w:sdtPr>
              <w:sdtContent>
                <w:r w:rsidR="00231CA4">
                  <w:rPr>
                    <w:rFonts w:cs="Arial"/>
                    <w:szCs w:val="20"/>
                  </w:rPr>
                  <w:t>Pass to the next rule all</w:t>
                </w:r>
              </w:sdtContent>
            </w:sdt>
            <w:r w:rsidR="00231CA4">
              <w:rPr>
                <w:rFonts w:cs="Arial"/>
                <w:szCs w:val="20"/>
              </w:rPr>
              <w:t xml:space="preserve"> patients passed to this rule who </w:t>
            </w:r>
            <w:r w:rsidR="00464A60">
              <w:rPr>
                <w:rFonts w:cs="Arial"/>
                <w:szCs w:val="20"/>
              </w:rPr>
              <w:t>h</w:t>
            </w:r>
            <w:r w:rsidR="00231CA4">
              <w:rPr>
                <w:rFonts w:cs="Arial"/>
                <w:color w:val="000000"/>
                <w:szCs w:val="20"/>
              </w:rPr>
              <w:t>ave not declined Ezetimibe therapy in the last 6 months leading up to and including the report run date.</w:t>
            </w:r>
          </w:p>
          <w:p w14:paraId="729AFC31" w14:textId="77777777" w:rsidR="00D44054" w:rsidRDefault="00D44054" w:rsidP="00D44054">
            <w:pPr>
              <w:rPr>
                <w:rFonts w:cs="Arial"/>
                <w:szCs w:val="20"/>
              </w:rPr>
            </w:pPr>
          </w:p>
          <w:p w14:paraId="1192638C" w14:textId="1802C4BA" w:rsidR="00D44054" w:rsidRDefault="00A12F8F" w:rsidP="00A12F8F">
            <w:pPr>
              <w:rPr>
                <w:rFonts w:cs="Arial"/>
                <w:szCs w:val="20"/>
              </w:rPr>
            </w:pPr>
            <w:r>
              <w:rPr>
                <w:rFonts w:cs="Arial"/>
                <w:color w:val="000000"/>
                <w:szCs w:val="20"/>
              </w:rPr>
              <w:t>Reject</w:t>
            </w:r>
            <w:r w:rsidR="00D44054">
              <w:rPr>
                <w:rFonts w:cs="Arial"/>
                <w:color w:val="000000"/>
                <w:szCs w:val="20"/>
              </w:rPr>
              <w:t xml:space="preserve"> the remaining patients </w:t>
            </w:r>
            <w:r>
              <w:rPr>
                <w:rFonts w:cs="Arial"/>
                <w:color w:val="000000"/>
                <w:szCs w:val="20"/>
              </w:rPr>
              <w:t xml:space="preserve">and </w:t>
            </w:r>
            <w:r w:rsidR="00D44054">
              <w:rPr>
                <w:rFonts w:cs="Arial"/>
                <w:color w:val="000000"/>
                <w:szCs w:val="20"/>
              </w:rPr>
              <w:t xml:space="preserve">set </w:t>
            </w:r>
            <w:hyperlink w:anchor="_EZETIMIBE_FLAG" w:history="1">
              <w:r w:rsidR="00FF1CDD" w:rsidRPr="00F91FA1">
                <w:rPr>
                  <w:rStyle w:val="Hyperlink"/>
                  <w:rFonts w:cs="Arial"/>
                  <w:szCs w:val="20"/>
                </w:rPr>
                <w:t>EZETIMIBE_FLAG</w:t>
              </w:r>
            </w:hyperlink>
            <w:r w:rsidR="00D44054">
              <w:rPr>
                <w:rFonts w:cs="Arial"/>
                <w:szCs w:val="20"/>
              </w:rPr>
              <w:t xml:space="preserve"> = FALSE</w:t>
            </w:r>
            <w:r w:rsidR="008A4713">
              <w:rPr>
                <w:rFonts w:cs="Arial"/>
                <w:szCs w:val="20"/>
              </w:rPr>
              <w:t xml:space="preserve"> and </w:t>
            </w:r>
            <w:hyperlink w:anchor="_BEMPACID_FLAG" w:history="1">
              <w:r w:rsidR="008A4713" w:rsidRPr="00D61085">
                <w:rPr>
                  <w:rStyle w:val="Hyperlink"/>
                  <w:rFonts w:cs="Arial"/>
                  <w:szCs w:val="20"/>
                </w:rPr>
                <w:t>BEMPACID_FLAG</w:t>
              </w:r>
            </w:hyperlink>
            <w:r w:rsidR="008A4713">
              <w:rPr>
                <w:rFonts w:cs="Arial"/>
                <w:szCs w:val="20"/>
              </w:rPr>
              <w:t xml:space="preserve"> = NULL</w:t>
            </w:r>
            <w:r w:rsidR="00670A03">
              <w:rPr>
                <w:rFonts w:cs="Arial"/>
                <w:szCs w:val="20"/>
              </w:rPr>
              <w:t>.</w:t>
            </w:r>
          </w:p>
        </w:tc>
      </w:tr>
      <w:tr w:rsidR="00A020F7" w:rsidRPr="000C07C2" w14:paraId="42B66191" w14:textId="77777777" w:rsidTr="002655B6">
        <w:trPr>
          <w:cantSplit/>
          <w:trHeight w:val="20"/>
        </w:trPr>
        <w:tc>
          <w:tcPr>
            <w:tcW w:w="959" w:type="dxa"/>
            <w:tcMar>
              <w:top w:w="57" w:type="dxa"/>
              <w:bottom w:w="57" w:type="dxa"/>
            </w:tcMar>
            <w:vAlign w:val="center"/>
          </w:tcPr>
          <w:p w14:paraId="0F710A10" w14:textId="77777777" w:rsidR="00CE5A30" w:rsidRPr="000C07C2" w:rsidRDefault="00CE5A30" w:rsidP="0018485B">
            <w:pPr>
              <w:numPr>
                <w:ilvl w:val="0"/>
                <w:numId w:val="31"/>
              </w:numPr>
              <w:jc w:val="center"/>
              <w:rPr>
                <w:rFonts w:cs="Arial"/>
                <w:szCs w:val="20"/>
              </w:rPr>
            </w:pPr>
          </w:p>
        </w:tc>
        <w:tc>
          <w:tcPr>
            <w:tcW w:w="4457" w:type="dxa"/>
            <w:tcMar>
              <w:top w:w="57" w:type="dxa"/>
              <w:bottom w:w="57" w:type="dxa"/>
            </w:tcMar>
            <w:vAlign w:val="center"/>
          </w:tcPr>
          <w:p w14:paraId="7E9BB8BD" w14:textId="440610EB" w:rsidR="00CE5A30" w:rsidRDefault="00CE5A30" w:rsidP="00E56AC8">
            <w:pPr>
              <w:rPr>
                <w:rFonts w:cs="Arial"/>
                <w:szCs w:val="20"/>
                <w:lang w:eastAsia="en-GB"/>
              </w:rPr>
            </w:pPr>
            <w:r>
              <w:rPr>
                <w:rFonts w:cs="Arial"/>
                <w:szCs w:val="20"/>
                <w:lang w:eastAsia="en-GB"/>
              </w:rPr>
              <w:t xml:space="preserve">If </w:t>
            </w:r>
            <w:hyperlink w:anchor="_EZETIMIBEALL_DAT" w:history="1">
              <w:r w:rsidRPr="007012C7">
                <w:rPr>
                  <w:rStyle w:val="Hyperlink"/>
                  <w:rFonts w:cs="Arial"/>
                  <w:szCs w:val="20"/>
                  <w:lang w:eastAsia="en-GB"/>
                </w:rPr>
                <w:t>EZETIMIBEALL_DAT</w:t>
              </w:r>
            </w:hyperlink>
            <w:r>
              <w:rPr>
                <w:rFonts w:cs="Arial"/>
                <w:szCs w:val="20"/>
                <w:lang w:eastAsia="en-GB"/>
              </w:rPr>
              <w:t xml:space="preserve"> = Null</w:t>
            </w:r>
          </w:p>
        </w:tc>
        <w:tc>
          <w:tcPr>
            <w:tcW w:w="1906" w:type="dxa"/>
            <w:tcMar>
              <w:top w:w="57" w:type="dxa"/>
              <w:bottom w:w="57" w:type="dxa"/>
            </w:tcMar>
            <w:vAlign w:val="center"/>
          </w:tcPr>
          <w:p w14:paraId="370B1BF4" w14:textId="6F21FD99" w:rsidR="00CE5A30" w:rsidRDefault="00D04787" w:rsidP="00E56AC8">
            <w:pPr>
              <w:jc w:val="center"/>
              <w:rPr>
                <w:rFonts w:cs="Arial"/>
                <w:szCs w:val="20"/>
              </w:rPr>
            </w:pPr>
            <w:r>
              <w:rPr>
                <w:rFonts w:cs="Arial"/>
                <w:szCs w:val="20"/>
              </w:rPr>
              <w:t>Next rule</w:t>
            </w:r>
          </w:p>
        </w:tc>
        <w:tc>
          <w:tcPr>
            <w:tcW w:w="1906" w:type="dxa"/>
            <w:tcMar>
              <w:top w:w="57" w:type="dxa"/>
              <w:bottom w:w="57" w:type="dxa"/>
            </w:tcMar>
            <w:vAlign w:val="center"/>
          </w:tcPr>
          <w:p w14:paraId="7949873B" w14:textId="08D59A0C" w:rsidR="006E39DB" w:rsidRDefault="00000000" w:rsidP="006E39DB">
            <w:pPr>
              <w:rPr>
                <w:rFonts w:cs="Arial"/>
                <w:szCs w:val="20"/>
              </w:rPr>
            </w:pPr>
            <w:hyperlink w:anchor="_EZETIMIBE_FLAG" w:history="1">
              <w:r w:rsidR="00F91FA1" w:rsidRPr="00F91FA1">
                <w:rPr>
                  <w:rStyle w:val="Hyperlink"/>
                  <w:rFonts w:cs="Arial"/>
                  <w:szCs w:val="20"/>
                </w:rPr>
                <w:t>EZETIMIBE_FLAG</w:t>
              </w:r>
            </w:hyperlink>
            <w:r w:rsidR="006E39DB" w:rsidRPr="002C09F9">
              <w:rPr>
                <w:rFonts w:cs="Arial"/>
                <w:szCs w:val="20"/>
              </w:rPr>
              <w:t xml:space="preserve"> = </w:t>
            </w:r>
            <w:r w:rsidR="006E39DB">
              <w:rPr>
                <w:rFonts w:cs="Arial"/>
                <w:szCs w:val="20"/>
              </w:rPr>
              <w:t>FALSE</w:t>
            </w:r>
          </w:p>
          <w:p w14:paraId="05837C2E" w14:textId="07849B76" w:rsidR="00A96A3E" w:rsidRDefault="00000000" w:rsidP="006E39DB">
            <w:pPr>
              <w:rPr>
                <w:rFonts w:cs="Arial"/>
                <w:szCs w:val="20"/>
              </w:rPr>
            </w:pPr>
            <w:hyperlink w:anchor="_BEMPACID_FLAG" w:history="1">
              <w:r w:rsidR="00A96A3E" w:rsidRPr="00D61085">
                <w:rPr>
                  <w:rStyle w:val="Hyperlink"/>
                  <w:rFonts w:cs="Arial"/>
                  <w:szCs w:val="20"/>
                </w:rPr>
                <w:t>BEMPACID_FLAG</w:t>
              </w:r>
            </w:hyperlink>
            <w:r w:rsidR="00A96A3E">
              <w:rPr>
                <w:rFonts w:cs="Arial"/>
                <w:szCs w:val="20"/>
              </w:rPr>
              <w:t xml:space="preserve"> = NULL</w:t>
            </w:r>
          </w:p>
          <w:p w14:paraId="14D5E3B0" w14:textId="77777777" w:rsidR="006E39DB" w:rsidRDefault="006E39DB" w:rsidP="006E39DB">
            <w:pPr>
              <w:jc w:val="center"/>
              <w:rPr>
                <w:rFonts w:cs="Arial"/>
                <w:szCs w:val="20"/>
              </w:rPr>
            </w:pPr>
          </w:p>
          <w:p w14:paraId="403C2BB1" w14:textId="40685447" w:rsidR="00CE5A30" w:rsidRDefault="00A12F8F" w:rsidP="006E39DB">
            <w:pPr>
              <w:jc w:val="center"/>
              <w:rPr>
                <w:rFonts w:cs="Arial"/>
                <w:szCs w:val="20"/>
              </w:rPr>
            </w:pPr>
            <w:r>
              <w:rPr>
                <w:rFonts w:cs="Arial"/>
                <w:szCs w:val="20"/>
              </w:rPr>
              <w:t>Reject</w:t>
            </w:r>
          </w:p>
        </w:tc>
        <w:tc>
          <w:tcPr>
            <w:tcW w:w="4914" w:type="dxa"/>
            <w:shd w:val="clear" w:color="auto" w:fill="DDEEFF"/>
            <w:tcMar>
              <w:top w:w="57" w:type="dxa"/>
              <w:bottom w:w="57" w:type="dxa"/>
            </w:tcMar>
            <w:vAlign w:val="center"/>
          </w:tcPr>
          <w:p w14:paraId="54597569" w14:textId="70177563" w:rsidR="00231CA4" w:rsidRDefault="00000000" w:rsidP="00464A60">
            <w:pPr>
              <w:rPr>
                <w:rFonts w:cs="Arial"/>
                <w:color w:val="000000"/>
                <w:szCs w:val="20"/>
              </w:rPr>
            </w:pPr>
            <w:sdt>
              <w:sdtPr>
                <w:rPr>
                  <w:rFonts w:cs="Arial"/>
                  <w:szCs w:val="20"/>
                </w:rPr>
                <w:alias w:val="Action"/>
                <w:tag w:val="Action"/>
                <w:id w:val="818161469"/>
                <w:comboBox>
                  <w:listItem w:value="Choose an item."/>
                  <w:listItem w:displayText="Select" w:value="Select"/>
                  <w:listItem w:displayText="Reject" w:value="Reject"/>
                  <w:listItem w:displayText="Pass to the next rule all" w:value="Pass to the next rule all"/>
                </w:comboBox>
              </w:sdtPr>
              <w:sdtContent>
                <w:r w:rsidR="00231CA4">
                  <w:rPr>
                    <w:rFonts w:cs="Arial"/>
                    <w:szCs w:val="20"/>
                  </w:rPr>
                  <w:t>Pass to the next rule all</w:t>
                </w:r>
              </w:sdtContent>
            </w:sdt>
            <w:r w:rsidR="00231CA4">
              <w:rPr>
                <w:rFonts w:cs="Arial"/>
                <w:szCs w:val="20"/>
              </w:rPr>
              <w:t xml:space="preserve"> patients passed to this rule who </w:t>
            </w:r>
            <w:r w:rsidR="00464A60">
              <w:rPr>
                <w:rFonts w:cs="Arial"/>
                <w:szCs w:val="20"/>
              </w:rPr>
              <w:t>d</w:t>
            </w:r>
            <w:r w:rsidR="00231CA4">
              <w:rPr>
                <w:rFonts w:cs="Arial"/>
                <w:color w:val="000000"/>
                <w:szCs w:val="20"/>
              </w:rPr>
              <w:t>o not have an allergy to Ezetimibe recorded at any point up to and including the report run date.</w:t>
            </w:r>
          </w:p>
          <w:p w14:paraId="4EFF4542" w14:textId="1684C52D" w:rsidR="00D44054" w:rsidRDefault="00D44054" w:rsidP="00464A60">
            <w:pPr>
              <w:rPr>
                <w:rFonts w:cs="Arial"/>
                <w:color w:val="000000"/>
                <w:szCs w:val="20"/>
              </w:rPr>
            </w:pPr>
          </w:p>
          <w:p w14:paraId="5F650D26" w14:textId="478AC309" w:rsidR="00CE5A30" w:rsidRDefault="00A12F8F" w:rsidP="00A12F8F">
            <w:pPr>
              <w:rPr>
                <w:rFonts w:cs="Arial"/>
                <w:szCs w:val="20"/>
              </w:rPr>
            </w:pPr>
            <w:r>
              <w:rPr>
                <w:rFonts w:cs="Arial"/>
                <w:color w:val="000000"/>
                <w:szCs w:val="20"/>
              </w:rPr>
              <w:t>Reject</w:t>
            </w:r>
            <w:r w:rsidR="00D44054">
              <w:rPr>
                <w:rFonts w:cs="Arial"/>
                <w:color w:val="000000"/>
                <w:szCs w:val="20"/>
              </w:rPr>
              <w:t xml:space="preserve"> the remaining patients </w:t>
            </w:r>
            <w:r>
              <w:rPr>
                <w:rFonts w:cs="Arial"/>
                <w:color w:val="000000"/>
                <w:szCs w:val="20"/>
              </w:rPr>
              <w:t>and</w:t>
            </w:r>
            <w:r w:rsidR="00D44054">
              <w:rPr>
                <w:rFonts w:cs="Arial"/>
                <w:color w:val="000000"/>
                <w:szCs w:val="20"/>
              </w:rPr>
              <w:t xml:space="preserve"> set </w:t>
            </w:r>
            <w:hyperlink w:anchor="_EZETIMIBE_FLAG" w:history="1">
              <w:r w:rsidR="00FF1CDD" w:rsidRPr="00F91FA1">
                <w:rPr>
                  <w:rStyle w:val="Hyperlink"/>
                  <w:rFonts w:cs="Arial"/>
                  <w:szCs w:val="20"/>
                </w:rPr>
                <w:t>EZETIMIBE_FLAG</w:t>
              </w:r>
            </w:hyperlink>
            <w:r w:rsidR="00D44054">
              <w:rPr>
                <w:rFonts w:cs="Arial"/>
                <w:szCs w:val="20"/>
              </w:rPr>
              <w:t xml:space="preserve"> = FALSE</w:t>
            </w:r>
            <w:r w:rsidR="008A4713">
              <w:rPr>
                <w:rFonts w:cs="Arial"/>
                <w:szCs w:val="20"/>
              </w:rPr>
              <w:t xml:space="preserve"> and </w:t>
            </w:r>
            <w:hyperlink w:anchor="_BEMPACID_FLAG" w:history="1">
              <w:r w:rsidR="008A4713" w:rsidRPr="00D61085">
                <w:rPr>
                  <w:rStyle w:val="Hyperlink"/>
                  <w:rFonts w:cs="Arial"/>
                  <w:szCs w:val="20"/>
                </w:rPr>
                <w:t>BEMPACID_FLAG</w:t>
              </w:r>
            </w:hyperlink>
            <w:r w:rsidR="008A4713">
              <w:rPr>
                <w:rFonts w:cs="Arial"/>
                <w:szCs w:val="20"/>
              </w:rPr>
              <w:t xml:space="preserve"> = NULL</w:t>
            </w:r>
            <w:r w:rsidR="00670A03">
              <w:rPr>
                <w:rFonts w:cs="Arial"/>
                <w:szCs w:val="20"/>
              </w:rPr>
              <w:t>.</w:t>
            </w:r>
          </w:p>
        </w:tc>
      </w:tr>
      <w:tr w:rsidR="00A020F7" w:rsidRPr="000C07C2" w14:paraId="7A2E9FB6" w14:textId="77777777" w:rsidTr="002655B6">
        <w:trPr>
          <w:cantSplit/>
          <w:trHeight w:val="20"/>
        </w:trPr>
        <w:tc>
          <w:tcPr>
            <w:tcW w:w="959" w:type="dxa"/>
            <w:tcMar>
              <w:top w:w="57" w:type="dxa"/>
              <w:bottom w:w="57" w:type="dxa"/>
            </w:tcMar>
            <w:vAlign w:val="center"/>
          </w:tcPr>
          <w:p w14:paraId="2C4BB6AE" w14:textId="77777777" w:rsidR="00CE5A30" w:rsidRPr="000C07C2" w:rsidRDefault="00CE5A30" w:rsidP="0018485B">
            <w:pPr>
              <w:numPr>
                <w:ilvl w:val="0"/>
                <w:numId w:val="31"/>
              </w:numPr>
              <w:jc w:val="center"/>
              <w:rPr>
                <w:rFonts w:cs="Arial"/>
                <w:szCs w:val="20"/>
              </w:rPr>
            </w:pPr>
          </w:p>
        </w:tc>
        <w:tc>
          <w:tcPr>
            <w:tcW w:w="4457" w:type="dxa"/>
            <w:tcMar>
              <w:top w:w="57" w:type="dxa"/>
              <w:bottom w:w="57" w:type="dxa"/>
            </w:tcMar>
            <w:vAlign w:val="center"/>
          </w:tcPr>
          <w:p w14:paraId="0DE51AEA" w14:textId="4E0F1F30" w:rsidR="00CE5A30" w:rsidRDefault="00CE5A30" w:rsidP="00CE5A30">
            <w:pPr>
              <w:rPr>
                <w:rFonts w:cs="Arial"/>
                <w:szCs w:val="20"/>
                <w:lang w:eastAsia="en-GB"/>
              </w:rPr>
            </w:pPr>
            <w:r>
              <w:rPr>
                <w:rFonts w:cs="Arial"/>
                <w:szCs w:val="20"/>
                <w:lang w:eastAsia="en-GB"/>
              </w:rPr>
              <w:t xml:space="preserve">If </w:t>
            </w:r>
            <w:hyperlink w:anchor="_EZETIMIBECON_DAT" w:history="1">
              <w:r w:rsidR="004635B3" w:rsidRPr="008D2E93">
                <w:rPr>
                  <w:rStyle w:val="Hyperlink"/>
                  <w:rFonts w:cs="Arial"/>
                  <w:szCs w:val="20"/>
                  <w:lang w:eastAsia="en-GB"/>
                </w:rPr>
                <w:t>EZETIMIBECON_DAT</w:t>
              </w:r>
            </w:hyperlink>
            <w:r>
              <w:rPr>
                <w:rFonts w:cs="Arial"/>
                <w:szCs w:val="20"/>
                <w:lang w:eastAsia="en-GB"/>
              </w:rPr>
              <w:t xml:space="preserve"> = Null</w:t>
            </w:r>
          </w:p>
          <w:p w14:paraId="294630CA" w14:textId="2AEDA4C0" w:rsidR="00CE5A30" w:rsidRDefault="004635B3" w:rsidP="00CE5A30">
            <w:pPr>
              <w:rPr>
                <w:rFonts w:cs="Arial"/>
                <w:szCs w:val="20"/>
                <w:lang w:eastAsia="en-GB"/>
              </w:rPr>
            </w:pPr>
            <w:r>
              <w:rPr>
                <w:rFonts w:cs="Arial"/>
                <w:szCs w:val="20"/>
                <w:lang w:eastAsia="en-GB"/>
              </w:rPr>
              <w:t>AND</w:t>
            </w:r>
          </w:p>
          <w:p w14:paraId="04CA8E8D" w14:textId="2190A799" w:rsidR="00CE5A30" w:rsidRDefault="00CE5A30" w:rsidP="00CE5A30">
            <w:pPr>
              <w:rPr>
                <w:rFonts w:cs="Arial"/>
                <w:szCs w:val="20"/>
                <w:lang w:eastAsia="en-GB"/>
              </w:rPr>
            </w:pPr>
            <w:r>
              <w:rPr>
                <w:rFonts w:cs="Arial"/>
                <w:szCs w:val="20"/>
                <w:lang w:eastAsia="en-GB"/>
              </w:rPr>
              <w:t xml:space="preserve">If </w:t>
            </w:r>
            <w:hyperlink w:anchor="_EZETIMIBENIND_DAT" w:history="1">
              <w:r w:rsidR="004635B3" w:rsidRPr="008D2E93">
                <w:rPr>
                  <w:rStyle w:val="Hyperlink"/>
                  <w:rFonts w:cs="Arial"/>
                  <w:szCs w:val="20"/>
                  <w:lang w:eastAsia="en-GB"/>
                </w:rPr>
                <w:t>EZETIMIBENIND_DAT</w:t>
              </w:r>
            </w:hyperlink>
            <w:r>
              <w:rPr>
                <w:rFonts w:cs="Arial"/>
                <w:szCs w:val="20"/>
                <w:lang w:eastAsia="en-GB"/>
              </w:rPr>
              <w:t xml:space="preserve"> = </w:t>
            </w:r>
            <w:r w:rsidR="004635B3">
              <w:t>Null</w:t>
            </w:r>
          </w:p>
          <w:p w14:paraId="6FAC0953" w14:textId="77777777" w:rsidR="00CE5A30" w:rsidRDefault="00CE5A30" w:rsidP="00E56AC8">
            <w:pPr>
              <w:rPr>
                <w:rFonts w:cs="Arial"/>
                <w:szCs w:val="20"/>
                <w:lang w:eastAsia="en-GB"/>
              </w:rPr>
            </w:pPr>
          </w:p>
        </w:tc>
        <w:tc>
          <w:tcPr>
            <w:tcW w:w="1906" w:type="dxa"/>
            <w:tcMar>
              <w:top w:w="57" w:type="dxa"/>
              <w:bottom w:w="57" w:type="dxa"/>
            </w:tcMar>
            <w:vAlign w:val="center"/>
          </w:tcPr>
          <w:p w14:paraId="35EEA65F" w14:textId="1B2D5119" w:rsidR="00CE5A30" w:rsidRDefault="00BB3606" w:rsidP="00E56AC8">
            <w:pPr>
              <w:jc w:val="center"/>
              <w:rPr>
                <w:rFonts w:cs="Arial"/>
                <w:szCs w:val="20"/>
              </w:rPr>
            </w:pPr>
            <w:r>
              <w:rPr>
                <w:rFonts w:cs="Arial"/>
                <w:szCs w:val="20"/>
              </w:rPr>
              <w:t>Next rule</w:t>
            </w:r>
          </w:p>
        </w:tc>
        <w:tc>
          <w:tcPr>
            <w:tcW w:w="1906" w:type="dxa"/>
            <w:tcMar>
              <w:top w:w="57" w:type="dxa"/>
              <w:bottom w:w="57" w:type="dxa"/>
            </w:tcMar>
            <w:vAlign w:val="center"/>
          </w:tcPr>
          <w:p w14:paraId="09AE9A37" w14:textId="014E3C19" w:rsidR="006E39DB" w:rsidRDefault="00000000" w:rsidP="002B356C">
            <w:pPr>
              <w:rPr>
                <w:rFonts w:cs="Arial"/>
                <w:szCs w:val="20"/>
              </w:rPr>
            </w:pPr>
            <w:hyperlink w:anchor="_EZETIMIBE_FLAG" w:history="1">
              <w:r w:rsidR="00F91FA1" w:rsidRPr="00F91FA1">
                <w:rPr>
                  <w:rStyle w:val="Hyperlink"/>
                  <w:rFonts w:cs="Arial"/>
                  <w:szCs w:val="20"/>
                </w:rPr>
                <w:t>EZETIMIBE_FLAG</w:t>
              </w:r>
            </w:hyperlink>
            <w:r w:rsidR="006E39DB" w:rsidRPr="002C09F9">
              <w:rPr>
                <w:rFonts w:cs="Arial"/>
                <w:szCs w:val="20"/>
              </w:rPr>
              <w:t xml:space="preserve"> = </w:t>
            </w:r>
            <w:r w:rsidR="006E39DB">
              <w:rPr>
                <w:rFonts w:cs="Arial"/>
                <w:szCs w:val="20"/>
              </w:rPr>
              <w:t>FALSE</w:t>
            </w:r>
          </w:p>
          <w:p w14:paraId="316438CA" w14:textId="09DC3D74" w:rsidR="00A96A3E" w:rsidRDefault="00000000" w:rsidP="002B356C">
            <w:pPr>
              <w:rPr>
                <w:rFonts w:cs="Arial"/>
                <w:szCs w:val="20"/>
              </w:rPr>
            </w:pPr>
            <w:hyperlink w:anchor="_BEMPACID_FLAG" w:history="1">
              <w:r w:rsidR="00A96A3E" w:rsidRPr="00D61085">
                <w:rPr>
                  <w:rStyle w:val="Hyperlink"/>
                  <w:rFonts w:cs="Arial"/>
                  <w:szCs w:val="20"/>
                </w:rPr>
                <w:t>BEMPACID_FLAG</w:t>
              </w:r>
            </w:hyperlink>
            <w:r w:rsidR="00A96A3E">
              <w:rPr>
                <w:rFonts w:cs="Arial"/>
                <w:szCs w:val="20"/>
              </w:rPr>
              <w:t xml:space="preserve"> = NULL</w:t>
            </w:r>
          </w:p>
          <w:p w14:paraId="309C4136" w14:textId="77777777" w:rsidR="006E39DB" w:rsidRDefault="006E39DB" w:rsidP="00BB3606">
            <w:pPr>
              <w:jc w:val="center"/>
              <w:rPr>
                <w:rFonts w:cs="Arial"/>
                <w:szCs w:val="20"/>
              </w:rPr>
            </w:pPr>
          </w:p>
          <w:p w14:paraId="1F714FAC" w14:textId="2C61A82B" w:rsidR="00CE5A30" w:rsidRDefault="00A12F8F" w:rsidP="00BB3606">
            <w:pPr>
              <w:jc w:val="center"/>
              <w:rPr>
                <w:rFonts w:cs="Arial"/>
                <w:szCs w:val="20"/>
              </w:rPr>
            </w:pPr>
            <w:r>
              <w:rPr>
                <w:rFonts w:cs="Arial"/>
                <w:szCs w:val="20"/>
              </w:rPr>
              <w:t>Reject</w:t>
            </w:r>
          </w:p>
        </w:tc>
        <w:tc>
          <w:tcPr>
            <w:tcW w:w="4914" w:type="dxa"/>
            <w:shd w:val="clear" w:color="auto" w:fill="DDEEFF"/>
            <w:tcMar>
              <w:top w:w="57" w:type="dxa"/>
              <w:bottom w:w="57" w:type="dxa"/>
            </w:tcMar>
            <w:vAlign w:val="center"/>
          </w:tcPr>
          <w:p w14:paraId="6F0FA7DA" w14:textId="3CE7042B" w:rsidR="00231CA4" w:rsidRDefault="00000000" w:rsidP="002B356C">
            <w:pPr>
              <w:rPr>
                <w:rFonts w:cs="Arial"/>
                <w:color w:val="000000"/>
                <w:szCs w:val="20"/>
              </w:rPr>
            </w:pPr>
            <w:sdt>
              <w:sdtPr>
                <w:rPr>
                  <w:rFonts w:cs="Arial"/>
                  <w:szCs w:val="20"/>
                </w:rPr>
                <w:alias w:val="Action"/>
                <w:tag w:val="Action"/>
                <w:id w:val="452987989"/>
                <w:comboBox>
                  <w:listItem w:value="Choose an item."/>
                  <w:listItem w:displayText="Select" w:value="Select"/>
                  <w:listItem w:displayText="Reject" w:value="Reject"/>
                  <w:listItem w:displayText="Pass to the next rule all" w:value="Pass to the next rule all"/>
                </w:comboBox>
              </w:sdtPr>
              <w:sdtContent>
                <w:r w:rsidR="00231CA4">
                  <w:rPr>
                    <w:rFonts w:cs="Arial"/>
                    <w:szCs w:val="20"/>
                  </w:rPr>
                  <w:t>Pass to the next rule all</w:t>
                </w:r>
              </w:sdtContent>
            </w:sdt>
            <w:r w:rsidR="00231CA4">
              <w:rPr>
                <w:rFonts w:cs="Arial"/>
                <w:szCs w:val="20"/>
              </w:rPr>
              <w:t xml:space="preserve"> patients passed to this rule who </w:t>
            </w:r>
            <w:r w:rsidR="000D7EA1">
              <w:rPr>
                <w:rFonts w:cs="Arial"/>
                <w:szCs w:val="20"/>
              </w:rPr>
              <w:t>h</w:t>
            </w:r>
            <w:r w:rsidR="00231CA4">
              <w:rPr>
                <w:rFonts w:cs="Arial"/>
                <w:color w:val="000000"/>
                <w:szCs w:val="20"/>
              </w:rPr>
              <w:t xml:space="preserve">ave no </w:t>
            </w:r>
            <w:r w:rsidR="00231CA4" w:rsidRPr="00B2791B">
              <w:rPr>
                <w:rFonts w:cs="Arial"/>
                <w:color w:val="000000"/>
                <w:szCs w:val="20"/>
              </w:rPr>
              <w:t>Ezetimibe therapy contraindicated</w:t>
            </w:r>
            <w:r w:rsidR="00C11CCC">
              <w:rPr>
                <w:rFonts w:cs="Arial"/>
                <w:color w:val="000000"/>
                <w:szCs w:val="20"/>
              </w:rPr>
              <w:t xml:space="preserve"> and</w:t>
            </w:r>
            <w:r w:rsidR="00231CA4" w:rsidRPr="00B2791B">
              <w:rPr>
                <w:rFonts w:cs="Arial"/>
                <w:color w:val="000000"/>
                <w:szCs w:val="20"/>
              </w:rPr>
              <w:t xml:space="preserve"> </w:t>
            </w:r>
            <w:r w:rsidR="00C11CCC">
              <w:rPr>
                <w:rFonts w:cs="Arial"/>
                <w:color w:val="000000"/>
                <w:szCs w:val="20"/>
              </w:rPr>
              <w:t xml:space="preserve">no </w:t>
            </w:r>
            <w:r w:rsidR="00231CA4" w:rsidRPr="00B2791B">
              <w:rPr>
                <w:rFonts w:cs="Arial"/>
                <w:color w:val="000000"/>
                <w:szCs w:val="20"/>
              </w:rPr>
              <w:t>Ezetimibe therapy not indicated codes</w:t>
            </w:r>
            <w:r w:rsidR="00231CA4">
              <w:rPr>
                <w:rFonts w:cs="Arial"/>
                <w:color w:val="000000"/>
                <w:szCs w:val="20"/>
              </w:rPr>
              <w:t xml:space="preserve"> on their record.</w:t>
            </w:r>
          </w:p>
          <w:p w14:paraId="7474F423" w14:textId="43195DAD" w:rsidR="00D44054" w:rsidRDefault="00D44054" w:rsidP="000D7EA1">
            <w:pPr>
              <w:rPr>
                <w:rFonts w:cs="Arial"/>
                <w:color w:val="000000"/>
                <w:szCs w:val="20"/>
              </w:rPr>
            </w:pPr>
          </w:p>
          <w:p w14:paraId="590A460F" w14:textId="7CE5B2D1" w:rsidR="00CE5A30" w:rsidRDefault="00A12F8F" w:rsidP="00A12F8F">
            <w:pPr>
              <w:rPr>
                <w:rFonts w:cs="Arial"/>
                <w:szCs w:val="20"/>
              </w:rPr>
            </w:pPr>
            <w:r>
              <w:rPr>
                <w:rFonts w:cs="Arial"/>
                <w:color w:val="000000"/>
                <w:szCs w:val="20"/>
              </w:rPr>
              <w:t>Reject</w:t>
            </w:r>
            <w:r w:rsidR="00D44054">
              <w:rPr>
                <w:rFonts w:cs="Arial"/>
                <w:color w:val="000000"/>
                <w:szCs w:val="20"/>
              </w:rPr>
              <w:t xml:space="preserve"> the remaining patients </w:t>
            </w:r>
            <w:r>
              <w:rPr>
                <w:rFonts w:cs="Arial"/>
                <w:color w:val="000000"/>
                <w:szCs w:val="20"/>
              </w:rPr>
              <w:t>and</w:t>
            </w:r>
            <w:r w:rsidR="00D44054">
              <w:rPr>
                <w:rFonts w:cs="Arial"/>
                <w:color w:val="000000"/>
                <w:szCs w:val="20"/>
              </w:rPr>
              <w:t xml:space="preserve"> set </w:t>
            </w:r>
            <w:hyperlink w:anchor="_EZETIMIBE_FLAG" w:history="1">
              <w:r w:rsidR="00FF1CDD" w:rsidRPr="00F91FA1">
                <w:rPr>
                  <w:rStyle w:val="Hyperlink"/>
                  <w:rFonts w:cs="Arial"/>
                  <w:szCs w:val="20"/>
                </w:rPr>
                <w:t>EZETIMIBE_FLAG</w:t>
              </w:r>
            </w:hyperlink>
            <w:r w:rsidR="00D44054">
              <w:rPr>
                <w:rFonts w:cs="Arial"/>
                <w:szCs w:val="20"/>
              </w:rPr>
              <w:t xml:space="preserve"> = FALSE</w:t>
            </w:r>
            <w:r w:rsidR="008A4713">
              <w:rPr>
                <w:rFonts w:cs="Arial"/>
                <w:szCs w:val="20"/>
              </w:rPr>
              <w:t xml:space="preserve"> and </w:t>
            </w:r>
            <w:hyperlink w:anchor="_BEMPACID_FLAG" w:history="1">
              <w:r w:rsidR="008A4713" w:rsidRPr="00D61085">
                <w:rPr>
                  <w:rStyle w:val="Hyperlink"/>
                  <w:rFonts w:cs="Arial"/>
                  <w:szCs w:val="20"/>
                </w:rPr>
                <w:t>BEMPACID_FLAG</w:t>
              </w:r>
            </w:hyperlink>
            <w:r w:rsidR="008A4713">
              <w:rPr>
                <w:rFonts w:cs="Arial"/>
                <w:szCs w:val="20"/>
              </w:rPr>
              <w:t xml:space="preserve"> = NULL</w:t>
            </w:r>
            <w:r w:rsidR="00670A03">
              <w:rPr>
                <w:rFonts w:cs="Arial"/>
                <w:szCs w:val="20"/>
              </w:rPr>
              <w:t>.</w:t>
            </w:r>
          </w:p>
        </w:tc>
      </w:tr>
      <w:tr w:rsidR="00A020F7" w:rsidRPr="000C07C2" w14:paraId="1984A666" w14:textId="77777777" w:rsidTr="002655B6">
        <w:trPr>
          <w:cantSplit/>
          <w:trHeight w:val="20"/>
        </w:trPr>
        <w:tc>
          <w:tcPr>
            <w:tcW w:w="959" w:type="dxa"/>
            <w:tcMar>
              <w:top w:w="57" w:type="dxa"/>
              <w:bottom w:w="57" w:type="dxa"/>
            </w:tcMar>
            <w:vAlign w:val="center"/>
          </w:tcPr>
          <w:p w14:paraId="42B5E49B" w14:textId="77777777" w:rsidR="00CE5A30" w:rsidRPr="000C07C2" w:rsidRDefault="00CE5A30" w:rsidP="0018485B">
            <w:pPr>
              <w:numPr>
                <w:ilvl w:val="0"/>
                <w:numId w:val="31"/>
              </w:numPr>
              <w:jc w:val="center"/>
              <w:rPr>
                <w:rFonts w:cs="Arial"/>
                <w:szCs w:val="20"/>
              </w:rPr>
            </w:pPr>
          </w:p>
        </w:tc>
        <w:tc>
          <w:tcPr>
            <w:tcW w:w="4457" w:type="dxa"/>
            <w:tcMar>
              <w:top w:w="57" w:type="dxa"/>
              <w:bottom w:w="57" w:type="dxa"/>
            </w:tcMar>
            <w:vAlign w:val="center"/>
          </w:tcPr>
          <w:p w14:paraId="570FF1D0" w14:textId="30D3DB18" w:rsidR="00CE5A30" w:rsidRDefault="00CE5A30" w:rsidP="00E56AC8">
            <w:pPr>
              <w:rPr>
                <w:rFonts w:cs="Arial"/>
                <w:szCs w:val="20"/>
                <w:lang w:eastAsia="en-GB"/>
              </w:rPr>
            </w:pPr>
            <w:r>
              <w:rPr>
                <w:rFonts w:cs="Arial"/>
                <w:szCs w:val="20"/>
                <w:lang w:eastAsia="en-GB"/>
              </w:rPr>
              <w:t xml:space="preserve">If </w:t>
            </w:r>
            <w:hyperlink w:anchor="_EZETIMIBEADV_DAT" w:history="1">
              <w:r>
                <w:rPr>
                  <w:rStyle w:val="Hyperlink"/>
                  <w:rFonts w:cs="Arial"/>
                  <w:szCs w:val="20"/>
                  <w:lang w:eastAsia="en-GB"/>
                </w:rPr>
                <w:t>EZETIMIBEADV_DAT</w:t>
              </w:r>
            </w:hyperlink>
            <w:r>
              <w:rPr>
                <w:rFonts w:cs="Arial"/>
                <w:szCs w:val="20"/>
                <w:lang w:eastAsia="en-GB"/>
              </w:rPr>
              <w:t xml:space="preserve"> = Null</w:t>
            </w:r>
          </w:p>
        </w:tc>
        <w:tc>
          <w:tcPr>
            <w:tcW w:w="1906" w:type="dxa"/>
            <w:tcMar>
              <w:top w:w="57" w:type="dxa"/>
              <w:bottom w:w="57" w:type="dxa"/>
            </w:tcMar>
            <w:vAlign w:val="center"/>
          </w:tcPr>
          <w:p w14:paraId="19BC9ACC" w14:textId="4F5702B3" w:rsidR="002C09F9" w:rsidRDefault="006529BD" w:rsidP="00E56AC8">
            <w:pPr>
              <w:jc w:val="center"/>
              <w:rPr>
                <w:rFonts w:cs="Arial"/>
                <w:szCs w:val="20"/>
              </w:rPr>
            </w:pPr>
            <w:r>
              <w:t>Next rule</w:t>
            </w:r>
          </w:p>
        </w:tc>
        <w:tc>
          <w:tcPr>
            <w:tcW w:w="1906" w:type="dxa"/>
            <w:tcMar>
              <w:top w:w="57" w:type="dxa"/>
              <w:bottom w:w="57" w:type="dxa"/>
            </w:tcMar>
            <w:vAlign w:val="center"/>
          </w:tcPr>
          <w:p w14:paraId="03D90EBE" w14:textId="56FC469F" w:rsidR="00CE5A30" w:rsidRDefault="00000000" w:rsidP="004D783E">
            <w:pPr>
              <w:rPr>
                <w:rFonts w:cs="Arial"/>
                <w:szCs w:val="20"/>
              </w:rPr>
            </w:pPr>
            <w:hyperlink w:anchor="_EZETIMIBE_FLAG" w:history="1">
              <w:r w:rsidR="00F91FA1" w:rsidRPr="00F91FA1">
                <w:rPr>
                  <w:rStyle w:val="Hyperlink"/>
                  <w:rFonts w:cs="Arial"/>
                  <w:szCs w:val="20"/>
                </w:rPr>
                <w:t>EZETIMIBE_FLAG</w:t>
              </w:r>
            </w:hyperlink>
            <w:r w:rsidR="004D783E" w:rsidRPr="002C09F9">
              <w:rPr>
                <w:rFonts w:cs="Arial"/>
                <w:szCs w:val="20"/>
              </w:rPr>
              <w:t xml:space="preserve"> = </w:t>
            </w:r>
            <w:r w:rsidR="004D783E">
              <w:rPr>
                <w:rFonts w:cs="Arial"/>
                <w:szCs w:val="20"/>
              </w:rPr>
              <w:t>FALSE</w:t>
            </w:r>
          </w:p>
          <w:p w14:paraId="272E2EB6" w14:textId="638C3E81" w:rsidR="00A96A3E" w:rsidRDefault="00000000" w:rsidP="004D783E">
            <w:pPr>
              <w:rPr>
                <w:rFonts w:cs="Arial"/>
                <w:szCs w:val="20"/>
              </w:rPr>
            </w:pPr>
            <w:hyperlink w:anchor="_BEMPACID_FLAG" w:history="1">
              <w:r w:rsidR="00A96A3E" w:rsidRPr="00D61085">
                <w:rPr>
                  <w:rStyle w:val="Hyperlink"/>
                  <w:rFonts w:cs="Arial"/>
                  <w:szCs w:val="20"/>
                </w:rPr>
                <w:t>BEMPACID_FLAG</w:t>
              </w:r>
            </w:hyperlink>
            <w:r w:rsidR="00A96A3E">
              <w:rPr>
                <w:rFonts w:cs="Arial"/>
                <w:szCs w:val="20"/>
              </w:rPr>
              <w:t xml:space="preserve"> = NULL</w:t>
            </w:r>
          </w:p>
          <w:p w14:paraId="4CAC96AE" w14:textId="77777777" w:rsidR="004D783E" w:rsidRDefault="004D783E" w:rsidP="004D783E">
            <w:pPr>
              <w:rPr>
                <w:rFonts w:cs="Arial"/>
                <w:szCs w:val="20"/>
              </w:rPr>
            </w:pPr>
          </w:p>
          <w:p w14:paraId="738B3C9A" w14:textId="53E462DC" w:rsidR="004D783E" w:rsidRDefault="00A12F8F" w:rsidP="00E90D81">
            <w:pPr>
              <w:jc w:val="center"/>
              <w:rPr>
                <w:rFonts w:cs="Arial"/>
                <w:szCs w:val="20"/>
              </w:rPr>
            </w:pPr>
            <w:r>
              <w:rPr>
                <w:rFonts w:cs="Arial"/>
                <w:szCs w:val="20"/>
              </w:rPr>
              <w:t>Reject</w:t>
            </w:r>
          </w:p>
        </w:tc>
        <w:tc>
          <w:tcPr>
            <w:tcW w:w="4914" w:type="dxa"/>
            <w:shd w:val="clear" w:color="auto" w:fill="DDEEFF"/>
            <w:tcMar>
              <w:top w:w="57" w:type="dxa"/>
              <w:bottom w:w="57" w:type="dxa"/>
            </w:tcMar>
            <w:vAlign w:val="center"/>
          </w:tcPr>
          <w:p w14:paraId="399BCBF7" w14:textId="4F3CD837" w:rsidR="00DE2BC8" w:rsidRPr="00955D84" w:rsidRDefault="00801D9D" w:rsidP="00231CA4">
            <w:pPr>
              <w:rPr>
                <w:rFonts w:cs="Arial"/>
                <w:szCs w:val="20"/>
              </w:rPr>
            </w:pPr>
            <w:r>
              <w:rPr>
                <w:rFonts w:cs="Arial"/>
                <w:szCs w:val="20"/>
              </w:rPr>
              <w:t>Pass to the next rule</w:t>
            </w:r>
            <w:r w:rsidR="00811AD7">
              <w:rPr>
                <w:rFonts w:cs="Arial"/>
                <w:szCs w:val="20"/>
              </w:rPr>
              <w:t xml:space="preserve"> all patients passed </w:t>
            </w:r>
            <w:r w:rsidR="00415C5A">
              <w:rPr>
                <w:rFonts w:cs="Arial"/>
                <w:szCs w:val="20"/>
              </w:rPr>
              <w:t xml:space="preserve">to this rule </w:t>
            </w:r>
            <w:r w:rsidR="00811AD7">
              <w:rPr>
                <w:rFonts w:cs="Arial"/>
                <w:szCs w:val="20"/>
              </w:rPr>
              <w:t xml:space="preserve">who </w:t>
            </w:r>
            <w:r w:rsidR="00415C5A">
              <w:rPr>
                <w:rFonts w:cs="Arial"/>
                <w:szCs w:val="20"/>
              </w:rPr>
              <w:t>d</w:t>
            </w:r>
            <w:r w:rsidR="00415C5A" w:rsidRPr="00415C5A">
              <w:rPr>
                <w:rFonts w:cs="Arial"/>
                <w:szCs w:val="20"/>
              </w:rPr>
              <w:t>o not have an adverse reaction to Ezetimibe</w:t>
            </w:r>
            <w:r w:rsidR="00811AD7">
              <w:rPr>
                <w:rFonts w:cs="Arial"/>
                <w:szCs w:val="20"/>
              </w:rPr>
              <w:t>.</w:t>
            </w:r>
          </w:p>
          <w:p w14:paraId="6B696F5D" w14:textId="67613D09" w:rsidR="00231CA4" w:rsidRDefault="00231CA4" w:rsidP="00231CA4">
            <w:pPr>
              <w:rPr>
                <w:rFonts w:cs="Arial"/>
                <w:color w:val="000000"/>
                <w:szCs w:val="20"/>
              </w:rPr>
            </w:pPr>
          </w:p>
          <w:p w14:paraId="3FA0DE80" w14:textId="669229C2" w:rsidR="00CE5A30" w:rsidRPr="002C09F9" w:rsidRDefault="00A12F8F" w:rsidP="00A12F8F">
            <w:pPr>
              <w:rPr>
                <w:rFonts w:cs="Arial"/>
                <w:color w:val="000000"/>
                <w:szCs w:val="20"/>
              </w:rPr>
            </w:pPr>
            <w:r>
              <w:rPr>
                <w:rFonts w:cs="Arial"/>
                <w:color w:val="000000"/>
                <w:szCs w:val="20"/>
              </w:rPr>
              <w:t>Reject</w:t>
            </w:r>
            <w:r w:rsidR="00634DDD">
              <w:rPr>
                <w:rFonts w:cs="Arial"/>
                <w:color w:val="000000"/>
                <w:szCs w:val="20"/>
              </w:rPr>
              <w:t xml:space="preserve"> the remaining patients </w:t>
            </w:r>
            <w:r>
              <w:rPr>
                <w:rFonts w:cs="Arial"/>
                <w:color w:val="000000"/>
                <w:szCs w:val="20"/>
              </w:rPr>
              <w:t>and</w:t>
            </w:r>
            <w:r w:rsidR="00634DDD">
              <w:rPr>
                <w:rFonts w:cs="Arial"/>
                <w:color w:val="000000"/>
                <w:szCs w:val="20"/>
              </w:rPr>
              <w:t xml:space="preserve"> set </w:t>
            </w:r>
            <w:hyperlink w:anchor="_EZETIMIBE_FLAG" w:history="1">
              <w:r w:rsidR="00955D84" w:rsidRPr="00F91FA1">
                <w:rPr>
                  <w:rStyle w:val="Hyperlink"/>
                  <w:rFonts w:cs="Arial"/>
                  <w:szCs w:val="20"/>
                </w:rPr>
                <w:t>EZETIMIBE_FLAG</w:t>
              </w:r>
            </w:hyperlink>
            <w:r w:rsidR="00634DDD">
              <w:rPr>
                <w:rFonts w:cs="Arial"/>
                <w:szCs w:val="20"/>
              </w:rPr>
              <w:t xml:space="preserve"> = FALSE</w:t>
            </w:r>
            <w:r w:rsidR="008A4713">
              <w:rPr>
                <w:rFonts w:cs="Arial"/>
                <w:szCs w:val="20"/>
              </w:rPr>
              <w:t xml:space="preserve"> and </w:t>
            </w:r>
            <w:hyperlink w:anchor="_BEMPACID_FLAG" w:history="1">
              <w:r w:rsidR="008A4713" w:rsidRPr="00D61085">
                <w:rPr>
                  <w:rStyle w:val="Hyperlink"/>
                  <w:rFonts w:cs="Arial"/>
                  <w:szCs w:val="20"/>
                </w:rPr>
                <w:t>BEMPACID_FLAG</w:t>
              </w:r>
            </w:hyperlink>
            <w:r w:rsidR="008A4713">
              <w:rPr>
                <w:rFonts w:cs="Arial"/>
                <w:szCs w:val="20"/>
              </w:rPr>
              <w:t xml:space="preserve"> = NULL</w:t>
            </w:r>
            <w:r w:rsidR="00670A03">
              <w:rPr>
                <w:rFonts w:cs="Arial"/>
                <w:szCs w:val="20"/>
              </w:rPr>
              <w:t>.</w:t>
            </w:r>
          </w:p>
        </w:tc>
      </w:tr>
      <w:tr w:rsidR="00140FBA" w:rsidRPr="000C07C2" w14:paraId="61E2654D" w14:textId="77777777" w:rsidTr="002655B6">
        <w:trPr>
          <w:cantSplit/>
          <w:trHeight w:val="20"/>
        </w:trPr>
        <w:tc>
          <w:tcPr>
            <w:tcW w:w="959" w:type="dxa"/>
            <w:tcMar>
              <w:top w:w="57" w:type="dxa"/>
              <w:bottom w:w="57" w:type="dxa"/>
            </w:tcMar>
            <w:vAlign w:val="center"/>
          </w:tcPr>
          <w:p w14:paraId="05E06A18" w14:textId="77777777" w:rsidR="00140FBA" w:rsidRPr="000C07C2" w:rsidRDefault="00140FBA" w:rsidP="0018485B">
            <w:pPr>
              <w:numPr>
                <w:ilvl w:val="0"/>
                <w:numId w:val="31"/>
              </w:numPr>
              <w:jc w:val="center"/>
              <w:rPr>
                <w:rFonts w:cs="Arial"/>
                <w:szCs w:val="20"/>
              </w:rPr>
            </w:pPr>
          </w:p>
        </w:tc>
        <w:tc>
          <w:tcPr>
            <w:tcW w:w="4457" w:type="dxa"/>
            <w:tcMar>
              <w:top w:w="57" w:type="dxa"/>
              <w:bottom w:w="57" w:type="dxa"/>
            </w:tcMar>
            <w:vAlign w:val="center"/>
          </w:tcPr>
          <w:p w14:paraId="0D36B861" w14:textId="77777777" w:rsidR="00140FBA" w:rsidRDefault="00140FBA" w:rsidP="00140FBA">
            <w:pPr>
              <w:rPr>
                <w:rFonts w:cs="Arial"/>
                <w:szCs w:val="20"/>
                <w:lang w:eastAsia="en-GB"/>
              </w:rPr>
            </w:pPr>
            <w:r>
              <w:rPr>
                <w:rFonts w:cs="Arial"/>
                <w:szCs w:val="20"/>
                <w:lang w:eastAsia="en-GB"/>
              </w:rPr>
              <w:t xml:space="preserve">If </w:t>
            </w:r>
            <w:hyperlink w:anchor="_THERDEC6MTH_DAT" w:history="1">
              <w:r>
                <w:rPr>
                  <w:rStyle w:val="Hyperlink"/>
                  <w:rFonts w:cs="Arial"/>
                  <w:szCs w:val="20"/>
                  <w:lang w:eastAsia="en-GB"/>
                </w:rPr>
                <w:t>EZETIMIBE_DAT</w:t>
              </w:r>
            </w:hyperlink>
            <w:r>
              <w:rPr>
                <w:rFonts w:cs="Arial"/>
                <w:szCs w:val="20"/>
                <w:lang w:eastAsia="en-GB"/>
              </w:rPr>
              <w:t xml:space="preserve"> = Null</w:t>
            </w:r>
          </w:p>
          <w:p w14:paraId="0D52BFBD" w14:textId="77777777" w:rsidR="00140FBA" w:rsidRDefault="00140FBA" w:rsidP="00140FBA">
            <w:pPr>
              <w:rPr>
                <w:rFonts w:cs="Arial"/>
                <w:szCs w:val="20"/>
                <w:lang w:eastAsia="en-GB"/>
              </w:rPr>
            </w:pPr>
          </w:p>
        </w:tc>
        <w:tc>
          <w:tcPr>
            <w:tcW w:w="1906" w:type="dxa"/>
            <w:tcMar>
              <w:top w:w="57" w:type="dxa"/>
              <w:bottom w:w="57" w:type="dxa"/>
            </w:tcMar>
            <w:vAlign w:val="center"/>
          </w:tcPr>
          <w:p w14:paraId="69BB1A23" w14:textId="77777777" w:rsidR="006529BD" w:rsidRDefault="00000000" w:rsidP="006529BD">
            <w:pPr>
              <w:rPr>
                <w:rFonts w:cs="Arial"/>
                <w:szCs w:val="20"/>
              </w:rPr>
            </w:pPr>
            <w:hyperlink w:anchor="_EZETIMIBE_FLAG" w:history="1">
              <w:r w:rsidR="006529BD" w:rsidRPr="00F91FA1">
                <w:rPr>
                  <w:rStyle w:val="Hyperlink"/>
                  <w:rFonts w:cs="Arial"/>
                  <w:szCs w:val="20"/>
                </w:rPr>
                <w:t>EZETIMIBE_FLAG</w:t>
              </w:r>
            </w:hyperlink>
            <w:r w:rsidR="006529BD" w:rsidRPr="002C09F9">
              <w:rPr>
                <w:rFonts w:cs="Arial"/>
                <w:szCs w:val="20"/>
              </w:rPr>
              <w:t xml:space="preserve"> = TRUE</w:t>
            </w:r>
          </w:p>
          <w:p w14:paraId="49E69EDC" w14:textId="77777777" w:rsidR="006529BD" w:rsidRDefault="006529BD" w:rsidP="006529BD">
            <w:pPr>
              <w:jc w:val="center"/>
              <w:rPr>
                <w:rFonts w:cs="Arial"/>
                <w:szCs w:val="20"/>
              </w:rPr>
            </w:pPr>
          </w:p>
          <w:p w14:paraId="2F693836" w14:textId="77777777" w:rsidR="006529BD" w:rsidRDefault="006529BD" w:rsidP="006529BD">
            <w:pPr>
              <w:jc w:val="center"/>
            </w:pPr>
            <w:r>
              <w:t>Select</w:t>
            </w:r>
          </w:p>
          <w:p w14:paraId="729E44BC" w14:textId="77777777" w:rsidR="006529BD" w:rsidRDefault="006529BD" w:rsidP="006529BD">
            <w:pPr>
              <w:jc w:val="center"/>
              <w:rPr>
                <w:rFonts w:cs="Arial"/>
                <w:szCs w:val="20"/>
              </w:rPr>
            </w:pPr>
            <w:proofErr w:type="gramStart"/>
            <w:r>
              <w:rPr>
                <w:rFonts w:cs="Arial"/>
                <w:szCs w:val="20"/>
              </w:rPr>
              <w:t>and also</w:t>
            </w:r>
            <w:proofErr w:type="gramEnd"/>
            <w:r>
              <w:rPr>
                <w:rFonts w:cs="Arial"/>
                <w:szCs w:val="20"/>
              </w:rPr>
              <w:t xml:space="preserve"> pass to</w:t>
            </w:r>
          </w:p>
          <w:p w14:paraId="3CBFC753" w14:textId="77777777" w:rsidR="006529BD" w:rsidRDefault="00000000" w:rsidP="006529BD">
            <w:pPr>
              <w:jc w:val="center"/>
              <w:rPr>
                <w:rStyle w:val="Hyperlink"/>
                <w:rFonts w:cs="Arial"/>
                <w:color w:val="001830" w:themeColor="text1"/>
                <w:u w:val="none"/>
              </w:rPr>
            </w:pPr>
            <w:hyperlink w:anchor="_LMCX034" w:history="1">
              <w:r w:rsidR="006529BD" w:rsidRPr="00F91FA1">
                <w:rPr>
                  <w:rStyle w:val="Hyperlink"/>
                  <w:rFonts w:cs="Arial"/>
                  <w:szCs w:val="20"/>
                </w:rPr>
                <w:t>LMCX034</w:t>
              </w:r>
            </w:hyperlink>
            <w:r w:rsidR="006529BD" w:rsidRPr="00913C41">
              <w:rPr>
                <w:rStyle w:val="Hyperlink"/>
                <w:rFonts w:cs="Arial"/>
                <w:szCs w:val="20"/>
                <w:u w:val="none"/>
              </w:rPr>
              <w:t xml:space="preserve"> </w:t>
            </w:r>
          </w:p>
          <w:p w14:paraId="3A925ECC" w14:textId="244E8BB4" w:rsidR="00140FBA" w:rsidRDefault="006529BD" w:rsidP="008D79D7">
            <w:pPr>
              <w:jc w:val="center"/>
            </w:pPr>
            <w:r>
              <w:rPr>
                <w:rStyle w:val="Hyperlink"/>
                <w:rFonts w:cs="Arial"/>
                <w:color w:val="001830" w:themeColor="text1"/>
                <w:u w:val="none"/>
              </w:rPr>
              <w:t>R</w:t>
            </w:r>
            <w:r w:rsidRPr="00A01BF1">
              <w:rPr>
                <w:rStyle w:val="Hyperlink"/>
                <w:rFonts w:cs="Arial"/>
                <w:color w:val="001830" w:themeColor="text1"/>
                <w:u w:val="none"/>
              </w:rPr>
              <w:t>ule 1</w:t>
            </w:r>
          </w:p>
        </w:tc>
        <w:tc>
          <w:tcPr>
            <w:tcW w:w="1906" w:type="dxa"/>
            <w:tcMar>
              <w:top w:w="57" w:type="dxa"/>
              <w:bottom w:w="57" w:type="dxa"/>
            </w:tcMar>
            <w:vAlign w:val="center"/>
          </w:tcPr>
          <w:p w14:paraId="0151DF9B" w14:textId="1DA7D3E2" w:rsidR="006529BD" w:rsidRDefault="00000000" w:rsidP="006529BD">
            <w:pPr>
              <w:rPr>
                <w:rFonts w:cs="Arial"/>
                <w:szCs w:val="20"/>
              </w:rPr>
            </w:pPr>
            <w:hyperlink w:anchor="_EZETIMIBE_FLAG" w:history="1">
              <w:r w:rsidR="006529BD" w:rsidRPr="00F91FA1">
                <w:rPr>
                  <w:rStyle w:val="Hyperlink"/>
                  <w:rFonts w:cs="Arial"/>
                  <w:szCs w:val="20"/>
                </w:rPr>
                <w:t>EZETIMIBE_FLAG</w:t>
              </w:r>
            </w:hyperlink>
            <w:r w:rsidR="006529BD" w:rsidRPr="002C09F9">
              <w:rPr>
                <w:rFonts w:cs="Arial"/>
                <w:szCs w:val="20"/>
              </w:rPr>
              <w:t xml:space="preserve"> = </w:t>
            </w:r>
            <w:r w:rsidR="008D79D7">
              <w:rPr>
                <w:rFonts w:cs="Arial"/>
                <w:szCs w:val="20"/>
              </w:rPr>
              <w:t>NULL</w:t>
            </w:r>
          </w:p>
          <w:p w14:paraId="3CFBEF83" w14:textId="77777777" w:rsidR="006529BD" w:rsidRDefault="006529BD" w:rsidP="006529BD">
            <w:pPr>
              <w:jc w:val="center"/>
              <w:rPr>
                <w:rFonts w:cs="Arial"/>
                <w:szCs w:val="20"/>
              </w:rPr>
            </w:pPr>
          </w:p>
          <w:p w14:paraId="282042E5" w14:textId="77777777" w:rsidR="006529BD" w:rsidRDefault="006529BD" w:rsidP="006529BD">
            <w:pPr>
              <w:jc w:val="center"/>
            </w:pPr>
            <w:r>
              <w:t>Select</w:t>
            </w:r>
          </w:p>
          <w:p w14:paraId="78B30303" w14:textId="77777777" w:rsidR="006529BD" w:rsidRDefault="006529BD" w:rsidP="006529BD">
            <w:pPr>
              <w:jc w:val="center"/>
              <w:rPr>
                <w:rFonts w:cs="Arial"/>
                <w:szCs w:val="20"/>
              </w:rPr>
            </w:pPr>
            <w:proofErr w:type="gramStart"/>
            <w:r>
              <w:rPr>
                <w:rFonts w:cs="Arial"/>
                <w:szCs w:val="20"/>
              </w:rPr>
              <w:t>and also</w:t>
            </w:r>
            <w:proofErr w:type="gramEnd"/>
            <w:r>
              <w:rPr>
                <w:rFonts w:cs="Arial"/>
                <w:szCs w:val="20"/>
              </w:rPr>
              <w:t xml:space="preserve"> pass to</w:t>
            </w:r>
          </w:p>
          <w:p w14:paraId="0687704C" w14:textId="77777777" w:rsidR="006529BD" w:rsidRDefault="00000000" w:rsidP="006529BD">
            <w:pPr>
              <w:jc w:val="center"/>
              <w:rPr>
                <w:rStyle w:val="Hyperlink"/>
                <w:rFonts w:cs="Arial"/>
                <w:color w:val="001830" w:themeColor="text1"/>
                <w:u w:val="none"/>
              </w:rPr>
            </w:pPr>
            <w:hyperlink w:anchor="_LMCX034" w:history="1">
              <w:r w:rsidR="006529BD" w:rsidRPr="00F91FA1">
                <w:rPr>
                  <w:rStyle w:val="Hyperlink"/>
                  <w:rFonts w:cs="Arial"/>
                  <w:szCs w:val="20"/>
                </w:rPr>
                <w:t>LMCX034</w:t>
              </w:r>
            </w:hyperlink>
            <w:r w:rsidR="006529BD" w:rsidRPr="00913C41">
              <w:rPr>
                <w:rStyle w:val="Hyperlink"/>
                <w:rFonts w:cs="Arial"/>
                <w:szCs w:val="20"/>
                <w:u w:val="none"/>
              </w:rPr>
              <w:t xml:space="preserve"> </w:t>
            </w:r>
          </w:p>
          <w:p w14:paraId="1C4B873C" w14:textId="14EBBDCC" w:rsidR="00140FBA" w:rsidRDefault="006529BD" w:rsidP="008D79D7">
            <w:pPr>
              <w:jc w:val="center"/>
            </w:pPr>
            <w:r>
              <w:rPr>
                <w:rStyle w:val="Hyperlink"/>
                <w:rFonts w:cs="Arial"/>
                <w:color w:val="001830" w:themeColor="text1"/>
                <w:u w:val="none"/>
              </w:rPr>
              <w:t>R</w:t>
            </w:r>
            <w:r w:rsidRPr="00A01BF1">
              <w:rPr>
                <w:rStyle w:val="Hyperlink"/>
                <w:rFonts w:cs="Arial"/>
                <w:color w:val="001830" w:themeColor="text1"/>
                <w:u w:val="none"/>
              </w:rPr>
              <w:t>ule 1</w:t>
            </w:r>
          </w:p>
        </w:tc>
        <w:tc>
          <w:tcPr>
            <w:tcW w:w="4914" w:type="dxa"/>
            <w:shd w:val="clear" w:color="auto" w:fill="DDEEFF"/>
            <w:tcMar>
              <w:top w:w="57" w:type="dxa"/>
              <w:bottom w:w="57" w:type="dxa"/>
            </w:tcMar>
            <w:vAlign w:val="center"/>
          </w:tcPr>
          <w:p w14:paraId="025334D1" w14:textId="37603C19" w:rsidR="00D428A3" w:rsidRDefault="00000000" w:rsidP="00140FBA">
            <w:pPr>
              <w:rPr>
                <w:rFonts w:cs="Arial"/>
                <w:szCs w:val="20"/>
              </w:rPr>
            </w:pPr>
            <w:sdt>
              <w:sdtPr>
                <w:rPr>
                  <w:rFonts w:cs="Arial"/>
                  <w:szCs w:val="20"/>
                </w:rPr>
                <w:alias w:val="Action"/>
                <w:tag w:val="Action"/>
                <w:id w:val="1705286177"/>
                <w:comboBox>
                  <w:listItem w:value="Choose an item."/>
                  <w:listItem w:displayText="Select" w:value="Select"/>
                  <w:listItem w:displayText="Reject" w:value="Reject"/>
                  <w:listItem w:displayText="Pass to the next rule all" w:value="Pass to the next rule all"/>
                </w:comboBox>
              </w:sdtPr>
              <w:sdtContent>
                <w:r w:rsidR="00133AB0">
                  <w:rPr>
                    <w:rFonts w:cs="Arial"/>
                    <w:szCs w:val="20"/>
                  </w:rPr>
                  <w:t>Select</w:t>
                </w:r>
              </w:sdtContent>
            </w:sdt>
            <w:r w:rsidR="00140FBA">
              <w:rPr>
                <w:rFonts w:cs="Arial"/>
                <w:szCs w:val="20"/>
              </w:rPr>
              <w:t xml:space="preserve"> </w:t>
            </w:r>
            <w:r w:rsidR="00133AB0">
              <w:rPr>
                <w:rFonts w:cs="Arial"/>
                <w:szCs w:val="20"/>
              </w:rPr>
              <w:t xml:space="preserve">all </w:t>
            </w:r>
            <w:r w:rsidR="00140FBA">
              <w:rPr>
                <w:rFonts w:cs="Arial"/>
                <w:szCs w:val="20"/>
              </w:rPr>
              <w:t xml:space="preserve">patients </w:t>
            </w:r>
            <w:r w:rsidR="00133AB0">
              <w:rPr>
                <w:rFonts w:cs="Arial"/>
                <w:szCs w:val="20"/>
              </w:rPr>
              <w:t xml:space="preserve">passed to this rule </w:t>
            </w:r>
            <w:r w:rsidR="00D428A3">
              <w:rPr>
                <w:rFonts w:cs="Arial"/>
                <w:szCs w:val="20"/>
              </w:rPr>
              <w:t xml:space="preserve">and pass them to </w:t>
            </w:r>
            <w:r w:rsidR="00D428A3">
              <w:rPr>
                <w:rFonts w:cs="Arial"/>
                <w:color w:val="000000"/>
                <w:szCs w:val="20"/>
              </w:rPr>
              <w:t xml:space="preserve">Cohort </w:t>
            </w:r>
            <w:hyperlink w:anchor="_LMCX034" w:history="1">
              <w:r w:rsidR="00D428A3" w:rsidRPr="00F91FA1">
                <w:rPr>
                  <w:rStyle w:val="Hyperlink"/>
                  <w:rFonts w:cs="Arial"/>
                  <w:szCs w:val="20"/>
                </w:rPr>
                <w:t>LMCX034</w:t>
              </w:r>
            </w:hyperlink>
            <w:r w:rsidR="00D428A3" w:rsidRPr="0004442D">
              <w:rPr>
                <w:rStyle w:val="Hyperlink"/>
                <w:rFonts w:cs="Arial"/>
                <w:szCs w:val="20"/>
                <w:u w:val="none"/>
              </w:rPr>
              <w:t xml:space="preserve"> </w:t>
            </w:r>
            <w:r w:rsidR="00D428A3">
              <w:rPr>
                <w:rStyle w:val="Hyperlink"/>
                <w:rFonts w:cs="Arial"/>
                <w:color w:val="auto"/>
                <w:u w:val="none"/>
              </w:rPr>
              <w:t>R</w:t>
            </w:r>
            <w:r w:rsidR="00D428A3" w:rsidRPr="00FF1CDD">
              <w:rPr>
                <w:rStyle w:val="Hyperlink"/>
                <w:rFonts w:cs="Arial"/>
                <w:color w:val="auto"/>
                <w:u w:val="none"/>
              </w:rPr>
              <w:t>ule 1</w:t>
            </w:r>
            <w:r w:rsidR="00D428A3">
              <w:rPr>
                <w:rStyle w:val="Hyperlink"/>
                <w:rFonts w:cs="Arial"/>
                <w:color w:val="auto"/>
                <w:u w:val="none"/>
              </w:rPr>
              <w:t>.</w:t>
            </w:r>
          </w:p>
          <w:p w14:paraId="0CAA4776" w14:textId="77777777" w:rsidR="00D428A3" w:rsidRDefault="00D428A3" w:rsidP="00140FBA">
            <w:pPr>
              <w:rPr>
                <w:rFonts w:cs="Arial"/>
                <w:szCs w:val="20"/>
              </w:rPr>
            </w:pPr>
          </w:p>
          <w:p w14:paraId="184426CE" w14:textId="477D01F4" w:rsidR="00140FBA" w:rsidRDefault="00D428A3" w:rsidP="00140FBA">
            <w:pPr>
              <w:rPr>
                <w:rFonts w:cs="Arial"/>
                <w:color w:val="000000"/>
                <w:szCs w:val="20"/>
              </w:rPr>
            </w:pPr>
            <w:r>
              <w:rPr>
                <w:rFonts w:cs="Arial"/>
                <w:szCs w:val="20"/>
              </w:rPr>
              <w:t>For the patients</w:t>
            </w:r>
            <w:r w:rsidR="00140FBA">
              <w:rPr>
                <w:rFonts w:cs="Arial"/>
                <w:szCs w:val="20"/>
              </w:rPr>
              <w:t xml:space="preserve"> who a</w:t>
            </w:r>
            <w:r w:rsidR="00140FBA">
              <w:rPr>
                <w:rFonts w:cs="Arial"/>
                <w:color w:val="000000"/>
                <w:szCs w:val="20"/>
              </w:rPr>
              <w:t xml:space="preserve">re </w:t>
            </w:r>
            <w:r w:rsidR="00140FBA">
              <w:rPr>
                <w:rFonts w:cs="Arial"/>
                <w:b/>
                <w:bCs/>
                <w:color w:val="000000"/>
                <w:szCs w:val="20"/>
              </w:rPr>
              <w:t xml:space="preserve">not </w:t>
            </w:r>
            <w:r w:rsidR="00140FBA">
              <w:rPr>
                <w:rFonts w:cs="Arial"/>
                <w:color w:val="000000"/>
                <w:szCs w:val="20"/>
              </w:rPr>
              <w:t>currently (in the last 6 months) being treated with Ezetimibe</w:t>
            </w:r>
            <w:r w:rsidR="00B95004">
              <w:rPr>
                <w:rFonts w:cs="Arial"/>
                <w:color w:val="000000"/>
                <w:szCs w:val="20"/>
              </w:rPr>
              <w:t xml:space="preserve"> set </w:t>
            </w:r>
            <w:hyperlink w:anchor="_EZETIMIBE_FLAG" w:history="1">
              <w:r w:rsidR="00B95004" w:rsidRPr="00F91FA1">
                <w:rPr>
                  <w:rStyle w:val="Hyperlink"/>
                  <w:rFonts w:cs="Arial"/>
                  <w:szCs w:val="20"/>
                </w:rPr>
                <w:t>EZETIMIBE_FLAG</w:t>
              </w:r>
            </w:hyperlink>
            <w:r w:rsidR="00B95004" w:rsidRPr="002C09F9">
              <w:rPr>
                <w:rFonts w:cs="Arial"/>
                <w:szCs w:val="20"/>
              </w:rPr>
              <w:t xml:space="preserve"> = TRUE</w:t>
            </w:r>
            <w:r w:rsidR="00B95004">
              <w:rPr>
                <w:rFonts w:cs="Arial"/>
                <w:szCs w:val="20"/>
              </w:rPr>
              <w:t>.</w:t>
            </w:r>
          </w:p>
          <w:p w14:paraId="09916808" w14:textId="77777777" w:rsidR="00140FBA" w:rsidRDefault="00140FBA" w:rsidP="00140FBA">
            <w:pPr>
              <w:rPr>
                <w:rFonts w:cs="Arial"/>
                <w:color w:val="000000"/>
                <w:szCs w:val="20"/>
              </w:rPr>
            </w:pPr>
          </w:p>
          <w:p w14:paraId="188FDB72" w14:textId="5327A52E" w:rsidR="00140FBA" w:rsidRDefault="00B95004" w:rsidP="00140FBA">
            <w:pPr>
              <w:rPr>
                <w:rFonts w:cs="Arial"/>
                <w:szCs w:val="20"/>
              </w:rPr>
            </w:pPr>
            <w:r>
              <w:rPr>
                <w:rFonts w:cs="Arial"/>
                <w:color w:val="000000"/>
                <w:szCs w:val="20"/>
              </w:rPr>
              <w:t>For the</w:t>
            </w:r>
            <w:r w:rsidR="00140FBA">
              <w:rPr>
                <w:rFonts w:cs="Arial"/>
                <w:color w:val="000000"/>
                <w:szCs w:val="20"/>
              </w:rPr>
              <w:t xml:space="preserve"> remaining patients</w:t>
            </w:r>
            <w:r>
              <w:rPr>
                <w:rFonts w:cs="Arial"/>
                <w:color w:val="000000"/>
                <w:szCs w:val="20"/>
              </w:rPr>
              <w:t xml:space="preserve"> (i.e. those already on Ezetimibe) set</w:t>
            </w:r>
            <w:r w:rsidR="00140FBA">
              <w:rPr>
                <w:rFonts w:cs="Arial"/>
                <w:color w:val="000000"/>
                <w:szCs w:val="20"/>
              </w:rPr>
              <w:t xml:space="preserve"> </w:t>
            </w:r>
            <w:hyperlink w:anchor="_EZETIMIBE_FLAG" w:history="1">
              <w:r w:rsidRPr="00F91FA1">
                <w:rPr>
                  <w:rStyle w:val="Hyperlink"/>
                  <w:rFonts w:cs="Arial"/>
                  <w:szCs w:val="20"/>
                </w:rPr>
                <w:t>EZETIMIBE_FLAG</w:t>
              </w:r>
            </w:hyperlink>
            <w:r w:rsidRPr="002C09F9">
              <w:rPr>
                <w:rFonts w:cs="Arial"/>
                <w:szCs w:val="20"/>
              </w:rPr>
              <w:t xml:space="preserve"> = </w:t>
            </w:r>
            <w:r>
              <w:rPr>
                <w:rFonts w:cs="Arial"/>
                <w:szCs w:val="20"/>
              </w:rPr>
              <w:t>NULL</w:t>
            </w:r>
            <w:r w:rsidR="00140FBA">
              <w:rPr>
                <w:rStyle w:val="Hyperlink"/>
                <w:rFonts w:cs="Arial"/>
                <w:color w:val="auto"/>
                <w:u w:val="none"/>
              </w:rPr>
              <w:t>.</w:t>
            </w:r>
          </w:p>
        </w:tc>
      </w:tr>
      <w:tr w:rsidR="00A56B40" w:rsidRPr="000C07C2" w14:paraId="15BAD7BF" w14:textId="77777777" w:rsidTr="00E56AC8">
        <w:trPr>
          <w:cantSplit/>
          <w:trHeight w:val="20"/>
        </w:trPr>
        <w:tc>
          <w:tcPr>
            <w:tcW w:w="14142" w:type="dxa"/>
            <w:gridSpan w:val="5"/>
            <w:tcMar>
              <w:top w:w="57" w:type="dxa"/>
              <w:bottom w:w="57" w:type="dxa"/>
            </w:tcMar>
            <w:vAlign w:val="center"/>
          </w:tcPr>
          <w:p w14:paraId="1732DFA7" w14:textId="77777777" w:rsidR="00A56B40" w:rsidRPr="00435396" w:rsidRDefault="00A56B40" w:rsidP="00E56AC8">
            <w:pPr>
              <w:rPr>
                <w:rFonts w:cs="Arial"/>
                <w:i/>
                <w:color w:val="000000"/>
                <w:szCs w:val="20"/>
              </w:rPr>
            </w:pPr>
            <w:r w:rsidRPr="00435396">
              <w:rPr>
                <w:rFonts w:cs="Arial"/>
                <w:i/>
                <w:color w:val="000000"/>
                <w:szCs w:val="20"/>
              </w:rPr>
              <w:t>End of rules</w:t>
            </w:r>
          </w:p>
        </w:tc>
      </w:tr>
    </w:tbl>
    <w:p w14:paraId="37995DD4" w14:textId="77777777" w:rsidR="000353A0" w:rsidRDefault="000353A0">
      <w:pPr>
        <w:rPr>
          <w:sz w:val="24"/>
        </w:rPr>
      </w:pPr>
    </w:p>
    <w:p w14:paraId="5D5D3491" w14:textId="06D99EFA" w:rsidR="002B356C" w:rsidRDefault="002B356C">
      <w:pPr>
        <w:rPr>
          <w:sz w:val="24"/>
        </w:rPr>
      </w:pPr>
      <w:r>
        <w:rPr>
          <w:sz w:val="24"/>
        </w:rPr>
        <w:br w:type="page"/>
      </w:r>
    </w:p>
    <w:tbl>
      <w:tblPr>
        <w:tblStyle w:val="TableGrid"/>
        <w:tblW w:w="14100" w:type="dxa"/>
        <w:tblLook w:val="04A0" w:firstRow="1" w:lastRow="0" w:firstColumn="1" w:lastColumn="0" w:noHBand="0" w:noVBand="1"/>
      </w:tblPr>
      <w:tblGrid>
        <w:gridCol w:w="2275"/>
        <w:gridCol w:w="5858"/>
        <w:gridCol w:w="2847"/>
        <w:gridCol w:w="1000"/>
        <w:gridCol w:w="1000"/>
        <w:gridCol w:w="1120"/>
      </w:tblGrid>
      <w:tr w:rsidR="003517B9" w14:paraId="1B80DEA8" w14:textId="77777777" w:rsidTr="00E56AC8">
        <w:trPr>
          <w:trHeight w:val="28"/>
        </w:trPr>
        <w:tc>
          <w:tcPr>
            <w:tcW w:w="2275" w:type="dxa"/>
            <w:shd w:val="clear" w:color="auto" w:fill="005EB8"/>
            <w:tcMar>
              <w:top w:w="57" w:type="dxa"/>
              <w:bottom w:w="57" w:type="dxa"/>
            </w:tcMar>
            <w:vAlign w:val="center"/>
          </w:tcPr>
          <w:p w14:paraId="3A9FAFFD" w14:textId="77777777" w:rsidR="003517B9" w:rsidRPr="001316D8" w:rsidRDefault="00000000" w:rsidP="00E56AC8">
            <w:pPr>
              <w:rPr>
                <w:rFonts w:cs="Arial"/>
                <w:color w:val="FAFCFC" w:themeColor="background1"/>
                <w:szCs w:val="20"/>
                <w:lang w:eastAsia="en-GB"/>
              </w:rPr>
            </w:pPr>
            <w:sdt>
              <w:sdtPr>
                <w:rPr>
                  <w:rStyle w:val="Style2"/>
                </w:rPr>
                <w:id w:val="-1652050231"/>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3517B9">
                  <w:rPr>
                    <w:rStyle w:val="Style2"/>
                  </w:rPr>
                  <w:t>Cohort Count ID</w:t>
                </w:r>
              </w:sdtContent>
            </w:sdt>
          </w:p>
        </w:tc>
        <w:tc>
          <w:tcPr>
            <w:tcW w:w="5858" w:type="dxa"/>
            <w:shd w:val="clear" w:color="auto" w:fill="005EB8"/>
            <w:tcMar>
              <w:top w:w="57" w:type="dxa"/>
              <w:bottom w:w="57" w:type="dxa"/>
            </w:tcMar>
            <w:vAlign w:val="center"/>
          </w:tcPr>
          <w:p w14:paraId="1B2F62F7" w14:textId="77777777" w:rsidR="003517B9" w:rsidRPr="001316D8" w:rsidRDefault="003517B9"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03F46059" w14:textId="77777777" w:rsidR="003517B9" w:rsidRPr="001316D8" w:rsidRDefault="003517B9"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120D5CD" w14:textId="77777777" w:rsidR="003517B9" w:rsidRPr="00E82F09" w:rsidRDefault="003517B9"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73B6FE66" w14:textId="77777777" w:rsidR="003517B9" w:rsidRPr="00E82F09" w:rsidRDefault="003517B9"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4E4A8298" w14:textId="77777777" w:rsidR="003517B9" w:rsidRPr="00E82F09" w:rsidRDefault="003517B9"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59" w:name="_LMCX034"/>
      <w:bookmarkEnd w:id="59"/>
      <w:tr w:rsidR="003517B9" w14:paraId="6091F2AF" w14:textId="77777777" w:rsidTr="00C72391">
        <w:trPr>
          <w:trHeight w:val="397"/>
        </w:trPr>
        <w:tc>
          <w:tcPr>
            <w:tcW w:w="2275" w:type="dxa"/>
            <w:tcMar>
              <w:top w:w="57" w:type="dxa"/>
              <w:bottom w:w="57" w:type="dxa"/>
            </w:tcMar>
            <w:vAlign w:val="center"/>
          </w:tcPr>
          <w:p w14:paraId="39EA99EA" w14:textId="4C7DF393" w:rsidR="003517B9" w:rsidRPr="001875B5" w:rsidRDefault="00000000" w:rsidP="00E56AC8">
            <w:pPr>
              <w:pStyle w:val="Heading5"/>
              <w:rPr>
                <w:lang w:eastAsia="en-GB"/>
              </w:rPr>
            </w:pPr>
            <w:sdt>
              <w:sdtPr>
                <w:alias w:val="Category"/>
                <w:tag w:val=""/>
                <w:id w:val="-1610891082"/>
                <w:dataBinding w:prefixMappings="xmlns:ns0='http://purl.org/dc/elements/1.1/' xmlns:ns1='http://schemas.openxmlformats.org/package/2006/metadata/core-properties' " w:xpath="/ns1:coreProperties[1]/ns1:category[1]" w:storeItemID="{6C3C8BC8-F283-45AE-878A-BAB7291924A1}"/>
                <w:text/>
              </w:sdtPr>
              <w:sdtContent>
                <w:r w:rsidR="003517B9">
                  <w:t>LM</w:t>
                </w:r>
              </w:sdtContent>
            </w:sdt>
            <w:r w:rsidR="003517B9">
              <w:t>CX034</w:t>
            </w:r>
          </w:p>
        </w:tc>
        <w:tc>
          <w:tcPr>
            <w:tcW w:w="5858" w:type="dxa"/>
            <w:tcMar>
              <w:top w:w="57" w:type="dxa"/>
              <w:bottom w:w="57" w:type="dxa"/>
            </w:tcMar>
            <w:vAlign w:val="center"/>
          </w:tcPr>
          <w:p w14:paraId="781F7966" w14:textId="26190127" w:rsidR="003517B9" w:rsidRPr="0066636E" w:rsidRDefault="003517B9" w:rsidP="00E56AC8">
            <w:pPr>
              <w:rPr>
                <w:lang w:eastAsia="en-GB"/>
              </w:rPr>
            </w:pPr>
            <w:r w:rsidRPr="003517B9">
              <w:rPr>
                <w:lang w:eastAsia="en-GB"/>
              </w:rPr>
              <w:t>Bempedoic acid</w:t>
            </w:r>
            <w:r>
              <w:rPr>
                <w:lang w:eastAsia="en-GB"/>
              </w:rPr>
              <w:t xml:space="preserve"> + </w:t>
            </w:r>
            <w:r w:rsidRPr="003517B9">
              <w:rPr>
                <w:lang w:eastAsia="en-GB"/>
              </w:rPr>
              <w:t xml:space="preserve">Ezetimibe </w:t>
            </w:r>
            <w:r>
              <w:rPr>
                <w:lang w:eastAsia="en-GB"/>
              </w:rPr>
              <w:t>indicated</w:t>
            </w:r>
          </w:p>
        </w:tc>
        <w:tc>
          <w:tcPr>
            <w:tcW w:w="2847" w:type="dxa"/>
            <w:tcBorders>
              <w:right w:val="single" w:sz="4" w:space="0" w:color="auto"/>
            </w:tcBorders>
            <w:tcMar>
              <w:top w:w="57" w:type="dxa"/>
              <w:bottom w:w="57" w:type="dxa"/>
            </w:tcMar>
            <w:vAlign w:val="center"/>
          </w:tcPr>
          <w:p w14:paraId="6A8144A0" w14:textId="11CBD633" w:rsidR="003517B9" w:rsidRPr="007405A5" w:rsidRDefault="00000000" w:rsidP="00E56AC8">
            <w:pPr>
              <w:rPr>
                <w:rFonts w:cs="Arial"/>
                <w:color w:val="200FF9"/>
                <w:u w:val="single"/>
              </w:rPr>
            </w:pPr>
            <w:hyperlink w:anchor="_LMCX033" w:history="1">
              <w:r w:rsidR="00F44DDB" w:rsidRPr="00955D84">
                <w:rPr>
                  <w:rStyle w:val="Hyperlink"/>
                  <w:rFonts w:cs="Arial"/>
                </w:rPr>
                <w:t>LMCX033</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7C3290A7" w14:textId="77777777" w:rsidR="003517B9" w:rsidRPr="00E916F3" w:rsidRDefault="003517B9" w:rsidP="00E56AC8">
            <w:pPr>
              <w:rPr>
                <w:color w:val="FAFCFC" w:themeColor="background1"/>
                <w:szCs w:val="6"/>
              </w:rPr>
            </w:pPr>
            <w:r w:rsidRPr="008B0A99">
              <w:rPr>
                <w:color w:val="CFCBCF" w:themeColor="accent6" w:themeTint="99"/>
                <w:szCs w:val="6"/>
              </w:rPr>
              <w:t>100</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3AE45167" w14:textId="77777777" w:rsidR="003517B9" w:rsidRPr="00E916F3" w:rsidRDefault="003517B9" w:rsidP="00E56AC8">
            <w:pPr>
              <w:rPr>
                <w:color w:val="FAFCFC" w:themeColor="background1"/>
                <w:szCs w:val="6"/>
              </w:rPr>
            </w:pPr>
            <w:r>
              <w:rPr>
                <w:color w:val="CFCBCF" w:themeColor="accent6" w:themeTint="99"/>
                <w:szCs w:val="6"/>
              </w:rPr>
              <w:t>Z</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6413A446" w14:textId="77777777" w:rsidR="003517B9" w:rsidRPr="00E916F3" w:rsidRDefault="003517B9" w:rsidP="00E56AC8">
            <w:pPr>
              <w:rPr>
                <w:color w:val="FAFCFC" w:themeColor="background1"/>
                <w:szCs w:val="6"/>
              </w:rPr>
            </w:pPr>
          </w:p>
        </w:tc>
      </w:tr>
    </w:tbl>
    <w:p w14:paraId="507FB80A" w14:textId="6B60EAFE" w:rsidR="003517B9" w:rsidRDefault="003517B9">
      <w:pPr>
        <w:rPr>
          <w:sz w:val="24"/>
        </w:rPr>
      </w:pPr>
    </w:p>
    <w:p w14:paraId="7E07023C" w14:textId="77777777" w:rsidR="004C7F33" w:rsidRDefault="004C7F33" w:rsidP="004C7F33">
      <w:pPr>
        <w:rPr>
          <w:sz w:val="24"/>
        </w:rPr>
      </w:pPr>
      <w:r>
        <w:rPr>
          <w:sz w:val="24"/>
        </w:rPr>
        <w:t>Please note that this cohort does not need to be returned. It is used to minimise the need to repeat the logic required to populate cohorts LMCX008 and LMCX019-32.</w:t>
      </w:r>
    </w:p>
    <w:p w14:paraId="7E1EC8B7" w14:textId="77777777" w:rsidR="004C7F33" w:rsidRDefault="004C7F33">
      <w:pPr>
        <w:rPr>
          <w:sz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4453"/>
        <w:gridCol w:w="1895"/>
        <w:gridCol w:w="1895"/>
        <w:gridCol w:w="4941"/>
      </w:tblGrid>
      <w:tr w:rsidR="00041213" w:rsidRPr="000C07C2" w14:paraId="2D3FE086" w14:textId="77777777" w:rsidTr="00244E2E">
        <w:trPr>
          <w:cantSplit/>
          <w:trHeight w:val="28"/>
        </w:trPr>
        <w:tc>
          <w:tcPr>
            <w:tcW w:w="958" w:type="dxa"/>
            <w:shd w:val="clear" w:color="auto" w:fill="424D58"/>
            <w:tcMar>
              <w:top w:w="57" w:type="dxa"/>
              <w:bottom w:w="57" w:type="dxa"/>
            </w:tcMar>
            <w:vAlign w:val="center"/>
          </w:tcPr>
          <w:p w14:paraId="27EE863B" w14:textId="77777777" w:rsidR="003517B9" w:rsidRPr="0067467E" w:rsidRDefault="003517B9" w:rsidP="00E56AC8">
            <w:pPr>
              <w:jc w:val="center"/>
              <w:rPr>
                <w:rFonts w:cs="Arial"/>
                <w:iCs/>
                <w:color w:val="FAFCFC" w:themeColor="background1"/>
                <w:szCs w:val="20"/>
              </w:rPr>
            </w:pPr>
            <w:r w:rsidRPr="005446CB">
              <w:rPr>
                <w:rFonts w:cs="Arial"/>
                <w:iCs/>
                <w:color w:val="FAFCFC" w:themeColor="background1"/>
                <w:szCs w:val="20"/>
              </w:rPr>
              <w:t>Rule number</w:t>
            </w:r>
          </w:p>
        </w:tc>
        <w:tc>
          <w:tcPr>
            <w:tcW w:w="4453" w:type="dxa"/>
            <w:shd w:val="clear" w:color="auto" w:fill="424D58"/>
            <w:tcMar>
              <w:top w:w="57" w:type="dxa"/>
              <w:bottom w:w="57" w:type="dxa"/>
            </w:tcMar>
            <w:vAlign w:val="center"/>
          </w:tcPr>
          <w:p w14:paraId="04A04FFE" w14:textId="77777777" w:rsidR="003517B9" w:rsidRPr="0067467E" w:rsidRDefault="003517B9" w:rsidP="00E56AC8">
            <w:pPr>
              <w:jc w:val="center"/>
              <w:rPr>
                <w:rFonts w:cs="Arial"/>
                <w:color w:val="FAFCFC" w:themeColor="background1"/>
                <w:szCs w:val="20"/>
              </w:rPr>
            </w:pPr>
            <w:r w:rsidRPr="0067467E">
              <w:rPr>
                <w:rFonts w:cs="Arial"/>
                <w:iCs/>
                <w:color w:val="FAFCFC" w:themeColor="background1"/>
                <w:szCs w:val="20"/>
              </w:rPr>
              <w:t>Rule</w:t>
            </w:r>
          </w:p>
        </w:tc>
        <w:tc>
          <w:tcPr>
            <w:tcW w:w="1895" w:type="dxa"/>
            <w:shd w:val="clear" w:color="auto" w:fill="424D58"/>
            <w:tcMar>
              <w:top w:w="57" w:type="dxa"/>
              <w:bottom w:w="57" w:type="dxa"/>
            </w:tcMar>
            <w:vAlign w:val="center"/>
          </w:tcPr>
          <w:p w14:paraId="15296C7D" w14:textId="77777777" w:rsidR="003517B9" w:rsidRPr="0067467E" w:rsidRDefault="003517B9" w:rsidP="00E56AC8">
            <w:pPr>
              <w:jc w:val="center"/>
              <w:rPr>
                <w:rFonts w:cs="Arial"/>
                <w:iCs/>
                <w:color w:val="FAFCFC" w:themeColor="background1"/>
                <w:szCs w:val="20"/>
              </w:rPr>
            </w:pPr>
            <w:r w:rsidRPr="0067467E">
              <w:rPr>
                <w:rFonts w:cs="Arial"/>
                <w:iCs/>
                <w:color w:val="FAFCFC" w:themeColor="background1"/>
                <w:szCs w:val="20"/>
              </w:rPr>
              <w:t>Action if true</w:t>
            </w:r>
          </w:p>
        </w:tc>
        <w:tc>
          <w:tcPr>
            <w:tcW w:w="1895" w:type="dxa"/>
            <w:shd w:val="clear" w:color="auto" w:fill="424D58"/>
            <w:tcMar>
              <w:top w:w="57" w:type="dxa"/>
              <w:bottom w:w="57" w:type="dxa"/>
            </w:tcMar>
            <w:vAlign w:val="center"/>
          </w:tcPr>
          <w:p w14:paraId="7133A723" w14:textId="77777777" w:rsidR="003517B9" w:rsidRPr="0067467E" w:rsidRDefault="003517B9" w:rsidP="00E56AC8">
            <w:pPr>
              <w:jc w:val="center"/>
              <w:rPr>
                <w:rFonts w:cs="Arial"/>
                <w:iCs/>
                <w:color w:val="FAFCFC" w:themeColor="background1"/>
                <w:szCs w:val="20"/>
              </w:rPr>
            </w:pPr>
            <w:r w:rsidRPr="0067467E">
              <w:rPr>
                <w:rFonts w:cs="Arial"/>
                <w:iCs/>
                <w:color w:val="FAFCFC" w:themeColor="background1"/>
                <w:szCs w:val="20"/>
              </w:rPr>
              <w:t>Action if false</w:t>
            </w:r>
          </w:p>
        </w:tc>
        <w:tc>
          <w:tcPr>
            <w:tcW w:w="4941" w:type="dxa"/>
            <w:shd w:val="clear" w:color="auto" w:fill="424D58"/>
            <w:tcMar>
              <w:top w:w="57" w:type="dxa"/>
              <w:bottom w:w="57" w:type="dxa"/>
            </w:tcMar>
            <w:vAlign w:val="center"/>
          </w:tcPr>
          <w:p w14:paraId="659FDE9A" w14:textId="77777777" w:rsidR="003517B9" w:rsidRPr="0067467E" w:rsidRDefault="003517B9" w:rsidP="00E56AC8">
            <w:pPr>
              <w:jc w:val="center"/>
              <w:rPr>
                <w:rFonts w:cs="Arial"/>
                <w:iCs/>
                <w:color w:val="FAFCFC" w:themeColor="background1"/>
                <w:szCs w:val="20"/>
              </w:rPr>
            </w:pPr>
            <w:r w:rsidRPr="0067467E">
              <w:rPr>
                <w:rFonts w:cs="Arial"/>
                <w:iCs/>
                <w:color w:val="FAFCFC" w:themeColor="background1"/>
                <w:szCs w:val="20"/>
              </w:rPr>
              <w:t>Rule description or comments</w:t>
            </w:r>
          </w:p>
        </w:tc>
      </w:tr>
      <w:tr w:rsidR="007362F6" w:rsidRPr="000C07C2" w14:paraId="3DDE6FD8" w14:textId="77777777" w:rsidTr="00244E2E">
        <w:trPr>
          <w:cantSplit/>
          <w:trHeight w:val="20"/>
        </w:trPr>
        <w:tc>
          <w:tcPr>
            <w:tcW w:w="958" w:type="dxa"/>
            <w:tcMar>
              <w:top w:w="57" w:type="dxa"/>
              <w:bottom w:w="57" w:type="dxa"/>
            </w:tcMar>
            <w:vAlign w:val="center"/>
          </w:tcPr>
          <w:p w14:paraId="5F808B57" w14:textId="77777777" w:rsidR="007362F6" w:rsidRPr="000C07C2" w:rsidRDefault="007362F6" w:rsidP="007362F6">
            <w:pPr>
              <w:numPr>
                <w:ilvl w:val="0"/>
                <w:numId w:val="33"/>
              </w:numPr>
              <w:jc w:val="center"/>
              <w:rPr>
                <w:rFonts w:cs="Arial"/>
                <w:szCs w:val="20"/>
              </w:rPr>
            </w:pPr>
          </w:p>
        </w:tc>
        <w:tc>
          <w:tcPr>
            <w:tcW w:w="4453" w:type="dxa"/>
            <w:tcMar>
              <w:top w:w="57" w:type="dxa"/>
              <w:bottom w:w="57" w:type="dxa"/>
            </w:tcMar>
            <w:vAlign w:val="center"/>
          </w:tcPr>
          <w:p w14:paraId="616E6C69" w14:textId="233D73B8" w:rsidR="007362F6" w:rsidRDefault="007362F6" w:rsidP="007362F6">
            <w:pPr>
              <w:rPr>
                <w:rFonts w:cs="Arial"/>
                <w:szCs w:val="20"/>
                <w:lang w:eastAsia="en-GB"/>
              </w:rPr>
            </w:pPr>
            <w:r>
              <w:rPr>
                <w:rFonts w:cs="Arial"/>
                <w:szCs w:val="20"/>
                <w:lang w:eastAsia="en-GB"/>
              </w:rPr>
              <w:t xml:space="preserve">If </w:t>
            </w:r>
            <w:hyperlink w:anchor="_NONHISTAT_DAT" w:history="1">
              <w:r w:rsidRPr="003004E8">
                <w:rPr>
                  <w:rStyle w:val="Hyperlink"/>
                  <w:rFonts w:cs="Arial"/>
                  <w:szCs w:val="20"/>
                  <w:lang w:eastAsia="en-GB"/>
                </w:rPr>
                <w:t>NONHISTAT_DAT</w:t>
              </w:r>
            </w:hyperlink>
            <w:r>
              <w:rPr>
                <w:rFonts w:cs="Arial"/>
                <w:szCs w:val="20"/>
                <w:lang w:eastAsia="en-GB"/>
              </w:rPr>
              <w:t xml:space="preserve"> = Null</w:t>
            </w:r>
          </w:p>
        </w:tc>
        <w:tc>
          <w:tcPr>
            <w:tcW w:w="1895" w:type="dxa"/>
            <w:tcMar>
              <w:top w:w="57" w:type="dxa"/>
              <w:bottom w:w="57" w:type="dxa"/>
            </w:tcMar>
            <w:vAlign w:val="center"/>
          </w:tcPr>
          <w:p w14:paraId="6441CFE2" w14:textId="078D2A78" w:rsidR="007362F6" w:rsidRDefault="007362F6" w:rsidP="007362F6">
            <w:pPr>
              <w:jc w:val="center"/>
              <w:rPr>
                <w:rFonts w:cs="Arial"/>
                <w:szCs w:val="20"/>
              </w:rPr>
            </w:pPr>
            <w:r>
              <w:rPr>
                <w:rFonts w:cs="Arial"/>
                <w:szCs w:val="20"/>
              </w:rPr>
              <w:t>Next rule</w:t>
            </w:r>
          </w:p>
        </w:tc>
        <w:tc>
          <w:tcPr>
            <w:tcW w:w="1895" w:type="dxa"/>
            <w:tcMar>
              <w:top w:w="57" w:type="dxa"/>
              <w:bottom w:w="57" w:type="dxa"/>
            </w:tcMar>
            <w:vAlign w:val="center"/>
          </w:tcPr>
          <w:p w14:paraId="4DA30227" w14:textId="77777777" w:rsidR="007362F6" w:rsidRDefault="00000000" w:rsidP="007362F6">
            <w:pPr>
              <w:rPr>
                <w:rFonts w:cs="Arial"/>
                <w:szCs w:val="20"/>
              </w:rPr>
            </w:pPr>
            <w:hyperlink w:anchor="_BEMPACID_FLAG" w:history="1">
              <w:r w:rsidR="007362F6" w:rsidRPr="00D61085">
                <w:rPr>
                  <w:rStyle w:val="Hyperlink"/>
                  <w:rFonts w:cs="Arial"/>
                  <w:szCs w:val="20"/>
                </w:rPr>
                <w:t>BEMPACID_FLAG</w:t>
              </w:r>
            </w:hyperlink>
            <w:r w:rsidR="007362F6">
              <w:rPr>
                <w:rFonts w:cs="Arial"/>
                <w:szCs w:val="20"/>
              </w:rPr>
              <w:t xml:space="preserve"> = FALSE</w:t>
            </w:r>
          </w:p>
          <w:p w14:paraId="019673BB" w14:textId="77777777" w:rsidR="007362F6" w:rsidRDefault="007362F6" w:rsidP="007362F6">
            <w:pPr>
              <w:jc w:val="center"/>
              <w:rPr>
                <w:rFonts w:cs="Arial"/>
                <w:szCs w:val="20"/>
              </w:rPr>
            </w:pPr>
          </w:p>
          <w:p w14:paraId="4BD105D7" w14:textId="03E26D15" w:rsidR="007362F6" w:rsidRDefault="007362F6" w:rsidP="007362F6">
            <w:r>
              <w:rPr>
                <w:rFonts w:cs="Arial"/>
                <w:szCs w:val="20"/>
              </w:rPr>
              <w:t>Reject</w:t>
            </w:r>
          </w:p>
        </w:tc>
        <w:tc>
          <w:tcPr>
            <w:tcW w:w="4941" w:type="dxa"/>
            <w:shd w:val="clear" w:color="auto" w:fill="DDEEFF"/>
            <w:tcMar>
              <w:top w:w="57" w:type="dxa"/>
              <w:bottom w:w="57" w:type="dxa"/>
            </w:tcMar>
            <w:vAlign w:val="center"/>
          </w:tcPr>
          <w:p w14:paraId="207F6F30" w14:textId="77777777" w:rsidR="007362F6" w:rsidRDefault="007362F6" w:rsidP="007362F6">
            <w:r w:rsidRPr="004E49D0">
              <w:rPr>
                <w:rFonts w:cs="Arial"/>
                <w:szCs w:val="20"/>
              </w:rPr>
              <w:t xml:space="preserve">Pass to the next rule all patients </w:t>
            </w:r>
            <w:r>
              <w:rPr>
                <w:rFonts w:cs="Arial"/>
                <w:szCs w:val="20"/>
              </w:rPr>
              <w:t>from the specified population</w:t>
            </w:r>
            <w:r w:rsidRPr="004E49D0">
              <w:rPr>
                <w:rFonts w:cs="Arial"/>
                <w:szCs w:val="20"/>
              </w:rPr>
              <w:t xml:space="preserve"> </w:t>
            </w:r>
            <w:r w:rsidRPr="002D5F36">
              <w:rPr>
                <w:rFonts w:cs="Arial"/>
                <w:szCs w:val="20"/>
              </w:rPr>
              <w:t xml:space="preserve">who </w:t>
            </w:r>
            <w:r>
              <w:rPr>
                <w:rFonts w:cs="Arial"/>
                <w:szCs w:val="20"/>
              </w:rPr>
              <w:t>m</w:t>
            </w:r>
            <w:r>
              <w:t>eet any of the criteria below:</w:t>
            </w:r>
          </w:p>
          <w:p w14:paraId="53D93805" w14:textId="77777777" w:rsidR="007362F6" w:rsidRDefault="007362F6" w:rsidP="007362F6">
            <w:pPr>
              <w:pStyle w:val="ListParagraph"/>
              <w:numPr>
                <w:ilvl w:val="0"/>
                <w:numId w:val="57"/>
              </w:numPr>
              <w:rPr>
                <w:rFonts w:cs="Arial"/>
                <w:szCs w:val="20"/>
              </w:rPr>
            </w:pPr>
            <w:r>
              <w:rPr>
                <w:rFonts w:cs="Arial"/>
                <w:szCs w:val="20"/>
              </w:rPr>
              <w:t>A</w:t>
            </w:r>
            <w:r>
              <w:t xml:space="preserve">re </w:t>
            </w:r>
            <w:r w:rsidRPr="00081B3D">
              <w:rPr>
                <w:rFonts w:cs="Arial"/>
                <w:szCs w:val="20"/>
              </w:rPr>
              <w:t>not currently (in the last 6 months) being treated with a non-high intensity statin.</w:t>
            </w:r>
          </w:p>
          <w:p w14:paraId="4F46FF7B" w14:textId="77777777" w:rsidR="007362F6" w:rsidRPr="00081B3D" w:rsidRDefault="007362F6" w:rsidP="007362F6">
            <w:pPr>
              <w:pStyle w:val="ListParagraph"/>
              <w:numPr>
                <w:ilvl w:val="0"/>
                <w:numId w:val="57"/>
              </w:numPr>
              <w:rPr>
                <w:rFonts w:cs="Arial"/>
                <w:szCs w:val="20"/>
              </w:rPr>
            </w:pPr>
            <w:r>
              <w:t>Their latest statin treatment in the last 6 months was a high intensity statin.</w:t>
            </w:r>
          </w:p>
          <w:p w14:paraId="71C3E3CD" w14:textId="77777777" w:rsidR="007362F6" w:rsidRPr="004E49D0" w:rsidRDefault="007362F6" w:rsidP="007362F6">
            <w:pPr>
              <w:rPr>
                <w:rFonts w:cs="Arial"/>
                <w:szCs w:val="20"/>
              </w:rPr>
            </w:pPr>
          </w:p>
          <w:p w14:paraId="2CD9E2CC" w14:textId="030732AD" w:rsidR="007362F6" w:rsidRPr="004E49D0" w:rsidRDefault="007362F6" w:rsidP="007362F6">
            <w:pPr>
              <w:rPr>
                <w:rFonts w:cs="Arial"/>
                <w:szCs w:val="20"/>
              </w:rPr>
            </w:pPr>
            <w:r>
              <w:rPr>
                <w:rFonts w:cs="Arial"/>
                <w:szCs w:val="20"/>
              </w:rPr>
              <w:t>Reject</w:t>
            </w:r>
            <w:r w:rsidRPr="004E49D0">
              <w:rPr>
                <w:rFonts w:cs="Arial"/>
                <w:szCs w:val="20"/>
              </w:rPr>
              <w:t xml:space="preserve"> all remaining patients </w:t>
            </w:r>
            <w:r>
              <w:rPr>
                <w:rFonts w:cs="Arial"/>
                <w:szCs w:val="20"/>
              </w:rPr>
              <w:t>and set</w:t>
            </w:r>
            <w:r w:rsidRPr="004E49D0">
              <w:rPr>
                <w:rFonts w:cs="Arial"/>
                <w:szCs w:val="20"/>
              </w:rPr>
              <w:t xml:space="preserve"> </w:t>
            </w:r>
            <w:hyperlink w:anchor="_BEMPACID_FLAG" w:history="1">
              <w:r w:rsidRPr="00D61085">
                <w:rPr>
                  <w:rStyle w:val="Hyperlink"/>
                  <w:rFonts w:cs="Arial"/>
                  <w:szCs w:val="20"/>
                </w:rPr>
                <w:t>BEMPACID_FLAG</w:t>
              </w:r>
            </w:hyperlink>
            <w:r w:rsidRPr="004E49D0">
              <w:rPr>
                <w:rFonts w:cs="Arial"/>
                <w:szCs w:val="20"/>
              </w:rPr>
              <w:t xml:space="preserve"> = FALSE</w:t>
            </w:r>
            <w:r>
              <w:rPr>
                <w:rFonts w:cs="Arial"/>
                <w:szCs w:val="20"/>
              </w:rPr>
              <w:t>.</w:t>
            </w:r>
          </w:p>
        </w:tc>
      </w:tr>
      <w:tr w:rsidR="007362F6" w:rsidRPr="000C07C2" w14:paraId="5F9EE652" w14:textId="77777777" w:rsidTr="00244E2E">
        <w:trPr>
          <w:cantSplit/>
          <w:trHeight w:val="20"/>
        </w:trPr>
        <w:tc>
          <w:tcPr>
            <w:tcW w:w="958" w:type="dxa"/>
            <w:tcMar>
              <w:top w:w="57" w:type="dxa"/>
              <w:bottom w:w="57" w:type="dxa"/>
            </w:tcMar>
            <w:vAlign w:val="center"/>
          </w:tcPr>
          <w:p w14:paraId="7D4B4ADD" w14:textId="77777777" w:rsidR="007362F6" w:rsidRPr="000C07C2" w:rsidRDefault="007362F6" w:rsidP="007362F6">
            <w:pPr>
              <w:numPr>
                <w:ilvl w:val="0"/>
                <w:numId w:val="33"/>
              </w:numPr>
              <w:jc w:val="center"/>
              <w:rPr>
                <w:rFonts w:cs="Arial"/>
                <w:szCs w:val="20"/>
              </w:rPr>
            </w:pPr>
          </w:p>
        </w:tc>
        <w:tc>
          <w:tcPr>
            <w:tcW w:w="4453" w:type="dxa"/>
            <w:tcMar>
              <w:top w:w="57" w:type="dxa"/>
              <w:bottom w:w="57" w:type="dxa"/>
            </w:tcMar>
            <w:vAlign w:val="center"/>
          </w:tcPr>
          <w:p w14:paraId="59624A59" w14:textId="77777777" w:rsidR="007362F6" w:rsidRDefault="007362F6" w:rsidP="007362F6">
            <w:pPr>
              <w:rPr>
                <w:rFonts w:cs="Arial"/>
                <w:szCs w:val="20"/>
                <w:lang w:eastAsia="en-GB"/>
              </w:rPr>
            </w:pPr>
            <w:r>
              <w:rPr>
                <w:rFonts w:cs="Arial"/>
                <w:szCs w:val="20"/>
                <w:lang w:eastAsia="en-GB"/>
              </w:rPr>
              <w:t xml:space="preserve">If </w:t>
            </w:r>
            <w:hyperlink w:anchor="_BEMPACID_DAT" w:history="1">
              <w:r w:rsidRPr="003A7580">
                <w:rPr>
                  <w:rStyle w:val="Hyperlink"/>
                  <w:rFonts w:cs="Arial"/>
                  <w:szCs w:val="20"/>
                  <w:lang w:eastAsia="en-GB"/>
                </w:rPr>
                <w:t>BEMPACID_DAT</w:t>
              </w:r>
            </w:hyperlink>
            <w:r>
              <w:rPr>
                <w:rFonts w:cs="Arial"/>
                <w:szCs w:val="20"/>
                <w:lang w:eastAsia="en-GB"/>
              </w:rPr>
              <w:t xml:space="preserve"> = Null</w:t>
            </w:r>
          </w:p>
          <w:p w14:paraId="4C83F267" w14:textId="77777777" w:rsidR="007362F6" w:rsidRDefault="007362F6" w:rsidP="007362F6">
            <w:pPr>
              <w:rPr>
                <w:rFonts w:cs="Arial"/>
                <w:szCs w:val="20"/>
                <w:lang w:eastAsia="en-GB"/>
              </w:rPr>
            </w:pPr>
          </w:p>
        </w:tc>
        <w:tc>
          <w:tcPr>
            <w:tcW w:w="1895" w:type="dxa"/>
            <w:tcMar>
              <w:top w:w="57" w:type="dxa"/>
              <w:bottom w:w="57" w:type="dxa"/>
            </w:tcMar>
            <w:vAlign w:val="center"/>
          </w:tcPr>
          <w:p w14:paraId="7CF72577" w14:textId="0C97B69E" w:rsidR="007362F6" w:rsidRDefault="007362F6" w:rsidP="007362F6">
            <w:pPr>
              <w:jc w:val="center"/>
              <w:rPr>
                <w:rFonts w:cs="Arial"/>
                <w:szCs w:val="20"/>
              </w:rPr>
            </w:pPr>
            <w:r>
              <w:rPr>
                <w:rFonts w:cs="Arial"/>
                <w:szCs w:val="20"/>
              </w:rPr>
              <w:t>Next rule</w:t>
            </w:r>
          </w:p>
        </w:tc>
        <w:tc>
          <w:tcPr>
            <w:tcW w:w="1895" w:type="dxa"/>
            <w:tcMar>
              <w:top w:w="57" w:type="dxa"/>
              <w:bottom w:w="57" w:type="dxa"/>
            </w:tcMar>
            <w:vAlign w:val="center"/>
          </w:tcPr>
          <w:p w14:paraId="515E986C" w14:textId="25D1DD1A" w:rsidR="007362F6" w:rsidRDefault="00000000" w:rsidP="007362F6">
            <w:pPr>
              <w:rPr>
                <w:rFonts w:cs="Arial"/>
                <w:szCs w:val="20"/>
              </w:rPr>
            </w:pPr>
            <w:hyperlink w:anchor="_BEMPACID_FLAG" w:history="1">
              <w:r w:rsidR="007362F6" w:rsidRPr="00D61085">
                <w:rPr>
                  <w:rStyle w:val="Hyperlink"/>
                  <w:rFonts w:cs="Arial"/>
                  <w:szCs w:val="20"/>
                </w:rPr>
                <w:t>BEMPACID_FLAG</w:t>
              </w:r>
            </w:hyperlink>
            <w:r w:rsidR="007362F6">
              <w:rPr>
                <w:rFonts w:cs="Arial"/>
                <w:szCs w:val="20"/>
              </w:rPr>
              <w:t xml:space="preserve"> = FALSE</w:t>
            </w:r>
          </w:p>
          <w:p w14:paraId="6718B46F" w14:textId="77777777" w:rsidR="007362F6" w:rsidRDefault="007362F6" w:rsidP="007362F6">
            <w:pPr>
              <w:jc w:val="center"/>
              <w:rPr>
                <w:rFonts w:cs="Arial"/>
                <w:szCs w:val="20"/>
              </w:rPr>
            </w:pPr>
          </w:p>
          <w:p w14:paraId="30655472" w14:textId="0FC442C3" w:rsidR="007362F6" w:rsidRDefault="007362F6" w:rsidP="007362F6">
            <w:pPr>
              <w:jc w:val="center"/>
              <w:rPr>
                <w:rFonts w:cs="Arial"/>
                <w:szCs w:val="20"/>
              </w:rPr>
            </w:pPr>
            <w:r>
              <w:rPr>
                <w:rFonts w:cs="Arial"/>
                <w:szCs w:val="20"/>
              </w:rPr>
              <w:t>Reject</w:t>
            </w:r>
          </w:p>
        </w:tc>
        <w:tc>
          <w:tcPr>
            <w:tcW w:w="4941" w:type="dxa"/>
            <w:shd w:val="clear" w:color="auto" w:fill="DDEEFF"/>
            <w:tcMar>
              <w:top w:w="57" w:type="dxa"/>
              <w:bottom w:w="57" w:type="dxa"/>
            </w:tcMar>
            <w:vAlign w:val="center"/>
          </w:tcPr>
          <w:p w14:paraId="5D208B6A" w14:textId="3C689E56" w:rsidR="007362F6" w:rsidRPr="004E49D0" w:rsidRDefault="007362F6" w:rsidP="007362F6">
            <w:pPr>
              <w:rPr>
                <w:rFonts w:cs="Arial"/>
                <w:szCs w:val="20"/>
              </w:rPr>
            </w:pPr>
            <w:r w:rsidRPr="004E49D0">
              <w:rPr>
                <w:rFonts w:cs="Arial"/>
                <w:szCs w:val="20"/>
              </w:rPr>
              <w:t xml:space="preserve">Pass to the next rule all patients </w:t>
            </w:r>
            <w:r>
              <w:rPr>
                <w:rFonts w:cs="Arial"/>
                <w:szCs w:val="20"/>
              </w:rPr>
              <w:t>passed to this rule</w:t>
            </w:r>
            <w:r w:rsidRPr="004E49D0">
              <w:rPr>
                <w:rFonts w:cs="Arial"/>
                <w:szCs w:val="20"/>
              </w:rPr>
              <w:t xml:space="preserve"> who are not currently (in the last 6 months) being treated with Bempedoic acid.</w:t>
            </w:r>
          </w:p>
          <w:p w14:paraId="4491435D" w14:textId="77777777" w:rsidR="007362F6" w:rsidRPr="004E49D0" w:rsidRDefault="007362F6" w:rsidP="007362F6">
            <w:pPr>
              <w:rPr>
                <w:rFonts w:cs="Arial"/>
                <w:szCs w:val="20"/>
              </w:rPr>
            </w:pPr>
          </w:p>
          <w:p w14:paraId="3A6569F6" w14:textId="572A036A" w:rsidR="007362F6" w:rsidRDefault="007362F6" w:rsidP="007362F6">
            <w:pPr>
              <w:rPr>
                <w:rFonts w:cs="Arial"/>
                <w:szCs w:val="20"/>
              </w:rPr>
            </w:pPr>
            <w:r>
              <w:rPr>
                <w:rFonts w:cs="Arial"/>
                <w:szCs w:val="20"/>
              </w:rPr>
              <w:t>Reject</w:t>
            </w:r>
            <w:r w:rsidRPr="004E49D0">
              <w:rPr>
                <w:rFonts w:cs="Arial"/>
                <w:szCs w:val="20"/>
              </w:rPr>
              <w:t xml:space="preserve"> all remaining patients </w:t>
            </w:r>
            <w:r>
              <w:rPr>
                <w:rFonts w:cs="Arial"/>
                <w:szCs w:val="20"/>
              </w:rPr>
              <w:t>and set</w:t>
            </w:r>
            <w:r w:rsidRPr="004E49D0">
              <w:rPr>
                <w:rFonts w:cs="Arial"/>
                <w:szCs w:val="20"/>
              </w:rPr>
              <w:t xml:space="preserve"> </w:t>
            </w:r>
            <w:hyperlink w:anchor="_BEMPACID_FLAG" w:history="1">
              <w:r w:rsidRPr="00D61085">
                <w:rPr>
                  <w:rStyle w:val="Hyperlink"/>
                  <w:rFonts w:cs="Arial"/>
                  <w:szCs w:val="20"/>
                </w:rPr>
                <w:t>BEMPACID_FLAG</w:t>
              </w:r>
            </w:hyperlink>
            <w:r w:rsidRPr="004E49D0">
              <w:rPr>
                <w:rFonts w:cs="Arial"/>
                <w:szCs w:val="20"/>
              </w:rPr>
              <w:t xml:space="preserve"> = FALSE</w:t>
            </w:r>
            <w:r>
              <w:rPr>
                <w:rFonts w:cs="Arial"/>
                <w:szCs w:val="20"/>
              </w:rPr>
              <w:t>.</w:t>
            </w:r>
          </w:p>
        </w:tc>
      </w:tr>
      <w:tr w:rsidR="007362F6" w:rsidRPr="000C07C2" w14:paraId="54066115" w14:textId="77777777" w:rsidTr="00244E2E">
        <w:trPr>
          <w:cantSplit/>
          <w:trHeight w:val="20"/>
        </w:trPr>
        <w:tc>
          <w:tcPr>
            <w:tcW w:w="958" w:type="dxa"/>
            <w:tcMar>
              <w:top w:w="57" w:type="dxa"/>
              <w:bottom w:w="57" w:type="dxa"/>
            </w:tcMar>
            <w:vAlign w:val="center"/>
          </w:tcPr>
          <w:p w14:paraId="001ACB98" w14:textId="77777777" w:rsidR="007362F6" w:rsidRPr="000C07C2" w:rsidRDefault="007362F6" w:rsidP="007362F6">
            <w:pPr>
              <w:numPr>
                <w:ilvl w:val="0"/>
                <w:numId w:val="33"/>
              </w:numPr>
              <w:jc w:val="center"/>
              <w:rPr>
                <w:rFonts w:cs="Arial"/>
                <w:szCs w:val="20"/>
              </w:rPr>
            </w:pPr>
          </w:p>
        </w:tc>
        <w:tc>
          <w:tcPr>
            <w:tcW w:w="4453" w:type="dxa"/>
            <w:tcMar>
              <w:top w:w="57" w:type="dxa"/>
              <w:bottom w:w="57" w:type="dxa"/>
            </w:tcMar>
            <w:vAlign w:val="center"/>
          </w:tcPr>
          <w:p w14:paraId="6D2D4393" w14:textId="3E082BE8" w:rsidR="007362F6" w:rsidRDefault="007362F6" w:rsidP="007362F6">
            <w:pPr>
              <w:rPr>
                <w:rFonts w:cs="Arial"/>
                <w:szCs w:val="20"/>
                <w:lang w:eastAsia="en-GB"/>
              </w:rPr>
            </w:pPr>
            <w:r>
              <w:rPr>
                <w:rFonts w:cs="Arial"/>
                <w:szCs w:val="20"/>
                <w:lang w:eastAsia="en-GB"/>
              </w:rPr>
              <w:t xml:space="preserve">If </w:t>
            </w:r>
            <w:hyperlink w:anchor="_BEMPACIDDEC1_DAT" w:history="1">
              <w:r w:rsidRPr="003A7580">
                <w:rPr>
                  <w:rStyle w:val="Hyperlink"/>
                  <w:rFonts w:cs="Arial"/>
                  <w:szCs w:val="20"/>
                  <w:lang w:eastAsia="en-GB"/>
                </w:rPr>
                <w:t>BEMPACIDDEC1_DAT</w:t>
              </w:r>
            </w:hyperlink>
            <w:r>
              <w:rPr>
                <w:rFonts w:cs="Arial"/>
                <w:szCs w:val="20"/>
                <w:lang w:eastAsia="en-GB"/>
              </w:rPr>
              <w:t xml:space="preserve"> = Null</w:t>
            </w:r>
          </w:p>
          <w:p w14:paraId="7C863E03" w14:textId="77777777" w:rsidR="007362F6" w:rsidRDefault="007362F6" w:rsidP="007362F6">
            <w:pPr>
              <w:rPr>
                <w:rFonts w:cs="Arial"/>
                <w:szCs w:val="20"/>
                <w:lang w:eastAsia="en-GB"/>
              </w:rPr>
            </w:pPr>
            <w:r>
              <w:rPr>
                <w:rFonts w:cs="Arial"/>
                <w:szCs w:val="20"/>
                <w:lang w:eastAsia="en-GB"/>
              </w:rPr>
              <w:t>OR</w:t>
            </w:r>
          </w:p>
          <w:p w14:paraId="4505E151" w14:textId="77777777" w:rsidR="007362F6" w:rsidRDefault="007362F6" w:rsidP="007362F6">
            <w:pPr>
              <w:rPr>
                <w:rFonts w:cs="Arial"/>
                <w:szCs w:val="20"/>
                <w:lang w:eastAsia="en-GB"/>
              </w:rPr>
            </w:pPr>
            <w:r>
              <w:rPr>
                <w:rFonts w:cs="Arial"/>
                <w:szCs w:val="20"/>
                <w:lang w:eastAsia="en-GB"/>
              </w:rPr>
              <w:t xml:space="preserve">If </w:t>
            </w:r>
            <w:hyperlink w:anchor="_BEMPACIDDEC2_DAT" w:history="1">
              <w:r w:rsidRPr="003A7580">
                <w:rPr>
                  <w:rStyle w:val="Hyperlink"/>
                  <w:rFonts w:cs="Arial"/>
                  <w:szCs w:val="20"/>
                  <w:lang w:eastAsia="en-GB"/>
                </w:rPr>
                <w:t>BEMPACIDDEC2_DAT</w:t>
              </w:r>
            </w:hyperlink>
            <w:r>
              <w:rPr>
                <w:rFonts w:cs="Arial"/>
                <w:szCs w:val="20"/>
                <w:lang w:eastAsia="en-GB"/>
              </w:rPr>
              <w:t xml:space="preserve"> = Null</w:t>
            </w:r>
          </w:p>
          <w:p w14:paraId="0DA1AD61" w14:textId="77777777" w:rsidR="007362F6" w:rsidRDefault="007362F6" w:rsidP="007362F6">
            <w:pPr>
              <w:rPr>
                <w:rFonts w:cs="Arial"/>
                <w:szCs w:val="20"/>
                <w:lang w:eastAsia="en-GB"/>
              </w:rPr>
            </w:pPr>
            <w:r>
              <w:rPr>
                <w:rFonts w:cs="Arial"/>
                <w:szCs w:val="20"/>
                <w:lang w:eastAsia="en-GB"/>
              </w:rPr>
              <w:t>OR</w:t>
            </w:r>
          </w:p>
          <w:p w14:paraId="0E852A9F" w14:textId="5A893434" w:rsidR="007362F6" w:rsidRDefault="007362F6" w:rsidP="007362F6">
            <w:pPr>
              <w:rPr>
                <w:rFonts w:cs="Arial"/>
                <w:szCs w:val="20"/>
                <w:lang w:eastAsia="en-GB"/>
              </w:rPr>
            </w:pPr>
            <w:r>
              <w:rPr>
                <w:rFonts w:cs="Arial"/>
                <w:szCs w:val="20"/>
                <w:lang w:eastAsia="en-GB"/>
              </w:rPr>
              <w:t xml:space="preserve">If </w:t>
            </w:r>
            <w:hyperlink w:anchor="_BEMPACIDDEC3_DAT" w:history="1">
              <w:r w:rsidRPr="003A7580">
                <w:rPr>
                  <w:rStyle w:val="Hyperlink"/>
                  <w:rFonts w:cs="Arial"/>
                  <w:szCs w:val="20"/>
                  <w:lang w:eastAsia="en-GB"/>
                </w:rPr>
                <w:t>BEMPACIDDEC3_DAT</w:t>
              </w:r>
            </w:hyperlink>
            <w:r>
              <w:rPr>
                <w:rFonts w:cs="Arial"/>
                <w:szCs w:val="20"/>
                <w:lang w:eastAsia="en-GB"/>
              </w:rPr>
              <w:t xml:space="preserve"> = Null</w:t>
            </w:r>
          </w:p>
          <w:p w14:paraId="1F012C82" w14:textId="77777777" w:rsidR="007362F6" w:rsidRDefault="007362F6" w:rsidP="007362F6">
            <w:pPr>
              <w:rPr>
                <w:rFonts w:cs="Arial"/>
                <w:szCs w:val="20"/>
                <w:lang w:eastAsia="en-GB"/>
              </w:rPr>
            </w:pPr>
          </w:p>
        </w:tc>
        <w:tc>
          <w:tcPr>
            <w:tcW w:w="1895" w:type="dxa"/>
            <w:tcMar>
              <w:top w:w="57" w:type="dxa"/>
              <w:bottom w:w="57" w:type="dxa"/>
            </w:tcMar>
            <w:vAlign w:val="center"/>
          </w:tcPr>
          <w:p w14:paraId="0B154A1A" w14:textId="7A7E96BB" w:rsidR="007362F6" w:rsidRDefault="007362F6" w:rsidP="007362F6">
            <w:pPr>
              <w:jc w:val="center"/>
              <w:rPr>
                <w:rFonts w:cs="Arial"/>
                <w:szCs w:val="20"/>
              </w:rPr>
            </w:pPr>
            <w:r>
              <w:rPr>
                <w:rFonts w:cs="Arial"/>
                <w:szCs w:val="20"/>
              </w:rPr>
              <w:t>Next rule</w:t>
            </w:r>
          </w:p>
        </w:tc>
        <w:tc>
          <w:tcPr>
            <w:tcW w:w="1895" w:type="dxa"/>
            <w:tcMar>
              <w:top w:w="57" w:type="dxa"/>
              <w:bottom w:w="57" w:type="dxa"/>
            </w:tcMar>
            <w:vAlign w:val="center"/>
          </w:tcPr>
          <w:p w14:paraId="6F6395D5" w14:textId="77777777" w:rsidR="007362F6" w:rsidRDefault="00000000" w:rsidP="007362F6">
            <w:pPr>
              <w:rPr>
                <w:rFonts w:cs="Arial"/>
                <w:szCs w:val="20"/>
              </w:rPr>
            </w:pPr>
            <w:hyperlink w:anchor="_BEMPACID_FLAG" w:history="1">
              <w:r w:rsidR="007362F6" w:rsidRPr="00D61085">
                <w:rPr>
                  <w:rStyle w:val="Hyperlink"/>
                  <w:rFonts w:cs="Arial"/>
                  <w:szCs w:val="20"/>
                </w:rPr>
                <w:t>BEMPACID_FLAG</w:t>
              </w:r>
            </w:hyperlink>
            <w:r w:rsidR="007362F6">
              <w:rPr>
                <w:rFonts w:cs="Arial"/>
                <w:szCs w:val="20"/>
              </w:rPr>
              <w:t xml:space="preserve"> = FALSE</w:t>
            </w:r>
          </w:p>
          <w:p w14:paraId="5A78107A" w14:textId="77777777" w:rsidR="007362F6" w:rsidRDefault="007362F6" w:rsidP="007362F6">
            <w:pPr>
              <w:jc w:val="center"/>
              <w:rPr>
                <w:rFonts w:cs="Arial"/>
                <w:szCs w:val="20"/>
              </w:rPr>
            </w:pPr>
          </w:p>
          <w:p w14:paraId="4AC88543" w14:textId="501C6437" w:rsidR="007362F6" w:rsidRDefault="007362F6" w:rsidP="007362F6">
            <w:pPr>
              <w:jc w:val="center"/>
              <w:rPr>
                <w:rFonts w:cs="Arial"/>
                <w:szCs w:val="20"/>
              </w:rPr>
            </w:pPr>
            <w:r>
              <w:rPr>
                <w:rFonts w:cs="Arial"/>
                <w:szCs w:val="20"/>
              </w:rPr>
              <w:t>Reject</w:t>
            </w:r>
          </w:p>
        </w:tc>
        <w:tc>
          <w:tcPr>
            <w:tcW w:w="4941" w:type="dxa"/>
            <w:shd w:val="clear" w:color="auto" w:fill="DDEEFF"/>
            <w:tcMar>
              <w:top w:w="57" w:type="dxa"/>
              <w:bottom w:w="57" w:type="dxa"/>
            </w:tcMar>
            <w:vAlign w:val="center"/>
          </w:tcPr>
          <w:p w14:paraId="2B5B3E31" w14:textId="3355B7A5" w:rsidR="007362F6" w:rsidRPr="004E49D0" w:rsidRDefault="007362F6" w:rsidP="007362F6">
            <w:pPr>
              <w:rPr>
                <w:rFonts w:cs="Arial"/>
                <w:szCs w:val="20"/>
              </w:rPr>
            </w:pPr>
            <w:r w:rsidRPr="004E49D0">
              <w:rPr>
                <w:rFonts w:cs="Arial"/>
                <w:szCs w:val="20"/>
              </w:rPr>
              <w:t xml:space="preserve">Pass to the next rule all patients </w:t>
            </w:r>
            <w:r>
              <w:rPr>
                <w:rFonts w:cs="Arial"/>
                <w:szCs w:val="20"/>
              </w:rPr>
              <w:t>passed to this rule</w:t>
            </w:r>
            <w:r w:rsidRPr="004E49D0">
              <w:rPr>
                <w:rFonts w:cs="Arial"/>
                <w:szCs w:val="20"/>
              </w:rPr>
              <w:t xml:space="preserve"> who </w:t>
            </w:r>
            <w:r>
              <w:rPr>
                <w:rFonts w:cs="Arial"/>
                <w:szCs w:val="20"/>
              </w:rPr>
              <w:t>h</w:t>
            </w:r>
            <w:r w:rsidRPr="00DD40F9">
              <w:rPr>
                <w:rFonts w:cs="Arial"/>
                <w:szCs w:val="20"/>
              </w:rPr>
              <w:t>ave not declined Bempedoic acid therapy in at least one</w:t>
            </w:r>
            <w:r>
              <w:rPr>
                <w:rFonts w:cs="Arial"/>
                <w:szCs w:val="20"/>
              </w:rPr>
              <w:t xml:space="preserve"> </w:t>
            </w:r>
            <w:r w:rsidRPr="00DD40F9">
              <w:rPr>
                <w:rFonts w:cs="Arial"/>
                <w:szCs w:val="20"/>
              </w:rPr>
              <w:t>of the last 3 years up to and including the report run date.</w:t>
            </w:r>
          </w:p>
          <w:p w14:paraId="666DAC40" w14:textId="77777777" w:rsidR="007362F6" w:rsidRPr="004E49D0" w:rsidRDefault="007362F6" w:rsidP="007362F6">
            <w:pPr>
              <w:rPr>
                <w:rFonts w:cs="Arial"/>
                <w:szCs w:val="20"/>
              </w:rPr>
            </w:pPr>
          </w:p>
          <w:p w14:paraId="09AD2F90" w14:textId="41AAF947" w:rsidR="007362F6" w:rsidRDefault="007362F6" w:rsidP="007362F6">
            <w:pPr>
              <w:rPr>
                <w:rFonts w:cs="Arial"/>
                <w:szCs w:val="20"/>
              </w:rPr>
            </w:pPr>
            <w:r>
              <w:rPr>
                <w:rFonts w:cs="Arial"/>
                <w:szCs w:val="20"/>
              </w:rPr>
              <w:t>Reject</w:t>
            </w:r>
            <w:r w:rsidRPr="004E49D0">
              <w:rPr>
                <w:rFonts w:cs="Arial"/>
                <w:szCs w:val="20"/>
              </w:rPr>
              <w:t xml:space="preserve"> all remaining patients </w:t>
            </w:r>
            <w:r>
              <w:rPr>
                <w:rFonts w:cs="Arial"/>
                <w:szCs w:val="20"/>
              </w:rPr>
              <w:t xml:space="preserve">and </w:t>
            </w:r>
            <w:r w:rsidRPr="004E49D0">
              <w:rPr>
                <w:rFonts w:cs="Arial"/>
                <w:szCs w:val="20"/>
              </w:rPr>
              <w:t xml:space="preserve">set </w:t>
            </w:r>
            <w:hyperlink w:anchor="_BEMPACID_FLAG" w:history="1">
              <w:r w:rsidRPr="00D61085">
                <w:rPr>
                  <w:rStyle w:val="Hyperlink"/>
                  <w:rFonts w:cs="Arial"/>
                  <w:szCs w:val="20"/>
                </w:rPr>
                <w:t>BEMPACID_FLAG</w:t>
              </w:r>
            </w:hyperlink>
            <w:r w:rsidRPr="004E49D0">
              <w:rPr>
                <w:rFonts w:cs="Arial"/>
                <w:szCs w:val="20"/>
              </w:rPr>
              <w:t xml:space="preserve"> = FALSE</w:t>
            </w:r>
            <w:r>
              <w:rPr>
                <w:rFonts w:cs="Arial"/>
                <w:szCs w:val="20"/>
              </w:rPr>
              <w:t>.</w:t>
            </w:r>
          </w:p>
        </w:tc>
      </w:tr>
      <w:tr w:rsidR="007362F6" w:rsidRPr="000C07C2" w14:paraId="37AB5D77" w14:textId="77777777" w:rsidTr="00244E2E">
        <w:trPr>
          <w:cantSplit/>
          <w:trHeight w:val="20"/>
        </w:trPr>
        <w:tc>
          <w:tcPr>
            <w:tcW w:w="958" w:type="dxa"/>
            <w:tcMar>
              <w:top w:w="57" w:type="dxa"/>
              <w:bottom w:w="57" w:type="dxa"/>
            </w:tcMar>
            <w:vAlign w:val="center"/>
          </w:tcPr>
          <w:p w14:paraId="08349B1E" w14:textId="77777777" w:rsidR="007362F6" w:rsidRPr="000C07C2" w:rsidRDefault="007362F6" w:rsidP="007362F6">
            <w:pPr>
              <w:numPr>
                <w:ilvl w:val="0"/>
                <w:numId w:val="33"/>
              </w:numPr>
              <w:jc w:val="center"/>
              <w:rPr>
                <w:rFonts w:cs="Arial"/>
                <w:szCs w:val="20"/>
              </w:rPr>
            </w:pPr>
          </w:p>
        </w:tc>
        <w:tc>
          <w:tcPr>
            <w:tcW w:w="4453" w:type="dxa"/>
            <w:tcMar>
              <w:top w:w="57" w:type="dxa"/>
              <w:bottom w:w="57" w:type="dxa"/>
            </w:tcMar>
            <w:vAlign w:val="center"/>
          </w:tcPr>
          <w:p w14:paraId="652F844B" w14:textId="0DD0DC54" w:rsidR="007362F6" w:rsidRDefault="007362F6" w:rsidP="007362F6">
            <w:pPr>
              <w:rPr>
                <w:rFonts w:cs="Arial"/>
                <w:szCs w:val="20"/>
                <w:lang w:eastAsia="en-GB"/>
              </w:rPr>
            </w:pPr>
            <w:r>
              <w:rPr>
                <w:rFonts w:cs="Arial"/>
                <w:szCs w:val="20"/>
                <w:lang w:eastAsia="en-GB"/>
              </w:rPr>
              <w:t xml:space="preserve">If </w:t>
            </w:r>
            <w:hyperlink w:anchor="_BEMPACIDDEC6MTH_DAT" w:history="1">
              <w:r w:rsidRPr="003A7580">
                <w:rPr>
                  <w:rStyle w:val="Hyperlink"/>
                  <w:rFonts w:cs="Arial"/>
                  <w:szCs w:val="20"/>
                  <w:lang w:eastAsia="en-GB"/>
                </w:rPr>
                <w:t>BEMPACIDDEC6MTH_DAT</w:t>
              </w:r>
            </w:hyperlink>
            <w:r>
              <w:rPr>
                <w:rFonts w:cs="Arial"/>
                <w:szCs w:val="20"/>
                <w:lang w:eastAsia="en-GB"/>
              </w:rPr>
              <w:t xml:space="preserve"> = Null</w:t>
            </w:r>
          </w:p>
        </w:tc>
        <w:tc>
          <w:tcPr>
            <w:tcW w:w="1895" w:type="dxa"/>
            <w:tcMar>
              <w:top w:w="57" w:type="dxa"/>
              <w:bottom w:w="57" w:type="dxa"/>
            </w:tcMar>
            <w:vAlign w:val="center"/>
          </w:tcPr>
          <w:p w14:paraId="6AF32C80" w14:textId="491DA3D6" w:rsidR="007362F6" w:rsidRDefault="007362F6" w:rsidP="007362F6">
            <w:pPr>
              <w:jc w:val="center"/>
              <w:rPr>
                <w:rFonts w:cs="Arial"/>
                <w:szCs w:val="20"/>
              </w:rPr>
            </w:pPr>
            <w:r>
              <w:rPr>
                <w:rFonts w:cs="Arial"/>
                <w:szCs w:val="20"/>
              </w:rPr>
              <w:t>Next rule</w:t>
            </w:r>
          </w:p>
        </w:tc>
        <w:tc>
          <w:tcPr>
            <w:tcW w:w="1895" w:type="dxa"/>
            <w:tcMar>
              <w:top w:w="57" w:type="dxa"/>
              <w:bottom w:w="57" w:type="dxa"/>
            </w:tcMar>
            <w:vAlign w:val="center"/>
          </w:tcPr>
          <w:p w14:paraId="169AB173" w14:textId="77777777" w:rsidR="007362F6" w:rsidRDefault="00000000" w:rsidP="007362F6">
            <w:pPr>
              <w:rPr>
                <w:rFonts w:cs="Arial"/>
                <w:szCs w:val="20"/>
              </w:rPr>
            </w:pPr>
            <w:hyperlink w:anchor="_BEMPACID_FLAG" w:history="1">
              <w:r w:rsidR="007362F6" w:rsidRPr="00D61085">
                <w:rPr>
                  <w:rStyle w:val="Hyperlink"/>
                  <w:rFonts w:cs="Arial"/>
                  <w:szCs w:val="20"/>
                </w:rPr>
                <w:t>BEMPACID_FLAG</w:t>
              </w:r>
            </w:hyperlink>
            <w:r w:rsidR="007362F6">
              <w:rPr>
                <w:rFonts w:cs="Arial"/>
                <w:szCs w:val="20"/>
              </w:rPr>
              <w:t xml:space="preserve"> = FALSE</w:t>
            </w:r>
          </w:p>
          <w:p w14:paraId="4796508F" w14:textId="77777777" w:rsidR="007362F6" w:rsidRDefault="007362F6" w:rsidP="007362F6">
            <w:pPr>
              <w:jc w:val="center"/>
              <w:rPr>
                <w:rFonts w:cs="Arial"/>
                <w:szCs w:val="20"/>
              </w:rPr>
            </w:pPr>
          </w:p>
          <w:p w14:paraId="0DFF22FD" w14:textId="224F4926" w:rsidR="007362F6" w:rsidRDefault="007362F6" w:rsidP="007362F6">
            <w:pPr>
              <w:jc w:val="center"/>
              <w:rPr>
                <w:rFonts w:cs="Arial"/>
                <w:szCs w:val="20"/>
              </w:rPr>
            </w:pPr>
            <w:r>
              <w:rPr>
                <w:rFonts w:cs="Arial"/>
                <w:szCs w:val="20"/>
              </w:rPr>
              <w:t>Reject</w:t>
            </w:r>
          </w:p>
        </w:tc>
        <w:tc>
          <w:tcPr>
            <w:tcW w:w="4941" w:type="dxa"/>
            <w:shd w:val="clear" w:color="auto" w:fill="DDEEFF"/>
            <w:tcMar>
              <w:top w:w="57" w:type="dxa"/>
              <w:bottom w:w="57" w:type="dxa"/>
            </w:tcMar>
            <w:vAlign w:val="center"/>
          </w:tcPr>
          <w:p w14:paraId="5EC00A86" w14:textId="7CE24F5D" w:rsidR="007362F6" w:rsidRPr="004E49D0" w:rsidRDefault="007362F6" w:rsidP="007362F6">
            <w:pPr>
              <w:rPr>
                <w:rFonts w:cs="Arial"/>
                <w:szCs w:val="20"/>
              </w:rPr>
            </w:pPr>
            <w:r w:rsidRPr="004E49D0">
              <w:rPr>
                <w:rFonts w:cs="Arial"/>
                <w:szCs w:val="20"/>
              </w:rPr>
              <w:t xml:space="preserve">Pass to the next rule all patients </w:t>
            </w:r>
            <w:r>
              <w:rPr>
                <w:rFonts w:cs="Arial"/>
                <w:szCs w:val="20"/>
              </w:rPr>
              <w:t>passed to this rule</w:t>
            </w:r>
            <w:r w:rsidRPr="004E49D0">
              <w:rPr>
                <w:rFonts w:cs="Arial"/>
                <w:szCs w:val="20"/>
              </w:rPr>
              <w:t xml:space="preserve"> who </w:t>
            </w:r>
            <w:r>
              <w:rPr>
                <w:rFonts w:cs="Arial"/>
                <w:szCs w:val="20"/>
              </w:rPr>
              <w:t>h</w:t>
            </w:r>
            <w:r w:rsidRPr="00996F8D">
              <w:rPr>
                <w:rFonts w:cs="Arial"/>
                <w:szCs w:val="20"/>
              </w:rPr>
              <w:t>ave not declined Bempedoic acid therapy in the last 6 months leading up to and including the report run date.</w:t>
            </w:r>
          </w:p>
          <w:p w14:paraId="0860A979" w14:textId="77777777" w:rsidR="007362F6" w:rsidRPr="004E49D0" w:rsidRDefault="007362F6" w:rsidP="007362F6">
            <w:pPr>
              <w:rPr>
                <w:rFonts w:cs="Arial"/>
                <w:szCs w:val="20"/>
              </w:rPr>
            </w:pPr>
          </w:p>
          <w:p w14:paraId="0FEDFA63" w14:textId="25762D0C" w:rsidR="007362F6" w:rsidRDefault="007362F6" w:rsidP="007362F6">
            <w:pPr>
              <w:rPr>
                <w:rFonts w:cs="Arial"/>
                <w:szCs w:val="20"/>
              </w:rPr>
            </w:pPr>
            <w:r>
              <w:rPr>
                <w:rFonts w:cs="Arial"/>
                <w:szCs w:val="20"/>
              </w:rPr>
              <w:t>Reject</w:t>
            </w:r>
            <w:r w:rsidRPr="004E49D0">
              <w:rPr>
                <w:rFonts w:cs="Arial"/>
                <w:szCs w:val="20"/>
              </w:rPr>
              <w:t xml:space="preserve"> all remaining patients </w:t>
            </w:r>
            <w:r>
              <w:rPr>
                <w:rFonts w:cs="Arial"/>
                <w:szCs w:val="20"/>
              </w:rPr>
              <w:t xml:space="preserve">and </w:t>
            </w:r>
            <w:r w:rsidRPr="004E49D0">
              <w:rPr>
                <w:rFonts w:cs="Arial"/>
                <w:szCs w:val="20"/>
              </w:rPr>
              <w:t xml:space="preserve">set </w:t>
            </w:r>
            <w:hyperlink w:anchor="_BEMPACID_FLAG" w:history="1">
              <w:r w:rsidRPr="00D61085">
                <w:rPr>
                  <w:rStyle w:val="Hyperlink"/>
                  <w:rFonts w:cs="Arial"/>
                  <w:szCs w:val="20"/>
                </w:rPr>
                <w:t>BEMPACID_FLAG</w:t>
              </w:r>
            </w:hyperlink>
            <w:r w:rsidRPr="004E49D0">
              <w:rPr>
                <w:rFonts w:cs="Arial"/>
                <w:szCs w:val="20"/>
              </w:rPr>
              <w:t xml:space="preserve"> = FALSE</w:t>
            </w:r>
            <w:r>
              <w:rPr>
                <w:rFonts w:cs="Arial"/>
                <w:szCs w:val="20"/>
              </w:rPr>
              <w:t>.</w:t>
            </w:r>
          </w:p>
        </w:tc>
      </w:tr>
      <w:tr w:rsidR="007362F6" w:rsidRPr="000C07C2" w14:paraId="2255593B" w14:textId="77777777" w:rsidTr="00244E2E">
        <w:trPr>
          <w:cantSplit/>
          <w:trHeight w:val="20"/>
        </w:trPr>
        <w:tc>
          <w:tcPr>
            <w:tcW w:w="958" w:type="dxa"/>
            <w:tcMar>
              <w:top w:w="57" w:type="dxa"/>
              <w:bottom w:w="57" w:type="dxa"/>
            </w:tcMar>
            <w:vAlign w:val="center"/>
          </w:tcPr>
          <w:p w14:paraId="2C8662A2" w14:textId="77777777" w:rsidR="007362F6" w:rsidRPr="000C07C2" w:rsidRDefault="007362F6" w:rsidP="007362F6">
            <w:pPr>
              <w:numPr>
                <w:ilvl w:val="0"/>
                <w:numId w:val="33"/>
              </w:numPr>
              <w:jc w:val="center"/>
              <w:rPr>
                <w:rFonts w:cs="Arial"/>
                <w:szCs w:val="20"/>
              </w:rPr>
            </w:pPr>
          </w:p>
        </w:tc>
        <w:tc>
          <w:tcPr>
            <w:tcW w:w="4453" w:type="dxa"/>
            <w:tcMar>
              <w:top w:w="57" w:type="dxa"/>
              <w:bottom w:w="57" w:type="dxa"/>
            </w:tcMar>
            <w:vAlign w:val="center"/>
          </w:tcPr>
          <w:p w14:paraId="37417827" w14:textId="77777777" w:rsidR="007362F6" w:rsidRDefault="007362F6" w:rsidP="007362F6">
            <w:pPr>
              <w:rPr>
                <w:rFonts w:cs="Arial"/>
                <w:szCs w:val="20"/>
                <w:lang w:eastAsia="en-GB"/>
              </w:rPr>
            </w:pPr>
            <w:r>
              <w:rPr>
                <w:rFonts w:cs="Arial"/>
                <w:szCs w:val="20"/>
                <w:lang w:eastAsia="en-GB"/>
              </w:rPr>
              <w:t xml:space="preserve">If </w:t>
            </w:r>
            <w:hyperlink w:anchor="_BEMPACIDALL_DAT" w:history="1">
              <w:r w:rsidRPr="003A7580">
                <w:rPr>
                  <w:rStyle w:val="Hyperlink"/>
                  <w:rFonts w:cs="Arial"/>
                  <w:szCs w:val="20"/>
                  <w:lang w:eastAsia="en-GB"/>
                </w:rPr>
                <w:t>BEMPACIDALL_DAT</w:t>
              </w:r>
            </w:hyperlink>
            <w:r>
              <w:rPr>
                <w:rFonts w:cs="Arial"/>
                <w:szCs w:val="20"/>
                <w:lang w:eastAsia="en-GB"/>
              </w:rPr>
              <w:t xml:space="preserve"> = Null</w:t>
            </w:r>
          </w:p>
          <w:p w14:paraId="3A82AD47" w14:textId="77777777" w:rsidR="007362F6" w:rsidRDefault="007362F6" w:rsidP="007362F6">
            <w:pPr>
              <w:rPr>
                <w:rFonts w:cs="Arial"/>
                <w:szCs w:val="20"/>
                <w:lang w:eastAsia="en-GB"/>
              </w:rPr>
            </w:pPr>
          </w:p>
        </w:tc>
        <w:tc>
          <w:tcPr>
            <w:tcW w:w="1895" w:type="dxa"/>
            <w:tcMar>
              <w:top w:w="57" w:type="dxa"/>
              <w:bottom w:w="57" w:type="dxa"/>
            </w:tcMar>
            <w:vAlign w:val="center"/>
          </w:tcPr>
          <w:p w14:paraId="423E611F" w14:textId="7D50E59D" w:rsidR="007362F6" w:rsidRDefault="007362F6" w:rsidP="007362F6">
            <w:pPr>
              <w:jc w:val="center"/>
              <w:rPr>
                <w:rFonts w:cs="Arial"/>
                <w:szCs w:val="20"/>
              </w:rPr>
            </w:pPr>
            <w:r>
              <w:rPr>
                <w:rFonts w:cs="Arial"/>
                <w:szCs w:val="20"/>
              </w:rPr>
              <w:t>Next rule</w:t>
            </w:r>
          </w:p>
        </w:tc>
        <w:tc>
          <w:tcPr>
            <w:tcW w:w="1895" w:type="dxa"/>
            <w:tcMar>
              <w:top w:w="57" w:type="dxa"/>
              <w:bottom w:w="57" w:type="dxa"/>
            </w:tcMar>
            <w:vAlign w:val="center"/>
          </w:tcPr>
          <w:p w14:paraId="1F03AB12" w14:textId="77777777" w:rsidR="007362F6" w:rsidRDefault="00000000" w:rsidP="007362F6">
            <w:pPr>
              <w:rPr>
                <w:rFonts w:cs="Arial"/>
                <w:szCs w:val="20"/>
              </w:rPr>
            </w:pPr>
            <w:hyperlink w:anchor="_BEMPACID_FLAG" w:history="1">
              <w:r w:rsidR="007362F6" w:rsidRPr="00D61085">
                <w:rPr>
                  <w:rStyle w:val="Hyperlink"/>
                  <w:rFonts w:cs="Arial"/>
                  <w:szCs w:val="20"/>
                </w:rPr>
                <w:t>BEMPACID_FLAG</w:t>
              </w:r>
            </w:hyperlink>
            <w:r w:rsidR="007362F6">
              <w:rPr>
                <w:rFonts w:cs="Arial"/>
                <w:szCs w:val="20"/>
              </w:rPr>
              <w:t xml:space="preserve"> = FALSE</w:t>
            </w:r>
          </w:p>
          <w:p w14:paraId="6AC69605" w14:textId="77777777" w:rsidR="007362F6" w:rsidRDefault="007362F6" w:rsidP="007362F6">
            <w:pPr>
              <w:jc w:val="center"/>
              <w:rPr>
                <w:rFonts w:cs="Arial"/>
                <w:szCs w:val="20"/>
              </w:rPr>
            </w:pPr>
          </w:p>
          <w:p w14:paraId="6E20C46A" w14:textId="2895289B" w:rsidR="007362F6" w:rsidRDefault="007362F6" w:rsidP="007362F6">
            <w:pPr>
              <w:jc w:val="center"/>
              <w:rPr>
                <w:rFonts w:cs="Arial"/>
                <w:szCs w:val="20"/>
              </w:rPr>
            </w:pPr>
            <w:r>
              <w:rPr>
                <w:rFonts w:cs="Arial"/>
                <w:szCs w:val="20"/>
              </w:rPr>
              <w:t>Reject</w:t>
            </w:r>
          </w:p>
        </w:tc>
        <w:tc>
          <w:tcPr>
            <w:tcW w:w="4941" w:type="dxa"/>
            <w:shd w:val="clear" w:color="auto" w:fill="DDEEFF"/>
            <w:tcMar>
              <w:top w:w="57" w:type="dxa"/>
              <w:bottom w:w="57" w:type="dxa"/>
            </w:tcMar>
            <w:vAlign w:val="center"/>
          </w:tcPr>
          <w:p w14:paraId="22ED504D" w14:textId="179A9E94" w:rsidR="007362F6" w:rsidRPr="004E49D0" w:rsidRDefault="007362F6" w:rsidP="007362F6">
            <w:pPr>
              <w:rPr>
                <w:rFonts w:cs="Arial"/>
                <w:szCs w:val="20"/>
              </w:rPr>
            </w:pPr>
            <w:r w:rsidRPr="004E49D0">
              <w:rPr>
                <w:rFonts w:cs="Arial"/>
                <w:szCs w:val="20"/>
              </w:rPr>
              <w:t xml:space="preserve">Pass to the next rule all patients </w:t>
            </w:r>
            <w:r>
              <w:rPr>
                <w:rFonts w:cs="Arial"/>
                <w:szCs w:val="20"/>
              </w:rPr>
              <w:t>passed to this rule</w:t>
            </w:r>
            <w:r w:rsidRPr="004E49D0">
              <w:rPr>
                <w:rFonts w:cs="Arial"/>
                <w:szCs w:val="20"/>
              </w:rPr>
              <w:t xml:space="preserve"> who </w:t>
            </w:r>
            <w:r>
              <w:rPr>
                <w:rFonts w:cs="Arial"/>
                <w:szCs w:val="20"/>
              </w:rPr>
              <w:t>d</w:t>
            </w:r>
            <w:r w:rsidRPr="00C83084">
              <w:rPr>
                <w:rFonts w:cs="Arial"/>
                <w:szCs w:val="20"/>
              </w:rPr>
              <w:t>o not have an allergy to Bempedoic acid recorded at any point up to and including the report run date</w:t>
            </w:r>
            <w:r>
              <w:rPr>
                <w:rFonts w:cs="Arial"/>
                <w:szCs w:val="20"/>
              </w:rPr>
              <w:t>.</w:t>
            </w:r>
          </w:p>
          <w:p w14:paraId="052E4D4D" w14:textId="77777777" w:rsidR="007362F6" w:rsidRPr="004E49D0" w:rsidRDefault="007362F6" w:rsidP="007362F6">
            <w:pPr>
              <w:rPr>
                <w:rFonts w:cs="Arial"/>
                <w:szCs w:val="20"/>
              </w:rPr>
            </w:pPr>
          </w:p>
          <w:p w14:paraId="7A1C14C2" w14:textId="53209EBA" w:rsidR="007362F6" w:rsidRDefault="007362F6" w:rsidP="007362F6">
            <w:pPr>
              <w:rPr>
                <w:rFonts w:cs="Arial"/>
                <w:szCs w:val="20"/>
              </w:rPr>
            </w:pPr>
            <w:r>
              <w:rPr>
                <w:rFonts w:cs="Arial"/>
                <w:szCs w:val="20"/>
              </w:rPr>
              <w:t>Reject</w:t>
            </w:r>
            <w:r w:rsidRPr="004E49D0">
              <w:rPr>
                <w:rFonts w:cs="Arial"/>
                <w:szCs w:val="20"/>
              </w:rPr>
              <w:t xml:space="preserve"> all remaining patients </w:t>
            </w:r>
            <w:r>
              <w:rPr>
                <w:rFonts w:cs="Arial"/>
                <w:szCs w:val="20"/>
              </w:rPr>
              <w:t xml:space="preserve">and </w:t>
            </w:r>
            <w:r w:rsidRPr="004E49D0">
              <w:rPr>
                <w:rFonts w:cs="Arial"/>
                <w:szCs w:val="20"/>
              </w:rPr>
              <w:t xml:space="preserve">set </w:t>
            </w:r>
            <w:hyperlink w:anchor="_BEMPACID_FLAG" w:history="1">
              <w:r w:rsidRPr="00D61085">
                <w:rPr>
                  <w:rStyle w:val="Hyperlink"/>
                  <w:rFonts w:cs="Arial"/>
                  <w:szCs w:val="20"/>
                </w:rPr>
                <w:t>BEMPACID_FLAG</w:t>
              </w:r>
            </w:hyperlink>
            <w:r w:rsidRPr="004E49D0">
              <w:rPr>
                <w:rFonts w:cs="Arial"/>
                <w:szCs w:val="20"/>
              </w:rPr>
              <w:t xml:space="preserve"> = FALSE</w:t>
            </w:r>
            <w:r>
              <w:rPr>
                <w:rFonts w:cs="Arial"/>
                <w:szCs w:val="20"/>
              </w:rPr>
              <w:t>.</w:t>
            </w:r>
          </w:p>
        </w:tc>
      </w:tr>
      <w:tr w:rsidR="007362F6" w:rsidRPr="000C07C2" w14:paraId="304365FC" w14:textId="77777777" w:rsidTr="00244E2E">
        <w:trPr>
          <w:cantSplit/>
          <w:trHeight w:val="20"/>
        </w:trPr>
        <w:tc>
          <w:tcPr>
            <w:tcW w:w="958" w:type="dxa"/>
            <w:tcMar>
              <w:top w:w="57" w:type="dxa"/>
              <w:bottom w:w="57" w:type="dxa"/>
            </w:tcMar>
            <w:vAlign w:val="center"/>
          </w:tcPr>
          <w:p w14:paraId="689DEC02" w14:textId="77777777" w:rsidR="007362F6" w:rsidRPr="000C07C2" w:rsidRDefault="007362F6" w:rsidP="007362F6">
            <w:pPr>
              <w:numPr>
                <w:ilvl w:val="0"/>
                <w:numId w:val="33"/>
              </w:numPr>
              <w:jc w:val="center"/>
              <w:rPr>
                <w:rFonts w:cs="Arial"/>
                <w:szCs w:val="20"/>
              </w:rPr>
            </w:pPr>
          </w:p>
        </w:tc>
        <w:tc>
          <w:tcPr>
            <w:tcW w:w="4453" w:type="dxa"/>
            <w:tcMar>
              <w:top w:w="57" w:type="dxa"/>
              <w:bottom w:w="57" w:type="dxa"/>
            </w:tcMar>
            <w:vAlign w:val="center"/>
          </w:tcPr>
          <w:p w14:paraId="6F8311DA" w14:textId="4F62CAAF" w:rsidR="007362F6" w:rsidRDefault="007362F6" w:rsidP="007362F6">
            <w:pPr>
              <w:rPr>
                <w:rFonts w:cs="Arial"/>
                <w:szCs w:val="20"/>
                <w:lang w:eastAsia="en-GB"/>
              </w:rPr>
            </w:pPr>
            <w:r>
              <w:rPr>
                <w:rFonts w:cs="Arial"/>
                <w:szCs w:val="20"/>
                <w:lang w:eastAsia="en-GB"/>
              </w:rPr>
              <w:t xml:space="preserve">If </w:t>
            </w:r>
            <w:hyperlink w:anchor="_BEMPACIDCON_DAT" w:history="1">
              <w:r w:rsidRPr="00CD63E0">
                <w:rPr>
                  <w:rStyle w:val="Hyperlink"/>
                  <w:rFonts w:cs="Arial"/>
                  <w:szCs w:val="20"/>
                  <w:lang w:eastAsia="en-GB"/>
                </w:rPr>
                <w:t>BEMPACIDCON_DAT</w:t>
              </w:r>
            </w:hyperlink>
            <w:r>
              <w:rPr>
                <w:rFonts w:cs="Arial"/>
                <w:szCs w:val="20"/>
                <w:lang w:eastAsia="en-GB"/>
              </w:rPr>
              <w:t xml:space="preserve"> = Null</w:t>
            </w:r>
          </w:p>
          <w:p w14:paraId="1250D973" w14:textId="5EF890C7" w:rsidR="007362F6" w:rsidRDefault="007362F6" w:rsidP="007362F6">
            <w:pPr>
              <w:rPr>
                <w:rFonts w:cs="Arial"/>
                <w:szCs w:val="20"/>
                <w:lang w:eastAsia="en-GB"/>
              </w:rPr>
            </w:pPr>
            <w:r>
              <w:rPr>
                <w:rFonts w:cs="Arial"/>
                <w:szCs w:val="20"/>
                <w:lang w:eastAsia="en-GB"/>
              </w:rPr>
              <w:t>AND</w:t>
            </w:r>
          </w:p>
          <w:p w14:paraId="0D73F1C8" w14:textId="32DCEE90" w:rsidR="007362F6" w:rsidRDefault="007362F6" w:rsidP="007362F6">
            <w:pPr>
              <w:rPr>
                <w:rFonts w:cs="Arial"/>
                <w:szCs w:val="20"/>
                <w:lang w:eastAsia="en-GB"/>
              </w:rPr>
            </w:pPr>
            <w:r>
              <w:rPr>
                <w:rFonts w:cs="Arial"/>
                <w:szCs w:val="20"/>
                <w:lang w:eastAsia="en-GB"/>
              </w:rPr>
              <w:t xml:space="preserve">If </w:t>
            </w:r>
            <w:hyperlink w:anchor="_BEMPACIDNIND_DAT" w:history="1">
              <w:r w:rsidRPr="00CD63E0">
                <w:rPr>
                  <w:rStyle w:val="Hyperlink"/>
                  <w:rFonts w:cs="Arial"/>
                  <w:szCs w:val="20"/>
                  <w:lang w:eastAsia="en-GB"/>
                </w:rPr>
                <w:t>BEMPACIDNIND_DAT</w:t>
              </w:r>
            </w:hyperlink>
            <w:r>
              <w:rPr>
                <w:rFonts w:cs="Arial"/>
                <w:szCs w:val="20"/>
                <w:lang w:eastAsia="en-GB"/>
              </w:rPr>
              <w:t xml:space="preserve"> = Null</w:t>
            </w:r>
          </w:p>
        </w:tc>
        <w:tc>
          <w:tcPr>
            <w:tcW w:w="1895" w:type="dxa"/>
            <w:tcMar>
              <w:top w:w="57" w:type="dxa"/>
              <w:bottom w:w="57" w:type="dxa"/>
            </w:tcMar>
            <w:vAlign w:val="center"/>
          </w:tcPr>
          <w:p w14:paraId="340F2C18" w14:textId="4A7D6B79" w:rsidR="007362F6" w:rsidRDefault="007362F6" w:rsidP="007362F6">
            <w:pPr>
              <w:jc w:val="center"/>
              <w:rPr>
                <w:rFonts w:cs="Arial"/>
                <w:szCs w:val="20"/>
              </w:rPr>
            </w:pPr>
            <w:r>
              <w:rPr>
                <w:rFonts w:cs="Arial"/>
                <w:szCs w:val="20"/>
              </w:rPr>
              <w:t>Next rule</w:t>
            </w:r>
          </w:p>
        </w:tc>
        <w:tc>
          <w:tcPr>
            <w:tcW w:w="1895" w:type="dxa"/>
            <w:tcMar>
              <w:top w:w="57" w:type="dxa"/>
              <w:bottom w:w="57" w:type="dxa"/>
            </w:tcMar>
            <w:vAlign w:val="center"/>
          </w:tcPr>
          <w:p w14:paraId="5E11CF46" w14:textId="77777777" w:rsidR="007362F6" w:rsidRDefault="00000000" w:rsidP="007362F6">
            <w:pPr>
              <w:rPr>
                <w:rFonts w:cs="Arial"/>
                <w:szCs w:val="20"/>
              </w:rPr>
            </w:pPr>
            <w:hyperlink w:anchor="_BEMPACID_FLAG" w:history="1">
              <w:r w:rsidR="007362F6" w:rsidRPr="00D61085">
                <w:rPr>
                  <w:rStyle w:val="Hyperlink"/>
                  <w:rFonts w:cs="Arial"/>
                  <w:szCs w:val="20"/>
                </w:rPr>
                <w:t>BEMPACID_FLAG</w:t>
              </w:r>
            </w:hyperlink>
            <w:r w:rsidR="007362F6">
              <w:rPr>
                <w:rFonts w:cs="Arial"/>
                <w:szCs w:val="20"/>
              </w:rPr>
              <w:t xml:space="preserve"> = FALSE</w:t>
            </w:r>
          </w:p>
          <w:p w14:paraId="6C499CD9" w14:textId="77777777" w:rsidR="007362F6" w:rsidRDefault="007362F6" w:rsidP="007362F6">
            <w:pPr>
              <w:jc w:val="center"/>
              <w:rPr>
                <w:rFonts w:cs="Arial"/>
                <w:szCs w:val="20"/>
              </w:rPr>
            </w:pPr>
          </w:p>
          <w:p w14:paraId="451B7587" w14:textId="6C1DEB78" w:rsidR="007362F6" w:rsidRDefault="007362F6" w:rsidP="007362F6">
            <w:pPr>
              <w:jc w:val="center"/>
              <w:rPr>
                <w:rFonts w:cs="Arial"/>
                <w:szCs w:val="20"/>
              </w:rPr>
            </w:pPr>
            <w:r>
              <w:rPr>
                <w:rFonts w:cs="Arial"/>
                <w:szCs w:val="20"/>
              </w:rPr>
              <w:t>Reject</w:t>
            </w:r>
          </w:p>
        </w:tc>
        <w:tc>
          <w:tcPr>
            <w:tcW w:w="4941" w:type="dxa"/>
            <w:shd w:val="clear" w:color="auto" w:fill="DDEEFF"/>
            <w:tcMar>
              <w:top w:w="57" w:type="dxa"/>
              <w:bottom w:w="57" w:type="dxa"/>
            </w:tcMar>
            <w:vAlign w:val="center"/>
          </w:tcPr>
          <w:p w14:paraId="1A5F73DF" w14:textId="11C047E8" w:rsidR="007362F6" w:rsidRPr="00C52F0A" w:rsidRDefault="007362F6" w:rsidP="007362F6">
            <w:pPr>
              <w:rPr>
                <w:rFonts w:cs="Arial"/>
                <w:color w:val="000000"/>
                <w:szCs w:val="20"/>
              </w:rPr>
            </w:pPr>
            <w:r w:rsidRPr="00244E2E">
              <w:rPr>
                <w:rFonts w:cs="Arial"/>
                <w:szCs w:val="20"/>
              </w:rPr>
              <w:t xml:space="preserve">Pass to the next rule all patients passed to this rule who </w:t>
            </w:r>
            <w:r>
              <w:rPr>
                <w:rFonts w:cs="Arial"/>
                <w:szCs w:val="20"/>
              </w:rPr>
              <w:t>h</w:t>
            </w:r>
            <w:r w:rsidRPr="00C52F0A">
              <w:rPr>
                <w:rFonts w:cs="Arial"/>
                <w:color w:val="000000"/>
                <w:szCs w:val="20"/>
              </w:rPr>
              <w:t xml:space="preserve">ave no Bempedoic acid therapy contraindicated </w:t>
            </w:r>
            <w:r>
              <w:rPr>
                <w:rFonts w:cs="Arial"/>
                <w:color w:val="000000"/>
                <w:szCs w:val="20"/>
              </w:rPr>
              <w:t>and</w:t>
            </w:r>
            <w:r w:rsidRPr="00C52F0A">
              <w:rPr>
                <w:rFonts w:cs="Arial"/>
                <w:color w:val="000000"/>
                <w:szCs w:val="20"/>
              </w:rPr>
              <w:t xml:space="preserve"> </w:t>
            </w:r>
            <w:r>
              <w:rPr>
                <w:rFonts w:cs="Arial"/>
                <w:color w:val="000000"/>
                <w:szCs w:val="20"/>
              </w:rPr>
              <w:t xml:space="preserve">no </w:t>
            </w:r>
            <w:r w:rsidRPr="00C52F0A">
              <w:rPr>
                <w:rFonts w:cs="Arial"/>
                <w:color w:val="000000"/>
                <w:szCs w:val="20"/>
              </w:rPr>
              <w:t>Bempedoic acid therapy not indicated codes on their record.</w:t>
            </w:r>
          </w:p>
          <w:p w14:paraId="6776C1B1" w14:textId="77777777" w:rsidR="007362F6" w:rsidRPr="004E49D0" w:rsidRDefault="007362F6" w:rsidP="007362F6">
            <w:pPr>
              <w:rPr>
                <w:rFonts w:cs="Arial"/>
                <w:szCs w:val="20"/>
              </w:rPr>
            </w:pPr>
          </w:p>
          <w:p w14:paraId="49788998" w14:textId="591343E5" w:rsidR="007362F6" w:rsidRDefault="007362F6" w:rsidP="007362F6">
            <w:pPr>
              <w:rPr>
                <w:rFonts w:cs="Arial"/>
                <w:szCs w:val="20"/>
              </w:rPr>
            </w:pPr>
            <w:r>
              <w:rPr>
                <w:rFonts w:cs="Arial"/>
                <w:szCs w:val="20"/>
              </w:rPr>
              <w:t>Reject</w:t>
            </w:r>
            <w:r w:rsidRPr="004E49D0">
              <w:rPr>
                <w:rFonts w:cs="Arial"/>
                <w:szCs w:val="20"/>
              </w:rPr>
              <w:t xml:space="preserve"> all remaining patients </w:t>
            </w:r>
            <w:r>
              <w:rPr>
                <w:rFonts w:cs="Arial"/>
                <w:szCs w:val="20"/>
              </w:rPr>
              <w:t xml:space="preserve">and </w:t>
            </w:r>
            <w:r w:rsidRPr="004E49D0">
              <w:rPr>
                <w:rFonts w:cs="Arial"/>
                <w:szCs w:val="20"/>
              </w:rPr>
              <w:t xml:space="preserve">set </w:t>
            </w:r>
            <w:hyperlink w:anchor="_BEMPACID_FLAG" w:history="1">
              <w:r w:rsidRPr="00D61085">
                <w:rPr>
                  <w:rStyle w:val="Hyperlink"/>
                  <w:rFonts w:cs="Arial"/>
                  <w:szCs w:val="20"/>
                </w:rPr>
                <w:t>BEMPACID_FLAG</w:t>
              </w:r>
            </w:hyperlink>
            <w:r w:rsidRPr="004E49D0">
              <w:rPr>
                <w:rFonts w:cs="Arial"/>
                <w:szCs w:val="20"/>
              </w:rPr>
              <w:t xml:space="preserve"> = FALSE</w:t>
            </w:r>
            <w:r>
              <w:rPr>
                <w:rFonts w:cs="Arial"/>
                <w:szCs w:val="20"/>
              </w:rPr>
              <w:t>.</w:t>
            </w:r>
          </w:p>
        </w:tc>
      </w:tr>
      <w:tr w:rsidR="007362F6" w:rsidRPr="000C07C2" w14:paraId="3C7DDA01" w14:textId="77777777" w:rsidTr="00244E2E">
        <w:trPr>
          <w:cantSplit/>
          <w:trHeight w:val="20"/>
        </w:trPr>
        <w:tc>
          <w:tcPr>
            <w:tcW w:w="958" w:type="dxa"/>
            <w:tcMar>
              <w:top w:w="57" w:type="dxa"/>
              <w:bottom w:w="57" w:type="dxa"/>
            </w:tcMar>
            <w:vAlign w:val="center"/>
          </w:tcPr>
          <w:p w14:paraId="7B090FDE" w14:textId="77777777" w:rsidR="007362F6" w:rsidRPr="000C07C2" w:rsidRDefault="007362F6" w:rsidP="007362F6">
            <w:pPr>
              <w:numPr>
                <w:ilvl w:val="0"/>
                <w:numId w:val="33"/>
              </w:numPr>
              <w:jc w:val="center"/>
              <w:rPr>
                <w:rFonts w:cs="Arial"/>
                <w:szCs w:val="20"/>
              </w:rPr>
            </w:pPr>
          </w:p>
        </w:tc>
        <w:tc>
          <w:tcPr>
            <w:tcW w:w="4453" w:type="dxa"/>
            <w:tcMar>
              <w:top w:w="57" w:type="dxa"/>
              <w:bottom w:w="57" w:type="dxa"/>
            </w:tcMar>
            <w:vAlign w:val="center"/>
          </w:tcPr>
          <w:p w14:paraId="25B2ADE3" w14:textId="16F4FA5C" w:rsidR="007362F6" w:rsidRDefault="007362F6" w:rsidP="007362F6">
            <w:pPr>
              <w:rPr>
                <w:rFonts w:cs="Arial"/>
                <w:szCs w:val="20"/>
                <w:lang w:eastAsia="en-GB"/>
              </w:rPr>
            </w:pPr>
            <w:r>
              <w:rPr>
                <w:rFonts w:cs="Arial"/>
                <w:szCs w:val="20"/>
                <w:lang w:eastAsia="en-GB"/>
              </w:rPr>
              <w:t xml:space="preserve">If </w:t>
            </w:r>
            <w:hyperlink w:anchor="_BEMPACIDADV_DAT" w:history="1">
              <w:r w:rsidRPr="003A7580">
                <w:rPr>
                  <w:rStyle w:val="Hyperlink"/>
                  <w:rFonts w:cs="Arial"/>
                  <w:szCs w:val="20"/>
                  <w:lang w:eastAsia="en-GB"/>
                </w:rPr>
                <w:t>BEMPACIDADV_DAT</w:t>
              </w:r>
            </w:hyperlink>
            <w:r>
              <w:rPr>
                <w:rFonts w:cs="Arial"/>
                <w:szCs w:val="20"/>
                <w:lang w:eastAsia="en-GB"/>
              </w:rPr>
              <w:t xml:space="preserve"> = Null</w:t>
            </w:r>
          </w:p>
        </w:tc>
        <w:tc>
          <w:tcPr>
            <w:tcW w:w="1895" w:type="dxa"/>
            <w:tcMar>
              <w:top w:w="57" w:type="dxa"/>
              <w:bottom w:w="57" w:type="dxa"/>
            </w:tcMar>
            <w:vAlign w:val="center"/>
          </w:tcPr>
          <w:p w14:paraId="0DD6AD0D" w14:textId="4D66E60B" w:rsidR="007362F6" w:rsidRDefault="00000000" w:rsidP="007362F6">
            <w:pPr>
              <w:rPr>
                <w:rFonts w:cs="Arial"/>
                <w:szCs w:val="20"/>
              </w:rPr>
            </w:pPr>
            <w:hyperlink w:anchor="_BEMPACID_FLAG" w:history="1">
              <w:r w:rsidR="007362F6" w:rsidRPr="00D61085">
                <w:rPr>
                  <w:rStyle w:val="Hyperlink"/>
                  <w:rFonts w:cs="Arial"/>
                  <w:szCs w:val="20"/>
                </w:rPr>
                <w:t>BEMPACID_FLAG</w:t>
              </w:r>
            </w:hyperlink>
            <w:r w:rsidR="007362F6">
              <w:rPr>
                <w:rFonts w:cs="Arial"/>
                <w:szCs w:val="20"/>
              </w:rPr>
              <w:t xml:space="preserve"> = TRUE</w:t>
            </w:r>
          </w:p>
          <w:p w14:paraId="7FB98EA1" w14:textId="77777777" w:rsidR="007362F6" w:rsidRDefault="007362F6" w:rsidP="007362F6">
            <w:pPr>
              <w:jc w:val="center"/>
              <w:rPr>
                <w:rFonts w:cs="Arial"/>
                <w:szCs w:val="20"/>
              </w:rPr>
            </w:pPr>
          </w:p>
          <w:p w14:paraId="52C5A937" w14:textId="50B30C0E" w:rsidR="007362F6" w:rsidRDefault="007362F6" w:rsidP="007362F6">
            <w:pPr>
              <w:jc w:val="center"/>
              <w:rPr>
                <w:rFonts w:cs="Arial"/>
                <w:szCs w:val="20"/>
              </w:rPr>
            </w:pPr>
            <w:r>
              <w:rPr>
                <w:rFonts w:cs="Arial"/>
                <w:szCs w:val="20"/>
              </w:rPr>
              <w:t>Select</w:t>
            </w:r>
          </w:p>
        </w:tc>
        <w:tc>
          <w:tcPr>
            <w:tcW w:w="1895" w:type="dxa"/>
            <w:tcMar>
              <w:top w:w="57" w:type="dxa"/>
              <w:bottom w:w="57" w:type="dxa"/>
            </w:tcMar>
            <w:vAlign w:val="center"/>
          </w:tcPr>
          <w:p w14:paraId="63FBBCBB" w14:textId="77777777" w:rsidR="007362F6" w:rsidRDefault="00000000" w:rsidP="007362F6">
            <w:pPr>
              <w:rPr>
                <w:rFonts w:cs="Arial"/>
                <w:szCs w:val="20"/>
              </w:rPr>
            </w:pPr>
            <w:hyperlink w:anchor="_BEMPACID_FLAG" w:history="1">
              <w:r w:rsidR="007362F6" w:rsidRPr="00D61085">
                <w:rPr>
                  <w:rStyle w:val="Hyperlink"/>
                  <w:rFonts w:cs="Arial"/>
                  <w:szCs w:val="20"/>
                </w:rPr>
                <w:t>BEMPACID_FLAG</w:t>
              </w:r>
            </w:hyperlink>
            <w:r w:rsidR="007362F6">
              <w:rPr>
                <w:rFonts w:cs="Arial"/>
                <w:szCs w:val="20"/>
              </w:rPr>
              <w:t xml:space="preserve"> = FALSE</w:t>
            </w:r>
          </w:p>
          <w:p w14:paraId="4B844087" w14:textId="77777777" w:rsidR="007362F6" w:rsidRDefault="007362F6" w:rsidP="007362F6">
            <w:pPr>
              <w:jc w:val="center"/>
              <w:rPr>
                <w:rFonts w:cs="Arial"/>
                <w:szCs w:val="20"/>
              </w:rPr>
            </w:pPr>
          </w:p>
          <w:p w14:paraId="03F99553" w14:textId="5E448455" w:rsidR="007362F6" w:rsidRDefault="007362F6" w:rsidP="007362F6">
            <w:pPr>
              <w:jc w:val="center"/>
              <w:rPr>
                <w:rFonts w:cs="Arial"/>
                <w:szCs w:val="20"/>
              </w:rPr>
            </w:pPr>
            <w:r>
              <w:rPr>
                <w:rFonts w:cs="Arial"/>
                <w:szCs w:val="20"/>
              </w:rPr>
              <w:t>Reject</w:t>
            </w:r>
          </w:p>
        </w:tc>
        <w:tc>
          <w:tcPr>
            <w:tcW w:w="4941" w:type="dxa"/>
            <w:shd w:val="clear" w:color="auto" w:fill="DDEEFF"/>
            <w:tcMar>
              <w:top w:w="57" w:type="dxa"/>
              <w:bottom w:w="57" w:type="dxa"/>
            </w:tcMar>
            <w:vAlign w:val="center"/>
          </w:tcPr>
          <w:p w14:paraId="582A9003" w14:textId="74E6E6B8" w:rsidR="007362F6" w:rsidRPr="00B21A7B" w:rsidRDefault="007362F6" w:rsidP="007362F6">
            <w:pPr>
              <w:rPr>
                <w:rFonts w:cs="Arial"/>
                <w:szCs w:val="20"/>
              </w:rPr>
            </w:pPr>
            <w:r>
              <w:rPr>
                <w:rFonts w:cs="Arial"/>
                <w:szCs w:val="20"/>
              </w:rPr>
              <w:t>Select</w:t>
            </w:r>
            <w:r w:rsidRPr="00B21A7B">
              <w:rPr>
                <w:rFonts w:cs="Arial"/>
                <w:szCs w:val="20"/>
              </w:rPr>
              <w:t xml:space="preserve"> all patients passed to this rule who </w:t>
            </w:r>
            <w:r>
              <w:rPr>
                <w:rFonts w:cs="Arial"/>
                <w:szCs w:val="20"/>
              </w:rPr>
              <w:t>d</w:t>
            </w:r>
            <w:r w:rsidRPr="00AC429A">
              <w:rPr>
                <w:rFonts w:cs="Arial"/>
                <w:szCs w:val="20"/>
              </w:rPr>
              <w:t>o not have an adverse reaction to Bempedoic acid up to and including the report run date.</w:t>
            </w:r>
          </w:p>
          <w:p w14:paraId="73E3A578" w14:textId="3E2BB414" w:rsidR="007362F6" w:rsidRPr="00B21A7B" w:rsidRDefault="007362F6" w:rsidP="007362F6">
            <w:pPr>
              <w:rPr>
                <w:rFonts w:cs="Arial"/>
                <w:szCs w:val="20"/>
              </w:rPr>
            </w:pPr>
            <w:r w:rsidRPr="00B21A7B">
              <w:rPr>
                <w:rFonts w:cs="Arial"/>
                <w:szCs w:val="20"/>
              </w:rPr>
              <w:t xml:space="preserve">For these patients set </w:t>
            </w:r>
            <w:hyperlink w:anchor="_BEMPACID_FLAG" w:history="1">
              <w:r w:rsidRPr="00D61085">
                <w:rPr>
                  <w:rStyle w:val="Hyperlink"/>
                  <w:rFonts w:cs="Arial"/>
                  <w:szCs w:val="20"/>
                </w:rPr>
                <w:t>BEMPACID_FLAG</w:t>
              </w:r>
            </w:hyperlink>
            <w:r w:rsidRPr="00B21A7B">
              <w:rPr>
                <w:rFonts w:cs="Arial"/>
                <w:szCs w:val="20"/>
              </w:rPr>
              <w:t xml:space="preserve"> = TRUE </w:t>
            </w:r>
          </w:p>
          <w:p w14:paraId="7F4FD963" w14:textId="77777777" w:rsidR="007362F6" w:rsidRPr="00B21A7B" w:rsidRDefault="007362F6" w:rsidP="007362F6">
            <w:pPr>
              <w:rPr>
                <w:rFonts w:cs="Arial"/>
                <w:szCs w:val="20"/>
              </w:rPr>
            </w:pPr>
          </w:p>
          <w:p w14:paraId="18E24BAD" w14:textId="3A9AA0B0" w:rsidR="007362F6" w:rsidRDefault="007362F6" w:rsidP="007362F6">
            <w:pPr>
              <w:rPr>
                <w:rFonts w:cs="Arial"/>
                <w:szCs w:val="20"/>
              </w:rPr>
            </w:pPr>
            <w:r>
              <w:rPr>
                <w:rFonts w:cs="Arial"/>
                <w:szCs w:val="20"/>
              </w:rPr>
              <w:t>Reject</w:t>
            </w:r>
            <w:r w:rsidRPr="00B21A7B">
              <w:rPr>
                <w:rFonts w:cs="Arial"/>
                <w:szCs w:val="20"/>
              </w:rPr>
              <w:t xml:space="preserve"> the remaining patients </w:t>
            </w:r>
            <w:r>
              <w:rPr>
                <w:rFonts w:cs="Arial"/>
                <w:szCs w:val="20"/>
              </w:rPr>
              <w:t xml:space="preserve">and </w:t>
            </w:r>
            <w:r w:rsidRPr="00B21A7B">
              <w:rPr>
                <w:rFonts w:cs="Arial"/>
                <w:szCs w:val="20"/>
              </w:rPr>
              <w:t xml:space="preserve">set </w:t>
            </w:r>
            <w:hyperlink w:anchor="_BEMPACID_FLAG" w:history="1">
              <w:r w:rsidRPr="00D61085">
                <w:rPr>
                  <w:rStyle w:val="Hyperlink"/>
                  <w:rFonts w:cs="Arial"/>
                  <w:szCs w:val="20"/>
                </w:rPr>
                <w:t>BEMPACID_FLAG</w:t>
              </w:r>
            </w:hyperlink>
            <w:r w:rsidRPr="00B21A7B">
              <w:rPr>
                <w:rFonts w:cs="Arial"/>
                <w:szCs w:val="20"/>
              </w:rPr>
              <w:t xml:space="preserve"> = FALSE</w:t>
            </w:r>
            <w:r>
              <w:rPr>
                <w:rFonts w:cs="Arial"/>
                <w:szCs w:val="20"/>
              </w:rPr>
              <w:t>.</w:t>
            </w:r>
          </w:p>
        </w:tc>
      </w:tr>
      <w:tr w:rsidR="007362F6" w:rsidRPr="000C07C2" w14:paraId="35A55F27" w14:textId="77777777" w:rsidTr="00E56AC8">
        <w:trPr>
          <w:cantSplit/>
          <w:trHeight w:val="20"/>
        </w:trPr>
        <w:tc>
          <w:tcPr>
            <w:tcW w:w="14142" w:type="dxa"/>
            <w:gridSpan w:val="5"/>
            <w:tcMar>
              <w:top w:w="57" w:type="dxa"/>
              <w:bottom w:w="57" w:type="dxa"/>
            </w:tcMar>
            <w:vAlign w:val="center"/>
          </w:tcPr>
          <w:p w14:paraId="45AA69B0" w14:textId="77777777" w:rsidR="007362F6" w:rsidRPr="00435396" w:rsidRDefault="007362F6" w:rsidP="007362F6">
            <w:pPr>
              <w:rPr>
                <w:rFonts w:cs="Arial"/>
                <w:i/>
                <w:color w:val="000000"/>
                <w:szCs w:val="20"/>
              </w:rPr>
            </w:pPr>
            <w:r w:rsidRPr="00435396">
              <w:rPr>
                <w:rFonts w:cs="Arial"/>
                <w:i/>
                <w:color w:val="000000"/>
                <w:szCs w:val="20"/>
              </w:rPr>
              <w:t>End of rules</w:t>
            </w:r>
          </w:p>
        </w:tc>
      </w:tr>
    </w:tbl>
    <w:p w14:paraId="03911FDB" w14:textId="13D6841C" w:rsidR="003517B9" w:rsidRDefault="003517B9">
      <w:pPr>
        <w:rPr>
          <w:sz w:val="24"/>
        </w:rPr>
      </w:pPr>
    </w:p>
    <w:p w14:paraId="2796E0EB" w14:textId="20B1080E" w:rsidR="00995FA1" w:rsidRDefault="00995FA1">
      <w:pPr>
        <w:rPr>
          <w:sz w:val="24"/>
        </w:rPr>
      </w:pPr>
      <w:r>
        <w:rPr>
          <w:sz w:val="24"/>
        </w:rPr>
        <w:br w:type="page"/>
      </w:r>
    </w:p>
    <w:tbl>
      <w:tblPr>
        <w:tblStyle w:val="TableGrid"/>
        <w:tblW w:w="14100" w:type="dxa"/>
        <w:tblLook w:val="04A0" w:firstRow="1" w:lastRow="0" w:firstColumn="1" w:lastColumn="0" w:noHBand="0" w:noVBand="1"/>
      </w:tblPr>
      <w:tblGrid>
        <w:gridCol w:w="2275"/>
        <w:gridCol w:w="5858"/>
        <w:gridCol w:w="2847"/>
        <w:gridCol w:w="1000"/>
        <w:gridCol w:w="1000"/>
        <w:gridCol w:w="1120"/>
      </w:tblGrid>
      <w:tr w:rsidR="000353A0" w14:paraId="60C0B623" w14:textId="77777777" w:rsidTr="00E56AC8">
        <w:trPr>
          <w:trHeight w:val="28"/>
        </w:trPr>
        <w:tc>
          <w:tcPr>
            <w:tcW w:w="2275" w:type="dxa"/>
            <w:shd w:val="clear" w:color="auto" w:fill="005EB8"/>
            <w:tcMar>
              <w:top w:w="57" w:type="dxa"/>
              <w:bottom w:w="57" w:type="dxa"/>
            </w:tcMar>
            <w:vAlign w:val="center"/>
          </w:tcPr>
          <w:p w14:paraId="74565510" w14:textId="77777777" w:rsidR="000353A0" w:rsidRPr="001316D8" w:rsidRDefault="00000000" w:rsidP="00E56AC8">
            <w:pPr>
              <w:rPr>
                <w:rFonts w:cs="Arial"/>
                <w:color w:val="FAFCFC" w:themeColor="background1"/>
                <w:szCs w:val="20"/>
                <w:lang w:eastAsia="en-GB"/>
              </w:rPr>
            </w:pPr>
            <w:sdt>
              <w:sdtPr>
                <w:rPr>
                  <w:rStyle w:val="Style2"/>
                </w:rPr>
                <w:id w:val="-1217656999"/>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0353A0">
                  <w:rPr>
                    <w:rStyle w:val="Style2"/>
                  </w:rPr>
                  <w:t>Cohort Count ID</w:t>
                </w:r>
              </w:sdtContent>
            </w:sdt>
          </w:p>
        </w:tc>
        <w:tc>
          <w:tcPr>
            <w:tcW w:w="5858" w:type="dxa"/>
            <w:shd w:val="clear" w:color="auto" w:fill="005EB8"/>
            <w:tcMar>
              <w:top w:w="57" w:type="dxa"/>
              <w:bottom w:w="57" w:type="dxa"/>
            </w:tcMar>
            <w:vAlign w:val="center"/>
          </w:tcPr>
          <w:p w14:paraId="2F0A2E24" w14:textId="77777777" w:rsidR="000353A0" w:rsidRPr="001316D8" w:rsidRDefault="000353A0"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3498E123" w14:textId="77777777" w:rsidR="000353A0" w:rsidRPr="001316D8" w:rsidRDefault="000353A0"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6801CF2F" w14:textId="77777777" w:rsidR="000353A0" w:rsidRPr="00E82F09" w:rsidRDefault="000353A0"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28762541" w14:textId="77777777" w:rsidR="000353A0" w:rsidRPr="00E82F09" w:rsidRDefault="000353A0"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77FE6A9" w14:textId="77777777" w:rsidR="000353A0" w:rsidRPr="00E82F09" w:rsidRDefault="000353A0"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60" w:name="_LMCX035"/>
      <w:bookmarkEnd w:id="60"/>
      <w:tr w:rsidR="000353A0" w14:paraId="0D5D1E8F" w14:textId="77777777" w:rsidTr="00C72391">
        <w:trPr>
          <w:trHeight w:val="397"/>
        </w:trPr>
        <w:tc>
          <w:tcPr>
            <w:tcW w:w="2275" w:type="dxa"/>
            <w:tcMar>
              <w:top w:w="57" w:type="dxa"/>
              <w:bottom w:w="57" w:type="dxa"/>
            </w:tcMar>
            <w:vAlign w:val="center"/>
          </w:tcPr>
          <w:p w14:paraId="5C184743" w14:textId="4FFF9252" w:rsidR="000353A0" w:rsidRPr="001875B5" w:rsidRDefault="00000000" w:rsidP="00E56AC8">
            <w:pPr>
              <w:pStyle w:val="Heading5"/>
              <w:rPr>
                <w:lang w:eastAsia="en-GB"/>
              </w:rPr>
            </w:pPr>
            <w:sdt>
              <w:sdtPr>
                <w:alias w:val="Category"/>
                <w:tag w:val=""/>
                <w:id w:val="1041480265"/>
                <w:dataBinding w:prefixMappings="xmlns:ns0='http://purl.org/dc/elements/1.1/' xmlns:ns1='http://schemas.openxmlformats.org/package/2006/metadata/core-properties' " w:xpath="/ns1:coreProperties[1]/ns1:category[1]" w:storeItemID="{6C3C8BC8-F283-45AE-878A-BAB7291924A1}"/>
                <w:text/>
              </w:sdtPr>
              <w:sdtContent>
                <w:r w:rsidR="000353A0">
                  <w:t>LM</w:t>
                </w:r>
              </w:sdtContent>
            </w:sdt>
            <w:r w:rsidR="000353A0">
              <w:t>CX03</w:t>
            </w:r>
            <w:r w:rsidR="003517B9">
              <w:t>5</w:t>
            </w:r>
          </w:p>
        </w:tc>
        <w:tc>
          <w:tcPr>
            <w:tcW w:w="5858" w:type="dxa"/>
            <w:tcMar>
              <w:top w:w="57" w:type="dxa"/>
              <w:bottom w:w="57" w:type="dxa"/>
            </w:tcMar>
            <w:vAlign w:val="center"/>
          </w:tcPr>
          <w:p w14:paraId="2A72BA6B" w14:textId="50BB55CD" w:rsidR="000353A0" w:rsidRPr="0066636E" w:rsidRDefault="000353A0" w:rsidP="00E56AC8">
            <w:pPr>
              <w:rPr>
                <w:lang w:eastAsia="en-GB"/>
              </w:rPr>
            </w:pPr>
            <w:r>
              <w:rPr>
                <w:lang w:eastAsia="en-GB"/>
              </w:rPr>
              <w:t xml:space="preserve">Inclisiran </w:t>
            </w:r>
            <w:r w:rsidR="003517B9">
              <w:rPr>
                <w:lang w:eastAsia="en-GB"/>
              </w:rPr>
              <w:t>indicated</w:t>
            </w:r>
          </w:p>
        </w:tc>
        <w:tc>
          <w:tcPr>
            <w:tcW w:w="2847" w:type="dxa"/>
            <w:tcBorders>
              <w:right w:val="single" w:sz="4" w:space="0" w:color="auto"/>
            </w:tcBorders>
            <w:tcMar>
              <w:top w:w="57" w:type="dxa"/>
              <w:bottom w:w="57" w:type="dxa"/>
            </w:tcMar>
            <w:vAlign w:val="center"/>
          </w:tcPr>
          <w:p w14:paraId="0E6675FD" w14:textId="77777777" w:rsidR="000353A0" w:rsidRPr="007405A5" w:rsidRDefault="00000000" w:rsidP="00E56AC8">
            <w:pPr>
              <w:rPr>
                <w:rFonts w:cs="Arial"/>
                <w:color w:val="200FF9"/>
                <w:u w:val="single"/>
              </w:rPr>
            </w:pPr>
            <w:hyperlink w:anchor="_LMCX015" w:history="1">
              <w:r w:rsidR="000353A0" w:rsidRPr="00B5193D">
                <w:rPr>
                  <w:rStyle w:val="Hyperlink"/>
                  <w:rFonts w:cs="Arial"/>
                </w:rPr>
                <w:t>L</w:t>
              </w:r>
              <w:r w:rsidR="000353A0" w:rsidRPr="00B5193D">
                <w:rPr>
                  <w:rStyle w:val="Hyperlink"/>
                </w:rPr>
                <w:t>MCX015</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0BC91998" w14:textId="77777777" w:rsidR="000353A0" w:rsidRPr="00E916F3" w:rsidRDefault="000353A0" w:rsidP="00E56AC8">
            <w:pPr>
              <w:rPr>
                <w:color w:val="FAFCFC" w:themeColor="background1"/>
                <w:szCs w:val="6"/>
              </w:rPr>
            </w:pPr>
            <w:r w:rsidRPr="008B0A99">
              <w:rPr>
                <w:color w:val="CFCBCF" w:themeColor="accent6" w:themeTint="99"/>
                <w:szCs w:val="6"/>
              </w:rPr>
              <w:t>100</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3CE795EA" w14:textId="77777777" w:rsidR="000353A0" w:rsidRPr="00E916F3" w:rsidRDefault="000353A0" w:rsidP="00E56AC8">
            <w:pPr>
              <w:rPr>
                <w:color w:val="FAFCFC" w:themeColor="background1"/>
                <w:szCs w:val="6"/>
              </w:rPr>
            </w:pPr>
            <w:r>
              <w:rPr>
                <w:color w:val="CFCBCF" w:themeColor="accent6" w:themeTint="99"/>
                <w:szCs w:val="6"/>
              </w:rPr>
              <w:t>Z</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1B6F069B" w14:textId="77777777" w:rsidR="000353A0" w:rsidRPr="00E916F3" w:rsidRDefault="000353A0" w:rsidP="00E56AC8">
            <w:pPr>
              <w:rPr>
                <w:color w:val="FAFCFC" w:themeColor="background1"/>
                <w:szCs w:val="6"/>
              </w:rPr>
            </w:pPr>
          </w:p>
        </w:tc>
      </w:tr>
    </w:tbl>
    <w:p w14:paraId="686C358E" w14:textId="37605B89" w:rsidR="006B0AAB" w:rsidRDefault="006B0AAB">
      <w:pPr>
        <w:rPr>
          <w:sz w:val="24"/>
        </w:rPr>
      </w:pPr>
    </w:p>
    <w:p w14:paraId="569F8B88" w14:textId="53F8B043" w:rsidR="004C7F33" w:rsidRDefault="004C7F33" w:rsidP="004C7F33">
      <w:pPr>
        <w:rPr>
          <w:sz w:val="24"/>
        </w:rPr>
      </w:pPr>
      <w:r>
        <w:rPr>
          <w:sz w:val="24"/>
        </w:rPr>
        <w:t>Please note that this cohort does not need to be returned. It is used to minimise the need to repeat the logic required to populate cohorts LMCX008 and LMCX019-</w:t>
      </w:r>
      <w:r w:rsidR="001043E4">
        <w:rPr>
          <w:sz w:val="24"/>
        </w:rPr>
        <w:t>40</w:t>
      </w:r>
      <w:r>
        <w:rPr>
          <w:sz w:val="24"/>
        </w:rPr>
        <w:t>.</w:t>
      </w:r>
    </w:p>
    <w:p w14:paraId="1856D7BF" w14:textId="77777777" w:rsidR="004C7F33" w:rsidRDefault="004C7F33">
      <w:pPr>
        <w:rPr>
          <w:sz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
        <w:gridCol w:w="4405"/>
        <w:gridCol w:w="1973"/>
        <w:gridCol w:w="1973"/>
        <w:gridCol w:w="4835"/>
      </w:tblGrid>
      <w:tr w:rsidR="00B92494" w:rsidRPr="000C07C2" w14:paraId="1BE83E1D" w14:textId="77777777" w:rsidTr="00106859">
        <w:trPr>
          <w:cantSplit/>
          <w:trHeight w:val="28"/>
        </w:trPr>
        <w:tc>
          <w:tcPr>
            <w:tcW w:w="956" w:type="dxa"/>
            <w:shd w:val="clear" w:color="auto" w:fill="424D58"/>
            <w:tcMar>
              <w:top w:w="57" w:type="dxa"/>
              <w:bottom w:w="57" w:type="dxa"/>
            </w:tcMar>
            <w:vAlign w:val="center"/>
          </w:tcPr>
          <w:p w14:paraId="4A5B3AD9" w14:textId="77777777" w:rsidR="006B0AAB" w:rsidRPr="0067467E" w:rsidRDefault="006B0AAB" w:rsidP="00E56AC8">
            <w:pPr>
              <w:jc w:val="center"/>
              <w:rPr>
                <w:rFonts w:cs="Arial"/>
                <w:iCs/>
                <w:color w:val="FAFCFC" w:themeColor="background1"/>
                <w:szCs w:val="20"/>
              </w:rPr>
            </w:pPr>
            <w:r w:rsidRPr="005446CB">
              <w:rPr>
                <w:rFonts w:cs="Arial"/>
                <w:iCs/>
                <w:color w:val="FAFCFC" w:themeColor="background1"/>
                <w:szCs w:val="20"/>
              </w:rPr>
              <w:t>Rule number</w:t>
            </w:r>
          </w:p>
        </w:tc>
        <w:tc>
          <w:tcPr>
            <w:tcW w:w="4405" w:type="dxa"/>
            <w:shd w:val="clear" w:color="auto" w:fill="424D58"/>
            <w:tcMar>
              <w:top w:w="57" w:type="dxa"/>
              <w:bottom w:w="57" w:type="dxa"/>
            </w:tcMar>
            <w:vAlign w:val="center"/>
          </w:tcPr>
          <w:p w14:paraId="28ED6C41" w14:textId="77777777" w:rsidR="006B0AAB" w:rsidRPr="0067467E" w:rsidRDefault="006B0AAB" w:rsidP="00E56AC8">
            <w:pPr>
              <w:jc w:val="center"/>
              <w:rPr>
                <w:rFonts w:cs="Arial"/>
                <w:color w:val="FAFCFC" w:themeColor="background1"/>
                <w:szCs w:val="20"/>
              </w:rPr>
            </w:pPr>
            <w:r w:rsidRPr="0067467E">
              <w:rPr>
                <w:rFonts w:cs="Arial"/>
                <w:iCs/>
                <w:color w:val="FAFCFC" w:themeColor="background1"/>
                <w:szCs w:val="20"/>
              </w:rPr>
              <w:t>Rule</w:t>
            </w:r>
          </w:p>
        </w:tc>
        <w:tc>
          <w:tcPr>
            <w:tcW w:w="1973" w:type="dxa"/>
            <w:shd w:val="clear" w:color="auto" w:fill="424D58"/>
            <w:tcMar>
              <w:top w:w="57" w:type="dxa"/>
              <w:bottom w:w="57" w:type="dxa"/>
            </w:tcMar>
            <w:vAlign w:val="center"/>
          </w:tcPr>
          <w:p w14:paraId="375EAFCA" w14:textId="77777777" w:rsidR="006B0AAB" w:rsidRPr="0067467E" w:rsidRDefault="006B0AAB" w:rsidP="00E56AC8">
            <w:pPr>
              <w:jc w:val="center"/>
              <w:rPr>
                <w:rFonts w:cs="Arial"/>
                <w:iCs/>
                <w:color w:val="FAFCFC" w:themeColor="background1"/>
                <w:szCs w:val="20"/>
              </w:rPr>
            </w:pPr>
            <w:r w:rsidRPr="0067467E">
              <w:rPr>
                <w:rFonts w:cs="Arial"/>
                <w:iCs/>
                <w:color w:val="FAFCFC" w:themeColor="background1"/>
                <w:szCs w:val="20"/>
              </w:rPr>
              <w:t>Action if true</w:t>
            </w:r>
          </w:p>
        </w:tc>
        <w:tc>
          <w:tcPr>
            <w:tcW w:w="1973" w:type="dxa"/>
            <w:shd w:val="clear" w:color="auto" w:fill="424D58"/>
            <w:tcMar>
              <w:top w:w="57" w:type="dxa"/>
              <w:bottom w:w="57" w:type="dxa"/>
            </w:tcMar>
            <w:vAlign w:val="center"/>
          </w:tcPr>
          <w:p w14:paraId="468A985F" w14:textId="77777777" w:rsidR="006B0AAB" w:rsidRPr="0067467E" w:rsidRDefault="006B0AAB" w:rsidP="00E56AC8">
            <w:pPr>
              <w:jc w:val="center"/>
              <w:rPr>
                <w:rFonts w:cs="Arial"/>
                <w:iCs/>
                <w:color w:val="FAFCFC" w:themeColor="background1"/>
                <w:szCs w:val="20"/>
              </w:rPr>
            </w:pPr>
            <w:r w:rsidRPr="0067467E">
              <w:rPr>
                <w:rFonts w:cs="Arial"/>
                <w:iCs/>
                <w:color w:val="FAFCFC" w:themeColor="background1"/>
                <w:szCs w:val="20"/>
              </w:rPr>
              <w:t>Action if false</w:t>
            </w:r>
          </w:p>
        </w:tc>
        <w:tc>
          <w:tcPr>
            <w:tcW w:w="4835" w:type="dxa"/>
            <w:shd w:val="clear" w:color="auto" w:fill="424D58"/>
            <w:tcMar>
              <w:top w:w="57" w:type="dxa"/>
              <w:bottom w:w="57" w:type="dxa"/>
            </w:tcMar>
            <w:vAlign w:val="center"/>
          </w:tcPr>
          <w:p w14:paraId="4E0452FF" w14:textId="77777777" w:rsidR="006B0AAB" w:rsidRPr="0067467E" w:rsidRDefault="006B0AAB" w:rsidP="00E56AC8">
            <w:pPr>
              <w:jc w:val="center"/>
              <w:rPr>
                <w:rFonts w:cs="Arial"/>
                <w:iCs/>
                <w:color w:val="FAFCFC" w:themeColor="background1"/>
                <w:szCs w:val="20"/>
              </w:rPr>
            </w:pPr>
            <w:r w:rsidRPr="0067467E">
              <w:rPr>
                <w:rFonts w:cs="Arial"/>
                <w:iCs/>
                <w:color w:val="FAFCFC" w:themeColor="background1"/>
                <w:szCs w:val="20"/>
              </w:rPr>
              <w:t>Rule description or comments</w:t>
            </w:r>
          </w:p>
        </w:tc>
      </w:tr>
      <w:tr w:rsidR="00676CD2" w:rsidRPr="000C07C2" w14:paraId="45B82DA5" w14:textId="77777777" w:rsidTr="00106859">
        <w:trPr>
          <w:cantSplit/>
          <w:trHeight w:val="20"/>
        </w:trPr>
        <w:tc>
          <w:tcPr>
            <w:tcW w:w="956" w:type="dxa"/>
            <w:tcMar>
              <w:top w:w="57" w:type="dxa"/>
              <w:bottom w:w="57" w:type="dxa"/>
            </w:tcMar>
            <w:vAlign w:val="center"/>
          </w:tcPr>
          <w:p w14:paraId="42D3A98A" w14:textId="77777777" w:rsidR="00A071FB" w:rsidRPr="000C07C2" w:rsidRDefault="00A071FB" w:rsidP="0018485B">
            <w:pPr>
              <w:numPr>
                <w:ilvl w:val="0"/>
                <w:numId w:val="34"/>
              </w:numPr>
              <w:jc w:val="center"/>
              <w:rPr>
                <w:rFonts w:cs="Arial"/>
                <w:szCs w:val="20"/>
              </w:rPr>
            </w:pPr>
          </w:p>
        </w:tc>
        <w:tc>
          <w:tcPr>
            <w:tcW w:w="4405" w:type="dxa"/>
            <w:tcMar>
              <w:top w:w="57" w:type="dxa"/>
              <w:bottom w:w="57" w:type="dxa"/>
            </w:tcMar>
            <w:vAlign w:val="center"/>
          </w:tcPr>
          <w:p w14:paraId="4D1BE734" w14:textId="4FD7F5D5" w:rsidR="00A071FB" w:rsidRDefault="00A071FB" w:rsidP="00E56AC8">
            <w:pPr>
              <w:rPr>
                <w:rFonts w:cs="Arial"/>
                <w:szCs w:val="20"/>
                <w:lang w:eastAsia="en-GB"/>
              </w:rPr>
            </w:pPr>
            <w:r>
              <w:rPr>
                <w:rFonts w:cs="Arial"/>
                <w:szCs w:val="20"/>
                <w:lang w:eastAsia="en-GB"/>
              </w:rPr>
              <w:t xml:space="preserve">If </w:t>
            </w:r>
            <w:hyperlink w:anchor="_INCLISIRAN_DAT" w:history="1">
              <w:r w:rsidRPr="003815B1">
                <w:rPr>
                  <w:rStyle w:val="Hyperlink"/>
                  <w:rFonts w:cs="Arial"/>
                  <w:szCs w:val="20"/>
                  <w:lang w:eastAsia="en-GB"/>
                </w:rPr>
                <w:t>INCLISIRAN_DAT</w:t>
              </w:r>
            </w:hyperlink>
            <w:r>
              <w:rPr>
                <w:rFonts w:cs="Arial"/>
                <w:szCs w:val="20"/>
                <w:lang w:eastAsia="en-GB"/>
              </w:rPr>
              <w:t xml:space="preserve"> = Null</w:t>
            </w:r>
          </w:p>
        </w:tc>
        <w:tc>
          <w:tcPr>
            <w:tcW w:w="1973" w:type="dxa"/>
            <w:tcMar>
              <w:top w:w="57" w:type="dxa"/>
              <w:bottom w:w="57" w:type="dxa"/>
            </w:tcMar>
            <w:vAlign w:val="center"/>
          </w:tcPr>
          <w:p w14:paraId="42818816" w14:textId="3267C3F1" w:rsidR="00A071FB" w:rsidRDefault="00A071FB" w:rsidP="00E56AC8">
            <w:pPr>
              <w:jc w:val="center"/>
              <w:rPr>
                <w:rFonts w:cs="Arial"/>
                <w:szCs w:val="20"/>
              </w:rPr>
            </w:pPr>
            <w:r>
              <w:rPr>
                <w:rFonts w:cs="Arial"/>
                <w:szCs w:val="20"/>
              </w:rPr>
              <w:t>Next rule</w:t>
            </w:r>
          </w:p>
        </w:tc>
        <w:tc>
          <w:tcPr>
            <w:tcW w:w="1973" w:type="dxa"/>
            <w:tcMar>
              <w:top w:w="57" w:type="dxa"/>
              <w:bottom w:w="57" w:type="dxa"/>
            </w:tcMar>
            <w:vAlign w:val="center"/>
          </w:tcPr>
          <w:p w14:paraId="64A3FADF" w14:textId="618B8C00" w:rsidR="00A071FB" w:rsidRDefault="00000000" w:rsidP="00CB5316">
            <w:pPr>
              <w:rPr>
                <w:rFonts w:cs="Arial"/>
                <w:szCs w:val="20"/>
              </w:rPr>
            </w:pPr>
            <w:hyperlink w:anchor="_INCLISIRAN_FLAG" w:history="1">
              <w:r w:rsidR="00CB5316" w:rsidRPr="00CB5316">
                <w:rPr>
                  <w:rStyle w:val="Hyperlink"/>
                  <w:rFonts w:cs="Arial"/>
                  <w:szCs w:val="20"/>
                </w:rPr>
                <w:t>INCLISIRAN_FLAG</w:t>
              </w:r>
            </w:hyperlink>
            <w:r w:rsidR="00B6160C" w:rsidRPr="00B6160C">
              <w:rPr>
                <w:rFonts w:cs="Arial"/>
                <w:szCs w:val="20"/>
              </w:rPr>
              <w:t xml:space="preserve"> = FALSE</w:t>
            </w:r>
          </w:p>
          <w:p w14:paraId="748D8D8B" w14:textId="77777777" w:rsidR="00CB5316" w:rsidRDefault="00CB5316" w:rsidP="00CB5316">
            <w:pPr>
              <w:rPr>
                <w:rFonts w:cs="Arial"/>
                <w:szCs w:val="20"/>
              </w:rPr>
            </w:pPr>
          </w:p>
          <w:p w14:paraId="7E4E97CB" w14:textId="2017A375" w:rsidR="00CB5316" w:rsidRDefault="007C5E1B" w:rsidP="007C5E1B">
            <w:pPr>
              <w:jc w:val="center"/>
              <w:rPr>
                <w:rFonts w:cs="Arial"/>
                <w:szCs w:val="20"/>
              </w:rPr>
            </w:pPr>
            <w:r>
              <w:rPr>
                <w:rFonts w:cs="Arial"/>
                <w:szCs w:val="20"/>
              </w:rPr>
              <w:t>Reject</w:t>
            </w:r>
          </w:p>
        </w:tc>
        <w:tc>
          <w:tcPr>
            <w:tcW w:w="4835" w:type="dxa"/>
            <w:shd w:val="clear" w:color="auto" w:fill="DDEEFF"/>
            <w:tcMar>
              <w:top w:w="57" w:type="dxa"/>
              <w:bottom w:w="57" w:type="dxa"/>
            </w:tcMar>
            <w:vAlign w:val="center"/>
          </w:tcPr>
          <w:p w14:paraId="4FE82174" w14:textId="371C6685" w:rsidR="005C540A" w:rsidRPr="005C540A" w:rsidRDefault="005C540A" w:rsidP="005C540A">
            <w:pPr>
              <w:rPr>
                <w:rFonts w:cs="Arial"/>
                <w:szCs w:val="20"/>
              </w:rPr>
            </w:pPr>
            <w:r w:rsidRPr="005C540A">
              <w:rPr>
                <w:rFonts w:cs="Arial"/>
                <w:szCs w:val="20"/>
              </w:rPr>
              <w:t xml:space="preserve">Pass to the next rule all patients from the specified population who </w:t>
            </w:r>
            <w:r w:rsidR="00CB5316">
              <w:rPr>
                <w:rFonts w:cs="Arial"/>
                <w:szCs w:val="20"/>
              </w:rPr>
              <w:t>a</w:t>
            </w:r>
            <w:r w:rsidR="00CB5316" w:rsidRPr="00CB5316">
              <w:rPr>
                <w:rFonts w:cs="Arial"/>
                <w:szCs w:val="20"/>
              </w:rPr>
              <w:t>re not currently (in the last 6 months) being treated with Inclisiran</w:t>
            </w:r>
            <w:r w:rsidR="00CB5316">
              <w:rPr>
                <w:rFonts w:cs="Arial"/>
                <w:szCs w:val="20"/>
              </w:rPr>
              <w:t>.</w:t>
            </w:r>
          </w:p>
          <w:p w14:paraId="1758518F" w14:textId="77777777" w:rsidR="005C540A" w:rsidRPr="005C540A" w:rsidRDefault="005C540A" w:rsidP="005C540A">
            <w:pPr>
              <w:rPr>
                <w:rFonts w:cs="Arial"/>
                <w:szCs w:val="20"/>
              </w:rPr>
            </w:pPr>
          </w:p>
          <w:p w14:paraId="282244DA" w14:textId="60A78CF5" w:rsidR="00A071FB" w:rsidRDefault="007C5E1B" w:rsidP="007C5E1B">
            <w:pPr>
              <w:rPr>
                <w:rFonts w:cs="Arial"/>
                <w:szCs w:val="20"/>
              </w:rPr>
            </w:pPr>
            <w:r>
              <w:rPr>
                <w:rFonts w:cs="Arial"/>
                <w:szCs w:val="20"/>
              </w:rPr>
              <w:t>Reject</w:t>
            </w:r>
            <w:r w:rsidR="005C540A" w:rsidRPr="005C540A">
              <w:rPr>
                <w:rFonts w:cs="Arial"/>
                <w:szCs w:val="20"/>
              </w:rPr>
              <w:t xml:space="preserve"> all remaining patients </w:t>
            </w:r>
            <w:r>
              <w:rPr>
                <w:rFonts w:cs="Arial"/>
                <w:szCs w:val="20"/>
              </w:rPr>
              <w:t xml:space="preserve">and </w:t>
            </w:r>
            <w:r w:rsidR="005C540A" w:rsidRPr="005C540A">
              <w:rPr>
                <w:rFonts w:cs="Arial"/>
                <w:szCs w:val="20"/>
              </w:rPr>
              <w:t xml:space="preserve">set </w:t>
            </w:r>
            <w:hyperlink w:anchor="_INCLISIRAN_FLAG" w:history="1">
              <w:r w:rsidR="00CB5316" w:rsidRPr="00CB5316">
                <w:rPr>
                  <w:rStyle w:val="Hyperlink"/>
                  <w:rFonts w:cs="Arial"/>
                  <w:szCs w:val="20"/>
                </w:rPr>
                <w:t>INCLISIRAN_FLAG</w:t>
              </w:r>
            </w:hyperlink>
            <w:r w:rsidR="005C540A" w:rsidRPr="005C540A">
              <w:rPr>
                <w:rFonts w:cs="Arial"/>
                <w:szCs w:val="20"/>
              </w:rPr>
              <w:t xml:space="preserve"> = FALSE</w:t>
            </w:r>
            <w:r w:rsidR="00670A03">
              <w:rPr>
                <w:rFonts w:cs="Arial"/>
                <w:szCs w:val="20"/>
              </w:rPr>
              <w:t>.</w:t>
            </w:r>
          </w:p>
        </w:tc>
      </w:tr>
      <w:tr w:rsidR="00676CD2" w:rsidRPr="000C07C2" w14:paraId="5D4F175C" w14:textId="77777777" w:rsidTr="00106859">
        <w:trPr>
          <w:cantSplit/>
          <w:trHeight w:val="20"/>
        </w:trPr>
        <w:tc>
          <w:tcPr>
            <w:tcW w:w="956" w:type="dxa"/>
            <w:tcMar>
              <w:top w:w="57" w:type="dxa"/>
              <w:bottom w:w="57" w:type="dxa"/>
            </w:tcMar>
            <w:vAlign w:val="center"/>
          </w:tcPr>
          <w:p w14:paraId="68094CB7" w14:textId="77777777" w:rsidR="00CB5316" w:rsidRPr="000C07C2" w:rsidRDefault="00CB5316" w:rsidP="0018485B">
            <w:pPr>
              <w:numPr>
                <w:ilvl w:val="0"/>
                <w:numId w:val="34"/>
              </w:numPr>
              <w:jc w:val="center"/>
              <w:rPr>
                <w:rFonts w:cs="Arial"/>
                <w:szCs w:val="20"/>
              </w:rPr>
            </w:pPr>
          </w:p>
        </w:tc>
        <w:tc>
          <w:tcPr>
            <w:tcW w:w="4405" w:type="dxa"/>
            <w:tcMar>
              <w:top w:w="57" w:type="dxa"/>
              <w:bottom w:w="57" w:type="dxa"/>
            </w:tcMar>
            <w:vAlign w:val="center"/>
          </w:tcPr>
          <w:p w14:paraId="47D101F0" w14:textId="1E727E4B" w:rsidR="00CB5316" w:rsidRDefault="002A322C" w:rsidP="007D7AA4">
            <w:pPr>
              <w:rPr>
                <w:rFonts w:cs="Arial"/>
                <w:szCs w:val="20"/>
                <w:lang w:eastAsia="en-GB"/>
              </w:rPr>
            </w:pPr>
            <w:r>
              <w:rPr>
                <w:rFonts w:cs="Arial"/>
                <w:szCs w:val="20"/>
                <w:lang w:eastAsia="en-GB"/>
              </w:rPr>
              <w:t xml:space="preserve">If </w:t>
            </w:r>
            <w:hyperlink w:anchor="_LDLCCHOL_VAL" w:history="1">
              <w:r w:rsidRPr="002A322C">
                <w:rPr>
                  <w:rStyle w:val="Hyperlink"/>
                  <w:rFonts w:cs="Arial"/>
                  <w:szCs w:val="20"/>
                  <w:lang w:eastAsia="en-GB"/>
                </w:rPr>
                <w:t>LDLCCHOL_VAL</w:t>
              </w:r>
            </w:hyperlink>
            <w:r>
              <w:rPr>
                <w:rFonts w:cs="Arial"/>
                <w:szCs w:val="20"/>
                <w:lang w:eastAsia="en-GB"/>
              </w:rPr>
              <w:t xml:space="preserve"> &gt;= 2.6</w:t>
            </w:r>
          </w:p>
        </w:tc>
        <w:tc>
          <w:tcPr>
            <w:tcW w:w="1973" w:type="dxa"/>
            <w:tcMar>
              <w:top w:w="57" w:type="dxa"/>
              <w:bottom w:w="57" w:type="dxa"/>
            </w:tcMar>
            <w:vAlign w:val="center"/>
          </w:tcPr>
          <w:p w14:paraId="38443EE3" w14:textId="5C15B72D" w:rsidR="00CB5316" w:rsidRDefault="00CB5316" w:rsidP="00CB5316">
            <w:pPr>
              <w:jc w:val="center"/>
              <w:rPr>
                <w:rFonts w:cs="Arial"/>
                <w:szCs w:val="20"/>
              </w:rPr>
            </w:pPr>
            <w:r>
              <w:rPr>
                <w:rFonts w:cs="Arial"/>
                <w:szCs w:val="20"/>
              </w:rPr>
              <w:t>Next rule</w:t>
            </w:r>
          </w:p>
        </w:tc>
        <w:tc>
          <w:tcPr>
            <w:tcW w:w="1973" w:type="dxa"/>
            <w:tcMar>
              <w:top w:w="57" w:type="dxa"/>
              <w:bottom w:w="57" w:type="dxa"/>
            </w:tcMar>
            <w:vAlign w:val="center"/>
          </w:tcPr>
          <w:p w14:paraId="48212445" w14:textId="77777777" w:rsidR="00CB5316" w:rsidRDefault="00000000" w:rsidP="00CB5316">
            <w:pPr>
              <w:rPr>
                <w:rFonts w:cs="Arial"/>
                <w:szCs w:val="20"/>
              </w:rPr>
            </w:pPr>
            <w:hyperlink w:anchor="_INCLISIRAN_FLAG" w:history="1">
              <w:r w:rsidR="00CB5316" w:rsidRPr="00CB5316">
                <w:rPr>
                  <w:rStyle w:val="Hyperlink"/>
                  <w:rFonts w:cs="Arial"/>
                  <w:szCs w:val="20"/>
                </w:rPr>
                <w:t>INCLISIRAN_FLAG</w:t>
              </w:r>
            </w:hyperlink>
            <w:r w:rsidR="00CB5316" w:rsidRPr="00B6160C">
              <w:rPr>
                <w:rFonts w:cs="Arial"/>
                <w:szCs w:val="20"/>
              </w:rPr>
              <w:t xml:space="preserve"> = FALSE</w:t>
            </w:r>
          </w:p>
          <w:p w14:paraId="3A794CA0" w14:textId="77777777" w:rsidR="00CB5316" w:rsidRDefault="00CB5316" w:rsidP="00CB5316">
            <w:pPr>
              <w:rPr>
                <w:rFonts w:cs="Arial"/>
                <w:szCs w:val="20"/>
              </w:rPr>
            </w:pPr>
          </w:p>
          <w:p w14:paraId="2D2D571E" w14:textId="75275734" w:rsidR="00CB5316" w:rsidRDefault="007C5E1B" w:rsidP="00CB5316">
            <w:pPr>
              <w:jc w:val="center"/>
              <w:rPr>
                <w:rFonts w:cs="Arial"/>
                <w:szCs w:val="20"/>
              </w:rPr>
            </w:pPr>
            <w:r>
              <w:rPr>
                <w:rFonts w:cs="Arial"/>
                <w:szCs w:val="20"/>
              </w:rPr>
              <w:t>Reject</w:t>
            </w:r>
          </w:p>
        </w:tc>
        <w:tc>
          <w:tcPr>
            <w:tcW w:w="4835" w:type="dxa"/>
            <w:shd w:val="clear" w:color="auto" w:fill="DDEEFF"/>
            <w:tcMar>
              <w:top w:w="57" w:type="dxa"/>
              <w:bottom w:w="57" w:type="dxa"/>
            </w:tcMar>
            <w:vAlign w:val="center"/>
          </w:tcPr>
          <w:p w14:paraId="41D0F889" w14:textId="56E8153B" w:rsidR="00CB5316" w:rsidRPr="005C540A" w:rsidRDefault="00CB5316" w:rsidP="00CB5316">
            <w:pPr>
              <w:rPr>
                <w:rFonts w:cs="Arial"/>
                <w:szCs w:val="20"/>
              </w:rPr>
            </w:pPr>
            <w:r w:rsidRPr="005C540A">
              <w:rPr>
                <w:rFonts w:cs="Arial"/>
                <w:szCs w:val="20"/>
              </w:rPr>
              <w:t xml:space="preserve">Pass to the next rule all patients </w:t>
            </w:r>
            <w:r>
              <w:rPr>
                <w:rFonts w:cs="Arial"/>
                <w:szCs w:val="20"/>
              </w:rPr>
              <w:t>passed to this rule</w:t>
            </w:r>
            <w:r w:rsidRPr="005C540A">
              <w:rPr>
                <w:rFonts w:cs="Arial"/>
                <w:szCs w:val="20"/>
              </w:rPr>
              <w:t xml:space="preserve"> who</w:t>
            </w:r>
            <w:r w:rsidR="00F951AC">
              <w:rPr>
                <w:rFonts w:cs="Arial"/>
                <w:szCs w:val="20"/>
              </w:rPr>
              <w:t>se</w:t>
            </w:r>
            <w:r w:rsidRPr="005C540A">
              <w:rPr>
                <w:rFonts w:cs="Arial"/>
                <w:szCs w:val="20"/>
              </w:rPr>
              <w:t xml:space="preserve"> </w:t>
            </w:r>
            <w:r>
              <w:rPr>
                <w:rFonts w:cs="Arial"/>
                <w:szCs w:val="20"/>
              </w:rPr>
              <w:t>l</w:t>
            </w:r>
            <w:r w:rsidRPr="00CB5316">
              <w:rPr>
                <w:rFonts w:cs="Arial"/>
                <w:szCs w:val="20"/>
              </w:rPr>
              <w:t xml:space="preserve">ast </w:t>
            </w:r>
            <w:r w:rsidR="001424C2" w:rsidRPr="001424C2">
              <w:rPr>
                <w:rFonts w:cs="Arial"/>
                <w:szCs w:val="20"/>
              </w:rPr>
              <w:t>low density lipoprotein (LDL) cholesterol</w:t>
            </w:r>
            <w:r w:rsidRPr="00CB5316">
              <w:rPr>
                <w:rFonts w:cs="Arial"/>
                <w:szCs w:val="20"/>
              </w:rPr>
              <w:t xml:space="preserve"> test result </w:t>
            </w:r>
            <w:r w:rsidR="002A322C">
              <w:rPr>
                <w:rFonts w:cs="Arial"/>
                <w:szCs w:val="20"/>
              </w:rPr>
              <w:t>was</w:t>
            </w:r>
            <w:r w:rsidR="002A322C" w:rsidRPr="00CB5316">
              <w:rPr>
                <w:rFonts w:cs="Arial"/>
                <w:szCs w:val="20"/>
              </w:rPr>
              <w:t xml:space="preserve"> </w:t>
            </w:r>
            <w:r w:rsidRPr="00CB5316">
              <w:rPr>
                <w:rFonts w:cs="Arial"/>
                <w:szCs w:val="20"/>
              </w:rPr>
              <w:t>greater than or equal to 2.6 mmol/L.</w:t>
            </w:r>
          </w:p>
          <w:p w14:paraId="08DB83BA" w14:textId="77777777" w:rsidR="00CB5316" w:rsidRPr="005C540A" w:rsidRDefault="00CB5316" w:rsidP="00CB5316">
            <w:pPr>
              <w:rPr>
                <w:rFonts w:cs="Arial"/>
                <w:szCs w:val="20"/>
              </w:rPr>
            </w:pPr>
          </w:p>
          <w:p w14:paraId="3F73ECC5" w14:textId="72AC8CEE" w:rsidR="00CB5316" w:rsidRDefault="007C5E1B" w:rsidP="007C5E1B">
            <w:pPr>
              <w:rPr>
                <w:rFonts w:cs="Arial"/>
                <w:szCs w:val="20"/>
              </w:rPr>
            </w:pPr>
            <w:r>
              <w:rPr>
                <w:rFonts w:cs="Arial"/>
                <w:szCs w:val="20"/>
              </w:rPr>
              <w:t>Reject</w:t>
            </w:r>
            <w:r w:rsidR="00CB5316" w:rsidRPr="005C540A">
              <w:rPr>
                <w:rFonts w:cs="Arial"/>
                <w:szCs w:val="20"/>
              </w:rPr>
              <w:t xml:space="preserve"> all remaining patients </w:t>
            </w:r>
            <w:r>
              <w:rPr>
                <w:rFonts w:cs="Arial"/>
                <w:szCs w:val="20"/>
              </w:rPr>
              <w:t xml:space="preserve">and </w:t>
            </w:r>
            <w:r w:rsidR="00CB5316" w:rsidRPr="005C540A">
              <w:rPr>
                <w:rFonts w:cs="Arial"/>
                <w:szCs w:val="20"/>
              </w:rPr>
              <w:t xml:space="preserve">set </w:t>
            </w:r>
            <w:hyperlink w:anchor="_INCLISIRAN_FLAG" w:history="1">
              <w:r w:rsidR="00CB5316" w:rsidRPr="00CB5316">
                <w:rPr>
                  <w:rStyle w:val="Hyperlink"/>
                  <w:rFonts w:cs="Arial"/>
                  <w:szCs w:val="20"/>
                </w:rPr>
                <w:t>INCLISIRAN_FLAG</w:t>
              </w:r>
            </w:hyperlink>
            <w:r w:rsidR="00CB5316" w:rsidRPr="005C540A">
              <w:rPr>
                <w:rFonts w:cs="Arial"/>
                <w:szCs w:val="20"/>
              </w:rPr>
              <w:t xml:space="preserve"> = FALSE</w:t>
            </w:r>
            <w:r w:rsidR="00670A03">
              <w:rPr>
                <w:rFonts w:cs="Arial"/>
                <w:szCs w:val="20"/>
              </w:rPr>
              <w:t>.</w:t>
            </w:r>
          </w:p>
        </w:tc>
      </w:tr>
      <w:tr w:rsidR="00676CD2" w:rsidRPr="000C07C2" w14:paraId="4E3784AF" w14:textId="77777777" w:rsidTr="00106859">
        <w:trPr>
          <w:cantSplit/>
          <w:trHeight w:val="20"/>
        </w:trPr>
        <w:tc>
          <w:tcPr>
            <w:tcW w:w="956" w:type="dxa"/>
            <w:tcMar>
              <w:top w:w="57" w:type="dxa"/>
              <w:bottom w:w="57" w:type="dxa"/>
            </w:tcMar>
            <w:vAlign w:val="center"/>
          </w:tcPr>
          <w:p w14:paraId="5F2EE77A" w14:textId="77777777" w:rsidR="00B606DF" w:rsidRPr="000C07C2" w:rsidRDefault="00B606DF" w:rsidP="0018485B">
            <w:pPr>
              <w:numPr>
                <w:ilvl w:val="0"/>
                <w:numId w:val="34"/>
              </w:numPr>
              <w:jc w:val="center"/>
              <w:rPr>
                <w:rFonts w:cs="Arial"/>
                <w:szCs w:val="20"/>
              </w:rPr>
            </w:pPr>
          </w:p>
        </w:tc>
        <w:tc>
          <w:tcPr>
            <w:tcW w:w="4405" w:type="dxa"/>
            <w:tcMar>
              <w:top w:w="57" w:type="dxa"/>
              <w:bottom w:w="57" w:type="dxa"/>
            </w:tcMar>
            <w:vAlign w:val="center"/>
          </w:tcPr>
          <w:p w14:paraId="3EC99F93" w14:textId="510CBB5F" w:rsidR="00B606DF" w:rsidRDefault="00B606DF" w:rsidP="00B606DF">
            <w:pPr>
              <w:rPr>
                <w:rFonts w:cs="Arial"/>
                <w:szCs w:val="20"/>
                <w:lang w:eastAsia="en-GB"/>
              </w:rPr>
            </w:pPr>
            <w:r>
              <w:rPr>
                <w:rFonts w:cs="Arial"/>
                <w:szCs w:val="20"/>
                <w:lang w:eastAsia="en-GB"/>
              </w:rPr>
              <w:t xml:space="preserve">If </w:t>
            </w:r>
            <w:hyperlink w:anchor="_INCLISIRANDEC1_DAT" w:history="1">
              <w:r w:rsidRPr="003815B1">
                <w:rPr>
                  <w:rStyle w:val="Hyperlink"/>
                  <w:rFonts w:cs="Arial"/>
                  <w:szCs w:val="20"/>
                  <w:lang w:eastAsia="en-GB"/>
                </w:rPr>
                <w:t>INCLISIRANDEC1_DAT</w:t>
              </w:r>
            </w:hyperlink>
            <w:r>
              <w:rPr>
                <w:rFonts w:cs="Arial"/>
                <w:szCs w:val="20"/>
                <w:lang w:eastAsia="en-GB"/>
              </w:rPr>
              <w:t xml:space="preserve"> = Null</w:t>
            </w:r>
          </w:p>
          <w:p w14:paraId="57FB8F69" w14:textId="77777777" w:rsidR="00B606DF" w:rsidRDefault="00B606DF" w:rsidP="00B606DF">
            <w:pPr>
              <w:rPr>
                <w:rFonts w:cs="Arial"/>
                <w:szCs w:val="20"/>
                <w:lang w:eastAsia="en-GB"/>
              </w:rPr>
            </w:pPr>
            <w:r>
              <w:rPr>
                <w:rFonts w:cs="Arial"/>
                <w:szCs w:val="20"/>
                <w:lang w:eastAsia="en-GB"/>
              </w:rPr>
              <w:t>OR</w:t>
            </w:r>
          </w:p>
          <w:p w14:paraId="68B99425" w14:textId="77777777" w:rsidR="00B606DF" w:rsidRDefault="00B606DF" w:rsidP="00B606DF">
            <w:pPr>
              <w:rPr>
                <w:rFonts w:cs="Arial"/>
                <w:szCs w:val="20"/>
                <w:lang w:eastAsia="en-GB"/>
              </w:rPr>
            </w:pPr>
            <w:r>
              <w:rPr>
                <w:rFonts w:cs="Arial"/>
                <w:szCs w:val="20"/>
                <w:lang w:eastAsia="en-GB"/>
              </w:rPr>
              <w:t xml:space="preserve">If </w:t>
            </w:r>
            <w:hyperlink w:anchor="_INCLISIRANDEC2_DAT" w:history="1">
              <w:r w:rsidRPr="003815B1">
                <w:rPr>
                  <w:rStyle w:val="Hyperlink"/>
                  <w:rFonts w:cs="Arial"/>
                  <w:szCs w:val="20"/>
                  <w:lang w:eastAsia="en-GB"/>
                </w:rPr>
                <w:t>INCLISIRANDEC2_DAT</w:t>
              </w:r>
            </w:hyperlink>
            <w:r>
              <w:rPr>
                <w:rFonts w:cs="Arial"/>
                <w:szCs w:val="20"/>
                <w:lang w:eastAsia="en-GB"/>
              </w:rPr>
              <w:t xml:space="preserve"> = Null</w:t>
            </w:r>
          </w:p>
          <w:p w14:paraId="327549F3" w14:textId="77777777" w:rsidR="00B606DF" w:rsidRDefault="00B606DF" w:rsidP="00B606DF">
            <w:pPr>
              <w:rPr>
                <w:rFonts w:cs="Arial"/>
                <w:szCs w:val="20"/>
                <w:lang w:eastAsia="en-GB"/>
              </w:rPr>
            </w:pPr>
            <w:r>
              <w:rPr>
                <w:rFonts w:cs="Arial"/>
                <w:szCs w:val="20"/>
                <w:lang w:eastAsia="en-GB"/>
              </w:rPr>
              <w:t>OR</w:t>
            </w:r>
          </w:p>
          <w:p w14:paraId="58A2C871" w14:textId="5F977913" w:rsidR="00B606DF" w:rsidRDefault="00B606DF" w:rsidP="00B606DF">
            <w:pPr>
              <w:rPr>
                <w:rFonts w:cs="Arial"/>
                <w:szCs w:val="20"/>
                <w:lang w:eastAsia="en-GB"/>
              </w:rPr>
            </w:pPr>
            <w:r>
              <w:rPr>
                <w:rFonts w:cs="Arial"/>
                <w:szCs w:val="20"/>
                <w:lang w:eastAsia="en-GB"/>
              </w:rPr>
              <w:t xml:space="preserve">If </w:t>
            </w:r>
            <w:hyperlink w:anchor="_INCLISIRANDEC3_DAT" w:history="1">
              <w:r w:rsidRPr="00E17DC6">
                <w:rPr>
                  <w:rStyle w:val="Hyperlink"/>
                  <w:rFonts w:cs="Arial"/>
                  <w:szCs w:val="20"/>
                  <w:lang w:eastAsia="en-GB"/>
                </w:rPr>
                <w:t>INCLISIRANDEC3_DAT</w:t>
              </w:r>
            </w:hyperlink>
            <w:r>
              <w:rPr>
                <w:rFonts w:cs="Arial"/>
                <w:szCs w:val="20"/>
                <w:lang w:eastAsia="en-GB"/>
              </w:rPr>
              <w:t xml:space="preserve"> = Null</w:t>
            </w:r>
          </w:p>
          <w:p w14:paraId="25731973" w14:textId="77777777" w:rsidR="00B606DF" w:rsidRDefault="00B606DF" w:rsidP="00B606DF">
            <w:pPr>
              <w:rPr>
                <w:rFonts w:cs="Arial"/>
                <w:szCs w:val="20"/>
                <w:lang w:eastAsia="en-GB"/>
              </w:rPr>
            </w:pPr>
          </w:p>
        </w:tc>
        <w:tc>
          <w:tcPr>
            <w:tcW w:w="1973" w:type="dxa"/>
            <w:tcMar>
              <w:top w:w="57" w:type="dxa"/>
              <w:bottom w:w="57" w:type="dxa"/>
            </w:tcMar>
            <w:vAlign w:val="center"/>
          </w:tcPr>
          <w:p w14:paraId="4BA41A5B" w14:textId="7C7BE679" w:rsidR="00B606DF" w:rsidRDefault="00B606DF" w:rsidP="00B606DF">
            <w:pPr>
              <w:jc w:val="center"/>
              <w:rPr>
                <w:rFonts w:cs="Arial"/>
                <w:szCs w:val="20"/>
              </w:rPr>
            </w:pPr>
            <w:r>
              <w:rPr>
                <w:rFonts w:cs="Arial"/>
                <w:szCs w:val="20"/>
              </w:rPr>
              <w:t>Next rule</w:t>
            </w:r>
          </w:p>
        </w:tc>
        <w:tc>
          <w:tcPr>
            <w:tcW w:w="1973" w:type="dxa"/>
            <w:tcMar>
              <w:top w:w="57" w:type="dxa"/>
              <w:bottom w:w="57" w:type="dxa"/>
            </w:tcMar>
            <w:vAlign w:val="center"/>
          </w:tcPr>
          <w:p w14:paraId="3845BB54" w14:textId="77777777" w:rsidR="00B606DF" w:rsidRDefault="00000000" w:rsidP="00B606DF">
            <w:pPr>
              <w:rPr>
                <w:rFonts w:cs="Arial"/>
                <w:szCs w:val="20"/>
              </w:rPr>
            </w:pPr>
            <w:hyperlink w:anchor="_INCLISIRAN_FLAG" w:history="1">
              <w:r w:rsidR="00B606DF" w:rsidRPr="00CB5316">
                <w:rPr>
                  <w:rStyle w:val="Hyperlink"/>
                  <w:rFonts w:cs="Arial"/>
                  <w:szCs w:val="20"/>
                </w:rPr>
                <w:t>INCLISIRAN_FLAG</w:t>
              </w:r>
            </w:hyperlink>
            <w:r w:rsidR="00B606DF" w:rsidRPr="00B6160C">
              <w:rPr>
                <w:rFonts w:cs="Arial"/>
                <w:szCs w:val="20"/>
              </w:rPr>
              <w:t xml:space="preserve"> = FALSE</w:t>
            </w:r>
          </w:p>
          <w:p w14:paraId="66304A5F" w14:textId="77777777" w:rsidR="00B606DF" w:rsidRDefault="00B606DF" w:rsidP="00B606DF">
            <w:pPr>
              <w:rPr>
                <w:rFonts w:cs="Arial"/>
                <w:szCs w:val="20"/>
              </w:rPr>
            </w:pPr>
          </w:p>
          <w:p w14:paraId="7193FD22" w14:textId="2488E9D6" w:rsidR="00B606DF" w:rsidRDefault="007C5E1B" w:rsidP="00B606DF">
            <w:pPr>
              <w:jc w:val="center"/>
              <w:rPr>
                <w:rFonts w:cs="Arial"/>
                <w:szCs w:val="20"/>
              </w:rPr>
            </w:pPr>
            <w:r>
              <w:rPr>
                <w:rFonts w:cs="Arial"/>
                <w:szCs w:val="20"/>
              </w:rPr>
              <w:t>Reject</w:t>
            </w:r>
          </w:p>
        </w:tc>
        <w:tc>
          <w:tcPr>
            <w:tcW w:w="4835" w:type="dxa"/>
            <w:shd w:val="clear" w:color="auto" w:fill="DDEEFF"/>
            <w:tcMar>
              <w:top w:w="57" w:type="dxa"/>
              <w:bottom w:w="57" w:type="dxa"/>
            </w:tcMar>
            <w:vAlign w:val="center"/>
          </w:tcPr>
          <w:p w14:paraId="1716C8F1" w14:textId="3CDBF3D2" w:rsidR="00B606DF" w:rsidRPr="005C540A" w:rsidRDefault="00B606DF" w:rsidP="00B606DF">
            <w:pPr>
              <w:rPr>
                <w:rFonts w:cs="Arial"/>
                <w:szCs w:val="20"/>
              </w:rPr>
            </w:pPr>
            <w:r w:rsidRPr="005C540A">
              <w:rPr>
                <w:rFonts w:cs="Arial"/>
                <w:szCs w:val="20"/>
              </w:rPr>
              <w:t xml:space="preserve">Pass to the next rule all patients </w:t>
            </w:r>
            <w:r>
              <w:rPr>
                <w:rFonts w:cs="Arial"/>
                <w:szCs w:val="20"/>
              </w:rPr>
              <w:t>passed to this rule</w:t>
            </w:r>
            <w:r w:rsidRPr="005C540A">
              <w:rPr>
                <w:rFonts w:cs="Arial"/>
                <w:szCs w:val="20"/>
              </w:rPr>
              <w:t xml:space="preserve"> who</w:t>
            </w:r>
            <w:r w:rsidR="00F951AC">
              <w:rPr>
                <w:rFonts w:cs="Arial"/>
                <w:szCs w:val="20"/>
              </w:rPr>
              <w:t xml:space="preserve"> h</w:t>
            </w:r>
            <w:r w:rsidR="00F951AC" w:rsidRPr="00F951AC">
              <w:rPr>
                <w:rFonts w:cs="Arial"/>
                <w:szCs w:val="20"/>
              </w:rPr>
              <w:t>ave not declined Inclisiran therapy in at least one of the last 3 years up to and including the report run date.</w:t>
            </w:r>
          </w:p>
          <w:p w14:paraId="6027779A" w14:textId="77777777" w:rsidR="00B606DF" w:rsidRPr="005C540A" w:rsidRDefault="00B606DF" w:rsidP="00B606DF">
            <w:pPr>
              <w:rPr>
                <w:rFonts w:cs="Arial"/>
                <w:szCs w:val="20"/>
              </w:rPr>
            </w:pPr>
          </w:p>
          <w:p w14:paraId="5562E6A7" w14:textId="6C28C222" w:rsidR="00B606DF" w:rsidRDefault="007C5E1B" w:rsidP="004F2B53">
            <w:pPr>
              <w:rPr>
                <w:rFonts w:cs="Arial"/>
                <w:szCs w:val="20"/>
              </w:rPr>
            </w:pPr>
            <w:r>
              <w:rPr>
                <w:rFonts w:cs="Arial"/>
                <w:szCs w:val="20"/>
              </w:rPr>
              <w:t>Reject</w:t>
            </w:r>
            <w:r w:rsidR="00B606DF" w:rsidRPr="005C540A">
              <w:rPr>
                <w:rFonts w:cs="Arial"/>
                <w:szCs w:val="20"/>
              </w:rPr>
              <w:t xml:space="preserve"> all remaining patients </w:t>
            </w:r>
            <w:r w:rsidR="004F2B53">
              <w:rPr>
                <w:rFonts w:cs="Arial"/>
                <w:szCs w:val="20"/>
              </w:rPr>
              <w:t xml:space="preserve">and </w:t>
            </w:r>
            <w:r w:rsidR="00B606DF" w:rsidRPr="005C540A">
              <w:rPr>
                <w:rFonts w:cs="Arial"/>
                <w:szCs w:val="20"/>
              </w:rPr>
              <w:t xml:space="preserve">set </w:t>
            </w:r>
            <w:hyperlink w:anchor="_INCLISIRAN_FLAG" w:history="1">
              <w:r w:rsidR="00B606DF" w:rsidRPr="00CB5316">
                <w:rPr>
                  <w:rStyle w:val="Hyperlink"/>
                  <w:rFonts w:cs="Arial"/>
                  <w:szCs w:val="20"/>
                </w:rPr>
                <w:t>INCLISIRAN_FLAG</w:t>
              </w:r>
            </w:hyperlink>
            <w:r w:rsidR="00B606DF" w:rsidRPr="005C540A">
              <w:rPr>
                <w:rFonts w:cs="Arial"/>
                <w:szCs w:val="20"/>
              </w:rPr>
              <w:t xml:space="preserve"> = FALSE</w:t>
            </w:r>
            <w:r w:rsidR="00670A03">
              <w:rPr>
                <w:rFonts w:cs="Arial"/>
                <w:szCs w:val="20"/>
              </w:rPr>
              <w:t>.</w:t>
            </w:r>
          </w:p>
        </w:tc>
      </w:tr>
      <w:tr w:rsidR="00676CD2" w:rsidRPr="000C07C2" w14:paraId="230D904E" w14:textId="77777777" w:rsidTr="00106859">
        <w:trPr>
          <w:cantSplit/>
          <w:trHeight w:val="20"/>
        </w:trPr>
        <w:tc>
          <w:tcPr>
            <w:tcW w:w="956" w:type="dxa"/>
            <w:tcMar>
              <w:top w:w="57" w:type="dxa"/>
              <w:bottom w:w="57" w:type="dxa"/>
            </w:tcMar>
            <w:vAlign w:val="center"/>
          </w:tcPr>
          <w:p w14:paraId="5BF12C8A" w14:textId="77777777" w:rsidR="00F951AC" w:rsidRPr="000C07C2" w:rsidRDefault="00F951AC" w:rsidP="0018485B">
            <w:pPr>
              <w:numPr>
                <w:ilvl w:val="0"/>
                <w:numId w:val="34"/>
              </w:numPr>
              <w:jc w:val="center"/>
              <w:rPr>
                <w:rFonts w:cs="Arial"/>
                <w:szCs w:val="20"/>
              </w:rPr>
            </w:pPr>
          </w:p>
        </w:tc>
        <w:tc>
          <w:tcPr>
            <w:tcW w:w="4405" w:type="dxa"/>
            <w:tcMar>
              <w:top w:w="57" w:type="dxa"/>
              <w:bottom w:w="57" w:type="dxa"/>
            </w:tcMar>
            <w:vAlign w:val="center"/>
          </w:tcPr>
          <w:p w14:paraId="4E468AF1" w14:textId="4D7455F1" w:rsidR="00F951AC" w:rsidRDefault="00F951AC" w:rsidP="00F951AC">
            <w:pPr>
              <w:rPr>
                <w:rFonts w:cs="Arial"/>
                <w:szCs w:val="20"/>
                <w:lang w:eastAsia="en-GB"/>
              </w:rPr>
            </w:pPr>
            <w:r>
              <w:rPr>
                <w:rFonts w:cs="Arial"/>
                <w:szCs w:val="20"/>
                <w:lang w:eastAsia="en-GB"/>
              </w:rPr>
              <w:t xml:space="preserve">If </w:t>
            </w:r>
            <w:hyperlink w:anchor="_INCLISIRANDEC6MTH_DAT" w:history="1">
              <w:r w:rsidRPr="003815B1">
                <w:rPr>
                  <w:rStyle w:val="Hyperlink"/>
                  <w:rFonts w:cs="Arial"/>
                  <w:szCs w:val="20"/>
                  <w:lang w:eastAsia="en-GB"/>
                </w:rPr>
                <w:t>INCLISIRANDEC6MTH_DAT</w:t>
              </w:r>
            </w:hyperlink>
            <w:r>
              <w:rPr>
                <w:rFonts w:cs="Arial"/>
                <w:szCs w:val="20"/>
                <w:lang w:eastAsia="en-GB"/>
              </w:rPr>
              <w:t xml:space="preserve"> = Null</w:t>
            </w:r>
          </w:p>
        </w:tc>
        <w:tc>
          <w:tcPr>
            <w:tcW w:w="1973" w:type="dxa"/>
            <w:tcMar>
              <w:top w:w="57" w:type="dxa"/>
              <w:bottom w:w="57" w:type="dxa"/>
            </w:tcMar>
            <w:vAlign w:val="center"/>
          </w:tcPr>
          <w:p w14:paraId="034D0D1B" w14:textId="727EF46B" w:rsidR="00F951AC" w:rsidRDefault="00F951AC" w:rsidP="00F951AC">
            <w:pPr>
              <w:jc w:val="center"/>
              <w:rPr>
                <w:rFonts w:cs="Arial"/>
                <w:szCs w:val="20"/>
              </w:rPr>
            </w:pPr>
            <w:r>
              <w:rPr>
                <w:rFonts w:cs="Arial"/>
                <w:szCs w:val="20"/>
              </w:rPr>
              <w:t>Next rule</w:t>
            </w:r>
          </w:p>
        </w:tc>
        <w:tc>
          <w:tcPr>
            <w:tcW w:w="1973" w:type="dxa"/>
            <w:tcMar>
              <w:top w:w="57" w:type="dxa"/>
              <w:bottom w:w="57" w:type="dxa"/>
            </w:tcMar>
            <w:vAlign w:val="center"/>
          </w:tcPr>
          <w:p w14:paraId="0B73B22C" w14:textId="77777777" w:rsidR="00F951AC" w:rsidRDefault="00000000" w:rsidP="00F951AC">
            <w:pPr>
              <w:rPr>
                <w:rFonts w:cs="Arial"/>
                <w:szCs w:val="20"/>
              </w:rPr>
            </w:pPr>
            <w:hyperlink w:anchor="_INCLISIRAN_FLAG" w:history="1">
              <w:r w:rsidR="00F951AC" w:rsidRPr="00CB5316">
                <w:rPr>
                  <w:rStyle w:val="Hyperlink"/>
                  <w:rFonts w:cs="Arial"/>
                  <w:szCs w:val="20"/>
                </w:rPr>
                <w:t>INCLISIRAN_FLAG</w:t>
              </w:r>
            </w:hyperlink>
            <w:r w:rsidR="00F951AC" w:rsidRPr="00B6160C">
              <w:rPr>
                <w:rFonts w:cs="Arial"/>
                <w:szCs w:val="20"/>
              </w:rPr>
              <w:t xml:space="preserve"> = FALSE</w:t>
            </w:r>
          </w:p>
          <w:p w14:paraId="7086FADA" w14:textId="77777777" w:rsidR="00F951AC" w:rsidRDefault="00F951AC" w:rsidP="00F951AC">
            <w:pPr>
              <w:rPr>
                <w:rFonts w:cs="Arial"/>
                <w:szCs w:val="20"/>
              </w:rPr>
            </w:pPr>
          </w:p>
          <w:p w14:paraId="3DFC7836" w14:textId="17872B45" w:rsidR="00F951AC" w:rsidRDefault="007C5E1B" w:rsidP="00F951AC">
            <w:pPr>
              <w:jc w:val="center"/>
              <w:rPr>
                <w:rFonts w:cs="Arial"/>
                <w:szCs w:val="20"/>
              </w:rPr>
            </w:pPr>
            <w:r>
              <w:rPr>
                <w:rFonts w:cs="Arial"/>
                <w:szCs w:val="20"/>
              </w:rPr>
              <w:t>Reject</w:t>
            </w:r>
          </w:p>
        </w:tc>
        <w:tc>
          <w:tcPr>
            <w:tcW w:w="4835" w:type="dxa"/>
            <w:shd w:val="clear" w:color="auto" w:fill="DDEEFF"/>
            <w:tcMar>
              <w:top w:w="57" w:type="dxa"/>
              <w:bottom w:w="57" w:type="dxa"/>
            </w:tcMar>
            <w:vAlign w:val="center"/>
          </w:tcPr>
          <w:p w14:paraId="47DB2CCD" w14:textId="2FB4EE30" w:rsidR="00F951AC" w:rsidRPr="005C540A" w:rsidRDefault="00F951AC" w:rsidP="00F951AC">
            <w:pPr>
              <w:rPr>
                <w:rFonts w:cs="Arial"/>
                <w:szCs w:val="20"/>
              </w:rPr>
            </w:pPr>
            <w:r w:rsidRPr="005C540A">
              <w:rPr>
                <w:rFonts w:cs="Arial"/>
                <w:szCs w:val="20"/>
              </w:rPr>
              <w:t xml:space="preserve">Pass to the next rule all patients </w:t>
            </w:r>
            <w:r>
              <w:rPr>
                <w:rFonts w:cs="Arial"/>
                <w:szCs w:val="20"/>
              </w:rPr>
              <w:t>passed to this rule</w:t>
            </w:r>
            <w:r w:rsidRPr="005C540A">
              <w:rPr>
                <w:rFonts w:cs="Arial"/>
                <w:szCs w:val="20"/>
              </w:rPr>
              <w:t xml:space="preserve"> who</w:t>
            </w:r>
            <w:r>
              <w:rPr>
                <w:rFonts w:cs="Arial"/>
                <w:szCs w:val="20"/>
              </w:rPr>
              <w:t xml:space="preserve"> h</w:t>
            </w:r>
            <w:r w:rsidRPr="00F951AC">
              <w:rPr>
                <w:rFonts w:cs="Arial"/>
                <w:szCs w:val="20"/>
              </w:rPr>
              <w:t>ave not declined Inclisiran therapy in the last 6 months leading up to and including the report run date.</w:t>
            </w:r>
          </w:p>
          <w:p w14:paraId="3E52853F" w14:textId="77777777" w:rsidR="00F951AC" w:rsidRPr="005C540A" w:rsidRDefault="00F951AC" w:rsidP="00F951AC">
            <w:pPr>
              <w:rPr>
                <w:rFonts w:cs="Arial"/>
                <w:szCs w:val="20"/>
              </w:rPr>
            </w:pPr>
          </w:p>
          <w:p w14:paraId="199C7A53" w14:textId="319CEC7A" w:rsidR="00F951AC" w:rsidRDefault="004F2B53" w:rsidP="004F2B53">
            <w:pPr>
              <w:rPr>
                <w:rFonts w:cs="Arial"/>
                <w:szCs w:val="20"/>
              </w:rPr>
            </w:pPr>
            <w:r>
              <w:rPr>
                <w:rFonts w:cs="Arial"/>
                <w:szCs w:val="20"/>
              </w:rPr>
              <w:t>Reject</w:t>
            </w:r>
            <w:r w:rsidR="00F951AC" w:rsidRPr="005C540A">
              <w:rPr>
                <w:rFonts w:cs="Arial"/>
                <w:szCs w:val="20"/>
              </w:rPr>
              <w:t xml:space="preserve"> all remaining patients </w:t>
            </w:r>
            <w:r>
              <w:rPr>
                <w:rFonts w:cs="Arial"/>
                <w:szCs w:val="20"/>
              </w:rPr>
              <w:t xml:space="preserve">and </w:t>
            </w:r>
            <w:r w:rsidR="00F951AC" w:rsidRPr="005C540A">
              <w:rPr>
                <w:rFonts w:cs="Arial"/>
                <w:szCs w:val="20"/>
              </w:rPr>
              <w:t xml:space="preserve">set </w:t>
            </w:r>
            <w:hyperlink w:anchor="_INCLISIRAN_FLAG" w:history="1">
              <w:r w:rsidR="00F951AC" w:rsidRPr="00CB5316">
                <w:rPr>
                  <w:rStyle w:val="Hyperlink"/>
                  <w:rFonts w:cs="Arial"/>
                  <w:szCs w:val="20"/>
                </w:rPr>
                <w:t>INCLISIRAN_FLAG</w:t>
              </w:r>
            </w:hyperlink>
            <w:r w:rsidR="00F951AC" w:rsidRPr="005C540A">
              <w:rPr>
                <w:rFonts w:cs="Arial"/>
                <w:szCs w:val="20"/>
              </w:rPr>
              <w:t xml:space="preserve"> = FALSE</w:t>
            </w:r>
            <w:r w:rsidR="00670A03">
              <w:rPr>
                <w:rFonts w:cs="Arial"/>
                <w:szCs w:val="20"/>
              </w:rPr>
              <w:t>.</w:t>
            </w:r>
          </w:p>
        </w:tc>
      </w:tr>
      <w:tr w:rsidR="00676CD2" w:rsidRPr="000C07C2" w14:paraId="2BF156F1" w14:textId="77777777" w:rsidTr="00106859">
        <w:trPr>
          <w:cantSplit/>
          <w:trHeight w:val="20"/>
        </w:trPr>
        <w:tc>
          <w:tcPr>
            <w:tcW w:w="956" w:type="dxa"/>
            <w:tcMar>
              <w:top w:w="57" w:type="dxa"/>
              <w:bottom w:w="57" w:type="dxa"/>
            </w:tcMar>
            <w:vAlign w:val="center"/>
          </w:tcPr>
          <w:p w14:paraId="667DB354" w14:textId="77777777" w:rsidR="00F951AC" w:rsidRPr="000C07C2" w:rsidRDefault="00F951AC" w:rsidP="0018485B">
            <w:pPr>
              <w:numPr>
                <w:ilvl w:val="0"/>
                <w:numId w:val="34"/>
              </w:numPr>
              <w:jc w:val="center"/>
              <w:rPr>
                <w:rFonts w:cs="Arial"/>
                <w:szCs w:val="20"/>
              </w:rPr>
            </w:pPr>
          </w:p>
        </w:tc>
        <w:tc>
          <w:tcPr>
            <w:tcW w:w="4405" w:type="dxa"/>
            <w:tcMar>
              <w:top w:w="57" w:type="dxa"/>
              <w:bottom w:w="57" w:type="dxa"/>
            </w:tcMar>
            <w:vAlign w:val="center"/>
          </w:tcPr>
          <w:p w14:paraId="7F559A7E" w14:textId="0B7395D8" w:rsidR="00F951AC" w:rsidRDefault="00F951AC" w:rsidP="00F951AC">
            <w:pPr>
              <w:rPr>
                <w:rFonts w:cs="Arial"/>
                <w:szCs w:val="20"/>
                <w:lang w:eastAsia="en-GB"/>
              </w:rPr>
            </w:pPr>
            <w:r>
              <w:rPr>
                <w:rFonts w:cs="Arial"/>
                <w:szCs w:val="20"/>
                <w:lang w:eastAsia="en-GB"/>
              </w:rPr>
              <w:t xml:space="preserve">If </w:t>
            </w:r>
            <w:hyperlink w:anchor="_INCLISIRANALL_DAT" w:history="1">
              <w:r w:rsidRPr="003815B1">
                <w:rPr>
                  <w:rStyle w:val="Hyperlink"/>
                  <w:rFonts w:cs="Arial"/>
                  <w:szCs w:val="20"/>
                  <w:lang w:eastAsia="en-GB"/>
                </w:rPr>
                <w:t>INCLISIRANALL_DAT</w:t>
              </w:r>
            </w:hyperlink>
            <w:r>
              <w:rPr>
                <w:rFonts w:cs="Arial"/>
                <w:szCs w:val="20"/>
                <w:lang w:eastAsia="en-GB"/>
              </w:rPr>
              <w:t xml:space="preserve"> = Null</w:t>
            </w:r>
          </w:p>
        </w:tc>
        <w:tc>
          <w:tcPr>
            <w:tcW w:w="1973" w:type="dxa"/>
            <w:tcMar>
              <w:top w:w="57" w:type="dxa"/>
              <w:bottom w:w="57" w:type="dxa"/>
            </w:tcMar>
            <w:vAlign w:val="center"/>
          </w:tcPr>
          <w:p w14:paraId="1214D314" w14:textId="19B46CC8" w:rsidR="00F951AC" w:rsidRDefault="00F951AC" w:rsidP="00F951AC">
            <w:pPr>
              <w:jc w:val="center"/>
              <w:rPr>
                <w:rFonts w:cs="Arial"/>
                <w:szCs w:val="20"/>
              </w:rPr>
            </w:pPr>
            <w:r>
              <w:rPr>
                <w:rFonts w:cs="Arial"/>
                <w:szCs w:val="20"/>
              </w:rPr>
              <w:t>Next rule</w:t>
            </w:r>
          </w:p>
        </w:tc>
        <w:tc>
          <w:tcPr>
            <w:tcW w:w="1973" w:type="dxa"/>
            <w:tcMar>
              <w:top w:w="57" w:type="dxa"/>
              <w:bottom w:w="57" w:type="dxa"/>
            </w:tcMar>
            <w:vAlign w:val="center"/>
          </w:tcPr>
          <w:p w14:paraId="39BE038E" w14:textId="77777777" w:rsidR="00F951AC" w:rsidRDefault="00000000" w:rsidP="00F951AC">
            <w:pPr>
              <w:rPr>
                <w:rFonts w:cs="Arial"/>
                <w:szCs w:val="20"/>
              </w:rPr>
            </w:pPr>
            <w:hyperlink w:anchor="_INCLISIRAN_FLAG" w:history="1">
              <w:r w:rsidR="00F951AC" w:rsidRPr="00CB5316">
                <w:rPr>
                  <w:rStyle w:val="Hyperlink"/>
                  <w:rFonts w:cs="Arial"/>
                  <w:szCs w:val="20"/>
                </w:rPr>
                <w:t>INCLISIRAN_FLAG</w:t>
              </w:r>
            </w:hyperlink>
            <w:r w:rsidR="00F951AC" w:rsidRPr="00B6160C">
              <w:rPr>
                <w:rFonts w:cs="Arial"/>
                <w:szCs w:val="20"/>
              </w:rPr>
              <w:t xml:space="preserve"> = FALSE</w:t>
            </w:r>
          </w:p>
          <w:p w14:paraId="499B42B1" w14:textId="77777777" w:rsidR="00F951AC" w:rsidRDefault="00F951AC" w:rsidP="00F951AC">
            <w:pPr>
              <w:rPr>
                <w:rFonts w:cs="Arial"/>
                <w:szCs w:val="20"/>
              </w:rPr>
            </w:pPr>
          </w:p>
          <w:p w14:paraId="43F2711E" w14:textId="55909A2A" w:rsidR="00F951AC" w:rsidRDefault="007C5E1B" w:rsidP="00F951AC">
            <w:pPr>
              <w:jc w:val="center"/>
              <w:rPr>
                <w:rFonts w:cs="Arial"/>
                <w:szCs w:val="20"/>
              </w:rPr>
            </w:pPr>
            <w:r>
              <w:rPr>
                <w:rFonts w:cs="Arial"/>
                <w:szCs w:val="20"/>
              </w:rPr>
              <w:t>Reject</w:t>
            </w:r>
          </w:p>
        </w:tc>
        <w:tc>
          <w:tcPr>
            <w:tcW w:w="4835" w:type="dxa"/>
            <w:shd w:val="clear" w:color="auto" w:fill="DDEEFF"/>
            <w:tcMar>
              <w:top w:w="57" w:type="dxa"/>
              <w:bottom w:w="57" w:type="dxa"/>
            </w:tcMar>
            <w:vAlign w:val="center"/>
          </w:tcPr>
          <w:p w14:paraId="775DFE79" w14:textId="0E5779CD" w:rsidR="00F951AC" w:rsidRPr="005C540A" w:rsidRDefault="00F951AC" w:rsidP="00F951AC">
            <w:pPr>
              <w:rPr>
                <w:rFonts w:cs="Arial"/>
                <w:szCs w:val="20"/>
              </w:rPr>
            </w:pPr>
            <w:r w:rsidRPr="005C540A">
              <w:rPr>
                <w:rFonts w:cs="Arial"/>
                <w:szCs w:val="20"/>
              </w:rPr>
              <w:t xml:space="preserve">Pass to the next rule all patients </w:t>
            </w:r>
            <w:r>
              <w:rPr>
                <w:rFonts w:cs="Arial"/>
                <w:szCs w:val="20"/>
              </w:rPr>
              <w:t>passed to this rule</w:t>
            </w:r>
            <w:r w:rsidRPr="005C540A">
              <w:rPr>
                <w:rFonts w:cs="Arial"/>
                <w:szCs w:val="20"/>
              </w:rPr>
              <w:t xml:space="preserve"> who</w:t>
            </w:r>
            <w:r>
              <w:rPr>
                <w:rFonts w:cs="Arial"/>
                <w:szCs w:val="20"/>
              </w:rPr>
              <w:t xml:space="preserve"> d</w:t>
            </w:r>
            <w:r w:rsidRPr="00F951AC">
              <w:rPr>
                <w:rFonts w:cs="Arial"/>
                <w:szCs w:val="20"/>
              </w:rPr>
              <w:t>o not have an allergy to Inclisiran recorded at any point up to and including the report run date.</w:t>
            </w:r>
          </w:p>
          <w:p w14:paraId="6BF86981" w14:textId="77777777" w:rsidR="00F951AC" w:rsidRPr="005C540A" w:rsidRDefault="00F951AC" w:rsidP="00F951AC">
            <w:pPr>
              <w:rPr>
                <w:rFonts w:cs="Arial"/>
                <w:szCs w:val="20"/>
              </w:rPr>
            </w:pPr>
          </w:p>
          <w:p w14:paraId="46EA7758" w14:textId="4BD1259E" w:rsidR="00F951AC" w:rsidRDefault="00F51861" w:rsidP="00F51861">
            <w:pPr>
              <w:rPr>
                <w:rFonts w:cs="Arial"/>
                <w:szCs w:val="20"/>
              </w:rPr>
            </w:pPr>
            <w:r>
              <w:rPr>
                <w:rFonts w:cs="Arial"/>
                <w:szCs w:val="20"/>
              </w:rPr>
              <w:t>Reject</w:t>
            </w:r>
            <w:r w:rsidR="00F951AC" w:rsidRPr="005C540A">
              <w:rPr>
                <w:rFonts w:cs="Arial"/>
                <w:szCs w:val="20"/>
              </w:rPr>
              <w:t xml:space="preserve"> all remaining patients </w:t>
            </w:r>
            <w:r>
              <w:rPr>
                <w:rFonts w:cs="Arial"/>
                <w:szCs w:val="20"/>
              </w:rPr>
              <w:t xml:space="preserve">and </w:t>
            </w:r>
            <w:r w:rsidR="00F951AC" w:rsidRPr="005C540A">
              <w:rPr>
                <w:rFonts w:cs="Arial"/>
                <w:szCs w:val="20"/>
              </w:rPr>
              <w:t xml:space="preserve">set </w:t>
            </w:r>
            <w:hyperlink w:anchor="_INCLISIRAN_FLAG" w:history="1">
              <w:r w:rsidR="00F951AC" w:rsidRPr="00CB5316">
                <w:rPr>
                  <w:rStyle w:val="Hyperlink"/>
                  <w:rFonts w:cs="Arial"/>
                  <w:szCs w:val="20"/>
                </w:rPr>
                <w:t>INCLISIRAN_FLAG</w:t>
              </w:r>
            </w:hyperlink>
            <w:r w:rsidR="00F951AC" w:rsidRPr="005C540A">
              <w:rPr>
                <w:rFonts w:cs="Arial"/>
                <w:szCs w:val="20"/>
              </w:rPr>
              <w:t xml:space="preserve"> = FALSE</w:t>
            </w:r>
            <w:r w:rsidR="00670A03">
              <w:rPr>
                <w:rFonts w:cs="Arial"/>
                <w:szCs w:val="20"/>
              </w:rPr>
              <w:t>.</w:t>
            </w:r>
          </w:p>
        </w:tc>
      </w:tr>
      <w:tr w:rsidR="00676CD2" w:rsidRPr="000C07C2" w14:paraId="4C6414CE" w14:textId="77777777" w:rsidTr="00106859">
        <w:trPr>
          <w:cantSplit/>
          <w:trHeight w:val="20"/>
        </w:trPr>
        <w:tc>
          <w:tcPr>
            <w:tcW w:w="956" w:type="dxa"/>
            <w:tcMar>
              <w:top w:w="57" w:type="dxa"/>
              <w:bottom w:w="57" w:type="dxa"/>
            </w:tcMar>
            <w:vAlign w:val="center"/>
          </w:tcPr>
          <w:p w14:paraId="12505EA3" w14:textId="77777777" w:rsidR="00F951AC" w:rsidRPr="000C07C2" w:rsidRDefault="00F951AC" w:rsidP="0018485B">
            <w:pPr>
              <w:numPr>
                <w:ilvl w:val="0"/>
                <w:numId w:val="34"/>
              </w:numPr>
              <w:jc w:val="center"/>
              <w:rPr>
                <w:rFonts w:cs="Arial"/>
                <w:szCs w:val="20"/>
              </w:rPr>
            </w:pPr>
          </w:p>
        </w:tc>
        <w:tc>
          <w:tcPr>
            <w:tcW w:w="4405" w:type="dxa"/>
            <w:tcMar>
              <w:top w:w="57" w:type="dxa"/>
              <w:bottom w:w="57" w:type="dxa"/>
            </w:tcMar>
            <w:vAlign w:val="center"/>
          </w:tcPr>
          <w:p w14:paraId="25C8B5CE" w14:textId="32F995CC" w:rsidR="00F951AC" w:rsidRDefault="00F951AC" w:rsidP="00F951AC">
            <w:pPr>
              <w:rPr>
                <w:rFonts w:cs="Arial"/>
                <w:szCs w:val="20"/>
                <w:lang w:eastAsia="en-GB"/>
              </w:rPr>
            </w:pPr>
            <w:r>
              <w:rPr>
                <w:rFonts w:cs="Arial"/>
                <w:szCs w:val="20"/>
                <w:lang w:eastAsia="en-GB"/>
              </w:rPr>
              <w:t xml:space="preserve">If </w:t>
            </w:r>
            <w:hyperlink w:anchor="_INCLISIRANCON_DAT" w:history="1">
              <w:r w:rsidR="00BF7595" w:rsidRPr="00BF7595">
                <w:rPr>
                  <w:rStyle w:val="Hyperlink"/>
                  <w:rFonts w:cs="Arial"/>
                  <w:szCs w:val="20"/>
                  <w:lang w:eastAsia="en-GB"/>
                </w:rPr>
                <w:t>INCLISIRANCON_DAT</w:t>
              </w:r>
            </w:hyperlink>
            <w:r>
              <w:rPr>
                <w:rFonts w:cs="Arial"/>
                <w:szCs w:val="20"/>
                <w:lang w:eastAsia="en-GB"/>
              </w:rPr>
              <w:t xml:space="preserve"> = Null</w:t>
            </w:r>
          </w:p>
          <w:p w14:paraId="1FF36D64" w14:textId="06E71143" w:rsidR="00F951AC" w:rsidRDefault="00C11CCC" w:rsidP="00F951AC">
            <w:pPr>
              <w:rPr>
                <w:rFonts w:cs="Arial"/>
                <w:szCs w:val="20"/>
                <w:lang w:eastAsia="en-GB"/>
              </w:rPr>
            </w:pPr>
            <w:r>
              <w:rPr>
                <w:rFonts w:cs="Arial"/>
                <w:szCs w:val="20"/>
                <w:lang w:eastAsia="en-GB"/>
              </w:rPr>
              <w:t>AND</w:t>
            </w:r>
          </w:p>
          <w:p w14:paraId="304B5E5F" w14:textId="646B9590" w:rsidR="00F951AC" w:rsidRDefault="00BF7595" w:rsidP="00BF7595">
            <w:pPr>
              <w:rPr>
                <w:rFonts w:cs="Arial"/>
                <w:szCs w:val="20"/>
                <w:lang w:eastAsia="en-GB"/>
              </w:rPr>
            </w:pPr>
            <w:r>
              <w:rPr>
                <w:rFonts w:cs="Arial"/>
                <w:szCs w:val="20"/>
                <w:lang w:eastAsia="en-GB"/>
              </w:rPr>
              <w:t xml:space="preserve">If </w:t>
            </w:r>
            <w:hyperlink w:anchor="_INCLISIRANNIND_DAT" w:history="1">
              <w:r w:rsidRPr="00BF7595">
                <w:rPr>
                  <w:rStyle w:val="Hyperlink"/>
                  <w:rFonts w:cs="Arial"/>
                  <w:szCs w:val="20"/>
                  <w:lang w:eastAsia="en-GB"/>
                </w:rPr>
                <w:t>INCLISIRANNIND_DAT</w:t>
              </w:r>
            </w:hyperlink>
            <w:r>
              <w:rPr>
                <w:rFonts w:cs="Arial"/>
                <w:szCs w:val="20"/>
                <w:lang w:eastAsia="en-GB"/>
              </w:rPr>
              <w:t xml:space="preserve"> = Null</w:t>
            </w:r>
          </w:p>
        </w:tc>
        <w:tc>
          <w:tcPr>
            <w:tcW w:w="1973" w:type="dxa"/>
            <w:tcMar>
              <w:top w:w="57" w:type="dxa"/>
              <w:bottom w:w="57" w:type="dxa"/>
            </w:tcMar>
            <w:vAlign w:val="center"/>
          </w:tcPr>
          <w:p w14:paraId="56701D1B" w14:textId="43F02940" w:rsidR="00F951AC" w:rsidRDefault="00F951AC" w:rsidP="00F951AC">
            <w:pPr>
              <w:jc w:val="center"/>
              <w:rPr>
                <w:rFonts w:cs="Arial"/>
                <w:szCs w:val="20"/>
              </w:rPr>
            </w:pPr>
            <w:r>
              <w:rPr>
                <w:rFonts w:cs="Arial"/>
                <w:szCs w:val="20"/>
              </w:rPr>
              <w:t>Next rule</w:t>
            </w:r>
          </w:p>
        </w:tc>
        <w:tc>
          <w:tcPr>
            <w:tcW w:w="1973" w:type="dxa"/>
            <w:tcMar>
              <w:top w:w="57" w:type="dxa"/>
              <w:bottom w:w="57" w:type="dxa"/>
            </w:tcMar>
            <w:vAlign w:val="center"/>
          </w:tcPr>
          <w:p w14:paraId="6F6B51BE" w14:textId="77777777" w:rsidR="00F951AC" w:rsidRDefault="00000000" w:rsidP="00F951AC">
            <w:pPr>
              <w:rPr>
                <w:rFonts w:cs="Arial"/>
                <w:szCs w:val="20"/>
              </w:rPr>
            </w:pPr>
            <w:hyperlink w:anchor="_INCLISIRAN_FLAG" w:history="1">
              <w:r w:rsidR="00F951AC" w:rsidRPr="00CB5316">
                <w:rPr>
                  <w:rStyle w:val="Hyperlink"/>
                  <w:rFonts w:cs="Arial"/>
                  <w:szCs w:val="20"/>
                </w:rPr>
                <w:t>INCLISIRAN_FLAG</w:t>
              </w:r>
            </w:hyperlink>
            <w:r w:rsidR="00F951AC" w:rsidRPr="00B6160C">
              <w:rPr>
                <w:rFonts w:cs="Arial"/>
                <w:szCs w:val="20"/>
              </w:rPr>
              <w:t xml:space="preserve"> = FALSE</w:t>
            </w:r>
          </w:p>
          <w:p w14:paraId="032BC988" w14:textId="77777777" w:rsidR="00F951AC" w:rsidRDefault="00F951AC" w:rsidP="00F951AC">
            <w:pPr>
              <w:rPr>
                <w:rFonts w:cs="Arial"/>
                <w:szCs w:val="20"/>
              </w:rPr>
            </w:pPr>
          </w:p>
          <w:p w14:paraId="2619704C" w14:textId="7F1F9B20" w:rsidR="00F951AC" w:rsidRDefault="007C5E1B" w:rsidP="00F951AC">
            <w:pPr>
              <w:jc w:val="center"/>
              <w:rPr>
                <w:rFonts w:cs="Arial"/>
                <w:szCs w:val="20"/>
              </w:rPr>
            </w:pPr>
            <w:r>
              <w:rPr>
                <w:rFonts w:cs="Arial"/>
                <w:szCs w:val="20"/>
              </w:rPr>
              <w:t>Reject</w:t>
            </w:r>
          </w:p>
        </w:tc>
        <w:tc>
          <w:tcPr>
            <w:tcW w:w="4835" w:type="dxa"/>
            <w:shd w:val="clear" w:color="auto" w:fill="DDEEFF"/>
            <w:tcMar>
              <w:top w:w="57" w:type="dxa"/>
              <w:bottom w:w="57" w:type="dxa"/>
            </w:tcMar>
            <w:vAlign w:val="center"/>
          </w:tcPr>
          <w:p w14:paraId="33CB04F3" w14:textId="6E9FBD26" w:rsidR="00F951AC" w:rsidRPr="00C52F0A" w:rsidRDefault="00F951AC" w:rsidP="00C52F0A">
            <w:pPr>
              <w:rPr>
                <w:rFonts w:cs="Arial"/>
                <w:color w:val="000000"/>
                <w:szCs w:val="20"/>
              </w:rPr>
            </w:pPr>
            <w:r w:rsidRPr="00244E2E">
              <w:rPr>
                <w:rFonts w:cs="Arial"/>
                <w:szCs w:val="20"/>
              </w:rPr>
              <w:t xml:space="preserve">Pass to the next rule all patients passed to this rule who </w:t>
            </w:r>
            <w:r>
              <w:rPr>
                <w:rFonts w:cs="Arial"/>
                <w:szCs w:val="20"/>
              </w:rPr>
              <w:t>h</w:t>
            </w:r>
            <w:r w:rsidRPr="00C52F0A">
              <w:rPr>
                <w:rFonts w:cs="Arial"/>
                <w:color w:val="000000"/>
                <w:szCs w:val="20"/>
              </w:rPr>
              <w:t>ave no Inclisiran therapy contraindicated</w:t>
            </w:r>
            <w:r w:rsidR="00BF7595">
              <w:rPr>
                <w:rFonts w:cs="Arial"/>
                <w:color w:val="000000"/>
                <w:szCs w:val="20"/>
              </w:rPr>
              <w:t xml:space="preserve"> </w:t>
            </w:r>
            <w:r w:rsidR="009B06AE">
              <w:rPr>
                <w:rFonts w:cs="Arial"/>
                <w:color w:val="000000"/>
                <w:szCs w:val="20"/>
              </w:rPr>
              <w:t>and</w:t>
            </w:r>
            <w:r w:rsidRPr="00C52F0A">
              <w:rPr>
                <w:rFonts w:cs="Arial"/>
                <w:color w:val="000000"/>
                <w:szCs w:val="20"/>
              </w:rPr>
              <w:t xml:space="preserve"> </w:t>
            </w:r>
            <w:r w:rsidR="00BF7595">
              <w:rPr>
                <w:rFonts w:cs="Arial"/>
                <w:color w:val="000000"/>
                <w:szCs w:val="20"/>
              </w:rPr>
              <w:t xml:space="preserve">no </w:t>
            </w:r>
            <w:r w:rsidRPr="00C52F0A">
              <w:rPr>
                <w:rFonts w:cs="Arial"/>
                <w:color w:val="000000"/>
                <w:szCs w:val="20"/>
              </w:rPr>
              <w:t>Inclisiran therapy not indicated codes on their record.</w:t>
            </w:r>
          </w:p>
          <w:p w14:paraId="3C882414" w14:textId="77777777" w:rsidR="00F951AC" w:rsidRPr="005C540A" w:rsidRDefault="00F951AC" w:rsidP="00F951AC">
            <w:pPr>
              <w:rPr>
                <w:rFonts w:cs="Arial"/>
                <w:szCs w:val="20"/>
              </w:rPr>
            </w:pPr>
          </w:p>
          <w:p w14:paraId="38F5E522" w14:textId="285123A4" w:rsidR="00F951AC" w:rsidRDefault="00F51861" w:rsidP="00F51861">
            <w:pPr>
              <w:rPr>
                <w:rFonts w:cs="Arial"/>
                <w:szCs w:val="20"/>
              </w:rPr>
            </w:pPr>
            <w:r>
              <w:rPr>
                <w:rFonts w:cs="Arial"/>
                <w:szCs w:val="20"/>
              </w:rPr>
              <w:t>Reject</w:t>
            </w:r>
            <w:r w:rsidR="00F951AC" w:rsidRPr="005C540A">
              <w:rPr>
                <w:rFonts w:cs="Arial"/>
                <w:szCs w:val="20"/>
              </w:rPr>
              <w:t xml:space="preserve"> all remaining patients </w:t>
            </w:r>
            <w:r>
              <w:rPr>
                <w:rFonts w:cs="Arial"/>
                <w:szCs w:val="20"/>
              </w:rPr>
              <w:t xml:space="preserve">and </w:t>
            </w:r>
            <w:r w:rsidR="00F951AC" w:rsidRPr="005C540A">
              <w:rPr>
                <w:rFonts w:cs="Arial"/>
                <w:szCs w:val="20"/>
              </w:rPr>
              <w:t xml:space="preserve">set </w:t>
            </w:r>
            <w:hyperlink w:anchor="_INCLISIRAN_FLAG" w:history="1">
              <w:r w:rsidR="00F951AC" w:rsidRPr="00CB5316">
                <w:rPr>
                  <w:rStyle w:val="Hyperlink"/>
                  <w:rFonts w:cs="Arial"/>
                  <w:szCs w:val="20"/>
                </w:rPr>
                <w:t>INCLISIRAN_FLAG</w:t>
              </w:r>
            </w:hyperlink>
            <w:r w:rsidR="00F951AC" w:rsidRPr="005C540A">
              <w:rPr>
                <w:rFonts w:cs="Arial"/>
                <w:szCs w:val="20"/>
              </w:rPr>
              <w:t xml:space="preserve"> = FALSE</w:t>
            </w:r>
            <w:r w:rsidR="00670A03">
              <w:rPr>
                <w:rFonts w:cs="Arial"/>
                <w:szCs w:val="20"/>
              </w:rPr>
              <w:t>.</w:t>
            </w:r>
          </w:p>
        </w:tc>
      </w:tr>
      <w:tr w:rsidR="00676CD2" w:rsidRPr="000C07C2" w14:paraId="315F53BD" w14:textId="77777777" w:rsidTr="00106859">
        <w:trPr>
          <w:cantSplit/>
          <w:trHeight w:val="20"/>
        </w:trPr>
        <w:tc>
          <w:tcPr>
            <w:tcW w:w="956" w:type="dxa"/>
            <w:tcMar>
              <w:top w:w="57" w:type="dxa"/>
              <w:bottom w:w="57" w:type="dxa"/>
            </w:tcMar>
            <w:vAlign w:val="center"/>
          </w:tcPr>
          <w:p w14:paraId="45ABE08D" w14:textId="77777777" w:rsidR="008E23D8" w:rsidRPr="000C07C2" w:rsidRDefault="008E23D8" w:rsidP="0018485B">
            <w:pPr>
              <w:numPr>
                <w:ilvl w:val="0"/>
                <w:numId w:val="34"/>
              </w:numPr>
              <w:jc w:val="center"/>
              <w:rPr>
                <w:rFonts w:cs="Arial"/>
                <w:szCs w:val="20"/>
              </w:rPr>
            </w:pPr>
          </w:p>
        </w:tc>
        <w:tc>
          <w:tcPr>
            <w:tcW w:w="4405" w:type="dxa"/>
            <w:tcMar>
              <w:top w:w="57" w:type="dxa"/>
              <w:bottom w:w="57" w:type="dxa"/>
            </w:tcMar>
            <w:vAlign w:val="center"/>
          </w:tcPr>
          <w:p w14:paraId="6DD2525E" w14:textId="3F5AE344" w:rsidR="008E23D8" w:rsidRDefault="008E23D8" w:rsidP="008E23D8">
            <w:pPr>
              <w:rPr>
                <w:rFonts w:cs="Arial"/>
                <w:szCs w:val="20"/>
                <w:lang w:eastAsia="en-GB"/>
              </w:rPr>
            </w:pPr>
            <w:r>
              <w:rPr>
                <w:rFonts w:cs="Arial"/>
                <w:szCs w:val="20"/>
                <w:lang w:eastAsia="en-GB"/>
              </w:rPr>
              <w:t xml:space="preserve">If </w:t>
            </w:r>
            <w:hyperlink w:anchor="_INCLISIRANADV_DAT" w:history="1">
              <w:r w:rsidRPr="00E17DC6">
                <w:rPr>
                  <w:rStyle w:val="Hyperlink"/>
                  <w:rFonts w:cs="Arial"/>
                  <w:szCs w:val="20"/>
                  <w:lang w:eastAsia="en-GB"/>
                </w:rPr>
                <w:t>INCLISIRANADV_DAT</w:t>
              </w:r>
            </w:hyperlink>
            <w:r>
              <w:rPr>
                <w:rFonts w:cs="Arial"/>
                <w:szCs w:val="20"/>
                <w:lang w:eastAsia="en-GB"/>
              </w:rPr>
              <w:t xml:space="preserve"> = Null</w:t>
            </w:r>
          </w:p>
        </w:tc>
        <w:tc>
          <w:tcPr>
            <w:tcW w:w="1973" w:type="dxa"/>
            <w:tcMar>
              <w:top w:w="57" w:type="dxa"/>
              <w:bottom w:w="57" w:type="dxa"/>
            </w:tcMar>
            <w:vAlign w:val="center"/>
          </w:tcPr>
          <w:p w14:paraId="384637A0" w14:textId="0A53D7DC" w:rsidR="00893957" w:rsidRDefault="00000000" w:rsidP="00893957">
            <w:pPr>
              <w:rPr>
                <w:rFonts w:cs="Arial"/>
                <w:szCs w:val="20"/>
              </w:rPr>
            </w:pPr>
            <w:hyperlink w:anchor="_INCLISIRAN_FLAG" w:history="1">
              <w:r w:rsidR="00893957" w:rsidRPr="00CB5316">
                <w:rPr>
                  <w:rStyle w:val="Hyperlink"/>
                  <w:rFonts w:cs="Arial"/>
                  <w:szCs w:val="20"/>
                </w:rPr>
                <w:t>INCLISIRAN_FLAG</w:t>
              </w:r>
            </w:hyperlink>
            <w:r w:rsidR="00893957" w:rsidRPr="00B6160C">
              <w:rPr>
                <w:rFonts w:cs="Arial"/>
                <w:szCs w:val="20"/>
              </w:rPr>
              <w:t xml:space="preserve"> = </w:t>
            </w:r>
            <w:r w:rsidR="00893957">
              <w:rPr>
                <w:rFonts w:cs="Arial"/>
                <w:szCs w:val="20"/>
              </w:rPr>
              <w:t>TRUE</w:t>
            </w:r>
          </w:p>
          <w:p w14:paraId="78D0D854" w14:textId="77777777" w:rsidR="00893957" w:rsidRDefault="00893957" w:rsidP="00893957">
            <w:pPr>
              <w:rPr>
                <w:rFonts w:cs="Arial"/>
                <w:szCs w:val="20"/>
              </w:rPr>
            </w:pPr>
          </w:p>
          <w:p w14:paraId="38AED57D" w14:textId="6A6AAA4D" w:rsidR="008E23D8" w:rsidRDefault="007C5E1B" w:rsidP="00893957">
            <w:pPr>
              <w:jc w:val="center"/>
              <w:rPr>
                <w:rFonts w:cs="Arial"/>
                <w:szCs w:val="20"/>
              </w:rPr>
            </w:pPr>
            <w:r>
              <w:rPr>
                <w:rFonts w:cs="Arial"/>
                <w:szCs w:val="20"/>
              </w:rPr>
              <w:t>Select</w:t>
            </w:r>
          </w:p>
        </w:tc>
        <w:tc>
          <w:tcPr>
            <w:tcW w:w="1973" w:type="dxa"/>
            <w:tcMar>
              <w:top w:w="57" w:type="dxa"/>
              <w:bottom w:w="57" w:type="dxa"/>
            </w:tcMar>
            <w:vAlign w:val="center"/>
          </w:tcPr>
          <w:p w14:paraId="6B210E3B" w14:textId="77777777" w:rsidR="008E23D8" w:rsidRDefault="00000000" w:rsidP="008E23D8">
            <w:pPr>
              <w:rPr>
                <w:rFonts w:cs="Arial"/>
                <w:szCs w:val="20"/>
              </w:rPr>
            </w:pPr>
            <w:hyperlink w:anchor="_INCLISIRAN_FLAG" w:history="1">
              <w:r w:rsidR="008E23D8" w:rsidRPr="00CB5316">
                <w:rPr>
                  <w:rStyle w:val="Hyperlink"/>
                  <w:rFonts w:cs="Arial"/>
                  <w:szCs w:val="20"/>
                </w:rPr>
                <w:t>INCLISIRAN_FLAG</w:t>
              </w:r>
            </w:hyperlink>
            <w:r w:rsidR="008E23D8" w:rsidRPr="00B6160C">
              <w:rPr>
                <w:rFonts w:cs="Arial"/>
                <w:szCs w:val="20"/>
              </w:rPr>
              <w:t xml:space="preserve"> = FALSE</w:t>
            </w:r>
          </w:p>
          <w:p w14:paraId="6E2BE65E" w14:textId="77777777" w:rsidR="008E23D8" w:rsidRDefault="008E23D8" w:rsidP="008E23D8">
            <w:pPr>
              <w:rPr>
                <w:rFonts w:cs="Arial"/>
                <w:szCs w:val="20"/>
              </w:rPr>
            </w:pPr>
          </w:p>
          <w:p w14:paraId="2640E145" w14:textId="0E116169" w:rsidR="008E23D8" w:rsidRDefault="007C5E1B" w:rsidP="008E23D8">
            <w:pPr>
              <w:jc w:val="center"/>
              <w:rPr>
                <w:rFonts w:cs="Arial"/>
                <w:szCs w:val="20"/>
              </w:rPr>
            </w:pPr>
            <w:r>
              <w:rPr>
                <w:rFonts w:cs="Arial"/>
                <w:szCs w:val="20"/>
              </w:rPr>
              <w:t>Reject</w:t>
            </w:r>
          </w:p>
        </w:tc>
        <w:tc>
          <w:tcPr>
            <w:tcW w:w="4835" w:type="dxa"/>
            <w:shd w:val="clear" w:color="auto" w:fill="DDEEFF"/>
            <w:tcMar>
              <w:top w:w="57" w:type="dxa"/>
              <w:bottom w:w="57" w:type="dxa"/>
            </w:tcMar>
            <w:vAlign w:val="center"/>
          </w:tcPr>
          <w:p w14:paraId="78014701" w14:textId="0B13474F" w:rsidR="00893957" w:rsidRPr="00893957" w:rsidRDefault="00F51861" w:rsidP="00893957">
            <w:pPr>
              <w:rPr>
                <w:rFonts w:cs="Arial"/>
                <w:szCs w:val="20"/>
              </w:rPr>
            </w:pPr>
            <w:r>
              <w:rPr>
                <w:rFonts w:cs="Arial"/>
                <w:szCs w:val="20"/>
              </w:rPr>
              <w:t>Select</w:t>
            </w:r>
            <w:r w:rsidR="00893957" w:rsidRPr="00893957">
              <w:rPr>
                <w:rFonts w:cs="Arial"/>
                <w:szCs w:val="20"/>
              </w:rPr>
              <w:t xml:space="preserve"> all patients passed to this rule who </w:t>
            </w:r>
            <w:r w:rsidR="00106859">
              <w:rPr>
                <w:rFonts w:cs="Arial"/>
                <w:szCs w:val="20"/>
              </w:rPr>
              <w:t>d</w:t>
            </w:r>
            <w:r w:rsidR="00106859" w:rsidRPr="00106859">
              <w:rPr>
                <w:rFonts w:cs="Arial"/>
                <w:szCs w:val="20"/>
              </w:rPr>
              <w:t>o not have an adverse reaction to Inclisiran up to and including the report run date.</w:t>
            </w:r>
          </w:p>
          <w:p w14:paraId="640DEA25" w14:textId="6DB16A7E" w:rsidR="00893957" w:rsidRPr="00893957" w:rsidRDefault="00893957" w:rsidP="00893957">
            <w:pPr>
              <w:rPr>
                <w:rFonts w:cs="Arial"/>
                <w:szCs w:val="20"/>
              </w:rPr>
            </w:pPr>
            <w:r w:rsidRPr="00893957">
              <w:rPr>
                <w:rFonts w:cs="Arial"/>
                <w:szCs w:val="20"/>
              </w:rPr>
              <w:t xml:space="preserve">For these patients set </w:t>
            </w:r>
            <w:hyperlink w:anchor="_INCLISIRAN_FLAG" w:history="1">
              <w:r w:rsidR="00106859" w:rsidRPr="00CB5316">
                <w:rPr>
                  <w:rStyle w:val="Hyperlink"/>
                  <w:rFonts w:cs="Arial"/>
                  <w:szCs w:val="20"/>
                </w:rPr>
                <w:t>INCLISIRAN_FLAG</w:t>
              </w:r>
            </w:hyperlink>
            <w:r w:rsidRPr="00893957">
              <w:rPr>
                <w:rFonts w:cs="Arial"/>
                <w:szCs w:val="20"/>
              </w:rPr>
              <w:t xml:space="preserve"> = TRUE </w:t>
            </w:r>
          </w:p>
          <w:p w14:paraId="04DC8628" w14:textId="77777777" w:rsidR="00893957" w:rsidRPr="00893957" w:rsidRDefault="00893957" w:rsidP="00893957">
            <w:pPr>
              <w:rPr>
                <w:rFonts w:cs="Arial"/>
                <w:szCs w:val="20"/>
              </w:rPr>
            </w:pPr>
          </w:p>
          <w:p w14:paraId="220EEB23" w14:textId="25B83EE2" w:rsidR="008E23D8" w:rsidRDefault="00F51861" w:rsidP="00F51861">
            <w:pPr>
              <w:rPr>
                <w:rFonts w:cs="Arial"/>
                <w:szCs w:val="20"/>
              </w:rPr>
            </w:pPr>
            <w:r>
              <w:rPr>
                <w:rFonts w:cs="Arial"/>
                <w:szCs w:val="20"/>
              </w:rPr>
              <w:t>Reject</w:t>
            </w:r>
            <w:r w:rsidR="00893957" w:rsidRPr="00893957">
              <w:rPr>
                <w:rFonts w:cs="Arial"/>
                <w:szCs w:val="20"/>
              </w:rPr>
              <w:t xml:space="preserve"> the remaining patients </w:t>
            </w:r>
            <w:r>
              <w:rPr>
                <w:rFonts w:cs="Arial"/>
                <w:szCs w:val="20"/>
              </w:rPr>
              <w:t xml:space="preserve">and </w:t>
            </w:r>
            <w:r w:rsidR="00893957" w:rsidRPr="00893957">
              <w:rPr>
                <w:rFonts w:cs="Arial"/>
                <w:szCs w:val="20"/>
              </w:rPr>
              <w:t xml:space="preserve">set </w:t>
            </w:r>
            <w:hyperlink w:anchor="_INCLISIRAN_FLAG" w:history="1">
              <w:r w:rsidR="00106859" w:rsidRPr="00CB5316">
                <w:rPr>
                  <w:rStyle w:val="Hyperlink"/>
                  <w:rFonts w:cs="Arial"/>
                  <w:szCs w:val="20"/>
                </w:rPr>
                <w:t>INCLISIRAN_FLAG</w:t>
              </w:r>
            </w:hyperlink>
            <w:r w:rsidR="00893957" w:rsidRPr="00893957">
              <w:rPr>
                <w:rFonts w:cs="Arial"/>
                <w:szCs w:val="20"/>
              </w:rPr>
              <w:t xml:space="preserve"> = FALSE</w:t>
            </w:r>
            <w:r w:rsidR="00670A03">
              <w:rPr>
                <w:rFonts w:cs="Arial"/>
                <w:szCs w:val="20"/>
              </w:rPr>
              <w:t>.</w:t>
            </w:r>
          </w:p>
        </w:tc>
      </w:tr>
      <w:tr w:rsidR="008E23D8" w:rsidRPr="000C07C2" w14:paraId="2A796BF3" w14:textId="77777777" w:rsidTr="00E56AC8">
        <w:trPr>
          <w:cantSplit/>
          <w:trHeight w:val="20"/>
        </w:trPr>
        <w:tc>
          <w:tcPr>
            <w:tcW w:w="14142" w:type="dxa"/>
            <w:gridSpan w:val="5"/>
            <w:tcMar>
              <w:top w:w="57" w:type="dxa"/>
              <w:bottom w:w="57" w:type="dxa"/>
            </w:tcMar>
            <w:vAlign w:val="center"/>
          </w:tcPr>
          <w:p w14:paraId="42574EDE" w14:textId="77777777" w:rsidR="008E23D8" w:rsidRPr="00435396" w:rsidRDefault="008E23D8" w:rsidP="008E23D8">
            <w:pPr>
              <w:rPr>
                <w:rFonts w:cs="Arial"/>
                <w:i/>
                <w:color w:val="000000"/>
                <w:szCs w:val="20"/>
              </w:rPr>
            </w:pPr>
            <w:r w:rsidRPr="00435396">
              <w:rPr>
                <w:rFonts w:cs="Arial"/>
                <w:i/>
                <w:color w:val="000000"/>
                <w:szCs w:val="20"/>
              </w:rPr>
              <w:t>End of rules</w:t>
            </w:r>
          </w:p>
        </w:tc>
      </w:tr>
    </w:tbl>
    <w:p w14:paraId="0CFDA4F3" w14:textId="28CFAC0B" w:rsidR="009B6C9D" w:rsidRDefault="009B6C9D">
      <w:pPr>
        <w:rPr>
          <w:sz w:val="24"/>
        </w:rPr>
      </w:pPr>
    </w:p>
    <w:p w14:paraId="4207E847" w14:textId="4466D42B" w:rsidR="005529EB" w:rsidRDefault="005529EB">
      <w:pPr>
        <w:rPr>
          <w:sz w:val="24"/>
        </w:rPr>
      </w:pPr>
      <w:r>
        <w:rPr>
          <w:sz w:val="24"/>
        </w:rPr>
        <w:br w:type="page"/>
      </w:r>
    </w:p>
    <w:tbl>
      <w:tblPr>
        <w:tblStyle w:val="TableGrid"/>
        <w:tblW w:w="14100" w:type="dxa"/>
        <w:tblLook w:val="04A0" w:firstRow="1" w:lastRow="0" w:firstColumn="1" w:lastColumn="0" w:noHBand="0" w:noVBand="1"/>
      </w:tblPr>
      <w:tblGrid>
        <w:gridCol w:w="2275"/>
        <w:gridCol w:w="5858"/>
        <w:gridCol w:w="2847"/>
        <w:gridCol w:w="1000"/>
        <w:gridCol w:w="1000"/>
        <w:gridCol w:w="1120"/>
      </w:tblGrid>
      <w:tr w:rsidR="005529EB" w14:paraId="5ECD0A94" w14:textId="77777777" w:rsidTr="00E56AC8">
        <w:trPr>
          <w:trHeight w:val="28"/>
        </w:trPr>
        <w:tc>
          <w:tcPr>
            <w:tcW w:w="2275" w:type="dxa"/>
            <w:shd w:val="clear" w:color="auto" w:fill="005EB8"/>
            <w:tcMar>
              <w:top w:w="57" w:type="dxa"/>
              <w:bottom w:w="57" w:type="dxa"/>
            </w:tcMar>
            <w:vAlign w:val="center"/>
          </w:tcPr>
          <w:p w14:paraId="36E912CB" w14:textId="77777777" w:rsidR="005529EB" w:rsidRPr="001316D8" w:rsidRDefault="00000000" w:rsidP="00E56AC8">
            <w:pPr>
              <w:rPr>
                <w:rFonts w:cs="Arial"/>
                <w:color w:val="FAFCFC" w:themeColor="background1"/>
                <w:szCs w:val="20"/>
                <w:lang w:eastAsia="en-GB"/>
              </w:rPr>
            </w:pPr>
            <w:sdt>
              <w:sdtPr>
                <w:rPr>
                  <w:rStyle w:val="Style2"/>
                </w:rPr>
                <w:id w:val="-1580975201"/>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5529EB">
                  <w:rPr>
                    <w:rStyle w:val="Style2"/>
                  </w:rPr>
                  <w:t>Cohort Count ID</w:t>
                </w:r>
              </w:sdtContent>
            </w:sdt>
          </w:p>
        </w:tc>
        <w:tc>
          <w:tcPr>
            <w:tcW w:w="5858" w:type="dxa"/>
            <w:shd w:val="clear" w:color="auto" w:fill="005EB8"/>
            <w:tcMar>
              <w:top w:w="57" w:type="dxa"/>
              <w:bottom w:w="57" w:type="dxa"/>
            </w:tcMar>
            <w:vAlign w:val="center"/>
          </w:tcPr>
          <w:p w14:paraId="2682D7D4" w14:textId="77777777" w:rsidR="005529EB" w:rsidRPr="001316D8" w:rsidRDefault="005529EB"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049EB0F1" w14:textId="77777777" w:rsidR="005529EB" w:rsidRPr="001316D8" w:rsidRDefault="005529EB"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6F6C79E" w14:textId="77777777" w:rsidR="005529EB" w:rsidRPr="00E82F09" w:rsidRDefault="005529EB"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454EFD5" w14:textId="77777777" w:rsidR="005529EB" w:rsidRPr="00E82F09" w:rsidRDefault="005529EB"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981ACBF" w14:textId="77777777" w:rsidR="005529EB" w:rsidRPr="00E82F09" w:rsidRDefault="005529EB"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61" w:name="_LMCX036"/>
      <w:bookmarkEnd w:id="61"/>
      <w:tr w:rsidR="005529EB" w14:paraId="686EB330" w14:textId="77777777" w:rsidTr="00C72391">
        <w:trPr>
          <w:trHeight w:val="397"/>
        </w:trPr>
        <w:tc>
          <w:tcPr>
            <w:tcW w:w="2275" w:type="dxa"/>
            <w:tcMar>
              <w:top w:w="57" w:type="dxa"/>
              <w:bottom w:w="57" w:type="dxa"/>
            </w:tcMar>
            <w:vAlign w:val="center"/>
          </w:tcPr>
          <w:p w14:paraId="7B1BBEE2" w14:textId="6E43F937" w:rsidR="005529EB" w:rsidRPr="001875B5" w:rsidRDefault="00000000" w:rsidP="00E56AC8">
            <w:pPr>
              <w:pStyle w:val="Heading5"/>
              <w:rPr>
                <w:lang w:eastAsia="en-GB"/>
              </w:rPr>
            </w:pPr>
            <w:sdt>
              <w:sdtPr>
                <w:alias w:val="Category"/>
                <w:tag w:val=""/>
                <w:id w:val="-1473901436"/>
                <w:dataBinding w:prefixMappings="xmlns:ns0='http://purl.org/dc/elements/1.1/' xmlns:ns1='http://schemas.openxmlformats.org/package/2006/metadata/core-properties' " w:xpath="/ns1:coreProperties[1]/ns1:category[1]" w:storeItemID="{6C3C8BC8-F283-45AE-878A-BAB7291924A1}"/>
                <w:text/>
              </w:sdtPr>
              <w:sdtContent>
                <w:r w:rsidR="005529EB">
                  <w:t>LM</w:t>
                </w:r>
              </w:sdtContent>
            </w:sdt>
            <w:r w:rsidR="005529EB">
              <w:t>CX03</w:t>
            </w:r>
            <w:r w:rsidR="00CB0D6E">
              <w:t>6</w:t>
            </w:r>
          </w:p>
        </w:tc>
        <w:tc>
          <w:tcPr>
            <w:tcW w:w="5858" w:type="dxa"/>
            <w:tcMar>
              <w:top w:w="57" w:type="dxa"/>
              <w:bottom w:w="57" w:type="dxa"/>
            </w:tcMar>
            <w:vAlign w:val="center"/>
          </w:tcPr>
          <w:p w14:paraId="7276CC40" w14:textId="7AB8928F" w:rsidR="005529EB" w:rsidRPr="0066636E" w:rsidRDefault="003905EB" w:rsidP="00E56AC8">
            <w:pPr>
              <w:rPr>
                <w:lang w:eastAsia="en-GB"/>
              </w:rPr>
            </w:pPr>
            <w:r w:rsidRPr="003905EB">
              <w:rPr>
                <w:lang w:eastAsia="en-GB"/>
              </w:rPr>
              <w:t>Alirocumab or Evolocumab</w:t>
            </w:r>
            <w:r w:rsidR="005529EB">
              <w:rPr>
                <w:lang w:eastAsia="en-GB"/>
              </w:rPr>
              <w:t xml:space="preserve"> candidate cohort</w:t>
            </w:r>
          </w:p>
        </w:tc>
        <w:tc>
          <w:tcPr>
            <w:tcW w:w="2847" w:type="dxa"/>
            <w:tcBorders>
              <w:right w:val="single" w:sz="4" w:space="0" w:color="auto"/>
            </w:tcBorders>
            <w:tcMar>
              <w:top w:w="57" w:type="dxa"/>
              <w:bottom w:w="57" w:type="dxa"/>
            </w:tcMar>
            <w:vAlign w:val="center"/>
          </w:tcPr>
          <w:p w14:paraId="52869FAC" w14:textId="77777777" w:rsidR="005529EB" w:rsidRPr="007405A5" w:rsidRDefault="00000000" w:rsidP="00E56AC8">
            <w:pPr>
              <w:rPr>
                <w:rFonts w:cs="Arial"/>
                <w:color w:val="200FF9"/>
                <w:u w:val="single"/>
              </w:rPr>
            </w:pPr>
            <w:hyperlink w:anchor="_LMCX015" w:history="1">
              <w:r w:rsidR="005529EB" w:rsidRPr="00B5193D">
                <w:rPr>
                  <w:rStyle w:val="Hyperlink"/>
                  <w:rFonts w:cs="Arial"/>
                </w:rPr>
                <w:t>L</w:t>
              </w:r>
              <w:r w:rsidR="005529EB" w:rsidRPr="00B5193D">
                <w:rPr>
                  <w:rStyle w:val="Hyperlink"/>
                </w:rPr>
                <w:t>MCX015</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11A85D08" w14:textId="77777777" w:rsidR="005529EB" w:rsidRPr="00E916F3" w:rsidRDefault="005529EB" w:rsidP="00E56AC8">
            <w:pPr>
              <w:rPr>
                <w:color w:val="FAFCFC" w:themeColor="background1"/>
                <w:szCs w:val="6"/>
              </w:rPr>
            </w:pPr>
            <w:r w:rsidRPr="008B0A99">
              <w:rPr>
                <w:color w:val="CFCBCF" w:themeColor="accent6" w:themeTint="99"/>
                <w:szCs w:val="6"/>
              </w:rPr>
              <w:t>100</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0305C3B1" w14:textId="77777777" w:rsidR="005529EB" w:rsidRPr="00E916F3" w:rsidRDefault="005529EB" w:rsidP="00E56AC8">
            <w:pPr>
              <w:rPr>
                <w:color w:val="FAFCFC" w:themeColor="background1"/>
                <w:szCs w:val="6"/>
              </w:rPr>
            </w:pPr>
            <w:r>
              <w:rPr>
                <w:color w:val="CFCBCF" w:themeColor="accent6" w:themeTint="99"/>
                <w:szCs w:val="6"/>
              </w:rPr>
              <w:t>Z</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0F31113B" w14:textId="77777777" w:rsidR="005529EB" w:rsidRPr="00E916F3" w:rsidRDefault="005529EB" w:rsidP="00E56AC8">
            <w:pPr>
              <w:rPr>
                <w:color w:val="FAFCFC" w:themeColor="background1"/>
                <w:szCs w:val="6"/>
              </w:rPr>
            </w:pPr>
          </w:p>
        </w:tc>
      </w:tr>
    </w:tbl>
    <w:p w14:paraId="1790E8E8" w14:textId="18521937" w:rsidR="005529EB" w:rsidRDefault="005529EB">
      <w:pPr>
        <w:rPr>
          <w:sz w:val="24"/>
        </w:rPr>
      </w:pPr>
    </w:p>
    <w:p w14:paraId="17AAE129" w14:textId="77777777" w:rsidR="004C7F33" w:rsidRDefault="004C7F33" w:rsidP="004C7F33">
      <w:pPr>
        <w:rPr>
          <w:sz w:val="24"/>
        </w:rPr>
      </w:pPr>
      <w:r>
        <w:rPr>
          <w:sz w:val="24"/>
        </w:rPr>
        <w:t>Please note that this cohort does not need to be returned. It is used to minimise the need to repeat the logic required to populate cohorts LMCX008 and LMCX019-32.</w:t>
      </w:r>
    </w:p>
    <w:p w14:paraId="3E928FFE" w14:textId="77777777" w:rsidR="004C7F33" w:rsidRDefault="004C7F33">
      <w:pPr>
        <w:rPr>
          <w:sz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
        <w:gridCol w:w="4689"/>
        <w:gridCol w:w="1562"/>
        <w:gridCol w:w="1562"/>
        <w:gridCol w:w="5361"/>
      </w:tblGrid>
      <w:tr w:rsidR="00845743" w:rsidRPr="000C07C2" w14:paraId="4C1061FC" w14:textId="77777777" w:rsidTr="00551F1E">
        <w:trPr>
          <w:cantSplit/>
          <w:trHeight w:val="28"/>
        </w:trPr>
        <w:tc>
          <w:tcPr>
            <w:tcW w:w="968" w:type="dxa"/>
            <w:shd w:val="clear" w:color="auto" w:fill="424D58"/>
            <w:tcMar>
              <w:top w:w="57" w:type="dxa"/>
              <w:bottom w:w="57" w:type="dxa"/>
            </w:tcMar>
            <w:vAlign w:val="center"/>
          </w:tcPr>
          <w:p w14:paraId="4AB3B5DF" w14:textId="77777777" w:rsidR="005529EB" w:rsidRPr="0067467E" w:rsidRDefault="005529EB" w:rsidP="00E56AC8">
            <w:pPr>
              <w:jc w:val="center"/>
              <w:rPr>
                <w:rFonts w:cs="Arial"/>
                <w:iCs/>
                <w:color w:val="FAFCFC" w:themeColor="background1"/>
                <w:szCs w:val="20"/>
              </w:rPr>
            </w:pPr>
            <w:r w:rsidRPr="005446CB">
              <w:rPr>
                <w:rFonts w:cs="Arial"/>
                <w:iCs/>
                <w:color w:val="FAFCFC" w:themeColor="background1"/>
                <w:szCs w:val="20"/>
              </w:rPr>
              <w:t>Rule number</w:t>
            </w:r>
          </w:p>
        </w:tc>
        <w:tc>
          <w:tcPr>
            <w:tcW w:w="4689" w:type="dxa"/>
            <w:shd w:val="clear" w:color="auto" w:fill="424D58"/>
            <w:tcMar>
              <w:top w:w="57" w:type="dxa"/>
              <w:bottom w:w="57" w:type="dxa"/>
            </w:tcMar>
            <w:vAlign w:val="center"/>
          </w:tcPr>
          <w:p w14:paraId="6B550519" w14:textId="77777777" w:rsidR="005529EB" w:rsidRPr="0067467E" w:rsidRDefault="005529EB" w:rsidP="00E56AC8">
            <w:pPr>
              <w:jc w:val="center"/>
              <w:rPr>
                <w:rFonts w:cs="Arial"/>
                <w:color w:val="FAFCFC" w:themeColor="background1"/>
                <w:szCs w:val="20"/>
              </w:rPr>
            </w:pPr>
            <w:r w:rsidRPr="0067467E">
              <w:rPr>
                <w:rFonts w:cs="Arial"/>
                <w:iCs/>
                <w:color w:val="FAFCFC" w:themeColor="background1"/>
                <w:szCs w:val="20"/>
              </w:rPr>
              <w:t>Rule</w:t>
            </w:r>
          </w:p>
        </w:tc>
        <w:tc>
          <w:tcPr>
            <w:tcW w:w="1562" w:type="dxa"/>
            <w:shd w:val="clear" w:color="auto" w:fill="424D58"/>
            <w:tcMar>
              <w:top w:w="57" w:type="dxa"/>
              <w:bottom w:w="57" w:type="dxa"/>
            </w:tcMar>
            <w:vAlign w:val="center"/>
          </w:tcPr>
          <w:p w14:paraId="37B18F29" w14:textId="77777777" w:rsidR="005529EB" w:rsidRPr="0067467E" w:rsidRDefault="005529EB" w:rsidP="00E56AC8">
            <w:pPr>
              <w:jc w:val="center"/>
              <w:rPr>
                <w:rFonts w:cs="Arial"/>
                <w:iCs/>
                <w:color w:val="FAFCFC" w:themeColor="background1"/>
                <w:szCs w:val="20"/>
              </w:rPr>
            </w:pPr>
            <w:r w:rsidRPr="0067467E">
              <w:rPr>
                <w:rFonts w:cs="Arial"/>
                <w:iCs/>
                <w:color w:val="FAFCFC" w:themeColor="background1"/>
                <w:szCs w:val="20"/>
              </w:rPr>
              <w:t>Action if true</w:t>
            </w:r>
          </w:p>
        </w:tc>
        <w:tc>
          <w:tcPr>
            <w:tcW w:w="1562" w:type="dxa"/>
            <w:shd w:val="clear" w:color="auto" w:fill="424D58"/>
            <w:tcMar>
              <w:top w:w="57" w:type="dxa"/>
              <w:bottom w:w="57" w:type="dxa"/>
            </w:tcMar>
            <w:vAlign w:val="center"/>
          </w:tcPr>
          <w:p w14:paraId="31CDF422" w14:textId="77777777" w:rsidR="005529EB" w:rsidRPr="0067467E" w:rsidRDefault="005529EB" w:rsidP="00E56AC8">
            <w:pPr>
              <w:jc w:val="center"/>
              <w:rPr>
                <w:rFonts w:cs="Arial"/>
                <w:iCs/>
                <w:color w:val="FAFCFC" w:themeColor="background1"/>
                <w:szCs w:val="20"/>
              </w:rPr>
            </w:pPr>
            <w:r w:rsidRPr="0067467E">
              <w:rPr>
                <w:rFonts w:cs="Arial"/>
                <w:iCs/>
                <w:color w:val="FAFCFC" w:themeColor="background1"/>
                <w:szCs w:val="20"/>
              </w:rPr>
              <w:t>Action if false</w:t>
            </w:r>
          </w:p>
        </w:tc>
        <w:tc>
          <w:tcPr>
            <w:tcW w:w="5361" w:type="dxa"/>
            <w:shd w:val="clear" w:color="auto" w:fill="424D58"/>
            <w:tcMar>
              <w:top w:w="57" w:type="dxa"/>
              <w:bottom w:w="57" w:type="dxa"/>
            </w:tcMar>
            <w:vAlign w:val="center"/>
          </w:tcPr>
          <w:p w14:paraId="451B86D5" w14:textId="77777777" w:rsidR="005529EB" w:rsidRPr="0067467E" w:rsidRDefault="005529EB" w:rsidP="00E56AC8">
            <w:pPr>
              <w:jc w:val="center"/>
              <w:rPr>
                <w:rFonts w:cs="Arial"/>
                <w:iCs/>
                <w:color w:val="FAFCFC" w:themeColor="background1"/>
                <w:szCs w:val="20"/>
              </w:rPr>
            </w:pPr>
            <w:r w:rsidRPr="0067467E">
              <w:rPr>
                <w:rFonts w:cs="Arial"/>
                <w:iCs/>
                <w:color w:val="FAFCFC" w:themeColor="background1"/>
                <w:szCs w:val="20"/>
              </w:rPr>
              <w:t>Rule description or comments</w:t>
            </w:r>
          </w:p>
        </w:tc>
      </w:tr>
      <w:tr w:rsidR="00676CD2" w:rsidRPr="000C07C2" w14:paraId="5D4D6796" w14:textId="77777777" w:rsidTr="00551F1E">
        <w:trPr>
          <w:cantSplit/>
          <w:trHeight w:val="20"/>
        </w:trPr>
        <w:tc>
          <w:tcPr>
            <w:tcW w:w="968" w:type="dxa"/>
            <w:tcMar>
              <w:top w:w="57" w:type="dxa"/>
              <w:bottom w:w="57" w:type="dxa"/>
            </w:tcMar>
            <w:vAlign w:val="center"/>
          </w:tcPr>
          <w:p w14:paraId="52EEF2EA" w14:textId="77777777" w:rsidR="00492BAC" w:rsidRPr="000C07C2" w:rsidRDefault="00492BAC" w:rsidP="0018485B">
            <w:pPr>
              <w:numPr>
                <w:ilvl w:val="0"/>
                <w:numId w:val="35"/>
              </w:numPr>
              <w:jc w:val="center"/>
              <w:rPr>
                <w:rFonts w:cs="Arial"/>
                <w:szCs w:val="20"/>
              </w:rPr>
            </w:pPr>
          </w:p>
        </w:tc>
        <w:tc>
          <w:tcPr>
            <w:tcW w:w="4689" w:type="dxa"/>
            <w:tcMar>
              <w:top w:w="57" w:type="dxa"/>
              <w:bottom w:w="57" w:type="dxa"/>
            </w:tcMar>
            <w:vAlign w:val="center"/>
          </w:tcPr>
          <w:p w14:paraId="33E9E196" w14:textId="38210801" w:rsidR="00492BAC" w:rsidRDefault="00D45BD3" w:rsidP="00E56AC8">
            <w:pPr>
              <w:rPr>
                <w:rFonts w:cs="Arial"/>
                <w:szCs w:val="20"/>
                <w:lang w:eastAsia="en-GB"/>
              </w:rPr>
            </w:pPr>
            <w:r>
              <w:rPr>
                <w:rFonts w:cs="Arial"/>
                <w:szCs w:val="20"/>
                <w:lang w:eastAsia="en-GB"/>
              </w:rPr>
              <w:t xml:space="preserve">If </w:t>
            </w:r>
            <w:hyperlink w:anchor="_PCSK9I_DAT" w:history="1">
              <w:r w:rsidRPr="00112B04">
                <w:rPr>
                  <w:rStyle w:val="Hyperlink"/>
                  <w:rFonts w:cs="Arial"/>
                  <w:szCs w:val="20"/>
                  <w:lang w:eastAsia="en-GB"/>
                </w:rPr>
                <w:t>PCSK9I_DAT</w:t>
              </w:r>
            </w:hyperlink>
            <w:r>
              <w:rPr>
                <w:rFonts w:cs="Arial"/>
                <w:szCs w:val="20"/>
                <w:lang w:eastAsia="en-GB"/>
              </w:rPr>
              <w:t xml:space="preserve"> = Null</w:t>
            </w:r>
          </w:p>
        </w:tc>
        <w:tc>
          <w:tcPr>
            <w:tcW w:w="1562" w:type="dxa"/>
            <w:tcMar>
              <w:top w:w="57" w:type="dxa"/>
              <w:bottom w:w="57" w:type="dxa"/>
            </w:tcMar>
            <w:vAlign w:val="center"/>
          </w:tcPr>
          <w:p w14:paraId="2E800485" w14:textId="65A61A98" w:rsidR="00492BAC" w:rsidRDefault="00D45BD3" w:rsidP="00E56AC8">
            <w:pPr>
              <w:jc w:val="center"/>
              <w:rPr>
                <w:rFonts w:cs="Arial"/>
                <w:szCs w:val="20"/>
              </w:rPr>
            </w:pPr>
            <w:r>
              <w:rPr>
                <w:rFonts w:cs="Arial"/>
                <w:szCs w:val="20"/>
              </w:rPr>
              <w:t>Next rule</w:t>
            </w:r>
          </w:p>
        </w:tc>
        <w:tc>
          <w:tcPr>
            <w:tcW w:w="1562" w:type="dxa"/>
            <w:tcMar>
              <w:top w:w="57" w:type="dxa"/>
              <w:bottom w:w="57" w:type="dxa"/>
            </w:tcMar>
            <w:vAlign w:val="center"/>
          </w:tcPr>
          <w:p w14:paraId="6327DAEA" w14:textId="3B0F2E91" w:rsidR="00492BAC" w:rsidRDefault="00000000" w:rsidP="004219A0">
            <w:pPr>
              <w:rPr>
                <w:rFonts w:cs="Arial"/>
                <w:szCs w:val="20"/>
              </w:rPr>
            </w:pPr>
            <w:hyperlink w:anchor="_PCSK9I_FLAG" w:history="1">
              <w:r w:rsidR="00C47134" w:rsidRPr="00D45BD3">
                <w:rPr>
                  <w:rStyle w:val="Hyperlink"/>
                  <w:rFonts w:cs="Arial"/>
                  <w:szCs w:val="20"/>
                </w:rPr>
                <w:t>PCSK9I_FLAG</w:t>
              </w:r>
            </w:hyperlink>
            <w:r w:rsidR="000777AE">
              <w:rPr>
                <w:rFonts w:cs="Arial"/>
                <w:szCs w:val="20"/>
              </w:rPr>
              <w:t xml:space="preserve"> = FALSE</w:t>
            </w:r>
          </w:p>
          <w:p w14:paraId="073C8399" w14:textId="77777777" w:rsidR="000777AE" w:rsidRDefault="000777AE" w:rsidP="00E56AC8">
            <w:pPr>
              <w:jc w:val="center"/>
              <w:rPr>
                <w:rFonts w:cs="Arial"/>
                <w:szCs w:val="20"/>
              </w:rPr>
            </w:pPr>
          </w:p>
          <w:p w14:paraId="003A31AB" w14:textId="2659C952" w:rsidR="000777AE" w:rsidRDefault="00A12D7E" w:rsidP="00E56AC8">
            <w:pPr>
              <w:jc w:val="center"/>
              <w:rPr>
                <w:rFonts w:cs="Arial"/>
                <w:szCs w:val="20"/>
              </w:rPr>
            </w:pPr>
            <w:r>
              <w:rPr>
                <w:rFonts w:cs="Arial"/>
                <w:szCs w:val="20"/>
              </w:rPr>
              <w:t>Reject</w:t>
            </w:r>
          </w:p>
        </w:tc>
        <w:tc>
          <w:tcPr>
            <w:tcW w:w="5361" w:type="dxa"/>
            <w:shd w:val="clear" w:color="auto" w:fill="DDEEFF"/>
            <w:tcMar>
              <w:top w:w="57" w:type="dxa"/>
              <w:bottom w:w="57" w:type="dxa"/>
            </w:tcMar>
            <w:vAlign w:val="center"/>
          </w:tcPr>
          <w:p w14:paraId="135BAB11" w14:textId="0FF77CFD" w:rsidR="00D45BD3" w:rsidRPr="00D45BD3" w:rsidRDefault="00D45BD3" w:rsidP="00D45BD3">
            <w:pPr>
              <w:rPr>
                <w:rFonts w:cs="Arial"/>
                <w:szCs w:val="20"/>
              </w:rPr>
            </w:pPr>
            <w:r w:rsidRPr="00D45BD3">
              <w:rPr>
                <w:rFonts w:cs="Arial"/>
                <w:szCs w:val="20"/>
              </w:rPr>
              <w:t xml:space="preserve">Pass to the next rule all patients from the specified population who </w:t>
            </w:r>
            <w:r>
              <w:rPr>
                <w:rFonts w:cs="Arial"/>
                <w:szCs w:val="20"/>
              </w:rPr>
              <w:t>a</w:t>
            </w:r>
            <w:r w:rsidRPr="00D45BD3">
              <w:rPr>
                <w:rFonts w:cs="Arial"/>
                <w:szCs w:val="20"/>
              </w:rPr>
              <w:t>re not currently (in the last 6 months) being treated with Alirocumab or Evolocumab.</w:t>
            </w:r>
          </w:p>
          <w:p w14:paraId="3EBE732F" w14:textId="77777777" w:rsidR="00D45BD3" w:rsidRPr="00D45BD3" w:rsidRDefault="00D45BD3" w:rsidP="00D45BD3">
            <w:pPr>
              <w:rPr>
                <w:rFonts w:cs="Arial"/>
                <w:szCs w:val="20"/>
              </w:rPr>
            </w:pPr>
          </w:p>
          <w:p w14:paraId="53902E4F" w14:textId="4E47709E" w:rsidR="00492BAC" w:rsidRDefault="00EF228C" w:rsidP="00EF228C">
            <w:pPr>
              <w:rPr>
                <w:rFonts w:cs="Arial"/>
                <w:szCs w:val="20"/>
              </w:rPr>
            </w:pPr>
            <w:r>
              <w:rPr>
                <w:rFonts w:cs="Arial"/>
                <w:szCs w:val="20"/>
              </w:rPr>
              <w:t>Reject</w:t>
            </w:r>
            <w:r w:rsidR="00D45BD3" w:rsidRPr="00D45BD3">
              <w:rPr>
                <w:rFonts w:cs="Arial"/>
                <w:szCs w:val="20"/>
              </w:rPr>
              <w:t xml:space="preserve"> all remaining patients </w:t>
            </w:r>
            <w:r>
              <w:rPr>
                <w:rFonts w:cs="Arial"/>
                <w:szCs w:val="20"/>
              </w:rPr>
              <w:t xml:space="preserve">and </w:t>
            </w:r>
            <w:r w:rsidR="00D45BD3" w:rsidRPr="00D45BD3">
              <w:rPr>
                <w:rFonts w:cs="Arial"/>
                <w:szCs w:val="20"/>
              </w:rPr>
              <w:t xml:space="preserve">set </w:t>
            </w:r>
            <w:hyperlink w:anchor="_PCSK9I_FLAG" w:history="1">
              <w:r w:rsidR="00D45BD3" w:rsidRPr="00D45BD3">
                <w:rPr>
                  <w:rStyle w:val="Hyperlink"/>
                  <w:rFonts w:cs="Arial"/>
                  <w:szCs w:val="20"/>
                </w:rPr>
                <w:t>PCSK9I_FLAG</w:t>
              </w:r>
            </w:hyperlink>
            <w:r w:rsidR="00D45BD3" w:rsidRPr="00D45BD3">
              <w:rPr>
                <w:rFonts w:cs="Arial"/>
                <w:szCs w:val="20"/>
              </w:rPr>
              <w:t xml:space="preserve"> = FALSE</w:t>
            </w:r>
            <w:r w:rsidR="00670A03">
              <w:rPr>
                <w:rFonts w:cs="Arial"/>
                <w:szCs w:val="20"/>
              </w:rPr>
              <w:t>.</w:t>
            </w:r>
          </w:p>
        </w:tc>
      </w:tr>
      <w:tr w:rsidR="00676CD2" w:rsidRPr="000C07C2" w14:paraId="56331AFD" w14:textId="77777777" w:rsidTr="00551F1E">
        <w:trPr>
          <w:cantSplit/>
          <w:trHeight w:val="20"/>
        </w:trPr>
        <w:tc>
          <w:tcPr>
            <w:tcW w:w="968" w:type="dxa"/>
            <w:tcMar>
              <w:top w:w="57" w:type="dxa"/>
              <w:bottom w:w="57" w:type="dxa"/>
            </w:tcMar>
            <w:vAlign w:val="center"/>
          </w:tcPr>
          <w:p w14:paraId="496B5E38" w14:textId="77777777" w:rsidR="004614FA" w:rsidRPr="000C07C2" w:rsidRDefault="004614FA" w:rsidP="0018485B">
            <w:pPr>
              <w:numPr>
                <w:ilvl w:val="0"/>
                <w:numId w:val="35"/>
              </w:numPr>
              <w:jc w:val="center"/>
              <w:rPr>
                <w:rFonts w:cs="Arial"/>
                <w:szCs w:val="20"/>
              </w:rPr>
            </w:pPr>
          </w:p>
        </w:tc>
        <w:tc>
          <w:tcPr>
            <w:tcW w:w="4689" w:type="dxa"/>
            <w:tcMar>
              <w:top w:w="57" w:type="dxa"/>
              <w:bottom w:w="57" w:type="dxa"/>
            </w:tcMar>
            <w:vAlign w:val="center"/>
          </w:tcPr>
          <w:p w14:paraId="370A6E86" w14:textId="58C935BE" w:rsidR="004614FA" w:rsidRDefault="002A322C" w:rsidP="004614FA">
            <w:pPr>
              <w:rPr>
                <w:rFonts w:cs="Arial"/>
                <w:szCs w:val="20"/>
                <w:lang w:eastAsia="en-GB"/>
              </w:rPr>
            </w:pPr>
            <w:r>
              <w:rPr>
                <w:rFonts w:cs="Arial"/>
                <w:szCs w:val="20"/>
                <w:lang w:eastAsia="en-GB"/>
              </w:rPr>
              <w:t xml:space="preserve">If </w:t>
            </w:r>
            <w:hyperlink w:anchor="_LDLCCHOL_VAL" w:history="1">
              <w:r w:rsidRPr="002A322C">
                <w:rPr>
                  <w:rStyle w:val="Hyperlink"/>
                  <w:rFonts w:cs="Arial"/>
                  <w:szCs w:val="20"/>
                  <w:lang w:eastAsia="en-GB"/>
                </w:rPr>
                <w:t>LDLCCHOL_VAL</w:t>
              </w:r>
            </w:hyperlink>
            <w:r>
              <w:rPr>
                <w:rFonts w:cs="Arial"/>
                <w:szCs w:val="20"/>
                <w:lang w:eastAsia="en-GB"/>
              </w:rPr>
              <w:t xml:space="preserve"> &gt; 3.5</w:t>
            </w:r>
          </w:p>
        </w:tc>
        <w:tc>
          <w:tcPr>
            <w:tcW w:w="1562" w:type="dxa"/>
            <w:tcMar>
              <w:top w:w="57" w:type="dxa"/>
              <w:bottom w:w="57" w:type="dxa"/>
            </w:tcMar>
            <w:vAlign w:val="center"/>
          </w:tcPr>
          <w:p w14:paraId="263EDEE7" w14:textId="3C74B8E7" w:rsidR="004614FA" w:rsidRDefault="004614FA" w:rsidP="004614FA">
            <w:pPr>
              <w:jc w:val="center"/>
              <w:rPr>
                <w:rFonts w:cs="Arial"/>
                <w:szCs w:val="20"/>
              </w:rPr>
            </w:pPr>
            <w:r>
              <w:rPr>
                <w:rFonts w:cs="Arial"/>
                <w:szCs w:val="20"/>
              </w:rPr>
              <w:t>Next rule</w:t>
            </w:r>
          </w:p>
        </w:tc>
        <w:tc>
          <w:tcPr>
            <w:tcW w:w="1562" w:type="dxa"/>
            <w:tcMar>
              <w:top w:w="57" w:type="dxa"/>
              <w:bottom w:w="57" w:type="dxa"/>
            </w:tcMar>
            <w:vAlign w:val="center"/>
          </w:tcPr>
          <w:p w14:paraId="64E64D95" w14:textId="77777777" w:rsidR="004614FA" w:rsidRDefault="00000000" w:rsidP="004614FA">
            <w:pPr>
              <w:rPr>
                <w:rFonts w:cs="Arial"/>
                <w:szCs w:val="20"/>
              </w:rPr>
            </w:pPr>
            <w:hyperlink w:anchor="_PCSK9I_FLAG" w:history="1">
              <w:r w:rsidR="004614FA" w:rsidRPr="00D45BD3">
                <w:rPr>
                  <w:rStyle w:val="Hyperlink"/>
                  <w:rFonts w:cs="Arial"/>
                  <w:szCs w:val="20"/>
                </w:rPr>
                <w:t>PCSK9I_FLAG</w:t>
              </w:r>
            </w:hyperlink>
            <w:r w:rsidR="004614FA">
              <w:rPr>
                <w:rFonts w:cs="Arial"/>
                <w:szCs w:val="20"/>
              </w:rPr>
              <w:t xml:space="preserve"> = FALSE</w:t>
            </w:r>
          </w:p>
          <w:p w14:paraId="723B3AE5" w14:textId="77777777" w:rsidR="004614FA" w:rsidRDefault="004614FA" w:rsidP="004614FA">
            <w:pPr>
              <w:jc w:val="center"/>
              <w:rPr>
                <w:rFonts w:cs="Arial"/>
                <w:szCs w:val="20"/>
              </w:rPr>
            </w:pPr>
          </w:p>
          <w:p w14:paraId="54F9FDB0" w14:textId="6667AFD7" w:rsidR="004614FA" w:rsidRDefault="00A12D7E" w:rsidP="004614FA">
            <w:pPr>
              <w:jc w:val="center"/>
              <w:rPr>
                <w:rFonts w:cs="Arial"/>
                <w:szCs w:val="20"/>
              </w:rPr>
            </w:pPr>
            <w:r>
              <w:rPr>
                <w:rFonts w:cs="Arial"/>
                <w:szCs w:val="20"/>
              </w:rPr>
              <w:t>Reject</w:t>
            </w:r>
          </w:p>
        </w:tc>
        <w:tc>
          <w:tcPr>
            <w:tcW w:w="5361" w:type="dxa"/>
            <w:shd w:val="clear" w:color="auto" w:fill="DDEEFF"/>
            <w:tcMar>
              <w:top w:w="57" w:type="dxa"/>
              <w:bottom w:w="57" w:type="dxa"/>
            </w:tcMar>
            <w:vAlign w:val="center"/>
          </w:tcPr>
          <w:p w14:paraId="323D4483" w14:textId="3BA21E92" w:rsidR="004614FA" w:rsidRPr="00D45BD3" w:rsidRDefault="004614FA" w:rsidP="004614FA">
            <w:pPr>
              <w:rPr>
                <w:rFonts w:cs="Arial"/>
                <w:szCs w:val="20"/>
              </w:rPr>
            </w:pPr>
            <w:r w:rsidRPr="00D45BD3">
              <w:rPr>
                <w:rFonts w:cs="Arial"/>
                <w:szCs w:val="20"/>
              </w:rPr>
              <w:t xml:space="preserve">Pass to the next rule all patients </w:t>
            </w:r>
            <w:r>
              <w:rPr>
                <w:rFonts w:cs="Arial"/>
                <w:szCs w:val="20"/>
              </w:rPr>
              <w:t>passed to this rule</w:t>
            </w:r>
            <w:r w:rsidRPr="00D45BD3">
              <w:rPr>
                <w:rFonts w:cs="Arial"/>
                <w:szCs w:val="20"/>
              </w:rPr>
              <w:t xml:space="preserve"> who</w:t>
            </w:r>
            <w:r w:rsidR="002B4891">
              <w:rPr>
                <w:rFonts w:cs="Arial"/>
                <w:szCs w:val="20"/>
              </w:rPr>
              <w:t>se l</w:t>
            </w:r>
            <w:r w:rsidR="002B4891" w:rsidRPr="002B4891">
              <w:rPr>
                <w:rFonts w:cs="Arial"/>
                <w:szCs w:val="20"/>
              </w:rPr>
              <w:t xml:space="preserve">ast </w:t>
            </w:r>
            <w:r w:rsidR="001424C2" w:rsidRPr="001424C2">
              <w:rPr>
                <w:rFonts w:cs="Arial"/>
                <w:szCs w:val="20"/>
              </w:rPr>
              <w:t>low density lipoprotein (LDL) cholesterol</w:t>
            </w:r>
            <w:r w:rsidR="002B4891" w:rsidRPr="002B4891">
              <w:rPr>
                <w:rFonts w:cs="Arial"/>
                <w:szCs w:val="20"/>
              </w:rPr>
              <w:t xml:space="preserve"> test result </w:t>
            </w:r>
            <w:r w:rsidR="002A322C">
              <w:rPr>
                <w:rFonts w:cs="Arial"/>
                <w:szCs w:val="20"/>
              </w:rPr>
              <w:t>was</w:t>
            </w:r>
            <w:r w:rsidR="002A322C" w:rsidRPr="002B4891">
              <w:rPr>
                <w:rFonts w:cs="Arial"/>
                <w:szCs w:val="20"/>
              </w:rPr>
              <w:t xml:space="preserve"> </w:t>
            </w:r>
            <w:r w:rsidR="002B4891" w:rsidRPr="002B4891">
              <w:rPr>
                <w:rFonts w:cs="Arial"/>
                <w:szCs w:val="20"/>
              </w:rPr>
              <w:t>greater than 3.5 mmol/L.</w:t>
            </w:r>
          </w:p>
          <w:p w14:paraId="737A1460" w14:textId="77777777" w:rsidR="004614FA" w:rsidRPr="00D45BD3" w:rsidRDefault="004614FA" w:rsidP="004614FA">
            <w:pPr>
              <w:rPr>
                <w:rFonts w:cs="Arial"/>
                <w:szCs w:val="20"/>
              </w:rPr>
            </w:pPr>
          </w:p>
          <w:p w14:paraId="15862481" w14:textId="7D8ABB7C" w:rsidR="004614FA" w:rsidRDefault="00EF228C" w:rsidP="00EF228C">
            <w:pPr>
              <w:rPr>
                <w:rFonts w:cs="Arial"/>
                <w:szCs w:val="20"/>
              </w:rPr>
            </w:pPr>
            <w:r>
              <w:rPr>
                <w:rFonts w:cs="Arial"/>
                <w:szCs w:val="20"/>
              </w:rPr>
              <w:t>Reject</w:t>
            </w:r>
            <w:r w:rsidR="004614FA" w:rsidRPr="00D45BD3">
              <w:rPr>
                <w:rFonts w:cs="Arial"/>
                <w:szCs w:val="20"/>
              </w:rPr>
              <w:t xml:space="preserve"> all remaining patients </w:t>
            </w:r>
            <w:r>
              <w:rPr>
                <w:rFonts w:cs="Arial"/>
                <w:szCs w:val="20"/>
              </w:rPr>
              <w:t xml:space="preserve">and </w:t>
            </w:r>
            <w:r w:rsidR="004614FA" w:rsidRPr="00D45BD3">
              <w:rPr>
                <w:rFonts w:cs="Arial"/>
                <w:szCs w:val="20"/>
              </w:rPr>
              <w:t xml:space="preserve">set </w:t>
            </w:r>
            <w:hyperlink w:anchor="_PCSK9I_FLAG" w:history="1">
              <w:r w:rsidR="004614FA" w:rsidRPr="00D45BD3">
                <w:rPr>
                  <w:rStyle w:val="Hyperlink"/>
                  <w:rFonts w:cs="Arial"/>
                  <w:szCs w:val="20"/>
                </w:rPr>
                <w:t>PCSK9I_FLAG</w:t>
              </w:r>
            </w:hyperlink>
            <w:r w:rsidR="004614FA" w:rsidRPr="00D45BD3">
              <w:rPr>
                <w:rFonts w:cs="Arial"/>
                <w:szCs w:val="20"/>
              </w:rPr>
              <w:t xml:space="preserve"> = FALSE</w:t>
            </w:r>
            <w:r w:rsidR="00670A03">
              <w:rPr>
                <w:rFonts w:cs="Arial"/>
                <w:szCs w:val="20"/>
              </w:rPr>
              <w:t>.</w:t>
            </w:r>
          </w:p>
        </w:tc>
      </w:tr>
      <w:tr w:rsidR="00D74180" w:rsidRPr="000C07C2" w14:paraId="43E994A7" w14:textId="77777777" w:rsidTr="00551F1E">
        <w:trPr>
          <w:cantSplit/>
          <w:trHeight w:val="20"/>
        </w:trPr>
        <w:tc>
          <w:tcPr>
            <w:tcW w:w="968" w:type="dxa"/>
            <w:tcMar>
              <w:top w:w="57" w:type="dxa"/>
              <w:bottom w:w="57" w:type="dxa"/>
            </w:tcMar>
            <w:vAlign w:val="center"/>
          </w:tcPr>
          <w:p w14:paraId="7FA4F4FC" w14:textId="77777777" w:rsidR="002B4891" w:rsidRPr="000C07C2" w:rsidRDefault="002B4891" w:rsidP="0018485B">
            <w:pPr>
              <w:numPr>
                <w:ilvl w:val="0"/>
                <w:numId w:val="35"/>
              </w:numPr>
              <w:jc w:val="center"/>
              <w:rPr>
                <w:rFonts w:cs="Arial"/>
                <w:szCs w:val="20"/>
              </w:rPr>
            </w:pPr>
          </w:p>
        </w:tc>
        <w:tc>
          <w:tcPr>
            <w:tcW w:w="4689" w:type="dxa"/>
            <w:tcMar>
              <w:top w:w="57" w:type="dxa"/>
              <w:bottom w:w="57" w:type="dxa"/>
            </w:tcMar>
            <w:vAlign w:val="center"/>
          </w:tcPr>
          <w:p w14:paraId="5C23C35E" w14:textId="43BD213E" w:rsidR="002B4891" w:rsidRDefault="002B4891" w:rsidP="002B4891">
            <w:pPr>
              <w:rPr>
                <w:rFonts w:cs="Arial"/>
                <w:szCs w:val="20"/>
                <w:lang w:eastAsia="en-GB"/>
              </w:rPr>
            </w:pPr>
            <w:r>
              <w:rPr>
                <w:rFonts w:cs="Arial"/>
                <w:szCs w:val="20"/>
                <w:lang w:eastAsia="en-GB"/>
              </w:rPr>
              <w:t xml:space="preserve">If </w:t>
            </w:r>
            <w:hyperlink w:anchor="_PCSK9IDEC1_DAT" w:history="1">
              <w:r w:rsidRPr="00112B04">
                <w:rPr>
                  <w:rStyle w:val="Hyperlink"/>
                  <w:rFonts w:cs="Arial"/>
                  <w:szCs w:val="20"/>
                  <w:lang w:eastAsia="en-GB"/>
                </w:rPr>
                <w:t>PCSK9IDEC1_DAT</w:t>
              </w:r>
            </w:hyperlink>
            <w:r>
              <w:rPr>
                <w:rFonts w:cs="Arial"/>
                <w:szCs w:val="20"/>
                <w:lang w:eastAsia="en-GB"/>
              </w:rPr>
              <w:t xml:space="preserve"> = Null</w:t>
            </w:r>
          </w:p>
          <w:p w14:paraId="630AE435" w14:textId="77777777" w:rsidR="002B4891" w:rsidRDefault="002B4891" w:rsidP="002B4891">
            <w:pPr>
              <w:rPr>
                <w:rFonts w:cs="Arial"/>
                <w:szCs w:val="20"/>
                <w:lang w:eastAsia="en-GB"/>
              </w:rPr>
            </w:pPr>
            <w:r>
              <w:rPr>
                <w:rFonts w:cs="Arial"/>
                <w:szCs w:val="20"/>
                <w:lang w:eastAsia="en-GB"/>
              </w:rPr>
              <w:t>OR</w:t>
            </w:r>
          </w:p>
          <w:p w14:paraId="33E1B725" w14:textId="77777777" w:rsidR="002B4891" w:rsidRDefault="002B4891" w:rsidP="002B4891">
            <w:pPr>
              <w:rPr>
                <w:rFonts w:cs="Arial"/>
                <w:szCs w:val="20"/>
                <w:lang w:eastAsia="en-GB"/>
              </w:rPr>
            </w:pPr>
            <w:r>
              <w:rPr>
                <w:rFonts w:cs="Arial"/>
                <w:szCs w:val="20"/>
                <w:lang w:eastAsia="en-GB"/>
              </w:rPr>
              <w:t xml:space="preserve">If </w:t>
            </w:r>
            <w:hyperlink w:anchor="_PCSK9IDEC2_DAT" w:history="1">
              <w:r w:rsidRPr="00112B04">
                <w:rPr>
                  <w:rStyle w:val="Hyperlink"/>
                  <w:rFonts w:cs="Arial"/>
                  <w:szCs w:val="20"/>
                  <w:lang w:eastAsia="en-GB"/>
                </w:rPr>
                <w:t>PCSK9IDEC2_DAT</w:t>
              </w:r>
            </w:hyperlink>
            <w:r>
              <w:rPr>
                <w:rFonts w:cs="Arial"/>
                <w:szCs w:val="20"/>
                <w:lang w:eastAsia="en-GB"/>
              </w:rPr>
              <w:t xml:space="preserve"> = Null</w:t>
            </w:r>
          </w:p>
          <w:p w14:paraId="753BE3E0" w14:textId="77777777" w:rsidR="002B4891" w:rsidRDefault="002B4891" w:rsidP="002B4891">
            <w:pPr>
              <w:rPr>
                <w:rFonts w:cs="Arial"/>
                <w:szCs w:val="20"/>
                <w:lang w:eastAsia="en-GB"/>
              </w:rPr>
            </w:pPr>
            <w:r>
              <w:rPr>
                <w:rFonts w:cs="Arial"/>
                <w:szCs w:val="20"/>
                <w:lang w:eastAsia="en-GB"/>
              </w:rPr>
              <w:t>OR</w:t>
            </w:r>
          </w:p>
          <w:p w14:paraId="15A1F5A0" w14:textId="49B11B11" w:rsidR="002B4891" w:rsidRDefault="002B4891" w:rsidP="002B4891">
            <w:pPr>
              <w:rPr>
                <w:rFonts w:cs="Arial"/>
                <w:szCs w:val="20"/>
                <w:lang w:eastAsia="en-GB"/>
              </w:rPr>
            </w:pPr>
            <w:r>
              <w:rPr>
                <w:rFonts w:cs="Arial"/>
                <w:szCs w:val="20"/>
                <w:lang w:eastAsia="en-GB"/>
              </w:rPr>
              <w:t xml:space="preserve">If </w:t>
            </w:r>
            <w:hyperlink w:anchor="_PCSK9IDEC3_DAT" w:history="1">
              <w:r w:rsidRPr="00112B04">
                <w:rPr>
                  <w:rStyle w:val="Hyperlink"/>
                  <w:rFonts w:cs="Arial"/>
                  <w:szCs w:val="20"/>
                  <w:lang w:eastAsia="en-GB"/>
                </w:rPr>
                <w:t>PCSK9IDEC3_DAT</w:t>
              </w:r>
            </w:hyperlink>
            <w:r>
              <w:rPr>
                <w:rFonts w:cs="Arial"/>
                <w:szCs w:val="20"/>
                <w:lang w:eastAsia="en-GB"/>
              </w:rPr>
              <w:t xml:space="preserve"> = Null</w:t>
            </w:r>
          </w:p>
          <w:p w14:paraId="76577502" w14:textId="77777777" w:rsidR="002B4891" w:rsidRDefault="002B4891" w:rsidP="002B4891">
            <w:pPr>
              <w:rPr>
                <w:rFonts w:cs="Arial"/>
                <w:szCs w:val="20"/>
                <w:lang w:eastAsia="en-GB"/>
              </w:rPr>
            </w:pPr>
          </w:p>
        </w:tc>
        <w:tc>
          <w:tcPr>
            <w:tcW w:w="1562" w:type="dxa"/>
            <w:tcMar>
              <w:top w:w="57" w:type="dxa"/>
              <w:bottom w:w="57" w:type="dxa"/>
            </w:tcMar>
            <w:vAlign w:val="center"/>
          </w:tcPr>
          <w:p w14:paraId="1430CB89" w14:textId="1A078CD6" w:rsidR="002B4891" w:rsidRDefault="002B4891" w:rsidP="002B4891">
            <w:pPr>
              <w:jc w:val="center"/>
              <w:rPr>
                <w:rFonts w:cs="Arial"/>
                <w:szCs w:val="20"/>
              </w:rPr>
            </w:pPr>
            <w:r>
              <w:rPr>
                <w:rFonts w:cs="Arial"/>
                <w:szCs w:val="20"/>
              </w:rPr>
              <w:t>Next rule</w:t>
            </w:r>
          </w:p>
        </w:tc>
        <w:tc>
          <w:tcPr>
            <w:tcW w:w="1562" w:type="dxa"/>
            <w:tcMar>
              <w:top w:w="57" w:type="dxa"/>
              <w:bottom w:w="57" w:type="dxa"/>
            </w:tcMar>
            <w:vAlign w:val="center"/>
          </w:tcPr>
          <w:p w14:paraId="2EB2B5D3" w14:textId="77777777" w:rsidR="002B4891" w:rsidRDefault="00000000" w:rsidP="002B4891">
            <w:pPr>
              <w:rPr>
                <w:rFonts w:cs="Arial"/>
                <w:szCs w:val="20"/>
              </w:rPr>
            </w:pPr>
            <w:hyperlink w:anchor="_PCSK9I_FLAG" w:history="1">
              <w:r w:rsidR="002B4891" w:rsidRPr="00D45BD3">
                <w:rPr>
                  <w:rStyle w:val="Hyperlink"/>
                  <w:rFonts w:cs="Arial"/>
                  <w:szCs w:val="20"/>
                </w:rPr>
                <w:t>PCSK9I_FLAG</w:t>
              </w:r>
            </w:hyperlink>
            <w:r w:rsidR="002B4891">
              <w:rPr>
                <w:rFonts w:cs="Arial"/>
                <w:szCs w:val="20"/>
              </w:rPr>
              <w:t xml:space="preserve"> = FALSE</w:t>
            </w:r>
          </w:p>
          <w:p w14:paraId="18F62F74" w14:textId="77777777" w:rsidR="002B4891" w:rsidRDefault="002B4891" w:rsidP="002B4891">
            <w:pPr>
              <w:jc w:val="center"/>
              <w:rPr>
                <w:rFonts w:cs="Arial"/>
                <w:szCs w:val="20"/>
              </w:rPr>
            </w:pPr>
          </w:p>
          <w:p w14:paraId="2EFCF959" w14:textId="42BD9DFB" w:rsidR="002B4891" w:rsidRDefault="00A12D7E" w:rsidP="002B4891">
            <w:pPr>
              <w:jc w:val="center"/>
              <w:rPr>
                <w:rFonts w:cs="Arial"/>
                <w:szCs w:val="20"/>
              </w:rPr>
            </w:pPr>
            <w:r>
              <w:rPr>
                <w:rFonts w:cs="Arial"/>
                <w:szCs w:val="20"/>
              </w:rPr>
              <w:t>Reject</w:t>
            </w:r>
          </w:p>
        </w:tc>
        <w:tc>
          <w:tcPr>
            <w:tcW w:w="5361" w:type="dxa"/>
            <w:shd w:val="clear" w:color="auto" w:fill="DDEEFF"/>
            <w:tcMar>
              <w:top w:w="57" w:type="dxa"/>
              <w:bottom w:w="57" w:type="dxa"/>
            </w:tcMar>
            <w:vAlign w:val="center"/>
          </w:tcPr>
          <w:p w14:paraId="59C04974" w14:textId="3A81B71D" w:rsidR="002B4891" w:rsidRPr="00D45BD3" w:rsidRDefault="002B4891" w:rsidP="002B4891">
            <w:pPr>
              <w:rPr>
                <w:rFonts w:cs="Arial"/>
                <w:szCs w:val="20"/>
              </w:rPr>
            </w:pPr>
            <w:r w:rsidRPr="00D45BD3">
              <w:rPr>
                <w:rFonts w:cs="Arial"/>
                <w:szCs w:val="20"/>
              </w:rPr>
              <w:t xml:space="preserve">Pass to the next rule all patients </w:t>
            </w:r>
            <w:r>
              <w:rPr>
                <w:rFonts w:cs="Arial"/>
                <w:szCs w:val="20"/>
              </w:rPr>
              <w:t>passed to this rule</w:t>
            </w:r>
            <w:r w:rsidRPr="00D45BD3">
              <w:rPr>
                <w:rFonts w:cs="Arial"/>
                <w:szCs w:val="20"/>
              </w:rPr>
              <w:t xml:space="preserve"> who</w:t>
            </w:r>
            <w:r>
              <w:rPr>
                <w:rFonts w:cs="Arial"/>
                <w:szCs w:val="20"/>
              </w:rPr>
              <w:t xml:space="preserve"> </w:t>
            </w:r>
            <w:r w:rsidR="00876DA2">
              <w:rPr>
                <w:rFonts w:cs="Arial"/>
                <w:szCs w:val="20"/>
              </w:rPr>
              <w:t>h</w:t>
            </w:r>
            <w:r w:rsidRPr="002B4891">
              <w:rPr>
                <w:rFonts w:cs="Arial"/>
                <w:szCs w:val="20"/>
              </w:rPr>
              <w:t>ave not declined Alirocumab or Evolocumab therapy in at least one of the last 3 years up to and including the report run date.</w:t>
            </w:r>
          </w:p>
          <w:p w14:paraId="40CECFE4" w14:textId="77777777" w:rsidR="002B4891" w:rsidRPr="00D45BD3" w:rsidRDefault="002B4891" w:rsidP="002B4891">
            <w:pPr>
              <w:rPr>
                <w:rFonts w:cs="Arial"/>
                <w:szCs w:val="20"/>
              </w:rPr>
            </w:pPr>
          </w:p>
          <w:p w14:paraId="39F6961C" w14:textId="6BF0521B" w:rsidR="002B4891" w:rsidRDefault="00EF228C" w:rsidP="00EF228C">
            <w:pPr>
              <w:rPr>
                <w:rFonts w:cs="Arial"/>
                <w:szCs w:val="20"/>
              </w:rPr>
            </w:pPr>
            <w:r>
              <w:rPr>
                <w:rFonts w:cs="Arial"/>
                <w:szCs w:val="20"/>
              </w:rPr>
              <w:t>Reject</w:t>
            </w:r>
            <w:r w:rsidR="002B4891" w:rsidRPr="00D45BD3">
              <w:rPr>
                <w:rFonts w:cs="Arial"/>
                <w:szCs w:val="20"/>
              </w:rPr>
              <w:t xml:space="preserve"> all remaining patients </w:t>
            </w:r>
            <w:r>
              <w:rPr>
                <w:rFonts w:cs="Arial"/>
                <w:szCs w:val="20"/>
              </w:rPr>
              <w:t xml:space="preserve">and </w:t>
            </w:r>
            <w:r w:rsidR="002B4891" w:rsidRPr="00D45BD3">
              <w:rPr>
                <w:rFonts w:cs="Arial"/>
                <w:szCs w:val="20"/>
              </w:rPr>
              <w:t xml:space="preserve">set </w:t>
            </w:r>
            <w:hyperlink w:anchor="_PCSK9I_FLAG" w:history="1">
              <w:r w:rsidR="002B4891" w:rsidRPr="00D45BD3">
                <w:rPr>
                  <w:rStyle w:val="Hyperlink"/>
                  <w:rFonts w:cs="Arial"/>
                  <w:szCs w:val="20"/>
                </w:rPr>
                <w:t>PCSK9I_FLAG</w:t>
              </w:r>
            </w:hyperlink>
            <w:r w:rsidR="002B4891" w:rsidRPr="00D45BD3">
              <w:rPr>
                <w:rFonts w:cs="Arial"/>
                <w:szCs w:val="20"/>
              </w:rPr>
              <w:t xml:space="preserve"> = FALSE</w:t>
            </w:r>
            <w:r w:rsidR="00670A03">
              <w:rPr>
                <w:rFonts w:cs="Arial"/>
                <w:szCs w:val="20"/>
              </w:rPr>
              <w:t>.</w:t>
            </w:r>
          </w:p>
        </w:tc>
      </w:tr>
      <w:tr w:rsidR="00D74180" w:rsidRPr="000C07C2" w14:paraId="6E3E422C" w14:textId="77777777" w:rsidTr="00551F1E">
        <w:trPr>
          <w:cantSplit/>
          <w:trHeight w:val="20"/>
        </w:trPr>
        <w:tc>
          <w:tcPr>
            <w:tcW w:w="968" w:type="dxa"/>
            <w:tcMar>
              <w:top w:w="57" w:type="dxa"/>
              <w:bottom w:w="57" w:type="dxa"/>
            </w:tcMar>
            <w:vAlign w:val="center"/>
          </w:tcPr>
          <w:p w14:paraId="409A161C" w14:textId="77777777" w:rsidR="00876DA2" w:rsidRPr="000C07C2" w:rsidRDefault="00876DA2" w:rsidP="0018485B">
            <w:pPr>
              <w:numPr>
                <w:ilvl w:val="0"/>
                <w:numId w:val="35"/>
              </w:numPr>
              <w:jc w:val="center"/>
              <w:rPr>
                <w:rFonts w:cs="Arial"/>
                <w:szCs w:val="20"/>
              </w:rPr>
            </w:pPr>
          </w:p>
        </w:tc>
        <w:tc>
          <w:tcPr>
            <w:tcW w:w="4689" w:type="dxa"/>
            <w:tcMar>
              <w:top w:w="57" w:type="dxa"/>
              <w:bottom w:w="57" w:type="dxa"/>
            </w:tcMar>
            <w:vAlign w:val="center"/>
          </w:tcPr>
          <w:p w14:paraId="724F007E" w14:textId="78C7F8A7" w:rsidR="00876DA2" w:rsidRDefault="00876DA2" w:rsidP="00876DA2">
            <w:pPr>
              <w:rPr>
                <w:rFonts w:cs="Arial"/>
                <w:szCs w:val="20"/>
                <w:lang w:eastAsia="en-GB"/>
              </w:rPr>
            </w:pPr>
            <w:r>
              <w:rPr>
                <w:rFonts w:cs="Arial"/>
                <w:szCs w:val="20"/>
                <w:lang w:eastAsia="en-GB"/>
              </w:rPr>
              <w:t xml:space="preserve">If </w:t>
            </w:r>
            <w:hyperlink w:anchor="_PCSK9IDEC6MTH_DAT" w:history="1">
              <w:r w:rsidRPr="00112B04">
                <w:rPr>
                  <w:rStyle w:val="Hyperlink"/>
                  <w:rFonts w:cs="Arial"/>
                  <w:szCs w:val="20"/>
                  <w:lang w:eastAsia="en-GB"/>
                </w:rPr>
                <w:t>PCSK9IDEC6MTH_DAT</w:t>
              </w:r>
            </w:hyperlink>
            <w:r>
              <w:rPr>
                <w:rFonts w:cs="Arial"/>
                <w:szCs w:val="20"/>
                <w:lang w:eastAsia="en-GB"/>
              </w:rPr>
              <w:t xml:space="preserve"> = Null</w:t>
            </w:r>
          </w:p>
        </w:tc>
        <w:tc>
          <w:tcPr>
            <w:tcW w:w="1562" w:type="dxa"/>
            <w:tcMar>
              <w:top w:w="57" w:type="dxa"/>
              <w:bottom w:w="57" w:type="dxa"/>
            </w:tcMar>
            <w:vAlign w:val="center"/>
          </w:tcPr>
          <w:p w14:paraId="5BD2D72F" w14:textId="50970001" w:rsidR="00876DA2" w:rsidRDefault="00876DA2" w:rsidP="00876DA2">
            <w:pPr>
              <w:jc w:val="center"/>
              <w:rPr>
                <w:rFonts w:cs="Arial"/>
                <w:szCs w:val="20"/>
              </w:rPr>
            </w:pPr>
            <w:r>
              <w:rPr>
                <w:rFonts w:cs="Arial"/>
                <w:szCs w:val="20"/>
              </w:rPr>
              <w:t>Next rule</w:t>
            </w:r>
          </w:p>
        </w:tc>
        <w:tc>
          <w:tcPr>
            <w:tcW w:w="1562" w:type="dxa"/>
            <w:tcMar>
              <w:top w:w="57" w:type="dxa"/>
              <w:bottom w:w="57" w:type="dxa"/>
            </w:tcMar>
            <w:vAlign w:val="center"/>
          </w:tcPr>
          <w:p w14:paraId="4BE7FBB5" w14:textId="77777777" w:rsidR="00876DA2" w:rsidRDefault="00000000" w:rsidP="00876DA2">
            <w:pPr>
              <w:rPr>
                <w:rFonts w:cs="Arial"/>
                <w:szCs w:val="20"/>
              </w:rPr>
            </w:pPr>
            <w:hyperlink w:anchor="_PCSK9I_FLAG" w:history="1">
              <w:r w:rsidR="00876DA2" w:rsidRPr="00D45BD3">
                <w:rPr>
                  <w:rStyle w:val="Hyperlink"/>
                  <w:rFonts w:cs="Arial"/>
                  <w:szCs w:val="20"/>
                </w:rPr>
                <w:t>PCSK9I_FLAG</w:t>
              </w:r>
            </w:hyperlink>
            <w:r w:rsidR="00876DA2">
              <w:rPr>
                <w:rFonts w:cs="Arial"/>
                <w:szCs w:val="20"/>
              </w:rPr>
              <w:t xml:space="preserve"> = FALSE</w:t>
            </w:r>
          </w:p>
          <w:p w14:paraId="1DB02453" w14:textId="77777777" w:rsidR="00876DA2" w:rsidRDefault="00876DA2" w:rsidP="00876DA2">
            <w:pPr>
              <w:jc w:val="center"/>
              <w:rPr>
                <w:rFonts w:cs="Arial"/>
                <w:szCs w:val="20"/>
              </w:rPr>
            </w:pPr>
          </w:p>
          <w:p w14:paraId="42961831" w14:textId="4C2E1370" w:rsidR="00876DA2" w:rsidRDefault="00A12D7E" w:rsidP="00876DA2">
            <w:pPr>
              <w:jc w:val="center"/>
              <w:rPr>
                <w:rFonts w:cs="Arial"/>
                <w:szCs w:val="20"/>
              </w:rPr>
            </w:pPr>
            <w:r>
              <w:rPr>
                <w:rFonts w:cs="Arial"/>
                <w:szCs w:val="20"/>
              </w:rPr>
              <w:t>Reject</w:t>
            </w:r>
          </w:p>
        </w:tc>
        <w:tc>
          <w:tcPr>
            <w:tcW w:w="5361" w:type="dxa"/>
            <w:shd w:val="clear" w:color="auto" w:fill="DDEEFF"/>
            <w:tcMar>
              <w:top w:w="57" w:type="dxa"/>
              <w:bottom w:w="57" w:type="dxa"/>
            </w:tcMar>
            <w:vAlign w:val="center"/>
          </w:tcPr>
          <w:p w14:paraId="66D71073" w14:textId="0118A76A" w:rsidR="00876DA2" w:rsidRPr="00D45BD3" w:rsidRDefault="00876DA2" w:rsidP="00876DA2">
            <w:pPr>
              <w:rPr>
                <w:rFonts w:cs="Arial"/>
                <w:szCs w:val="20"/>
              </w:rPr>
            </w:pPr>
            <w:r w:rsidRPr="00D45BD3">
              <w:rPr>
                <w:rFonts w:cs="Arial"/>
                <w:szCs w:val="20"/>
              </w:rPr>
              <w:t xml:space="preserve">Pass to the next rule all patients </w:t>
            </w:r>
            <w:r>
              <w:rPr>
                <w:rFonts w:cs="Arial"/>
                <w:szCs w:val="20"/>
              </w:rPr>
              <w:t>passed to this rule</w:t>
            </w:r>
            <w:r w:rsidRPr="00D45BD3">
              <w:rPr>
                <w:rFonts w:cs="Arial"/>
                <w:szCs w:val="20"/>
              </w:rPr>
              <w:t xml:space="preserve"> who</w:t>
            </w:r>
            <w:r>
              <w:rPr>
                <w:rFonts w:cs="Arial"/>
                <w:szCs w:val="20"/>
              </w:rPr>
              <w:t xml:space="preserve"> </w:t>
            </w:r>
            <w:r w:rsidR="002B1CA2">
              <w:rPr>
                <w:rFonts w:cs="Arial"/>
                <w:szCs w:val="20"/>
              </w:rPr>
              <w:t>h</w:t>
            </w:r>
            <w:r w:rsidR="002B1CA2" w:rsidRPr="002B1CA2">
              <w:rPr>
                <w:rFonts w:cs="Arial"/>
                <w:szCs w:val="20"/>
              </w:rPr>
              <w:t>ave not declined Alirocumab or Evolocumab therapy in the last 6 months leading up to and including the report run date.</w:t>
            </w:r>
          </w:p>
          <w:p w14:paraId="639EEB02" w14:textId="77777777" w:rsidR="00876DA2" w:rsidRPr="00D45BD3" w:rsidRDefault="00876DA2" w:rsidP="00876DA2">
            <w:pPr>
              <w:rPr>
                <w:rFonts w:cs="Arial"/>
                <w:szCs w:val="20"/>
              </w:rPr>
            </w:pPr>
          </w:p>
          <w:p w14:paraId="132ADBC8" w14:textId="35071654" w:rsidR="00876DA2" w:rsidRDefault="00EF228C" w:rsidP="00EF228C">
            <w:pPr>
              <w:rPr>
                <w:rFonts w:cs="Arial"/>
                <w:szCs w:val="20"/>
              </w:rPr>
            </w:pPr>
            <w:r>
              <w:rPr>
                <w:rFonts w:cs="Arial"/>
                <w:szCs w:val="20"/>
              </w:rPr>
              <w:t>Reject</w:t>
            </w:r>
            <w:r w:rsidR="00876DA2" w:rsidRPr="00D45BD3">
              <w:rPr>
                <w:rFonts w:cs="Arial"/>
                <w:szCs w:val="20"/>
              </w:rPr>
              <w:t xml:space="preserve"> all remaining patients </w:t>
            </w:r>
            <w:r>
              <w:rPr>
                <w:rFonts w:cs="Arial"/>
                <w:szCs w:val="20"/>
              </w:rPr>
              <w:t xml:space="preserve">and </w:t>
            </w:r>
            <w:r w:rsidR="00876DA2" w:rsidRPr="00D45BD3">
              <w:rPr>
                <w:rFonts w:cs="Arial"/>
                <w:szCs w:val="20"/>
              </w:rPr>
              <w:t xml:space="preserve">set </w:t>
            </w:r>
            <w:hyperlink w:anchor="_PCSK9I_FLAG" w:history="1">
              <w:r w:rsidR="00876DA2" w:rsidRPr="00D45BD3">
                <w:rPr>
                  <w:rStyle w:val="Hyperlink"/>
                  <w:rFonts w:cs="Arial"/>
                  <w:szCs w:val="20"/>
                </w:rPr>
                <w:t>PCSK9I_FLAG</w:t>
              </w:r>
            </w:hyperlink>
            <w:r w:rsidR="00876DA2" w:rsidRPr="00D45BD3">
              <w:rPr>
                <w:rFonts w:cs="Arial"/>
                <w:szCs w:val="20"/>
              </w:rPr>
              <w:t xml:space="preserve"> = FALSE</w:t>
            </w:r>
            <w:r w:rsidR="00670A03">
              <w:rPr>
                <w:rFonts w:cs="Arial"/>
                <w:szCs w:val="20"/>
              </w:rPr>
              <w:t>.</w:t>
            </w:r>
          </w:p>
        </w:tc>
      </w:tr>
      <w:tr w:rsidR="00D74180" w:rsidRPr="000C07C2" w14:paraId="4B00C27D" w14:textId="77777777" w:rsidTr="00551F1E">
        <w:trPr>
          <w:cantSplit/>
          <w:trHeight w:val="20"/>
        </w:trPr>
        <w:tc>
          <w:tcPr>
            <w:tcW w:w="968" w:type="dxa"/>
            <w:tcMar>
              <w:top w:w="57" w:type="dxa"/>
              <w:bottom w:w="57" w:type="dxa"/>
            </w:tcMar>
            <w:vAlign w:val="center"/>
          </w:tcPr>
          <w:p w14:paraId="4109E979" w14:textId="77777777" w:rsidR="004C3B5C" w:rsidRPr="000C07C2" w:rsidRDefault="004C3B5C" w:rsidP="0018485B">
            <w:pPr>
              <w:numPr>
                <w:ilvl w:val="0"/>
                <w:numId w:val="35"/>
              </w:numPr>
              <w:jc w:val="center"/>
              <w:rPr>
                <w:rFonts w:cs="Arial"/>
                <w:szCs w:val="20"/>
              </w:rPr>
            </w:pPr>
          </w:p>
        </w:tc>
        <w:tc>
          <w:tcPr>
            <w:tcW w:w="4689" w:type="dxa"/>
            <w:tcMar>
              <w:top w:w="57" w:type="dxa"/>
              <w:bottom w:w="57" w:type="dxa"/>
            </w:tcMar>
            <w:vAlign w:val="center"/>
          </w:tcPr>
          <w:p w14:paraId="344EAFDC" w14:textId="4B70C7E1" w:rsidR="004C3B5C" w:rsidRDefault="004C3B5C" w:rsidP="004C3B5C">
            <w:pPr>
              <w:rPr>
                <w:rFonts w:cs="Arial"/>
                <w:szCs w:val="20"/>
                <w:lang w:eastAsia="en-GB"/>
              </w:rPr>
            </w:pPr>
            <w:r>
              <w:rPr>
                <w:rFonts w:cs="Arial"/>
                <w:szCs w:val="20"/>
                <w:lang w:eastAsia="en-GB"/>
              </w:rPr>
              <w:t xml:space="preserve">If </w:t>
            </w:r>
            <w:hyperlink w:anchor="_PCSK9IALL_DAT" w:history="1">
              <w:r w:rsidRPr="00112B04">
                <w:rPr>
                  <w:rStyle w:val="Hyperlink"/>
                  <w:rFonts w:cs="Arial"/>
                  <w:szCs w:val="20"/>
                  <w:lang w:eastAsia="en-GB"/>
                </w:rPr>
                <w:t>PCSK9IALL_DAT</w:t>
              </w:r>
            </w:hyperlink>
            <w:r>
              <w:rPr>
                <w:rFonts w:cs="Arial"/>
                <w:szCs w:val="20"/>
                <w:lang w:eastAsia="en-GB"/>
              </w:rPr>
              <w:t xml:space="preserve"> = Null</w:t>
            </w:r>
          </w:p>
        </w:tc>
        <w:tc>
          <w:tcPr>
            <w:tcW w:w="1562" w:type="dxa"/>
            <w:tcMar>
              <w:top w:w="57" w:type="dxa"/>
              <w:bottom w:w="57" w:type="dxa"/>
            </w:tcMar>
            <w:vAlign w:val="center"/>
          </w:tcPr>
          <w:p w14:paraId="49BD49C9" w14:textId="23262948" w:rsidR="004C3B5C" w:rsidRDefault="004C3B5C" w:rsidP="004C3B5C">
            <w:pPr>
              <w:jc w:val="center"/>
              <w:rPr>
                <w:rFonts w:cs="Arial"/>
                <w:szCs w:val="20"/>
              </w:rPr>
            </w:pPr>
            <w:r>
              <w:rPr>
                <w:rFonts w:cs="Arial"/>
                <w:szCs w:val="20"/>
              </w:rPr>
              <w:t>Next rule</w:t>
            </w:r>
          </w:p>
        </w:tc>
        <w:tc>
          <w:tcPr>
            <w:tcW w:w="1562" w:type="dxa"/>
            <w:tcMar>
              <w:top w:w="57" w:type="dxa"/>
              <w:bottom w:w="57" w:type="dxa"/>
            </w:tcMar>
            <w:vAlign w:val="center"/>
          </w:tcPr>
          <w:p w14:paraId="0A0A83C1" w14:textId="77777777" w:rsidR="004C3B5C" w:rsidRDefault="00000000" w:rsidP="004C3B5C">
            <w:pPr>
              <w:rPr>
                <w:rFonts w:cs="Arial"/>
                <w:szCs w:val="20"/>
              </w:rPr>
            </w:pPr>
            <w:hyperlink w:anchor="_PCSK9I_FLAG" w:history="1">
              <w:r w:rsidR="004C3B5C" w:rsidRPr="00D45BD3">
                <w:rPr>
                  <w:rStyle w:val="Hyperlink"/>
                  <w:rFonts w:cs="Arial"/>
                  <w:szCs w:val="20"/>
                </w:rPr>
                <w:t>PCSK9I_FLAG</w:t>
              </w:r>
            </w:hyperlink>
            <w:r w:rsidR="004C3B5C">
              <w:rPr>
                <w:rFonts w:cs="Arial"/>
                <w:szCs w:val="20"/>
              </w:rPr>
              <w:t xml:space="preserve"> = FALSE</w:t>
            </w:r>
          </w:p>
          <w:p w14:paraId="506D395C" w14:textId="77777777" w:rsidR="004C3B5C" w:rsidRDefault="004C3B5C" w:rsidP="004C3B5C">
            <w:pPr>
              <w:jc w:val="center"/>
              <w:rPr>
                <w:rFonts w:cs="Arial"/>
                <w:szCs w:val="20"/>
              </w:rPr>
            </w:pPr>
          </w:p>
          <w:p w14:paraId="7DC48D11" w14:textId="1AB02CD6" w:rsidR="004C3B5C" w:rsidRDefault="00A12D7E" w:rsidP="004C3B5C">
            <w:pPr>
              <w:jc w:val="center"/>
              <w:rPr>
                <w:rFonts w:cs="Arial"/>
                <w:szCs w:val="20"/>
              </w:rPr>
            </w:pPr>
            <w:r>
              <w:rPr>
                <w:rFonts w:cs="Arial"/>
                <w:szCs w:val="20"/>
              </w:rPr>
              <w:t>Reject</w:t>
            </w:r>
          </w:p>
        </w:tc>
        <w:tc>
          <w:tcPr>
            <w:tcW w:w="5361" w:type="dxa"/>
            <w:shd w:val="clear" w:color="auto" w:fill="DDEEFF"/>
            <w:tcMar>
              <w:top w:w="57" w:type="dxa"/>
              <w:bottom w:w="57" w:type="dxa"/>
            </w:tcMar>
            <w:vAlign w:val="center"/>
          </w:tcPr>
          <w:p w14:paraId="3AB83263" w14:textId="790BB122" w:rsidR="004C3B5C" w:rsidRPr="00D45BD3" w:rsidRDefault="004C3B5C" w:rsidP="004C3B5C">
            <w:pPr>
              <w:rPr>
                <w:rFonts w:cs="Arial"/>
                <w:szCs w:val="20"/>
              </w:rPr>
            </w:pPr>
            <w:r w:rsidRPr="00D45BD3">
              <w:rPr>
                <w:rFonts w:cs="Arial"/>
                <w:szCs w:val="20"/>
              </w:rPr>
              <w:t xml:space="preserve">Pass to the next rule all patients </w:t>
            </w:r>
            <w:r>
              <w:rPr>
                <w:rFonts w:cs="Arial"/>
                <w:szCs w:val="20"/>
              </w:rPr>
              <w:t>passed to this rule</w:t>
            </w:r>
            <w:r w:rsidRPr="00D45BD3">
              <w:rPr>
                <w:rFonts w:cs="Arial"/>
                <w:szCs w:val="20"/>
              </w:rPr>
              <w:t xml:space="preserve"> who</w:t>
            </w:r>
            <w:r>
              <w:rPr>
                <w:rFonts w:cs="Arial"/>
                <w:szCs w:val="20"/>
              </w:rPr>
              <w:t xml:space="preserve"> d</w:t>
            </w:r>
            <w:r w:rsidRPr="004C3B5C">
              <w:rPr>
                <w:rFonts w:cs="Arial"/>
                <w:szCs w:val="20"/>
              </w:rPr>
              <w:t>o not have an allergy to Alirocumab or Evolocumab recorded at any point up to and including the report run date.</w:t>
            </w:r>
          </w:p>
          <w:p w14:paraId="4771DC0D" w14:textId="77777777" w:rsidR="004C3B5C" w:rsidRPr="00D45BD3" w:rsidRDefault="004C3B5C" w:rsidP="004C3B5C">
            <w:pPr>
              <w:rPr>
                <w:rFonts w:cs="Arial"/>
                <w:szCs w:val="20"/>
              </w:rPr>
            </w:pPr>
          </w:p>
          <w:p w14:paraId="7864B856" w14:textId="43A89273" w:rsidR="004C3B5C" w:rsidRDefault="00EF228C" w:rsidP="00EF228C">
            <w:pPr>
              <w:rPr>
                <w:rFonts w:cs="Arial"/>
                <w:szCs w:val="20"/>
              </w:rPr>
            </w:pPr>
            <w:r>
              <w:rPr>
                <w:rFonts w:cs="Arial"/>
                <w:szCs w:val="20"/>
              </w:rPr>
              <w:t>Reject</w:t>
            </w:r>
            <w:r w:rsidR="004C3B5C" w:rsidRPr="00D45BD3">
              <w:rPr>
                <w:rFonts w:cs="Arial"/>
                <w:szCs w:val="20"/>
              </w:rPr>
              <w:t xml:space="preserve"> all remaining patients </w:t>
            </w:r>
            <w:r>
              <w:rPr>
                <w:rFonts w:cs="Arial"/>
                <w:szCs w:val="20"/>
              </w:rPr>
              <w:t xml:space="preserve">and </w:t>
            </w:r>
            <w:r w:rsidR="004C3B5C" w:rsidRPr="00D45BD3">
              <w:rPr>
                <w:rFonts w:cs="Arial"/>
                <w:szCs w:val="20"/>
              </w:rPr>
              <w:t xml:space="preserve">set </w:t>
            </w:r>
            <w:hyperlink w:anchor="_PCSK9I_FLAG" w:history="1">
              <w:r w:rsidR="004C3B5C" w:rsidRPr="00D45BD3">
                <w:rPr>
                  <w:rStyle w:val="Hyperlink"/>
                  <w:rFonts w:cs="Arial"/>
                  <w:szCs w:val="20"/>
                </w:rPr>
                <w:t>PCSK9I_FLAG</w:t>
              </w:r>
            </w:hyperlink>
            <w:r w:rsidR="004C3B5C" w:rsidRPr="00D45BD3">
              <w:rPr>
                <w:rFonts w:cs="Arial"/>
                <w:szCs w:val="20"/>
              </w:rPr>
              <w:t xml:space="preserve"> = FALSE</w:t>
            </w:r>
            <w:r w:rsidR="00670A03">
              <w:rPr>
                <w:rFonts w:cs="Arial"/>
                <w:szCs w:val="20"/>
              </w:rPr>
              <w:t>.</w:t>
            </w:r>
          </w:p>
        </w:tc>
      </w:tr>
      <w:tr w:rsidR="00D74180" w:rsidRPr="000C07C2" w14:paraId="6CB05DDB" w14:textId="77777777" w:rsidTr="00551F1E">
        <w:trPr>
          <w:cantSplit/>
          <w:trHeight w:val="20"/>
        </w:trPr>
        <w:tc>
          <w:tcPr>
            <w:tcW w:w="968" w:type="dxa"/>
            <w:tcMar>
              <w:top w:w="57" w:type="dxa"/>
              <w:bottom w:w="57" w:type="dxa"/>
            </w:tcMar>
            <w:vAlign w:val="center"/>
          </w:tcPr>
          <w:p w14:paraId="31C0C9E5" w14:textId="77777777" w:rsidR="004C3B5C" w:rsidRPr="000C07C2" w:rsidRDefault="004C3B5C" w:rsidP="0018485B">
            <w:pPr>
              <w:numPr>
                <w:ilvl w:val="0"/>
                <w:numId w:val="35"/>
              </w:numPr>
              <w:jc w:val="center"/>
              <w:rPr>
                <w:rFonts w:cs="Arial"/>
                <w:szCs w:val="20"/>
              </w:rPr>
            </w:pPr>
          </w:p>
        </w:tc>
        <w:tc>
          <w:tcPr>
            <w:tcW w:w="4689" w:type="dxa"/>
            <w:tcMar>
              <w:top w:w="57" w:type="dxa"/>
              <w:bottom w:w="57" w:type="dxa"/>
            </w:tcMar>
            <w:vAlign w:val="center"/>
          </w:tcPr>
          <w:p w14:paraId="6907D2F7" w14:textId="72D76677" w:rsidR="004C3B5C" w:rsidRDefault="004C3B5C" w:rsidP="004C3B5C">
            <w:pPr>
              <w:rPr>
                <w:rFonts w:cs="Arial"/>
                <w:szCs w:val="20"/>
                <w:lang w:eastAsia="en-GB"/>
              </w:rPr>
            </w:pPr>
            <w:r>
              <w:rPr>
                <w:rFonts w:cs="Arial"/>
                <w:szCs w:val="20"/>
                <w:lang w:eastAsia="en-GB"/>
              </w:rPr>
              <w:t xml:space="preserve">If </w:t>
            </w:r>
            <w:hyperlink w:anchor="_PCSK9ICON_DAT" w:history="1">
              <w:r w:rsidR="00C11CCC" w:rsidRPr="00C11CCC">
                <w:rPr>
                  <w:rStyle w:val="Hyperlink"/>
                  <w:rFonts w:cs="Arial"/>
                  <w:szCs w:val="20"/>
                  <w:lang w:eastAsia="en-GB"/>
                </w:rPr>
                <w:t>PCSK9ICON_DAT</w:t>
              </w:r>
            </w:hyperlink>
            <w:r>
              <w:rPr>
                <w:rFonts w:cs="Arial"/>
                <w:szCs w:val="20"/>
                <w:lang w:eastAsia="en-GB"/>
              </w:rPr>
              <w:t xml:space="preserve"> = Null</w:t>
            </w:r>
          </w:p>
          <w:p w14:paraId="6C3548AF" w14:textId="52EECBD5" w:rsidR="004C3B5C" w:rsidRDefault="00C11CCC" w:rsidP="004C3B5C">
            <w:pPr>
              <w:rPr>
                <w:rFonts w:cs="Arial"/>
                <w:szCs w:val="20"/>
                <w:lang w:eastAsia="en-GB"/>
              </w:rPr>
            </w:pPr>
            <w:r>
              <w:rPr>
                <w:rFonts w:cs="Arial"/>
                <w:szCs w:val="20"/>
                <w:lang w:eastAsia="en-GB"/>
              </w:rPr>
              <w:t>AND</w:t>
            </w:r>
          </w:p>
          <w:p w14:paraId="4C0E3011" w14:textId="19C27024" w:rsidR="004C3B5C" w:rsidRDefault="00C11CCC" w:rsidP="00C11CCC">
            <w:pPr>
              <w:rPr>
                <w:rFonts w:cs="Arial"/>
                <w:szCs w:val="20"/>
                <w:lang w:eastAsia="en-GB"/>
              </w:rPr>
            </w:pPr>
            <w:r>
              <w:rPr>
                <w:rFonts w:cs="Arial"/>
                <w:szCs w:val="20"/>
                <w:lang w:eastAsia="en-GB"/>
              </w:rPr>
              <w:t xml:space="preserve">If </w:t>
            </w:r>
            <w:hyperlink w:anchor="_PCSK9ININD_DAT" w:history="1">
              <w:r w:rsidRPr="00C11CCC">
                <w:rPr>
                  <w:rStyle w:val="Hyperlink"/>
                  <w:rFonts w:cs="Arial"/>
                  <w:szCs w:val="20"/>
                  <w:lang w:eastAsia="en-GB"/>
                </w:rPr>
                <w:t>PCSK9ININD_DAT</w:t>
              </w:r>
            </w:hyperlink>
            <w:r>
              <w:rPr>
                <w:rFonts w:cs="Arial"/>
                <w:szCs w:val="20"/>
                <w:lang w:eastAsia="en-GB"/>
              </w:rPr>
              <w:t xml:space="preserve"> = Null</w:t>
            </w:r>
          </w:p>
        </w:tc>
        <w:tc>
          <w:tcPr>
            <w:tcW w:w="1562" w:type="dxa"/>
            <w:tcMar>
              <w:top w:w="57" w:type="dxa"/>
              <w:bottom w:w="57" w:type="dxa"/>
            </w:tcMar>
            <w:vAlign w:val="center"/>
          </w:tcPr>
          <w:p w14:paraId="5756E483" w14:textId="0D22F79D" w:rsidR="004C3B5C" w:rsidRDefault="004C3B5C" w:rsidP="004C3B5C">
            <w:pPr>
              <w:jc w:val="center"/>
              <w:rPr>
                <w:rFonts w:cs="Arial"/>
                <w:szCs w:val="20"/>
              </w:rPr>
            </w:pPr>
            <w:r>
              <w:rPr>
                <w:rFonts w:cs="Arial"/>
                <w:szCs w:val="20"/>
              </w:rPr>
              <w:t>Next rule</w:t>
            </w:r>
          </w:p>
        </w:tc>
        <w:tc>
          <w:tcPr>
            <w:tcW w:w="1562" w:type="dxa"/>
            <w:tcMar>
              <w:top w:w="57" w:type="dxa"/>
              <w:bottom w:w="57" w:type="dxa"/>
            </w:tcMar>
            <w:vAlign w:val="center"/>
          </w:tcPr>
          <w:p w14:paraId="1181E8A0" w14:textId="77777777" w:rsidR="004C3B5C" w:rsidRDefault="00000000" w:rsidP="004C3B5C">
            <w:pPr>
              <w:rPr>
                <w:rFonts w:cs="Arial"/>
                <w:szCs w:val="20"/>
              </w:rPr>
            </w:pPr>
            <w:hyperlink w:anchor="_PCSK9I_FLAG" w:history="1">
              <w:r w:rsidR="004C3B5C" w:rsidRPr="00D45BD3">
                <w:rPr>
                  <w:rStyle w:val="Hyperlink"/>
                  <w:rFonts w:cs="Arial"/>
                  <w:szCs w:val="20"/>
                </w:rPr>
                <w:t>PCSK9I_FLAG</w:t>
              </w:r>
            </w:hyperlink>
            <w:r w:rsidR="004C3B5C">
              <w:rPr>
                <w:rFonts w:cs="Arial"/>
                <w:szCs w:val="20"/>
              </w:rPr>
              <w:t xml:space="preserve"> = FALSE</w:t>
            </w:r>
          </w:p>
          <w:p w14:paraId="3FC60A82" w14:textId="77777777" w:rsidR="004C3B5C" w:rsidRDefault="004C3B5C" w:rsidP="004C3B5C">
            <w:pPr>
              <w:jc w:val="center"/>
              <w:rPr>
                <w:rFonts w:cs="Arial"/>
                <w:szCs w:val="20"/>
              </w:rPr>
            </w:pPr>
          </w:p>
          <w:p w14:paraId="3B896023" w14:textId="5C0A6317" w:rsidR="004C3B5C" w:rsidRDefault="00A12D7E" w:rsidP="004C3B5C">
            <w:pPr>
              <w:jc w:val="center"/>
              <w:rPr>
                <w:rFonts w:cs="Arial"/>
                <w:szCs w:val="20"/>
              </w:rPr>
            </w:pPr>
            <w:r>
              <w:rPr>
                <w:rFonts w:cs="Arial"/>
                <w:szCs w:val="20"/>
              </w:rPr>
              <w:t>Reject</w:t>
            </w:r>
          </w:p>
        </w:tc>
        <w:tc>
          <w:tcPr>
            <w:tcW w:w="5361" w:type="dxa"/>
            <w:shd w:val="clear" w:color="auto" w:fill="DDEEFF"/>
            <w:tcMar>
              <w:top w:w="57" w:type="dxa"/>
              <w:bottom w:w="57" w:type="dxa"/>
            </w:tcMar>
            <w:vAlign w:val="center"/>
          </w:tcPr>
          <w:p w14:paraId="2F7D5D2A" w14:textId="01C26465" w:rsidR="004C3B5C" w:rsidRPr="004C3B5C" w:rsidRDefault="004C3B5C" w:rsidP="004C3B5C">
            <w:pPr>
              <w:rPr>
                <w:rFonts w:cs="Arial"/>
                <w:szCs w:val="20"/>
              </w:rPr>
            </w:pPr>
            <w:r w:rsidRPr="00D45BD3">
              <w:rPr>
                <w:rFonts w:cs="Arial"/>
                <w:szCs w:val="20"/>
              </w:rPr>
              <w:t xml:space="preserve">Pass to the next rule all patients </w:t>
            </w:r>
            <w:r>
              <w:rPr>
                <w:rFonts w:cs="Arial"/>
                <w:szCs w:val="20"/>
              </w:rPr>
              <w:t>passed to this rule</w:t>
            </w:r>
            <w:r w:rsidRPr="00D45BD3">
              <w:rPr>
                <w:rFonts w:cs="Arial"/>
                <w:szCs w:val="20"/>
              </w:rPr>
              <w:t xml:space="preserve"> who</w:t>
            </w:r>
            <w:r>
              <w:rPr>
                <w:rFonts w:cs="Arial"/>
                <w:szCs w:val="20"/>
              </w:rPr>
              <w:t xml:space="preserve"> h</w:t>
            </w:r>
            <w:r w:rsidRPr="004C3B5C">
              <w:rPr>
                <w:rFonts w:cs="Arial"/>
                <w:szCs w:val="20"/>
              </w:rPr>
              <w:t xml:space="preserve">ave no Alirocumab or Evolocumab therapy contraindicated, </w:t>
            </w:r>
            <w:r w:rsidR="00C11CCC">
              <w:rPr>
                <w:rFonts w:cs="Arial"/>
                <w:szCs w:val="20"/>
              </w:rPr>
              <w:t>and no</w:t>
            </w:r>
            <w:r w:rsidRPr="004C3B5C">
              <w:rPr>
                <w:rFonts w:cs="Arial"/>
                <w:szCs w:val="20"/>
              </w:rPr>
              <w:t xml:space="preserve"> Alirocumab or Evolocumab therapy not indicated codes on their record.</w:t>
            </w:r>
          </w:p>
          <w:p w14:paraId="7B04C02D" w14:textId="77777777" w:rsidR="004C3B5C" w:rsidRPr="00D45BD3" w:rsidRDefault="004C3B5C" w:rsidP="004C3B5C">
            <w:pPr>
              <w:rPr>
                <w:rFonts w:cs="Arial"/>
                <w:szCs w:val="20"/>
              </w:rPr>
            </w:pPr>
          </w:p>
          <w:p w14:paraId="203A03CC" w14:textId="6DE34A5C" w:rsidR="004C3B5C" w:rsidRDefault="00EF228C" w:rsidP="00EF228C">
            <w:pPr>
              <w:rPr>
                <w:rFonts w:cs="Arial"/>
                <w:szCs w:val="20"/>
              </w:rPr>
            </w:pPr>
            <w:r>
              <w:rPr>
                <w:rFonts w:cs="Arial"/>
                <w:szCs w:val="20"/>
              </w:rPr>
              <w:t>Reject</w:t>
            </w:r>
            <w:r w:rsidR="004C3B5C" w:rsidRPr="00D45BD3">
              <w:rPr>
                <w:rFonts w:cs="Arial"/>
                <w:szCs w:val="20"/>
              </w:rPr>
              <w:t xml:space="preserve"> all remaining patients </w:t>
            </w:r>
            <w:r>
              <w:rPr>
                <w:rFonts w:cs="Arial"/>
                <w:szCs w:val="20"/>
              </w:rPr>
              <w:t>and</w:t>
            </w:r>
            <w:r w:rsidR="0084072E">
              <w:rPr>
                <w:rFonts w:cs="Arial"/>
                <w:szCs w:val="20"/>
              </w:rPr>
              <w:t xml:space="preserve"> </w:t>
            </w:r>
            <w:r w:rsidR="004C3B5C" w:rsidRPr="00D45BD3">
              <w:rPr>
                <w:rFonts w:cs="Arial"/>
                <w:szCs w:val="20"/>
              </w:rPr>
              <w:t xml:space="preserve">set </w:t>
            </w:r>
            <w:hyperlink w:anchor="_PCSK9I_FLAG" w:history="1">
              <w:r w:rsidR="004C3B5C" w:rsidRPr="00D45BD3">
                <w:rPr>
                  <w:rStyle w:val="Hyperlink"/>
                  <w:rFonts w:cs="Arial"/>
                  <w:szCs w:val="20"/>
                </w:rPr>
                <w:t>PCSK9I_FLAG</w:t>
              </w:r>
            </w:hyperlink>
            <w:r w:rsidR="004C3B5C" w:rsidRPr="00D45BD3">
              <w:rPr>
                <w:rFonts w:cs="Arial"/>
                <w:szCs w:val="20"/>
              </w:rPr>
              <w:t xml:space="preserve"> = FALSE</w:t>
            </w:r>
            <w:r w:rsidR="00670A03">
              <w:rPr>
                <w:rFonts w:cs="Arial"/>
                <w:szCs w:val="20"/>
              </w:rPr>
              <w:t>.</w:t>
            </w:r>
          </w:p>
        </w:tc>
      </w:tr>
      <w:tr w:rsidR="00D74180" w:rsidRPr="000C07C2" w14:paraId="255CEF0C" w14:textId="77777777" w:rsidTr="00551F1E">
        <w:trPr>
          <w:cantSplit/>
          <w:trHeight w:val="20"/>
        </w:trPr>
        <w:tc>
          <w:tcPr>
            <w:tcW w:w="968" w:type="dxa"/>
            <w:tcMar>
              <w:top w:w="57" w:type="dxa"/>
              <w:bottom w:w="57" w:type="dxa"/>
            </w:tcMar>
            <w:vAlign w:val="center"/>
          </w:tcPr>
          <w:p w14:paraId="0872D27B" w14:textId="77777777" w:rsidR="004C3B5C" w:rsidRPr="000C07C2" w:rsidRDefault="004C3B5C" w:rsidP="0018485B">
            <w:pPr>
              <w:numPr>
                <w:ilvl w:val="0"/>
                <w:numId w:val="35"/>
              </w:numPr>
              <w:jc w:val="center"/>
              <w:rPr>
                <w:rFonts w:cs="Arial"/>
                <w:szCs w:val="20"/>
              </w:rPr>
            </w:pPr>
          </w:p>
        </w:tc>
        <w:tc>
          <w:tcPr>
            <w:tcW w:w="4689" w:type="dxa"/>
            <w:tcMar>
              <w:top w:w="57" w:type="dxa"/>
              <w:bottom w:w="57" w:type="dxa"/>
            </w:tcMar>
            <w:vAlign w:val="center"/>
          </w:tcPr>
          <w:p w14:paraId="3801771A" w14:textId="59EA9874" w:rsidR="004C3B5C" w:rsidRDefault="004C3B5C" w:rsidP="004C3B5C">
            <w:pPr>
              <w:rPr>
                <w:rFonts w:cs="Arial"/>
                <w:szCs w:val="20"/>
                <w:lang w:eastAsia="en-GB"/>
              </w:rPr>
            </w:pPr>
            <w:r>
              <w:rPr>
                <w:rFonts w:cs="Arial"/>
                <w:szCs w:val="20"/>
                <w:lang w:eastAsia="en-GB"/>
              </w:rPr>
              <w:t xml:space="preserve">If </w:t>
            </w:r>
            <w:hyperlink w:anchor="_PCSK9IADV_DAT" w:history="1">
              <w:r w:rsidRPr="00112B04">
                <w:rPr>
                  <w:rStyle w:val="Hyperlink"/>
                  <w:rFonts w:cs="Arial"/>
                  <w:szCs w:val="20"/>
                  <w:lang w:eastAsia="en-GB"/>
                </w:rPr>
                <w:t>PCSK9IADV_DAT</w:t>
              </w:r>
            </w:hyperlink>
            <w:r>
              <w:rPr>
                <w:rFonts w:cs="Arial"/>
                <w:szCs w:val="20"/>
                <w:lang w:eastAsia="en-GB"/>
              </w:rPr>
              <w:t xml:space="preserve"> = Null</w:t>
            </w:r>
          </w:p>
        </w:tc>
        <w:tc>
          <w:tcPr>
            <w:tcW w:w="1562" w:type="dxa"/>
            <w:tcMar>
              <w:top w:w="57" w:type="dxa"/>
              <w:bottom w:w="57" w:type="dxa"/>
            </w:tcMar>
            <w:vAlign w:val="center"/>
          </w:tcPr>
          <w:p w14:paraId="7300F25B" w14:textId="65006FE6" w:rsidR="004C3B5C" w:rsidRDefault="00000000" w:rsidP="004C3B5C">
            <w:pPr>
              <w:rPr>
                <w:rFonts w:cs="Arial"/>
                <w:szCs w:val="20"/>
              </w:rPr>
            </w:pPr>
            <w:hyperlink w:anchor="_PCSK9I_FLAG" w:history="1">
              <w:r w:rsidR="004C3B5C" w:rsidRPr="00D45BD3">
                <w:rPr>
                  <w:rStyle w:val="Hyperlink"/>
                  <w:rFonts w:cs="Arial"/>
                  <w:szCs w:val="20"/>
                </w:rPr>
                <w:t>PCSK9I_FLAG</w:t>
              </w:r>
            </w:hyperlink>
            <w:r w:rsidR="004C3B5C">
              <w:rPr>
                <w:rFonts w:cs="Arial"/>
                <w:szCs w:val="20"/>
              </w:rPr>
              <w:t xml:space="preserve"> = TRUE</w:t>
            </w:r>
          </w:p>
          <w:p w14:paraId="065E7FED" w14:textId="77777777" w:rsidR="004C3B5C" w:rsidRDefault="004C3B5C" w:rsidP="004C3B5C">
            <w:pPr>
              <w:jc w:val="center"/>
              <w:rPr>
                <w:rFonts w:cs="Arial"/>
                <w:szCs w:val="20"/>
              </w:rPr>
            </w:pPr>
          </w:p>
          <w:p w14:paraId="2B42DFB0" w14:textId="11044178" w:rsidR="004C3B5C" w:rsidRDefault="00EF228C" w:rsidP="004C3B5C">
            <w:pPr>
              <w:jc w:val="center"/>
              <w:rPr>
                <w:rFonts w:cs="Arial"/>
                <w:szCs w:val="20"/>
              </w:rPr>
            </w:pPr>
            <w:r>
              <w:rPr>
                <w:rFonts w:cs="Arial"/>
                <w:szCs w:val="20"/>
              </w:rPr>
              <w:t>Select</w:t>
            </w:r>
          </w:p>
        </w:tc>
        <w:tc>
          <w:tcPr>
            <w:tcW w:w="1562" w:type="dxa"/>
            <w:tcMar>
              <w:top w:w="57" w:type="dxa"/>
              <w:bottom w:w="57" w:type="dxa"/>
            </w:tcMar>
            <w:vAlign w:val="center"/>
          </w:tcPr>
          <w:p w14:paraId="3A170950" w14:textId="77777777" w:rsidR="004C3B5C" w:rsidRDefault="00000000" w:rsidP="004C3B5C">
            <w:pPr>
              <w:rPr>
                <w:rFonts w:cs="Arial"/>
                <w:szCs w:val="20"/>
              </w:rPr>
            </w:pPr>
            <w:hyperlink w:anchor="_PCSK9I_FLAG" w:history="1">
              <w:r w:rsidR="004C3B5C" w:rsidRPr="00D45BD3">
                <w:rPr>
                  <w:rStyle w:val="Hyperlink"/>
                  <w:rFonts w:cs="Arial"/>
                  <w:szCs w:val="20"/>
                </w:rPr>
                <w:t>PCSK9I_FLAG</w:t>
              </w:r>
            </w:hyperlink>
            <w:r w:rsidR="004C3B5C">
              <w:rPr>
                <w:rFonts w:cs="Arial"/>
                <w:szCs w:val="20"/>
              </w:rPr>
              <w:t xml:space="preserve"> = FALSE</w:t>
            </w:r>
          </w:p>
          <w:p w14:paraId="20CD0487" w14:textId="77777777" w:rsidR="004C3B5C" w:rsidRDefault="004C3B5C" w:rsidP="004C3B5C">
            <w:pPr>
              <w:jc w:val="center"/>
              <w:rPr>
                <w:rFonts w:cs="Arial"/>
                <w:szCs w:val="20"/>
              </w:rPr>
            </w:pPr>
          </w:p>
          <w:p w14:paraId="3F8C221A" w14:textId="52745FAB" w:rsidR="004C3B5C" w:rsidRDefault="00A12D7E" w:rsidP="004C3B5C">
            <w:pPr>
              <w:jc w:val="center"/>
              <w:rPr>
                <w:rFonts w:cs="Arial"/>
                <w:szCs w:val="20"/>
              </w:rPr>
            </w:pPr>
            <w:r>
              <w:rPr>
                <w:rFonts w:cs="Arial"/>
                <w:szCs w:val="20"/>
              </w:rPr>
              <w:t>Reject</w:t>
            </w:r>
          </w:p>
        </w:tc>
        <w:tc>
          <w:tcPr>
            <w:tcW w:w="5361" w:type="dxa"/>
            <w:shd w:val="clear" w:color="auto" w:fill="DDEEFF"/>
            <w:tcMar>
              <w:top w:w="57" w:type="dxa"/>
              <w:bottom w:w="57" w:type="dxa"/>
            </w:tcMar>
            <w:vAlign w:val="center"/>
          </w:tcPr>
          <w:p w14:paraId="4A8992BE" w14:textId="6195561D" w:rsidR="0001232E" w:rsidRPr="0001232E" w:rsidRDefault="00EF228C" w:rsidP="0001232E">
            <w:pPr>
              <w:rPr>
                <w:rFonts w:cs="Arial"/>
                <w:szCs w:val="20"/>
              </w:rPr>
            </w:pPr>
            <w:r>
              <w:rPr>
                <w:rFonts w:cs="Arial"/>
                <w:szCs w:val="20"/>
              </w:rPr>
              <w:t>Select</w:t>
            </w:r>
            <w:r w:rsidR="0001232E" w:rsidRPr="0001232E">
              <w:rPr>
                <w:rFonts w:cs="Arial"/>
                <w:szCs w:val="20"/>
              </w:rPr>
              <w:t xml:space="preserve"> all patients passed to this rule </w:t>
            </w:r>
            <w:r>
              <w:rPr>
                <w:rFonts w:cs="Arial"/>
                <w:szCs w:val="20"/>
              </w:rPr>
              <w:t xml:space="preserve">who </w:t>
            </w:r>
            <w:r w:rsidR="0001232E">
              <w:rPr>
                <w:rFonts w:cs="Arial"/>
                <w:szCs w:val="20"/>
              </w:rPr>
              <w:t>d</w:t>
            </w:r>
            <w:r w:rsidR="0001232E" w:rsidRPr="0001232E">
              <w:rPr>
                <w:rFonts w:cs="Arial"/>
                <w:szCs w:val="20"/>
              </w:rPr>
              <w:t>o not have an adverse reaction to Alirocumab or Evolocumab.</w:t>
            </w:r>
          </w:p>
          <w:p w14:paraId="1ACF7059" w14:textId="3B433F4F" w:rsidR="0001232E" w:rsidRPr="0001232E" w:rsidRDefault="0001232E" w:rsidP="0001232E">
            <w:pPr>
              <w:rPr>
                <w:rFonts w:cs="Arial"/>
                <w:szCs w:val="20"/>
              </w:rPr>
            </w:pPr>
            <w:r w:rsidRPr="0001232E">
              <w:rPr>
                <w:rFonts w:cs="Arial"/>
                <w:szCs w:val="20"/>
              </w:rPr>
              <w:t xml:space="preserve">For these patients set </w:t>
            </w:r>
            <w:hyperlink w:anchor="_PCSK9I_FLAG" w:history="1">
              <w:r w:rsidRPr="00D45BD3">
                <w:rPr>
                  <w:rStyle w:val="Hyperlink"/>
                  <w:rFonts w:cs="Arial"/>
                  <w:szCs w:val="20"/>
                </w:rPr>
                <w:t>PCSK9I_FLAG</w:t>
              </w:r>
            </w:hyperlink>
            <w:r w:rsidRPr="0001232E">
              <w:rPr>
                <w:rFonts w:cs="Arial"/>
                <w:szCs w:val="20"/>
              </w:rPr>
              <w:t xml:space="preserve"> = TRUE </w:t>
            </w:r>
          </w:p>
          <w:p w14:paraId="2315BA56" w14:textId="77777777" w:rsidR="0001232E" w:rsidRPr="0001232E" w:rsidRDefault="0001232E" w:rsidP="0001232E">
            <w:pPr>
              <w:rPr>
                <w:rFonts w:cs="Arial"/>
                <w:szCs w:val="20"/>
              </w:rPr>
            </w:pPr>
          </w:p>
          <w:p w14:paraId="7E051E00" w14:textId="44F7E6CC" w:rsidR="004C3B5C" w:rsidRDefault="00A12D7E" w:rsidP="00A12D7E">
            <w:pPr>
              <w:rPr>
                <w:rFonts w:cs="Arial"/>
                <w:szCs w:val="20"/>
              </w:rPr>
            </w:pPr>
            <w:r>
              <w:rPr>
                <w:rFonts w:cs="Arial"/>
                <w:szCs w:val="20"/>
              </w:rPr>
              <w:t>Reject</w:t>
            </w:r>
            <w:r w:rsidR="0001232E" w:rsidRPr="0001232E">
              <w:rPr>
                <w:rFonts w:cs="Arial"/>
                <w:szCs w:val="20"/>
              </w:rPr>
              <w:t xml:space="preserve"> the remaining patients </w:t>
            </w:r>
            <w:r>
              <w:rPr>
                <w:rFonts w:cs="Arial"/>
                <w:szCs w:val="20"/>
              </w:rPr>
              <w:t xml:space="preserve">and </w:t>
            </w:r>
            <w:r w:rsidR="0001232E" w:rsidRPr="0001232E">
              <w:rPr>
                <w:rFonts w:cs="Arial"/>
                <w:szCs w:val="20"/>
              </w:rPr>
              <w:t xml:space="preserve">set </w:t>
            </w:r>
            <w:hyperlink w:anchor="_PCSK9I_FLAG" w:history="1">
              <w:r w:rsidR="0001232E" w:rsidRPr="00D45BD3">
                <w:rPr>
                  <w:rStyle w:val="Hyperlink"/>
                  <w:rFonts w:cs="Arial"/>
                  <w:szCs w:val="20"/>
                </w:rPr>
                <w:t>PCSK9I_FLAG</w:t>
              </w:r>
            </w:hyperlink>
            <w:r w:rsidR="0001232E" w:rsidRPr="0001232E">
              <w:rPr>
                <w:rFonts w:cs="Arial"/>
                <w:szCs w:val="20"/>
              </w:rPr>
              <w:t xml:space="preserve"> = FALSE</w:t>
            </w:r>
            <w:r w:rsidR="00670A03">
              <w:rPr>
                <w:rFonts w:cs="Arial"/>
                <w:szCs w:val="20"/>
              </w:rPr>
              <w:t>.</w:t>
            </w:r>
          </w:p>
        </w:tc>
      </w:tr>
      <w:tr w:rsidR="004C3B5C" w:rsidRPr="000C07C2" w14:paraId="04CAE604" w14:textId="77777777" w:rsidTr="00E56AC8">
        <w:trPr>
          <w:cantSplit/>
          <w:trHeight w:val="20"/>
        </w:trPr>
        <w:tc>
          <w:tcPr>
            <w:tcW w:w="14142" w:type="dxa"/>
            <w:gridSpan w:val="5"/>
            <w:tcMar>
              <w:top w:w="57" w:type="dxa"/>
              <w:bottom w:w="57" w:type="dxa"/>
            </w:tcMar>
            <w:vAlign w:val="center"/>
          </w:tcPr>
          <w:p w14:paraId="27B5CECA" w14:textId="77777777" w:rsidR="004C3B5C" w:rsidRPr="00435396" w:rsidRDefault="004C3B5C" w:rsidP="004C3B5C">
            <w:pPr>
              <w:rPr>
                <w:rFonts w:cs="Arial"/>
                <w:i/>
                <w:color w:val="000000"/>
                <w:szCs w:val="20"/>
              </w:rPr>
            </w:pPr>
            <w:r w:rsidRPr="00435396">
              <w:rPr>
                <w:rFonts w:cs="Arial"/>
                <w:i/>
                <w:color w:val="000000"/>
                <w:szCs w:val="20"/>
              </w:rPr>
              <w:t>End of rules</w:t>
            </w:r>
          </w:p>
        </w:tc>
      </w:tr>
    </w:tbl>
    <w:p w14:paraId="7AA5D4BA" w14:textId="31048ACD" w:rsidR="005035D7" w:rsidRDefault="005035D7">
      <w:pPr>
        <w:rPr>
          <w:sz w:val="24"/>
        </w:rPr>
      </w:pPr>
    </w:p>
    <w:p w14:paraId="164DACD2" w14:textId="77777777" w:rsidR="005035D7" w:rsidRDefault="005035D7">
      <w:pPr>
        <w:rPr>
          <w:sz w:val="24"/>
        </w:rPr>
      </w:pPr>
      <w:r>
        <w:rPr>
          <w:sz w:val="24"/>
        </w:rPr>
        <w:br w:type="page"/>
      </w:r>
    </w:p>
    <w:tbl>
      <w:tblPr>
        <w:tblStyle w:val="TableGrid"/>
        <w:tblW w:w="14029" w:type="dxa"/>
        <w:tblLook w:val="04A0" w:firstRow="1" w:lastRow="0" w:firstColumn="1" w:lastColumn="0" w:noHBand="0" w:noVBand="1"/>
      </w:tblPr>
      <w:tblGrid>
        <w:gridCol w:w="2275"/>
        <w:gridCol w:w="5858"/>
        <w:gridCol w:w="2847"/>
        <w:gridCol w:w="1000"/>
        <w:gridCol w:w="1000"/>
        <w:gridCol w:w="1049"/>
      </w:tblGrid>
      <w:tr w:rsidR="005035D7" w14:paraId="2B8F0AE6" w14:textId="77777777" w:rsidTr="00670A03">
        <w:trPr>
          <w:trHeight w:val="28"/>
        </w:trPr>
        <w:tc>
          <w:tcPr>
            <w:tcW w:w="2275" w:type="dxa"/>
            <w:shd w:val="clear" w:color="auto" w:fill="005EB8"/>
            <w:tcMar>
              <w:top w:w="57" w:type="dxa"/>
              <w:bottom w:w="57" w:type="dxa"/>
            </w:tcMar>
            <w:vAlign w:val="center"/>
          </w:tcPr>
          <w:p w14:paraId="7C0CAF73" w14:textId="77777777" w:rsidR="005035D7" w:rsidRPr="001316D8" w:rsidRDefault="00000000" w:rsidP="00E56AC8">
            <w:pPr>
              <w:rPr>
                <w:rFonts w:cs="Arial"/>
                <w:color w:val="FAFCFC" w:themeColor="background1"/>
                <w:szCs w:val="20"/>
                <w:lang w:eastAsia="en-GB"/>
              </w:rPr>
            </w:pPr>
            <w:sdt>
              <w:sdtPr>
                <w:rPr>
                  <w:rStyle w:val="Style2"/>
                </w:rPr>
                <w:id w:val="-1916935641"/>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5035D7">
                  <w:rPr>
                    <w:rStyle w:val="Style2"/>
                  </w:rPr>
                  <w:t>Cohort Count ID</w:t>
                </w:r>
              </w:sdtContent>
            </w:sdt>
          </w:p>
        </w:tc>
        <w:tc>
          <w:tcPr>
            <w:tcW w:w="5858" w:type="dxa"/>
            <w:shd w:val="clear" w:color="auto" w:fill="005EB8"/>
            <w:tcMar>
              <w:top w:w="57" w:type="dxa"/>
              <w:bottom w:w="57" w:type="dxa"/>
            </w:tcMar>
            <w:vAlign w:val="center"/>
          </w:tcPr>
          <w:p w14:paraId="0DB3C072" w14:textId="77777777" w:rsidR="005035D7" w:rsidRPr="001316D8" w:rsidRDefault="005035D7"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43EA9E05" w14:textId="77777777" w:rsidR="005035D7" w:rsidRPr="001316D8" w:rsidRDefault="005035D7"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1ABD0008" w14:textId="77777777" w:rsidR="005035D7" w:rsidRPr="00E82F09" w:rsidRDefault="005035D7"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FB7010E" w14:textId="77777777" w:rsidR="005035D7" w:rsidRPr="00E82F09" w:rsidRDefault="005035D7"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049"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0AB0613D" w14:textId="77777777" w:rsidR="005035D7" w:rsidRPr="00E82F09" w:rsidRDefault="005035D7"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62" w:name="_LMCX008"/>
      <w:bookmarkEnd w:id="62"/>
      <w:tr w:rsidR="005035D7" w14:paraId="50DBC5AA" w14:textId="77777777" w:rsidTr="00C72391">
        <w:trPr>
          <w:trHeight w:val="397"/>
        </w:trPr>
        <w:tc>
          <w:tcPr>
            <w:tcW w:w="2275" w:type="dxa"/>
            <w:tcMar>
              <w:top w:w="57" w:type="dxa"/>
              <w:bottom w:w="57" w:type="dxa"/>
            </w:tcMar>
            <w:vAlign w:val="center"/>
          </w:tcPr>
          <w:p w14:paraId="29A1D3B3" w14:textId="555F949D" w:rsidR="005035D7" w:rsidRPr="001875B5" w:rsidRDefault="00000000" w:rsidP="00E56AC8">
            <w:pPr>
              <w:pStyle w:val="Heading5"/>
              <w:rPr>
                <w:lang w:eastAsia="en-GB"/>
              </w:rPr>
            </w:pPr>
            <w:sdt>
              <w:sdtPr>
                <w:alias w:val="Category"/>
                <w:tag w:val=""/>
                <w:id w:val="1351373471"/>
                <w:dataBinding w:prefixMappings="xmlns:ns0='http://purl.org/dc/elements/1.1/' xmlns:ns1='http://schemas.openxmlformats.org/package/2006/metadata/core-properties' " w:xpath="/ns1:coreProperties[1]/ns1:category[1]" w:storeItemID="{6C3C8BC8-F283-45AE-878A-BAB7291924A1}"/>
                <w:text/>
              </w:sdtPr>
              <w:sdtContent>
                <w:r w:rsidR="005035D7">
                  <w:t>LM</w:t>
                </w:r>
              </w:sdtContent>
            </w:sdt>
            <w:r w:rsidR="005035D7">
              <w:t>CX008</w:t>
            </w:r>
          </w:p>
        </w:tc>
        <w:tc>
          <w:tcPr>
            <w:tcW w:w="5858" w:type="dxa"/>
            <w:tcMar>
              <w:top w:w="57" w:type="dxa"/>
              <w:bottom w:w="57" w:type="dxa"/>
            </w:tcMar>
            <w:vAlign w:val="center"/>
          </w:tcPr>
          <w:p w14:paraId="40435212" w14:textId="46A0D8ED" w:rsidR="005035D7" w:rsidRPr="0066636E" w:rsidRDefault="00D478ED" w:rsidP="00E56AC8">
            <w:pPr>
              <w:rPr>
                <w:lang w:eastAsia="en-GB"/>
              </w:rPr>
            </w:pPr>
            <w:r w:rsidRPr="00D478ED">
              <w:rPr>
                <w:lang w:eastAsia="en-GB"/>
              </w:rPr>
              <w:t>Ezetimibe candidate cohort</w:t>
            </w:r>
          </w:p>
        </w:tc>
        <w:tc>
          <w:tcPr>
            <w:tcW w:w="2847" w:type="dxa"/>
            <w:tcBorders>
              <w:right w:val="single" w:sz="4" w:space="0" w:color="auto"/>
            </w:tcBorders>
            <w:tcMar>
              <w:top w:w="57" w:type="dxa"/>
              <w:bottom w:w="57" w:type="dxa"/>
            </w:tcMar>
            <w:vAlign w:val="center"/>
          </w:tcPr>
          <w:p w14:paraId="71B0406C" w14:textId="1E55A204" w:rsidR="005035D7" w:rsidRPr="007405A5" w:rsidRDefault="00000000" w:rsidP="00E56AC8">
            <w:pPr>
              <w:rPr>
                <w:rFonts w:cs="Arial"/>
                <w:color w:val="200FF9"/>
                <w:u w:val="single"/>
              </w:rPr>
            </w:pPr>
            <w:hyperlink w:anchor="_LMCX015" w:history="1">
              <w:r w:rsidR="00A7112A" w:rsidRPr="000A0FE1">
                <w:rPr>
                  <w:rStyle w:val="Hyperlink"/>
                  <w:rFonts w:cs="Arial"/>
                </w:rPr>
                <w:t>L</w:t>
              </w:r>
              <w:r w:rsidR="00A7112A" w:rsidRPr="000A0FE1">
                <w:rPr>
                  <w:rStyle w:val="Hyperlink"/>
                </w:rPr>
                <w:t>MCX0</w:t>
              </w:r>
              <w:r w:rsidR="000A0FE1" w:rsidRPr="000A0FE1">
                <w:rPr>
                  <w:rStyle w:val="Hyperlink"/>
                </w:rPr>
                <w:t>15</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11A45ECE" w14:textId="5B4D8E9D" w:rsidR="005035D7" w:rsidRPr="00E916F3" w:rsidRDefault="001E7496" w:rsidP="00E56AC8">
            <w:pPr>
              <w:rPr>
                <w:color w:val="FAFCFC" w:themeColor="background1"/>
                <w:szCs w:val="6"/>
              </w:rPr>
            </w:pPr>
            <w:r>
              <w:rPr>
                <w:color w:val="CFCBCF" w:themeColor="accent6" w:themeTint="99"/>
                <w:szCs w:val="6"/>
              </w:rPr>
              <w:t>101</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69D5CA24" w14:textId="77777777" w:rsidR="005035D7" w:rsidRPr="00E916F3" w:rsidRDefault="005035D7" w:rsidP="00E56AC8">
            <w:pPr>
              <w:rPr>
                <w:color w:val="FAFCFC" w:themeColor="background1"/>
                <w:szCs w:val="6"/>
              </w:rPr>
            </w:pPr>
            <w:r>
              <w:rPr>
                <w:color w:val="CFCBCF" w:themeColor="accent6" w:themeTint="99"/>
                <w:szCs w:val="6"/>
              </w:rPr>
              <w:t>Z</w:t>
            </w:r>
          </w:p>
        </w:tc>
        <w:tc>
          <w:tcPr>
            <w:tcW w:w="1049"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49B8C7F4" w14:textId="77777777" w:rsidR="005035D7" w:rsidRPr="00E916F3" w:rsidRDefault="005035D7" w:rsidP="00E56AC8">
            <w:pPr>
              <w:rPr>
                <w:color w:val="FAFCFC" w:themeColor="background1"/>
                <w:szCs w:val="6"/>
              </w:rPr>
            </w:pPr>
          </w:p>
        </w:tc>
      </w:tr>
    </w:tbl>
    <w:p w14:paraId="571BF1CD" w14:textId="77777777" w:rsidR="005035D7" w:rsidRDefault="005035D7">
      <w:pPr>
        <w:rPr>
          <w:sz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806"/>
        <w:gridCol w:w="1418"/>
        <w:gridCol w:w="1417"/>
        <w:gridCol w:w="5416"/>
      </w:tblGrid>
      <w:tr w:rsidR="005035D7" w:rsidRPr="000C07C2" w14:paraId="70A59F58" w14:textId="77777777" w:rsidTr="00E56AC8">
        <w:trPr>
          <w:cantSplit/>
          <w:trHeight w:val="28"/>
        </w:trPr>
        <w:tc>
          <w:tcPr>
            <w:tcW w:w="972" w:type="dxa"/>
            <w:shd w:val="clear" w:color="auto" w:fill="424D58"/>
            <w:tcMar>
              <w:top w:w="57" w:type="dxa"/>
              <w:bottom w:w="57" w:type="dxa"/>
            </w:tcMar>
            <w:vAlign w:val="center"/>
          </w:tcPr>
          <w:p w14:paraId="74B99003" w14:textId="77777777" w:rsidR="005035D7" w:rsidRPr="0067467E" w:rsidRDefault="005035D7" w:rsidP="00E56AC8">
            <w:pPr>
              <w:jc w:val="center"/>
              <w:rPr>
                <w:rFonts w:cs="Arial"/>
                <w:iCs/>
                <w:color w:val="FAFCFC" w:themeColor="background1"/>
                <w:szCs w:val="20"/>
              </w:rPr>
            </w:pPr>
            <w:r w:rsidRPr="005446CB">
              <w:rPr>
                <w:rFonts w:cs="Arial"/>
                <w:iCs/>
                <w:color w:val="FAFCFC" w:themeColor="background1"/>
                <w:szCs w:val="20"/>
              </w:rPr>
              <w:t>Rule number</w:t>
            </w:r>
          </w:p>
        </w:tc>
        <w:tc>
          <w:tcPr>
            <w:tcW w:w="4806" w:type="dxa"/>
            <w:shd w:val="clear" w:color="auto" w:fill="424D58"/>
            <w:tcMar>
              <w:top w:w="57" w:type="dxa"/>
              <w:bottom w:w="57" w:type="dxa"/>
            </w:tcMar>
            <w:vAlign w:val="center"/>
          </w:tcPr>
          <w:p w14:paraId="0DD6C4B8" w14:textId="77777777" w:rsidR="005035D7" w:rsidRPr="0067467E" w:rsidRDefault="005035D7" w:rsidP="00E56AC8">
            <w:pPr>
              <w:jc w:val="center"/>
              <w:rPr>
                <w:rFonts w:cs="Arial"/>
                <w:color w:val="FAFCFC" w:themeColor="background1"/>
                <w:szCs w:val="20"/>
              </w:rPr>
            </w:pPr>
            <w:r w:rsidRPr="0067467E">
              <w:rPr>
                <w:rFonts w:cs="Arial"/>
                <w:iCs/>
                <w:color w:val="FAFCFC" w:themeColor="background1"/>
                <w:szCs w:val="20"/>
              </w:rPr>
              <w:t>Rule</w:t>
            </w:r>
          </w:p>
        </w:tc>
        <w:tc>
          <w:tcPr>
            <w:tcW w:w="1418" w:type="dxa"/>
            <w:shd w:val="clear" w:color="auto" w:fill="424D58"/>
            <w:tcMar>
              <w:top w:w="57" w:type="dxa"/>
              <w:bottom w:w="57" w:type="dxa"/>
            </w:tcMar>
            <w:vAlign w:val="center"/>
          </w:tcPr>
          <w:p w14:paraId="0345839D" w14:textId="77777777" w:rsidR="005035D7" w:rsidRPr="0067467E" w:rsidRDefault="005035D7" w:rsidP="00E56AC8">
            <w:pPr>
              <w:jc w:val="center"/>
              <w:rPr>
                <w:rFonts w:cs="Arial"/>
                <w:iCs/>
                <w:color w:val="FAFCFC" w:themeColor="background1"/>
                <w:szCs w:val="20"/>
              </w:rPr>
            </w:pPr>
            <w:r w:rsidRPr="0067467E">
              <w:rPr>
                <w:rFonts w:cs="Arial"/>
                <w:iCs/>
                <w:color w:val="FAFCFC" w:themeColor="background1"/>
                <w:szCs w:val="20"/>
              </w:rPr>
              <w:t>Action if true</w:t>
            </w:r>
          </w:p>
        </w:tc>
        <w:tc>
          <w:tcPr>
            <w:tcW w:w="1417" w:type="dxa"/>
            <w:shd w:val="clear" w:color="auto" w:fill="424D58"/>
            <w:tcMar>
              <w:top w:w="57" w:type="dxa"/>
              <w:bottom w:w="57" w:type="dxa"/>
            </w:tcMar>
            <w:vAlign w:val="center"/>
          </w:tcPr>
          <w:p w14:paraId="1CD6DD6D" w14:textId="77777777" w:rsidR="005035D7" w:rsidRPr="0067467E" w:rsidRDefault="005035D7" w:rsidP="00E56AC8">
            <w:pPr>
              <w:jc w:val="center"/>
              <w:rPr>
                <w:rFonts w:cs="Arial"/>
                <w:iCs/>
                <w:color w:val="FAFCFC" w:themeColor="background1"/>
                <w:szCs w:val="20"/>
              </w:rPr>
            </w:pPr>
            <w:r w:rsidRPr="0067467E">
              <w:rPr>
                <w:rFonts w:cs="Arial"/>
                <w:iCs/>
                <w:color w:val="FAFCFC" w:themeColor="background1"/>
                <w:szCs w:val="20"/>
              </w:rPr>
              <w:t>Action if false</w:t>
            </w:r>
          </w:p>
        </w:tc>
        <w:tc>
          <w:tcPr>
            <w:tcW w:w="5416" w:type="dxa"/>
            <w:shd w:val="clear" w:color="auto" w:fill="424D58"/>
            <w:tcMar>
              <w:top w:w="57" w:type="dxa"/>
              <w:bottom w:w="57" w:type="dxa"/>
            </w:tcMar>
            <w:vAlign w:val="center"/>
          </w:tcPr>
          <w:p w14:paraId="79F96BB3" w14:textId="77777777" w:rsidR="005035D7" w:rsidRPr="0067467E" w:rsidRDefault="005035D7" w:rsidP="00E56AC8">
            <w:pPr>
              <w:jc w:val="center"/>
              <w:rPr>
                <w:rFonts w:cs="Arial"/>
                <w:iCs/>
                <w:color w:val="FAFCFC" w:themeColor="background1"/>
                <w:szCs w:val="20"/>
              </w:rPr>
            </w:pPr>
            <w:r w:rsidRPr="0067467E">
              <w:rPr>
                <w:rFonts w:cs="Arial"/>
                <w:iCs/>
                <w:color w:val="FAFCFC" w:themeColor="background1"/>
                <w:szCs w:val="20"/>
              </w:rPr>
              <w:t>Rule description or comments</w:t>
            </w:r>
          </w:p>
        </w:tc>
      </w:tr>
      <w:tr w:rsidR="008F1175" w:rsidRPr="000C07C2" w14:paraId="7A3FC2AB" w14:textId="77777777" w:rsidTr="00E56AC8">
        <w:trPr>
          <w:cantSplit/>
          <w:trHeight w:val="20"/>
        </w:trPr>
        <w:tc>
          <w:tcPr>
            <w:tcW w:w="972" w:type="dxa"/>
            <w:tcMar>
              <w:top w:w="57" w:type="dxa"/>
              <w:bottom w:w="57" w:type="dxa"/>
            </w:tcMar>
            <w:vAlign w:val="center"/>
          </w:tcPr>
          <w:p w14:paraId="562604E5" w14:textId="77777777" w:rsidR="008F1175" w:rsidRPr="000C07C2" w:rsidRDefault="008F1175" w:rsidP="0018485B">
            <w:pPr>
              <w:numPr>
                <w:ilvl w:val="0"/>
                <w:numId w:val="36"/>
              </w:numPr>
              <w:jc w:val="center"/>
              <w:rPr>
                <w:rFonts w:cs="Arial"/>
                <w:szCs w:val="20"/>
              </w:rPr>
            </w:pPr>
          </w:p>
        </w:tc>
        <w:tc>
          <w:tcPr>
            <w:tcW w:w="4806" w:type="dxa"/>
            <w:tcMar>
              <w:top w:w="57" w:type="dxa"/>
              <w:bottom w:w="57" w:type="dxa"/>
            </w:tcMar>
            <w:vAlign w:val="center"/>
          </w:tcPr>
          <w:p w14:paraId="7F5C0B37" w14:textId="2E3CA63B" w:rsidR="008F1175" w:rsidRDefault="00670A03" w:rsidP="008F1175">
            <w:pPr>
              <w:rPr>
                <w:rFonts w:cs="Arial"/>
                <w:szCs w:val="20"/>
                <w:lang w:eastAsia="en-GB"/>
              </w:rPr>
            </w:pPr>
            <w:r>
              <w:t xml:space="preserve">If </w:t>
            </w:r>
            <w:hyperlink w:anchor="_EZETIMIBE_FLAG" w:history="1">
              <w:r w:rsidR="008F1175" w:rsidRPr="004B45A4">
                <w:rPr>
                  <w:rStyle w:val="Hyperlink"/>
                  <w:rFonts w:cs="Arial"/>
                  <w:szCs w:val="20"/>
                  <w:lang w:eastAsia="en-GB"/>
                </w:rPr>
                <w:t>EZETIMIBE_FLAG</w:t>
              </w:r>
            </w:hyperlink>
            <w:r w:rsidR="008F1175">
              <w:rPr>
                <w:rFonts w:cs="Arial"/>
                <w:szCs w:val="20"/>
                <w:lang w:eastAsia="en-GB"/>
              </w:rPr>
              <w:t xml:space="preserve"> = </w:t>
            </w:r>
            <w:r w:rsidR="007077FA">
              <w:rPr>
                <w:rFonts w:cs="Arial"/>
                <w:szCs w:val="20"/>
                <w:lang w:eastAsia="en-GB"/>
              </w:rPr>
              <w:t>TRUE</w:t>
            </w:r>
            <w:r w:rsidR="008F1175">
              <w:rPr>
                <w:rFonts w:cs="Arial"/>
                <w:szCs w:val="20"/>
                <w:lang w:eastAsia="en-GB"/>
              </w:rPr>
              <w:t xml:space="preserve"> </w:t>
            </w:r>
          </w:p>
          <w:p w14:paraId="71975F15" w14:textId="77777777" w:rsidR="008F1175" w:rsidRDefault="008F1175" w:rsidP="008F1175">
            <w:pPr>
              <w:rPr>
                <w:rFonts w:cs="Arial"/>
                <w:szCs w:val="20"/>
                <w:lang w:eastAsia="en-GB"/>
              </w:rPr>
            </w:pPr>
            <w:r>
              <w:rPr>
                <w:rFonts w:cs="Arial"/>
                <w:szCs w:val="20"/>
                <w:lang w:eastAsia="en-GB"/>
              </w:rPr>
              <w:t>AND</w:t>
            </w:r>
          </w:p>
          <w:p w14:paraId="2673B157" w14:textId="63B67479" w:rsidR="008F1175" w:rsidRDefault="00670A03" w:rsidP="008F1175">
            <w:pPr>
              <w:rPr>
                <w:rFonts w:cs="Arial"/>
                <w:szCs w:val="20"/>
                <w:lang w:eastAsia="en-GB"/>
              </w:rPr>
            </w:pPr>
            <w:r>
              <w:t xml:space="preserve">If </w:t>
            </w:r>
            <w:hyperlink w:anchor="_BEMPACID_FLAG" w:history="1">
              <w:r w:rsidR="008F1175" w:rsidRPr="004B45A4">
                <w:rPr>
                  <w:rStyle w:val="Hyperlink"/>
                  <w:rFonts w:cs="Arial"/>
                  <w:szCs w:val="20"/>
                  <w:lang w:eastAsia="en-GB"/>
                </w:rPr>
                <w:t>BEMPACID_FLAG</w:t>
              </w:r>
            </w:hyperlink>
            <w:r w:rsidR="008F1175">
              <w:rPr>
                <w:rFonts w:cs="Arial"/>
                <w:szCs w:val="20"/>
                <w:lang w:eastAsia="en-GB"/>
              </w:rPr>
              <w:t xml:space="preserve"> = FALSE</w:t>
            </w:r>
          </w:p>
          <w:p w14:paraId="24E2DA16" w14:textId="77777777" w:rsidR="008F1175" w:rsidRDefault="008F1175" w:rsidP="008F1175">
            <w:pPr>
              <w:rPr>
                <w:rFonts w:cs="Arial"/>
                <w:szCs w:val="20"/>
                <w:lang w:eastAsia="en-GB"/>
              </w:rPr>
            </w:pPr>
            <w:r>
              <w:rPr>
                <w:rFonts w:cs="Arial"/>
                <w:szCs w:val="20"/>
                <w:lang w:eastAsia="en-GB"/>
              </w:rPr>
              <w:t>AND</w:t>
            </w:r>
          </w:p>
          <w:p w14:paraId="69F9962E" w14:textId="6D02C536" w:rsidR="008F1175" w:rsidRDefault="00670A03" w:rsidP="008F1175">
            <w:pPr>
              <w:rPr>
                <w:rFonts w:cs="Arial"/>
                <w:szCs w:val="20"/>
                <w:lang w:eastAsia="en-GB"/>
              </w:rPr>
            </w:pPr>
            <w:r>
              <w:t xml:space="preserve">If </w:t>
            </w:r>
            <w:hyperlink w:anchor="_INCLISIRAN_FLAG" w:history="1">
              <w:r w:rsidR="008F1175" w:rsidRPr="004B45A4">
                <w:rPr>
                  <w:rStyle w:val="Hyperlink"/>
                  <w:rFonts w:cs="Arial"/>
                  <w:szCs w:val="20"/>
                  <w:lang w:eastAsia="en-GB"/>
                </w:rPr>
                <w:t>INCLISIRAN_FLAG</w:t>
              </w:r>
            </w:hyperlink>
            <w:r w:rsidR="008F1175">
              <w:rPr>
                <w:rFonts w:cs="Arial"/>
                <w:szCs w:val="20"/>
                <w:lang w:eastAsia="en-GB"/>
              </w:rPr>
              <w:t xml:space="preserve"> = </w:t>
            </w:r>
            <w:r w:rsidR="007077FA">
              <w:rPr>
                <w:rFonts w:cs="Arial"/>
                <w:szCs w:val="20"/>
                <w:lang w:eastAsia="en-GB"/>
              </w:rPr>
              <w:t>FALSE</w:t>
            </w:r>
          </w:p>
          <w:p w14:paraId="48105B84" w14:textId="77777777" w:rsidR="008F1175" w:rsidRDefault="008F1175" w:rsidP="008F1175">
            <w:pPr>
              <w:rPr>
                <w:rFonts w:cs="Arial"/>
                <w:szCs w:val="20"/>
                <w:lang w:eastAsia="en-GB"/>
              </w:rPr>
            </w:pPr>
            <w:r>
              <w:rPr>
                <w:rFonts w:cs="Arial"/>
                <w:szCs w:val="20"/>
                <w:lang w:eastAsia="en-GB"/>
              </w:rPr>
              <w:t>AND</w:t>
            </w:r>
          </w:p>
          <w:p w14:paraId="0B96AF5E" w14:textId="2A59A839" w:rsidR="008F1175" w:rsidRDefault="00670A03" w:rsidP="008F1175">
            <w:pPr>
              <w:rPr>
                <w:rFonts w:cs="Arial"/>
                <w:szCs w:val="20"/>
                <w:lang w:eastAsia="en-GB"/>
              </w:rPr>
            </w:pPr>
            <w:r>
              <w:t xml:space="preserve">If </w:t>
            </w:r>
            <w:hyperlink w:anchor="_PCSK9I_FLAG" w:history="1">
              <w:r w:rsidR="008F1175" w:rsidRPr="004B45A4">
                <w:rPr>
                  <w:rStyle w:val="Hyperlink"/>
                  <w:rFonts w:cs="Arial"/>
                  <w:szCs w:val="20"/>
                  <w:lang w:eastAsia="en-GB"/>
                </w:rPr>
                <w:t>PCSK9I_FLAG</w:t>
              </w:r>
            </w:hyperlink>
            <w:r w:rsidR="008F1175">
              <w:rPr>
                <w:rFonts w:cs="Arial"/>
                <w:szCs w:val="20"/>
                <w:lang w:eastAsia="en-GB"/>
              </w:rPr>
              <w:t xml:space="preserve"> = FALSE</w:t>
            </w:r>
          </w:p>
        </w:tc>
        <w:tc>
          <w:tcPr>
            <w:tcW w:w="1418" w:type="dxa"/>
            <w:tcMar>
              <w:top w:w="57" w:type="dxa"/>
              <w:bottom w:w="57" w:type="dxa"/>
            </w:tcMar>
            <w:vAlign w:val="center"/>
          </w:tcPr>
          <w:p w14:paraId="2ED26B63" w14:textId="28C6B9CC" w:rsidR="008F1175" w:rsidRDefault="008F1175" w:rsidP="008F1175">
            <w:pPr>
              <w:jc w:val="center"/>
              <w:rPr>
                <w:rFonts w:cs="Arial"/>
                <w:szCs w:val="20"/>
              </w:rPr>
            </w:pPr>
            <w:r>
              <w:rPr>
                <w:rFonts w:cs="Arial"/>
                <w:szCs w:val="20"/>
              </w:rPr>
              <w:t>Select</w:t>
            </w:r>
          </w:p>
        </w:tc>
        <w:tc>
          <w:tcPr>
            <w:tcW w:w="1417" w:type="dxa"/>
            <w:tcMar>
              <w:top w:w="57" w:type="dxa"/>
              <w:bottom w:w="57" w:type="dxa"/>
            </w:tcMar>
            <w:vAlign w:val="center"/>
          </w:tcPr>
          <w:p w14:paraId="6923A96E" w14:textId="77777777" w:rsidR="00246E68" w:rsidRDefault="00246E68" w:rsidP="00521D3B">
            <w:pPr>
              <w:jc w:val="center"/>
              <w:rPr>
                <w:rFonts w:cs="Arial"/>
                <w:szCs w:val="20"/>
              </w:rPr>
            </w:pPr>
            <w:r>
              <w:rPr>
                <w:rFonts w:cs="Arial"/>
                <w:szCs w:val="20"/>
              </w:rPr>
              <w:t>Reject</w:t>
            </w:r>
          </w:p>
          <w:p w14:paraId="592E2325" w14:textId="77777777" w:rsidR="00913C41" w:rsidRDefault="00913C41" w:rsidP="00913C41">
            <w:pPr>
              <w:jc w:val="center"/>
              <w:rPr>
                <w:rFonts w:cs="Arial"/>
                <w:szCs w:val="20"/>
              </w:rPr>
            </w:pPr>
            <w:r>
              <w:rPr>
                <w:rFonts w:cs="Arial"/>
                <w:szCs w:val="20"/>
              </w:rPr>
              <w:t>and pass to</w:t>
            </w:r>
          </w:p>
          <w:p w14:paraId="596E7E52" w14:textId="02ACFC09" w:rsidR="008F1175" w:rsidRDefault="00000000" w:rsidP="00521D3B">
            <w:pPr>
              <w:jc w:val="center"/>
              <w:rPr>
                <w:rFonts w:cs="Arial"/>
                <w:szCs w:val="20"/>
              </w:rPr>
            </w:pPr>
            <w:hyperlink w:anchor="_LMCX019" w:history="1">
              <w:r w:rsidR="008F1175" w:rsidRPr="00E8295F">
                <w:rPr>
                  <w:rStyle w:val="Hyperlink"/>
                  <w:rFonts w:cs="Arial"/>
                  <w:szCs w:val="20"/>
                </w:rPr>
                <w:t>LMCX019</w:t>
              </w:r>
            </w:hyperlink>
            <w:r w:rsidR="00521D3B">
              <w:rPr>
                <w:rStyle w:val="Hyperlink"/>
                <w:rFonts w:cs="Arial"/>
                <w:szCs w:val="20"/>
              </w:rPr>
              <w:t xml:space="preserve"> </w:t>
            </w:r>
            <w:r w:rsidR="00913C41">
              <w:rPr>
                <w:rStyle w:val="Hyperlink"/>
                <w:rFonts w:cs="Arial"/>
                <w:color w:val="001830" w:themeColor="text1"/>
                <w:u w:val="none"/>
              </w:rPr>
              <w:t>R</w:t>
            </w:r>
            <w:r w:rsidR="00521D3B" w:rsidRPr="00A01BF1">
              <w:rPr>
                <w:rStyle w:val="Hyperlink"/>
                <w:rFonts w:cs="Arial"/>
                <w:color w:val="001830" w:themeColor="text1"/>
                <w:u w:val="none"/>
              </w:rPr>
              <w:t>ule 1</w:t>
            </w:r>
          </w:p>
        </w:tc>
        <w:tc>
          <w:tcPr>
            <w:tcW w:w="5416" w:type="dxa"/>
            <w:shd w:val="clear" w:color="auto" w:fill="DDEEFF"/>
            <w:tcMar>
              <w:top w:w="57" w:type="dxa"/>
              <w:bottom w:w="57" w:type="dxa"/>
            </w:tcMar>
            <w:vAlign w:val="center"/>
          </w:tcPr>
          <w:p w14:paraId="48832027" w14:textId="00170931" w:rsidR="008F1175" w:rsidRDefault="00000000" w:rsidP="008F1175">
            <w:pPr>
              <w:rPr>
                <w:rFonts w:cs="Arial"/>
                <w:szCs w:val="20"/>
              </w:rPr>
            </w:pPr>
            <w:sdt>
              <w:sdtPr>
                <w:rPr>
                  <w:rFonts w:cs="Arial"/>
                  <w:szCs w:val="20"/>
                </w:rPr>
                <w:alias w:val="Action"/>
                <w:tag w:val="Action"/>
                <w:id w:val="1306042977"/>
                <w:comboBox>
                  <w:listItem w:value="Choose an item."/>
                  <w:listItem w:displayText="Select" w:value="Select"/>
                  <w:listItem w:displayText="Reject" w:value="Reject"/>
                  <w:listItem w:displayText="Pass to the next rule all" w:value="Pass to the next rule all"/>
                </w:comboBox>
              </w:sdtPr>
              <w:sdtContent>
                <w:r w:rsidR="008F1175">
                  <w:rPr>
                    <w:rFonts w:cs="Arial"/>
                    <w:szCs w:val="20"/>
                  </w:rPr>
                  <w:t>Select</w:t>
                </w:r>
              </w:sdtContent>
            </w:sdt>
            <w:r w:rsidR="008F1175">
              <w:rPr>
                <w:rFonts w:cs="Arial"/>
                <w:szCs w:val="20"/>
              </w:rPr>
              <w:t xml:space="preserve"> patients from the specified population who meet </w:t>
            </w:r>
            <w:sdt>
              <w:sdtPr>
                <w:rPr>
                  <w:rFonts w:cs="Arial"/>
                  <w:szCs w:val="20"/>
                </w:rPr>
                <w:alias w:val="Criteria"/>
                <w:tag w:val="Criteria"/>
                <w:id w:val="-954709170"/>
                <w:comboBox>
                  <w:listItem w:value="Choose an item."/>
                  <w:listItem w:displayText="the criterion" w:value="the criterion"/>
                  <w:listItem w:displayText="the criteria" w:value="the criteria"/>
                  <w:listItem w:displayText="both of the criteria" w:value="both of the criteria"/>
                  <w:listItem w:displayText="either of the criteria" w:value="either of the criteria"/>
                  <w:listItem w:displayText="any of the criteria" w:value="any of the criteria"/>
                  <w:listItem w:displayText="all of the criteria" w:value="all of the criteria"/>
                  <w:listItem w:displayText="any of the groups of criteria" w:value="any of the groups of criteria"/>
                  <w:listItem w:displayText="all of the groups of criteria" w:value="all of the groups of criteria"/>
                </w:comboBox>
              </w:sdtPr>
              <w:sdtContent>
                <w:proofErr w:type="gramStart"/>
                <w:r w:rsidR="008F1175">
                  <w:rPr>
                    <w:rFonts w:cs="Arial"/>
                    <w:szCs w:val="20"/>
                  </w:rPr>
                  <w:t>all of</w:t>
                </w:r>
                <w:proofErr w:type="gramEnd"/>
                <w:r w:rsidR="008F1175">
                  <w:rPr>
                    <w:rFonts w:cs="Arial"/>
                    <w:szCs w:val="20"/>
                  </w:rPr>
                  <w:t xml:space="preserve"> the criteria</w:t>
                </w:r>
              </w:sdtContent>
            </w:sdt>
            <w:r w:rsidR="008F1175">
              <w:rPr>
                <w:rFonts w:cs="Arial"/>
                <w:szCs w:val="20"/>
              </w:rPr>
              <w:t xml:space="preserve"> below:</w:t>
            </w:r>
          </w:p>
          <w:p w14:paraId="0EC85E5E" w14:textId="77777777" w:rsidR="00261634" w:rsidRDefault="00261634" w:rsidP="008F1175">
            <w:pPr>
              <w:rPr>
                <w:rFonts w:cs="Arial"/>
                <w:szCs w:val="20"/>
              </w:rPr>
            </w:pPr>
          </w:p>
          <w:p w14:paraId="697543FE" w14:textId="05E438B4" w:rsidR="008F1175" w:rsidRDefault="008F1175" w:rsidP="0018485B">
            <w:pPr>
              <w:pStyle w:val="ListParagraph"/>
              <w:numPr>
                <w:ilvl w:val="0"/>
                <w:numId w:val="37"/>
              </w:numPr>
              <w:rPr>
                <w:rFonts w:cs="Arial"/>
                <w:szCs w:val="20"/>
              </w:rPr>
            </w:pPr>
            <w:r>
              <w:rPr>
                <w:rFonts w:cs="Arial"/>
                <w:szCs w:val="20"/>
                <w:lang w:eastAsia="en-GB"/>
              </w:rPr>
              <w:t xml:space="preserve">Patient can be considered for </w:t>
            </w:r>
            <w:r w:rsidRPr="004B45A4">
              <w:rPr>
                <w:rFonts w:cs="Arial"/>
                <w:szCs w:val="20"/>
                <w:lang w:eastAsia="en-GB"/>
              </w:rPr>
              <w:t>Ezetimibe</w:t>
            </w:r>
            <w:r>
              <w:rPr>
                <w:rFonts w:cs="Arial"/>
                <w:szCs w:val="20"/>
                <w:lang w:eastAsia="en-GB"/>
              </w:rPr>
              <w:t>.</w:t>
            </w:r>
          </w:p>
          <w:p w14:paraId="52BE6095" w14:textId="77777777" w:rsidR="008F1175" w:rsidRDefault="008F1175" w:rsidP="0018485B">
            <w:pPr>
              <w:pStyle w:val="ListParagraph"/>
              <w:numPr>
                <w:ilvl w:val="0"/>
                <w:numId w:val="37"/>
              </w:numPr>
              <w:rPr>
                <w:rFonts w:cs="Arial"/>
                <w:szCs w:val="20"/>
              </w:rPr>
            </w:pPr>
            <w:r>
              <w:rPr>
                <w:rFonts w:cs="Arial"/>
                <w:szCs w:val="20"/>
                <w:lang w:eastAsia="en-GB"/>
              </w:rPr>
              <w:t xml:space="preserve">Patient </w:t>
            </w:r>
            <w:r w:rsidRPr="00C52F0A">
              <w:rPr>
                <w:rFonts w:cs="Arial"/>
                <w:b/>
                <w:bCs/>
                <w:szCs w:val="20"/>
                <w:lang w:eastAsia="en-GB"/>
              </w:rPr>
              <w:t>cannot</w:t>
            </w:r>
            <w:r>
              <w:rPr>
                <w:rFonts w:cs="Arial"/>
                <w:szCs w:val="20"/>
                <w:lang w:eastAsia="en-GB"/>
              </w:rPr>
              <w:t xml:space="preserve"> be considered for </w:t>
            </w:r>
            <w:r w:rsidRPr="00123C4F">
              <w:rPr>
                <w:rFonts w:cs="Arial"/>
                <w:szCs w:val="20"/>
                <w:lang w:eastAsia="en-GB"/>
              </w:rPr>
              <w:t>Bempedoic acid</w:t>
            </w:r>
            <w:r>
              <w:rPr>
                <w:rFonts w:cs="Arial"/>
                <w:szCs w:val="20"/>
                <w:lang w:eastAsia="en-GB"/>
              </w:rPr>
              <w:t xml:space="preserve"> + Ezetimibe.</w:t>
            </w:r>
          </w:p>
          <w:p w14:paraId="6C8C10E3" w14:textId="5CF215CA" w:rsidR="008F1175" w:rsidRDefault="008F1175" w:rsidP="0018485B">
            <w:pPr>
              <w:pStyle w:val="ListParagraph"/>
              <w:numPr>
                <w:ilvl w:val="0"/>
                <w:numId w:val="37"/>
              </w:numPr>
              <w:rPr>
                <w:rFonts w:cs="Arial"/>
                <w:szCs w:val="20"/>
              </w:rPr>
            </w:pPr>
            <w:r>
              <w:rPr>
                <w:rFonts w:cs="Arial"/>
                <w:szCs w:val="20"/>
                <w:lang w:eastAsia="en-GB"/>
              </w:rPr>
              <w:t xml:space="preserve">Patient </w:t>
            </w:r>
            <w:r w:rsidRPr="00C52F0A">
              <w:rPr>
                <w:rFonts w:cs="Arial"/>
                <w:b/>
                <w:bCs/>
                <w:szCs w:val="20"/>
                <w:lang w:eastAsia="en-GB"/>
              </w:rPr>
              <w:t>can</w:t>
            </w:r>
            <w:r w:rsidR="00C9560F" w:rsidRPr="00C52F0A">
              <w:rPr>
                <w:rFonts w:cs="Arial"/>
                <w:b/>
                <w:bCs/>
                <w:szCs w:val="20"/>
                <w:lang w:eastAsia="en-GB"/>
              </w:rPr>
              <w:t>not</w:t>
            </w:r>
            <w:r>
              <w:rPr>
                <w:rFonts w:cs="Arial"/>
                <w:szCs w:val="20"/>
                <w:lang w:eastAsia="en-GB"/>
              </w:rPr>
              <w:t xml:space="preserve"> be considered for </w:t>
            </w:r>
            <w:r w:rsidRPr="00191531">
              <w:rPr>
                <w:rFonts w:cs="Arial"/>
                <w:szCs w:val="20"/>
                <w:lang w:eastAsia="en-GB"/>
              </w:rPr>
              <w:t>Inclisiran</w:t>
            </w:r>
            <w:r>
              <w:rPr>
                <w:rFonts w:cs="Arial"/>
                <w:szCs w:val="20"/>
                <w:lang w:eastAsia="en-GB"/>
              </w:rPr>
              <w:t>.</w:t>
            </w:r>
          </w:p>
          <w:p w14:paraId="5470CFB9" w14:textId="77777777" w:rsidR="008F1175" w:rsidRPr="009560B9" w:rsidRDefault="008F1175" w:rsidP="0018485B">
            <w:pPr>
              <w:pStyle w:val="ListParagraph"/>
              <w:numPr>
                <w:ilvl w:val="0"/>
                <w:numId w:val="37"/>
              </w:numPr>
              <w:rPr>
                <w:rFonts w:cs="Arial"/>
                <w:szCs w:val="20"/>
              </w:rPr>
            </w:pPr>
            <w:r>
              <w:rPr>
                <w:rFonts w:cs="Arial"/>
                <w:szCs w:val="20"/>
                <w:lang w:eastAsia="en-GB"/>
              </w:rPr>
              <w:t xml:space="preserve">Patient </w:t>
            </w:r>
            <w:r w:rsidRPr="00C52F0A">
              <w:rPr>
                <w:rFonts w:cs="Arial"/>
                <w:b/>
                <w:bCs/>
                <w:szCs w:val="20"/>
                <w:lang w:eastAsia="en-GB"/>
              </w:rPr>
              <w:t>cannot</w:t>
            </w:r>
            <w:r>
              <w:rPr>
                <w:rFonts w:cs="Arial"/>
                <w:szCs w:val="20"/>
                <w:lang w:eastAsia="en-GB"/>
              </w:rPr>
              <w:t xml:space="preserve"> be considered for </w:t>
            </w:r>
            <w:r w:rsidRPr="00845743">
              <w:rPr>
                <w:rFonts w:cs="Arial"/>
                <w:szCs w:val="20"/>
                <w:lang w:eastAsia="en-GB"/>
              </w:rPr>
              <w:t>Alirocumab or Evolocumab</w:t>
            </w:r>
            <w:r>
              <w:rPr>
                <w:rFonts w:cs="Arial"/>
                <w:szCs w:val="20"/>
                <w:lang w:eastAsia="en-GB"/>
              </w:rPr>
              <w:t>.</w:t>
            </w:r>
          </w:p>
          <w:p w14:paraId="06DDBE68" w14:textId="77777777" w:rsidR="008F1175" w:rsidRDefault="008F1175" w:rsidP="008F1175">
            <w:pPr>
              <w:rPr>
                <w:rFonts w:cs="Arial"/>
                <w:szCs w:val="20"/>
              </w:rPr>
            </w:pPr>
          </w:p>
          <w:p w14:paraId="7EF0E2F5" w14:textId="74E15EAA" w:rsidR="008F1175" w:rsidRDefault="00246E68" w:rsidP="008F1175">
            <w:pPr>
              <w:rPr>
                <w:rFonts w:cs="Arial"/>
                <w:szCs w:val="20"/>
              </w:rPr>
            </w:pPr>
            <w:r>
              <w:rPr>
                <w:rFonts w:cs="Arial"/>
                <w:szCs w:val="20"/>
              </w:rPr>
              <w:t>Reject</w:t>
            </w:r>
            <w:r w:rsidR="008F1175">
              <w:rPr>
                <w:rFonts w:cs="Arial"/>
                <w:szCs w:val="20"/>
              </w:rPr>
              <w:t xml:space="preserve"> the remaining patients </w:t>
            </w:r>
            <w:r>
              <w:rPr>
                <w:rFonts w:cs="Arial"/>
                <w:szCs w:val="20"/>
              </w:rPr>
              <w:t xml:space="preserve">and pass them </w:t>
            </w:r>
            <w:r w:rsidR="008F1175">
              <w:rPr>
                <w:rFonts w:cs="Arial"/>
                <w:szCs w:val="20"/>
              </w:rPr>
              <w:t xml:space="preserve">to Cohort </w:t>
            </w:r>
            <w:hyperlink w:anchor="_LMCX019" w:history="1">
              <w:r w:rsidR="00E8295F" w:rsidRPr="00E8295F">
                <w:rPr>
                  <w:rStyle w:val="Hyperlink"/>
                  <w:rFonts w:cs="Arial"/>
                  <w:szCs w:val="20"/>
                </w:rPr>
                <w:t>LMCX019</w:t>
              </w:r>
            </w:hyperlink>
            <w:r w:rsidR="006C4229" w:rsidRPr="006C4229">
              <w:rPr>
                <w:rStyle w:val="Hyperlink"/>
                <w:rFonts w:cs="Arial"/>
                <w:color w:val="auto"/>
                <w:szCs w:val="20"/>
                <w:u w:val="none"/>
              </w:rPr>
              <w:t xml:space="preserve"> </w:t>
            </w:r>
            <w:r w:rsidR="00670A03">
              <w:rPr>
                <w:rStyle w:val="Hyperlink"/>
                <w:rFonts w:cs="Arial"/>
                <w:color w:val="auto"/>
                <w:szCs w:val="20"/>
                <w:u w:val="none"/>
              </w:rPr>
              <w:t>R</w:t>
            </w:r>
            <w:r w:rsidR="006C4229" w:rsidRPr="006C4229">
              <w:rPr>
                <w:rStyle w:val="Hyperlink"/>
                <w:color w:val="auto"/>
                <w:u w:val="none"/>
              </w:rPr>
              <w:t>ule 1.</w:t>
            </w:r>
          </w:p>
        </w:tc>
      </w:tr>
      <w:tr w:rsidR="009560B9" w:rsidRPr="000C07C2" w14:paraId="12C0487C" w14:textId="77777777" w:rsidTr="00E56AC8">
        <w:trPr>
          <w:cantSplit/>
          <w:trHeight w:val="20"/>
        </w:trPr>
        <w:tc>
          <w:tcPr>
            <w:tcW w:w="14029" w:type="dxa"/>
            <w:gridSpan w:val="5"/>
            <w:tcMar>
              <w:top w:w="57" w:type="dxa"/>
              <w:bottom w:w="57" w:type="dxa"/>
            </w:tcMar>
            <w:vAlign w:val="center"/>
          </w:tcPr>
          <w:p w14:paraId="5824B1A7" w14:textId="77777777" w:rsidR="009560B9" w:rsidRPr="00435396" w:rsidRDefault="009560B9" w:rsidP="009560B9">
            <w:pPr>
              <w:rPr>
                <w:rFonts w:cs="Arial"/>
                <w:i/>
                <w:color w:val="000000"/>
                <w:szCs w:val="20"/>
              </w:rPr>
            </w:pPr>
            <w:r w:rsidRPr="00435396">
              <w:rPr>
                <w:rFonts w:cs="Arial"/>
                <w:i/>
                <w:color w:val="000000"/>
                <w:szCs w:val="20"/>
              </w:rPr>
              <w:t>End of rules</w:t>
            </w:r>
          </w:p>
        </w:tc>
      </w:tr>
    </w:tbl>
    <w:p w14:paraId="1549BCD8" w14:textId="4BD575FB" w:rsidR="00E1342B" w:rsidRDefault="00E1342B">
      <w:pPr>
        <w:rPr>
          <w:sz w:val="24"/>
        </w:rPr>
      </w:pPr>
      <w:r>
        <w:rPr>
          <w:sz w:val="24"/>
        </w:rPr>
        <w:br w:type="page"/>
      </w:r>
    </w:p>
    <w:tbl>
      <w:tblPr>
        <w:tblStyle w:val="TableGrid"/>
        <w:tblW w:w="14100" w:type="dxa"/>
        <w:tblLook w:val="04A0" w:firstRow="1" w:lastRow="0" w:firstColumn="1" w:lastColumn="0" w:noHBand="0" w:noVBand="1"/>
      </w:tblPr>
      <w:tblGrid>
        <w:gridCol w:w="2275"/>
        <w:gridCol w:w="5858"/>
        <w:gridCol w:w="2847"/>
        <w:gridCol w:w="1000"/>
        <w:gridCol w:w="1000"/>
        <w:gridCol w:w="1120"/>
      </w:tblGrid>
      <w:tr w:rsidR="00DF72DE" w14:paraId="6D670341" w14:textId="77777777" w:rsidTr="00E56AC8">
        <w:trPr>
          <w:trHeight w:val="28"/>
        </w:trPr>
        <w:tc>
          <w:tcPr>
            <w:tcW w:w="2275" w:type="dxa"/>
            <w:shd w:val="clear" w:color="auto" w:fill="005EB8"/>
            <w:tcMar>
              <w:top w:w="57" w:type="dxa"/>
              <w:bottom w:w="57" w:type="dxa"/>
            </w:tcMar>
            <w:vAlign w:val="center"/>
          </w:tcPr>
          <w:p w14:paraId="68DB4F38" w14:textId="77777777" w:rsidR="00DF72DE" w:rsidRPr="001316D8" w:rsidRDefault="00000000" w:rsidP="00E56AC8">
            <w:pPr>
              <w:rPr>
                <w:rFonts w:cs="Arial"/>
                <w:color w:val="FAFCFC" w:themeColor="background1"/>
                <w:szCs w:val="20"/>
                <w:lang w:eastAsia="en-GB"/>
              </w:rPr>
            </w:pPr>
            <w:sdt>
              <w:sdtPr>
                <w:rPr>
                  <w:rStyle w:val="Style2"/>
                </w:rPr>
                <w:id w:val="-476458178"/>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DF72DE">
                  <w:rPr>
                    <w:rStyle w:val="Style2"/>
                  </w:rPr>
                  <w:t>Cohort Count ID</w:t>
                </w:r>
              </w:sdtContent>
            </w:sdt>
          </w:p>
        </w:tc>
        <w:tc>
          <w:tcPr>
            <w:tcW w:w="5858" w:type="dxa"/>
            <w:shd w:val="clear" w:color="auto" w:fill="005EB8"/>
            <w:tcMar>
              <w:top w:w="57" w:type="dxa"/>
              <w:bottom w:w="57" w:type="dxa"/>
            </w:tcMar>
            <w:vAlign w:val="center"/>
          </w:tcPr>
          <w:p w14:paraId="407B123A" w14:textId="77777777" w:rsidR="00DF72DE" w:rsidRPr="001316D8" w:rsidRDefault="00DF72DE"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4C7710B7" w14:textId="77777777" w:rsidR="00DF72DE" w:rsidRPr="001316D8" w:rsidRDefault="00DF72DE"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0EC90790" w14:textId="77777777" w:rsidR="00DF72DE" w:rsidRPr="00E82F09" w:rsidRDefault="00DF72DE"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133D2F0" w14:textId="77777777" w:rsidR="00DF72DE" w:rsidRPr="00E82F09" w:rsidRDefault="00DF72DE"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4C3020CC" w14:textId="77777777" w:rsidR="00DF72DE" w:rsidRPr="00E82F09" w:rsidRDefault="00DF72DE"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63" w:name="_LMCX019"/>
      <w:bookmarkEnd w:id="63"/>
      <w:tr w:rsidR="00DF72DE" w14:paraId="7A5BB058" w14:textId="77777777" w:rsidTr="00C72391">
        <w:trPr>
          <w:trHeight w:val="397"/>
        </w:trPr>
        <w:tc>
          <w:tcPr>
            <w:tcW w:w="2275" w:type="dxa"/>
            <w:tcMar>
              <w:top w:w="57" w:type="dxa"/>
              <w:bottom w:w="57" w:type="dxa"/>
            </w:tcMar>
            <w:vAlign w:val="center"/>
          </w:tcPr>
          <w:p w14:paraId="23F4C9F4" w14:textId="64F28EE7" w:rsidR="00DF72DE" w:rsidRPr="001875B5" w:rsidRDefault="00000000" w:rsidP="00E56AC8">
            <w:pPr>
              <w:pStyle w:val="Heading5"/>
              <w:rPr>
                <w:lang w:eastAsia="en-GB"/>
              </w:rPr>
            </w:pPr>
            <w:sdt>
              <w:sdtPr>
                <w:alias w:val="Category"/>
                <w:tag w:val=""/>
                <w:id w:val="1277212302"/>
                <w:dataBinding w:prefixMappings="xmlns:ns0='http://purl.org/dc/elements/1.1/' xmlns:ns1='http://schemas.openxmlformats.org/package/2006/metadata/core-properties' " w:xpath="/ns1:coreProperties[1]/ns1:category[1]" w:storeItemID="{6C3C8BC8-F283-45AE-878A-BAB7291924A1}"/>
                <w:text/>
              </w:sdtPr>
              <w:sdtContent>
                <w:r w:rsidR="00DF72DE">
                  <w:t>LM</w:t>
                </w:r>
              </w:sdtContent>
            </w:sdt>
            <w:r w:rsidR="00DF72DE">
              <w:t>CX</w:t>
            </w:r>
            <w:r w:rsidR="00DE1E4D">
              <w:t>019</w:t>
            </w:r>
          </w:p>
        </w:tc>
        <w:tc>
          <w:tcPr>
            <w:tcW w:w="5858" w:type="dxa"/>
            <w:tcMar>
              <w:top w:w="57" w:type="dxa"/>
              <w:bottom w:w="57" w:type="dxa"/>
            </w:tcMar>
            <w:vAlign w:val="center"/>
          </w:tcPr>
          <w:p w14:paraId="00F45A81" w14:textId="53F92CD5" w:rsidR="00DF72DE" w:rsidRPr="0066636E" w:rsidRDefault="00F01569" w:rsidP="00E56AC8">
            <w:pPr>
              <w:rPr>
                <w:lang w:eastAsia="en-GB"/>
              </w:rPr>
            </w:pPr>
            <w:r>
              <w:rPr>
                <w:lang w:eastAsia="en-GB"/>
              </w:rPr>
              <w:t>Inclisiran candidate cohort</w:t>
            </w:r>
          </w:p>
        </w:tc>
        <w:tc>
          <w:tcPr>
            <w:tcW w:w="2847" w:type="dxa"/>
            <w:tcBorders>
              <w:right w:val="single" w:sz="4" w:space="0" w:color="auto"/>
            </w:tcBorders>
            <w:tcMar>
              <w:top w:w="57" w:type="dxa"/>
              <w:bottom w:w="57" w:type="dxa"/>
            </w:tcMar>
            <w:vAlign w:val="center"/>
          </w:tcPr>
          <w:p w14:paraId="3940B791" w14:textId="0ADE2A85" w:rsidR="00DF72DE" w:rsidRPr="007405A5" w:rsidRDefault="00DE3960" w:rsidP="00E56AC8">
            <w:pPr>
              <w:rPr>
                <w:rFonts w:cs="Arial"/>
                <w:color w:val="200FF9"/>
                <w:u w:val="single"/>
              </w:rPr>
            </w:pPr>
            <w:r>
              <w:rPr>
                <w:rFonts w:cs="Arial"/>
              </w:rPr>
              <w:t>Rejected</w:t>
            </w:r>
            <w:r w:rsidR="00246E68">
              <w:rPr>
                <w:rFonts w:cs="Arial"/>
              </w:rPr>
              <w:t xml:space="preserve"> from </w:t>
            </w:r>
            <w:hyperlink w:anchor="_LMCX008" w:history="1">
              <w:r w:rsidR="007D530D" w:rsidRPr="007D530D">
                <w:rPr>
                  <w:rStyle w:val="Hyperlink"/>
                  <w:rFonts w:cs="Arial"/>
                </w:rPr>
                <w:t>L</w:t>
              </w:r>
              <w:r w:rsidR="007D530D" w:rsidRPr="007D530D">
                <w:rPr>
                  <w:rStyle w:val="Hyperlink"/>
                </w:rPr>
                <w:t>MCX008</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02CF1211" w14:textId="77777777" w:rsidR="00DF72DE" w:rsidRPr="00E916F3" w:rsidRDefault="00DF72DE" w:rsidP="00E56AC8">
            <w:pPr>
              <w:rPr>
                <w:color w:val="FAFCFC" w:themeColor="background1"/>
                <w:szCs w:val="6"/>
              </w:rPr>
            </w:pPr>
            <w:r w:rsidRPr="008B0A99">
              <w:rPr>
                <w:color w:val="CFCBCF" w:themeColor="accent6" w:themeTint="99"/>
                <w:szCs w:val="6"/>
              </w:rPr>
              <w:t>100</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CF4D3B1" w14:textId="77777777" w:rsidR="00DF72DE" w:rsidRPr="00E916F3" w:rsidRDefault="00DF72DE" w:rsidP="00E56AC8">
            <w:pPr>
              <w:rPr>
                <w:color w:val="FAFCFC" w:themeColor="background1"/>
                <w:szCs w:val="6"/>
              </w:rPr>
            </w:pPr>
            <w:r>
              <w:rPr>
                <w:color w:val="CFCBCF" w:themeColor="accent6" w:themeTint="99"/>
                <w:szCs w:val="6"/>
              </w:rPr>
              <w:t>Z</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376A0C03" w14:textId="77777777" w:rsidR="00DF72DE" w:rsidRPr="00E916F3" w:rsidRDefault="00DF72DE" w:rsidP="00E56AC8">
            <w:pPr>
              <w:rPr>
                <w:color w:val="FAFCFC" w:themeColor="background1"/>
                <w:szCs w:val="6"/>
              </w:rPr>
            </w:pPr>
          </w:p>
        </w:tc>
      </w:tr>
    </w:tbl>
    <w:p w14:paraId="6850D8FD" w14:textId="718FA90C" w:rsidR="00DF72DE" w:rsidRDefault="00DF72DE">
      <w:pPr>
        <w:rPr>
          <w:rFonts w:cs="Arial"/>
          <w:szCs w:val="20"/>
        </w:rPr>
      </w:pPr>
    </w:p>
    <w:p w14:paraId="2F55141E" w14:textId="6DF185F5" w:rsidR="00774744" w:rsidRDefault="00774744">
      <w:pPr>
        <w:rPr>
          <w:rFonts w:cs="Arial"/>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806"/>
        <w:gridCol w:w="1418"/>
        <w:gridCol w:w="1417"/>
        <w:gridCol w:w="5529"/>
      </w:tblGrid>
      <w:tr w:rsidR="00676CD2" w:rsidRPr="000C07C2" w14:paraId="43613D7B" w14:textId="77777777" w:rsidTr="00E56AC8">
        <w:trPr>
          <w:cantSplit/>
          <w:trHeight w:val="28"/>
        </w:trPr>
        <w:tc>
          <w:tcPr>
            <w:tcW w:w="972" w:type="dxa"/>
            <w:shd w:val="clear" w:color="auto" w:fill="424D58"/>
            <w:tcMar>
              <w:top w:w="57" w:type="dxa"/>
              <w:bottom w:w="57" w:type="dxa"/>
            </w:tcMar>
            <w:vAlign w:val="center"/>
          </w:tcPr>
          <w:p w14:paraId="31DC311C" w14:textId="77777777" w:rsidR="00774744" w:rsidRPr="0067467E" w:rsidRDefault="00774744" w:rsidP="00E56AC8">
            <w:pPr>
              <w:jc w:val="center"/>
              <w:rPr>
                <w:rFonts w:cs="Arial"/>
                <w:iCs/>
                <w:color w:val="FAFCFC" w:themeColor="background1"/>
                <w:szCs w:val="20"/>
              </w:rPr>
            </w:pPr>
            <w:r w:rsidRPr="005446CB">
              <w:rPr>
                <w:rFonts w:cs="Arial"/>
                <w:iCs/>
                <w:color w:val="FAFCFC" w:themeColor="background1"/>
                <w:szCs w:val="20"/>
              </w:rPr>
              <w:t>Rule number</w:t>
            </w:r>
          </w:p>
        </w:tc>
        <w:tc>
          <w:tcPr>
            <w:tcW w:w="4806" w:type="dxa"/>
            <w:shd w:val="clear" w:color="auto" w:fill="424D58"/>
            <w:tcMar>
              <w:top w:w="57" w:type="dxa"/>
              <w:bottom w:w="57" w:type="dxa"/>
            </w:tcMar>
            <w:vAlign w:val="center"/>
          </w:tcPr>
          <w:p w14:paraId="6754DB1B" w14:textId="77777777" w:rsidR="00774744" w:rsidRPr="0067467E" w:rsidRDefault="00774744" w:rsidP="00E56AC8">
            <w:pPr>
              <w:jc w:val="center"/>
              <w:rPr>
                <w:rFonts w:cs="Arial"/>
                <w:color w:val="FAFCFC" w:themeColor="background1"/>
                <w:szCs w:val="20"/>
              </w:rPr>
            </w:pPr>
            <w:r w:rsidRPr="0067467E">
              <w:rPr>
                <w:rFonts w:cs="Arial"/>
                <w:iCs/>
                <w:color w:val="FAFCFC" w:themeColor="background1"/>
                <w:szCs w:val="20"/>
              </w:rPr>
              <w:t>Rule</w:t>
            </w:r>
          </w:p>
        </w:tc>
        <w:tc>
          <w:tcPr>
            <w:tcW w:w="1418" w:type="dxa"/>
            <w:shd w:val="clear" w:color="auto" w:fill="424D58"/>
            <w:tcMar>
              <w:top w:w="57" w:type="dxa"/>
              <w:bottom w:w="57" w:type="dxa"/>
            </w:tcMar>
            <w:vAlign w:val="center"/>
          </w:tcPr>
          <w:p w14:paraId="3D669624" w14:textId="77777777" w:rsidR="00774744" w:rsidRPr="0067467E" w:rsidRDefault="00774744" w:rsidP="00E56AC8">
            <w:pPr>
              <w:jc w:val="center"/>
              <w:rPr>
                <w:rFonts w:cs="Arial"/>
                <w:iCs/>
                <w:color w:val="FAFCFC" w:themeColor="background1"/>
                <w:szCs w:val="20"/>
              </w:rPr>
            </w:pPr>
            <w:r w:rsidRPr="0067467E">
              <w:rPr>
                <w:rFonts w:cs="Arial"/>
                <w:iCs/>
                <w:color w:val="FAFCFC" w:themeColor="background1"/>
                <w:szCs w:val="20"/>
              </w:rPr>
              <w:t>Action if true</w:t>
            </w:r>
          </w:p>
        </w:tc>
        <w:tc>
          <w:tcPr>
            <w:tcW w:w="1417" w:type="dxa"/>
            <w:shd w:val="clear" w:color="auto" w:fill="424D58"/>
            <w:tcMar>
              <w:top w:w="57" w:type="dxa"/>
              <w:bottom w:w="57" w:type="dxa"/>
            </w:tcMar>
            <w:vAlign w:val="center"/>
          </w:tcPr>
          <w:p w14:paraId="239ABC2C" w14:textId="77777777" w:rsidR="00774744" w:rsidRPr="0067467E" w:rsidRDefault="00774744" w:rsidP="00E56AC8">
            <w:pPr>
              <w:jc w:val="center"/>
              <w:rPr>
                <w:rFonts w:cs="Arial"/>
                <w:iCs/>
                <w:color w:val="FAFCFC" w:themeColor="background1"/>
                <w:szCs w:val="20"/>
              </w:rPr>
            </w:pPr>
            <w:r w:rsidRPr="0067467E">
              <w:rPr>
                <w:rFonts w:cs="Arial"/>
                <w:iCs/>
                <w:color w:val="FAFCFC" w:themeColor="background1"/>
                <w:szCs w:val="20"/>
              </w:rPr>
              <w:t>Action if false</w:t>
            </w:r>
          </w:p>
        </w:tc>
        <w:tc>
          <w:tcPr>
            <w:tcW w:w="5529" w:type="dxa"/>
            <w:shd w:val="clear" w:color="auto" w:fill="424D58"/>
            <w:tcMar>
              <w:top w:w="57" w:type="dxa"/>
              <w:bottom w:w="57" w:type="dxa"/>
            </w:tcMar>
            <w:vAlign w:val="center"/>
          </w:tcPr>
          <w:p w14:paraId="02319657" w14:textId="77777777" w:rsidR="00774744" w:rsidRPr="0067467E" w:rsidRDefault="00774744" w:rsidP="00E56AC8">
            <w:pPr>
              <w:jc w:val="center"/>
              <w:rPr>
                <w:rFonts w:cs="Arial"/>
                <w:iCs/>
                <w:color w:val="FAFCFC" w:themeColor="background1"/>
                <w:szCs w:val="20"/>
              </w:rPr>
            </w:pPr>
            <w:r w:rsidRPr="0067467E">
              <w:rPr>
                <w:rFonts w:cs="Arial"/>
                <w:iCs/>
                <w:color w:val="FAFCFC" w:themeColor="background1"/>
                <w:szCs w:val="20"/>
              </w:rPr>
              <w:t>Rule description or comments</w:t>
            </w:r>
          </w:p>
        </w:tc>
      </w:tr>
      <w:tr w:rsidR="00676CD2" w:rsidRPr="000C07C2" w14:paraId="559994AF" w14:textId="77777777" w:rsidTr="00E56AC8">
        <w:trPr>
          <w:cantSplit/>
          <w:trHeight w:val="20"/>
        </w:trPr>
        <w:tc>
          <w:tcPr>
            <w:tcW w:w="972" w:type="dxa"/>
            <w:tcMar>
              <w:top w:w="57" w:type="dxa"/>
              <w:bottom w:w="57" w:type="dxa"/>
            </w:tcMar>
            <w:vAlign w:val="center"/>
          </w:tcPr>
          <w:p w14:paraId="0480622B" w14:textId="77777777" w:rsidR="00845743" w:rsidRPr="000C07C2" w:rsidRDefault="00845743" w:rsidP="0018485B">
            <w:pPr>
              <w:numPr>
                <w:ilvl w:val="0"/>
                <w:numId w:val="32"/>
              </w:numPr>
              <w:jc w:val="center"/>
              <w:rPr>
                <w:rFonts w:cs="Arial"/>
                <w:szCs w:val="20"/>
              </w:rPr>
            </w:pPr>
          </w:p>
        </w:tc>
        <w:tc>
          <w:tcPr>
            <w:tcW w:w="4806" w:type="dxa"/>
            <w:tcMar>
              <w:top w:w="57" w:type="dxa"/>
              <w:bottom w:w="57" w:type="dxa"/>
            </w:tcMar>
            <w:vAlign w:val="center"/>
          </w:tcPr>
          <w:p w14:paraId="162869FB" w14:textId="486867D5" w:rsidR="00EA702F" w:rsidRDefault="00A020F7" w:rsidP="00845743">
            <w:pPr>
              <w:rPr>
                <w:rFonts w:cs="Arial"/>
                <w:szCs w:val="20"/>
                <w:lang w:eastAsia="en-GB"/>
              </w:rPr>
            </w:pPr>
            <w:r>
              <w:rPr>
                <w:rFonts w:cs="Arial"/>
                <w:szCs w:val="20"/>
                <w:lang w:eastAsia="en-GB"/>
              </w:rPr>
              <w:t>(</w:t>
            </w:r>
            <w:r w:rsidR="00670A03">
              <w:rPr>
                <w:rFonts w:cs="Arial"/>
                <w:szCs w:val="20"/>
                <w:lang w:eastAsia="en-GB"/>
              </w:rPr>
              <w:t xml:space="preserve">If </w:t>
            </w:r>
            <w:hyperlink w:anchor="_EZETIMIBE_FLAG" w:history="1">
              <w:r w:rsidR="00EA702F" w:rsidRPr="004B45A4">
                <w:rPr>
                  <w:rStyle w:val="Hyperlink"/>
                  <w:rFonts w:cs="Arial"/>
                  <w:szCs w:val="20"/>
                  <w:lang w:eastAsia="en-GB"/>
                </w:rPr>
                <w:t>EZETIMIBE_FLAG</w:t>
              </w:r>
            </w:hyperlink>
            <w:r w:rsidR="00EA702F">
              <w:rPr>
                <w:rFonts w:cs="Arial"/>
                <w:szCs w:val="20"/>
                <w:lang w:eastAsia="en-GB"/>
              </w:rPr>
              <w:t xml:space="preserve"> = Null</w:t>
            </w:r>
          </w:p>
          <w:p w14:paraId="725311CD" w14:textId="399D17F2" w:rsidR="00EA702F" w:rsidRDefault="00EA702F" w:rsidP="00845743">
            <w:pPr>
              <w:rPr>
                <w:rFonts w:cs="Arial"/>
                <w:szCs w:val="20"/>
                <w:lang w:eastAsia="en-GB"/>
              </w:rPr>
            </w:pPr>
            <w:r>
              <w:rPr>
                <w:rFonts w:cs="Arial"/>
                <w:szCs w:val="20"/>
                <w:lang w:eastAsia="en-GB"/>
              </w:rPr>
              <w:t>OR</w:t>
            </w:r>
          </w:p>
          <w:p w14:paraId="14411765" w14:textId="7952ED0F" w:rsidR="00A020F7" w:rsidRDefault="00670A03" w:rsidP="00845743">
            <w:pPr>
              <w:rPr>
                <w:rFonts w:cs="Arial"/>
                <w:szCs w:val="20"/>
                <w:lang w:eastAsia="en-GB"/>
              </w:rPr>
            </w:pPr>
            <w:r>
              <w:t xml:space="preserve">If </w:t>
            </w:r>
            <w:hyperlink w:anchor="_EZETIMIBE_FLAG" w:history="1">
              <w:r w:rsidR="00845743" w:rsidRPr="004B45A4">
                <w:rPr>
                  <w:rStyle w:val="Hyperlink"/>
                  <w:rFonts w:cs="Arial"/>
                  <w:szCs w:val="20"/>
                  <w:lang w:eastAsia="en-GB"/>
                </w:rPr>
                <w:t>EZETIMIBE_FLAG</w:t>
              </w:r>
            </w:hyperlink>
            <w:r w:rsidR="00845743">
              <w:rPr>
                <w:rFonts w:cs="Arial"/>
                <w:szCs w:val="20"/>
                <w:lang w:eastAsia="en-GB"/>
              </w:rPr>
              <w:t xml:space="preserve"> = </w:t>
            </w:r>
            <w:r w:rsidR="0084726E">
              <w:rPr>
                <w:rFonts w:cs="Arial"/>
                <w:szCs w:val="20"/>
                <w:lang w:eastAsia="en-GB"/>
              </w:rPr>
              <w:t>FALSE</w:t>
            </w:r>
            <w:r w:rsidR="00A020F7">
              <w:rPr>
                <w:rFonts w:cs="Arial"/>
                <w:szCs w:val="20"/>
                <w:lang w:eastAsia="en-GB"/>
              </w:rPr>
              <w:t>)</w:t>
            </w:r>
          </w:p>
          <w:p w14:paraId="506DEF0F" w14:textId="77777777" w:rsidR="00D74180" w:rsidRDefault="00D74180" w:rsidP="00845743">
            <w:pPr>
              <w:rPr>
                <w:rFonts w:cs="Arial"/>
                <w:szCs w:val="20"/>
                <w:lang w:eastAsia="en-GB"/>
              </w:rPr>
            </w:pPr>
          </w:p>
          <w:p w14:paraId="6DB69C7E" w14:textId="50D32CE3" w:rsidR="00D74180" w:rsidRDefault="00D74180" w:rsidP="00845743">
            <w:pPr>
              <w:rPr>
                <w:rFonts w:cs="Arial"/>
                <w:szCs w:val="20"/>
                <w:lang w:eastAsia="en-GB"/>
              </w:rPr>
            </w:pPr>
            <w:r>
              <w:rPr>
                <w:rFonts w:cs="Arial"/>
                <w:szCs w:val="20"/>
                <w:lang w:eastAsia="en-GB"/>
              </w:rPr>
              <w:t>AND</w:t>
            </w:r>
          </w:p>
          <w:p w14:paraId="773756B7" w14:textId="77777777" w:rsidR="00D74180" w:rsidRDefault="00D74180" w:rsidP="00845743">
            <w:pPr>
              <w:rPr>
                <w:rFonts w:cs="Arial"/>
                <w:szCs w:val="20"/>
                <w:lang w:eastAsia="en-GB"/>
              </w:rPr>
            </w:pPr>
          </w:p>
          <w:p w14:paraId="46530375" w14:textId="02CEF2DB" w:rsidR="00845743" w:rsidRDefault="00676CD2" w:rsidP="00845743">
            <w:pPr>
              <w:rPr>
                <w:rFonts w:cs="Arial"/>
                <w:szCs w:val="20"/>
                <w:lang w:eastAsia="en-GB"/>
              </w:rPr>
            </w:pPr>
            <w:r>
              <w:rPr>
                <w:rFonts w:cs="Arial"/>
                <w:szCs w:val="20"/>
                <w:lang w:eastAsia="en-GB"/>
              </w:rPr>
              <w:t>(</w:t>
            </w:r>
            <w:r w:rsidR="00670A03">
              <w:rPr>
                <w:rFonts w:cs="Arial"/>
                <w:szCs w:val="20"/>
                <w:lang w:eastAsia="en-GB"/>
              </w:rPr>
              <w:t xml:space="preserve">If </w:t>
            </w:r>
            <w:hyperlink w:anchor="_BEMPACID_FLAG" w:history="1">
              <w:r w:rsidR="00845743" w:rsidRPr="004B45A4">
                <w:rPr>
                  <w:rStyle w:val="Hyperlink"/>
                  <w:rFonts w:cs="Arial"/>
                  <w:szCs w:val="20"/>
                  <w:lang w:eastAsia="en-GB"/>
                </w:rPr>
                <w:t>BEMPACID_FLAG</w:t>
              </w:r>
            </w:hyperlink>
            <w:r w:rsidR="00845743">
              <w:rPr>
                <w:rFonts w:cs="Arial"/>
                <w:szCs w:val="20"/>
                <w:lang w:eastAsia="en-GB"/>
              </w:rPr>
              <w:t xml:space="preserve"> = FALSE</w:t>
            </w:r>
          </w:p>
          <w:p w14:paraId="3F323BED" w14:textId="6BA60C7A" w:rsidR="00676CD2" w:rsidRDefault="00676CD2" w:rsidP="00845743">
            <w:pPr>
              <w:rPr>
                <w:rFonts w:cs="Arial"/>
                <w:szCs w:val="20"/>
                <w:lang w:eastAsia="en-GB"/>
              </w:rPr>
            </w:pPr>
            <w:r>
              <w:rPr>
                <w:rFonts w:cs="Arial"/>
                <w:szCs w:val="20"/>
                <w:lang w:eastAsia="en-GB"/>
              </w:rPr>
              <w:t>OR</w:t>
            </w:r>
          </w:p>
          <w:p w14:paraId="5C39A4AC" w14:textId="774F0BE1" w:rsidR="00676CD2" w:rsidRDefault="00670A03" w:rsidP="00845743">
            <w:pPr>
              <w:rPr>
                <w:rFonts w:cs="Arial"/>
                <w:szCs w:val="20"/>
                <w:lang w:eastAsia="en-GB"/>
              </w:rPr>
            </w:pPr>
            <w:r>
              <w:t xml:space="preserve">If </w:t>
            </w:r>
            <w:hyperlink w:anchor="_BEMPACID_FLAG" w:history="1">
              <w:r w:rsidR="00676CD2" w:rsidRPr="004B45A4">
                <w:rPr>
                  <w:rStyle w:val="Hyperlink"/>
                  <w:rFonts w:cs="Arial"/>
                  <w:szCs w:val="20"/>
                  <w:lang w:eastAsia="en-GB"/>
                </w:rPr>
                <w:t>BEMPACID_FLAG</w:t>
              </w:r>
            </w:hyperlink>
            <w:r w:rsidR="00676CD2">
              <w:rPr>
                <w:rFonts w:cs="Arial"/>
                <w:szCs w:val="20"/>
                <w:lang w:eastAsia="en-GB"/>
              </w:rPr>
              <w:t xml:space="preserve"> = Null)</w:t>
            </w:r>
          </w:p>
          <w:p w14:paraId="22303762" w14:textId="77777777" w:rsidR="00D74180" w:rsidRDefault="00D74180" w:rsidP="00845743">
            <w:pPr>
              <w:rPr>
                <w:rFonts w:cs="Arial"/>
                <w:szCs w:val="20"/>
                <w:lang w:eastAsia="en-GB"/>
              </w:rPr>
            </w:pPr>
          </w:p>
          <w:p w14:paraId="79B88C26" w14:textId="306EB55B" w:rsidR="00845743" w:rsidRDefault="00845743" w:rsidP="00845743">
            <w:pPr>
              <w:rPr>
                <w:rFonts w:cs="Arial"/>
                <w:szCs w:val="20"/>
                <w:lang w:eastAsia="en-GB"/>
              </w:rPr>
            </w:pPr>
            <w:r>
              <w:rPr>
                <w:rFonts w:cs="Arial"/>
                <w:szCs w:val="20"/>
                <w:lang w:eastAsia="en-GB"/>
              </w:rPr>
              <w:t>AND</w:t>
            </w:r>
          </w:p>
          <w:p w14:paraId="2D3383AD" w14:textId="77777777" w:rsidR="00D74180" w:rsidRDefault="00D74180" w:rsidP="00845743">
            <w:pPr>
              <w:rPr>
                <w:rFonts w:cs="Arial"/>
                <w:szCs w:val="20"/>
                <w:lang w:eastAsia="en-GB"/>
              </w:rPr>
            </w:pPr>
          </w:p>
          <w:p w14:paraId="37E5762E" w14:textId="2DDCBBD7" w:rsidR="00845743" w:rsidRDefault="00670A03" w:rsidP="00845743">
            <w:pPr>
              <w:rPr>
                <w:rFonts w:cs="Arial"/>
                <w:szCs w:val="20"/>
                <w:lang w:eastAsia="en-GB"/>
              </w:rPr>
            </w:pPr>
            <w:r>
              <w:t xml:space="preserve">If </w:t>
            </w:r>
            <w:hyperlink w:anchor="_INCLISIRAN_FLAG" w:history="1">
              <w:r w:rsidR="00845743" w:rsidRPr="004B45A4">
                <w:rPr>
                  <w:rStyle w:val="Hyperlink"/>
                  <w:rFonts w:cs="Arial"/>
                  <w:szCs w:val="20"/>
                  <w:lang w:eastAsia="en-GB"/>
                </w:rPr>
                <w:t>INCLISIRAN_FLAG</w:t>
              </w:r>
            </w:hyperlink>
            <w:r w:rsidR="00845743">
              <w:rPr>
                <w:rFonts w:cs="Arial"/>
                <w:szCs w:val="20"/>
                <w:lang w:eastAsia="en-GB"/>
              </w:rPr>
              <w:t xml:space="preserve"> = </w:t>
            </w:r>
            <w:r w:rsidR="00452BE9">
              <w:rPr>
                <w:rFonts w:cs="Arial"/>
                <w:szCs w:val="20"/>
                <w:lang w:eastAsia="en-GB"/>
              </w:rPr>
              <w:t>TRUE</w:t>
            </w:r>
          </w:p>
          <w:p w14:paraId="76ED529B" w14:textId="77777777" w:rsidR="00D74180" w:rsidRDefault="00D74180" w:rsidP="00845743">
            <w:pPr>
              <w:rPr>
                <w:rFonts w:cs="Arial"/>
                <w:szCs w:val="20"/>
                <w:lang w:eastAsia="en-GB"/>
              </w:rPr>
            </w:pPr>
          </w:p>
          <w:p w14:paraId="78F39D99" w14:textId="2C4F3D3F" w:rsidR="00845743" w:rsidRDefault="00845743" w:rsidP="00845743">
            <w:pPr>
              <w:rPr>
                <w:rFonts w:cs="Arial"/>
                <w:szCs w:val="20"/>
                <w:lang w:eastAsia="en-GB"/>
              </w:rPr>
            </w:pPr>
            <w:r>
              <w:rPr>
                <w:rFonts w:cs="Arial"/>
                <w:szCs w:val="20"/>
                <w:lang w:eastAsia="en-GB"/>
              </w:rPr>
              <w:t>AND</w:t>
            </w:r>
          </w:p>
          <w:p w14:paraId="18E7E83E" w14:textId="77777777" w:rsidR="00D74180" w:rsidRDefault="00D74180" w:rsidP="00845743">
            <w:pPr>
              <w:rPr>
                <w:rFonts w:cs="Arial"/>
                <w:szCs w:val="20"/>
                <w:lang w:eastAsia="en-GB"/>
              </w:rPr>
            </w:pPr>
          </w:p>
          <w:p w14:paraId="4C42C4DE" w14:textId="34749A36" w:rsidR="00845743" w:rsidRDefault="00670A03" w:rsidP="00845743">
            <w:pPr>
              <w:rPr>
                <w:rFonts w:cs="Arial"/>
                <w:szCs w:val="20"/>
                <w:lang w:eastAsia="en-GB"/>
              </w:rPr>
            </w:pPr>
            <w:r>
              <w:t xml:space="preserve">If </w:t>
            </w:r>
            <w:hyperlink w:anchor="_PCSK9I_FLAG" w:history="1">
              <w:r w:rsidR="00845743" w:rsidRPr="004B45A4">
                <w:rPr>
                  <w:rStyle w:val="Hyperlink"/>
                  <w:rFonts w:cs="Arial"/>
                  <w:szCs w:val="20"/>
                  <w:lang w:eastAsia="en-GB"/>
                </w:rPr>
                <w:t>PCSK9I_FLAG</w:t>
              </w:r>
            </w:hyperlink>
            <w:r w:rsidR="00845743">
              <w:rPr>
                <w:rFonts w:cs="Arial"/>
                <w:szCs w:val="20"/>
                <w:lang w:eastAsia="en-GB"/>
              </w:rPr>
              <w:t xml:space="preserve"> = </w:t>
            </w:r>
            <w:r w:rsidR="00676CD2">
              <w:rPr>
                <w:rFonts w:cs="Arial"/>
                <w:szCs w:val="20"/>
                <w:lang w:eastAsia="en-GB"/>
              </w:rPr>
              <w:t>FALSE</w:t>
            </w:r>
          </w:p>
        </w:tc>
        <w:tc>
          <w:tcPr>
            <w:tcW w:w="1418" w:type="dxa"/>
            <w:tcMar>
              <w:top w:w="57" w:type="dxa"/>
              <w:bottom w:w="57" w:type="dxa"/>
            </w:tcMar>
            <w:vAlign w:val="center"/>
          </w:tcPr>
          <w:p w14:paraId="388749CC" w14:textId="6849183A" w:rsidR="00845743" w:rsidRDefault="00845743" w:rsidP="00845743">
            <w:pPr>
              <w:jc w:val="center"/>
              <w:rPr>
                <w:rFonts w:cs="Arial"/>
                <w:szCs w:val="20"/>
              </w:rPr>
            </w:pPr>
            <w:r>
              <w:rPr>
                <w:rFonts w:cs="Arial"/>
                <w:szCs w:val="20"/>
              </w:rPr>
              <w:t>Select</w:t>
            </w:r>
          </w:p>
        </w:tc>
        <w:tc>
          <w:tcPr>
            <w:tcW w:w="1417" w:type="dxa"/>
            <w:tcMar>
              <w:top w:w="57" w:type="dxa"/>
              <w:bottom w:w="57" w:type="dxa"/>
            </w:tcMar>
            <w:vAlign w:val="center"/>
          </w:tcPr>
          <w:p w14:paraId="03E424E0" w14:textId="77777777" w:rsidR="00246E68" w:rsidRDefault="00246E68" w:rsidP="00845743">
            <w:pPr>
              <w:jc w:val="center"/>
              <w:rPr>
                <w:rFonts w:cs="Arial"/>
                <w:szCs w:val="20"/>
              </w:rPr>
            </w:pPr>
            <w:r>
              <w:rPr>
                <w:rFonts w:cs="Arial"/>
                <w:szCs w:val="20"/>
              </w:rPr>
              <w:t>Reject</w:t>
            </w:r>
          </w:p>
          <w:p w14:paraId="414D85DD" w14:textId="77777777" w:rsidR="00913C41" w:rsidRDefault="00913C41" w:rsidP="00913C41">
            <w:pPr>
              <w:jc w:val="center"/>
              <w:rPr>
                <w:rFonts w:cs="Arial"/>
                <w:szCs w:val="20"/>
              </w:rPr>
            </w:pPr>
            <w:r>
              <w:rPr>
                <w:rFonts w:cs="Arial"/>
                <w:szCs w:val="20"/>
              </w:rPr>
              <w:t>and pass to</w:t>
            </w:r>
          </w:p>
          <w:p w14:paraId="3926E616" w14:textId="409FD714" w:rsidR="00845743" w:rsidRDefault="00000000" w:rsidP="00845743">
            <w:pPr>
              <w:jc w:val="center"/>
              <w:rPr>
                <w:rFonts w:cs="Arial"/>
                <w:szCs w:val="20"/>
              </w:rPr>
            </w:pPr>
            <w:hyperlink w:anchor="_LMCX020" w:history="1">
              <w:r w:rsidR="0084726E" w:rsidRPr="0084726E">
                <w:rPr>
                  <w:rStyle w:val="Hyperlink"/>
                  <w:rFonts w:cs="Arial"/>
                  <w:szCs w:val="20"/>
                </w:rPr>
                <w:t>LMCX020</w:t>
              </w:r>
            </w:hyperlink>
            <w:r w:rsidR="00521D3B">
              <w:rPr>
                <w:rStyle w:val="Hyperlink"/>
                <w:rFonts w:cs="Arial"/>
                <w:szCs w:val="20"/>
              </w:rPr>
              <w:t xml:space="preserve"> </w:t>
            </w:r>
            <w:r w:rsidR="00913C41">
              <w:rPr>
                <w:rStyle w:val="Hyperlink"/>
                <w:rFonts w:cs="Arial"/>
                <w:color w:val="001830" w:themeColor="text1"/>
                <w:u w:val="none"/>
              </w:rPr>
              <w:t>R</w:t>
            </w:r>
            <w:r w:rsidR="00521D3B" w:rsidRPr="00A01BF1">
              <w:rPr>
                <w:rStyle w:val="Hyperlink"/>
                <w:rFonts w:cs="Arial"/>
                <w:color w:val="001830" w:themeColor="text1"/>
                <w:u w:val="none"/>
              </w:rPr>
              <w:t>ule 1</w:t>
            </w:r>
          </w:p>
        </w:tc>
        <w:tc>
          <w:tcPr>
            <w:tcW w:w="5529" w:type="dxa"/>
            <w:shd w:val="clear" w:color="auto" w:fill="DDEEFF"/>
            <w:tcMar>
              <w:top w:w="57" w:type="dxa"/>
              <w:bottom w:w="57" w:type="dxa"/>
            </w:tcMar>
            <w:vAlign w:val="center"/>
          </w:tcPr>
          <w:p w14:paraId="0880823A" w14:textId="324A6798" w:rsidR="00845743" w:rsidRDefault="00000000" w:rsidP="00845743">
            <w:pPr>
              <w:rPr>
                <w:rFonts w:cs="Arial"/>
                <w:szCs w:val="20"/>
              </w:rPr>
            </w:pPr>
            <w:sdt>
              <w:sdtPr>
                <w:rPr>
                  <w:rFonts w:cs="Arial"/>
                  <w:szCs w:val="20"/>
                </w:rPr>
                <w:alias w:val="Action"/>
                <w:tag w:val="Action"/>
                <w:id w:val="-1979443158"/>
                <w:comboBox>
                  <w:listItem w:value="Choose an item."/>
                  <w:listItem w:displayText="Select" w:value="Select"/>
                  <w:listItem w:displayText="Reject" w:value="Reject"/>
                  <w:listItem w:displayText="Pass to the next rule all" w:value="Pass to the next rule all"/>
                </w:comboBox>
              </w:sdtPr>
              <w:sdtContent>
                <w:r w:rsidR="00845743">
                  <w:rPr>
                    <w:rFonts w:cs="Arial"/>
                    <w:szCs w:val="20"/>
                  </w:rPr>
                  <w:t>Select</w:t>
                </w:r>
              </w:sdtContent>
            </w:sdt>
            <w:r w:rsidR="00845743">
              <w:rPr>
                <w:rFonts w:cs="Arial"/>
                <w:szCs w:val="20"/>
              </w:rPr>
              <w:t xml:space="preserve"> patients from the specified population who meet </w:t>
            </w:r>
            <w:sdt>
              <w:sdtPr>
                <w:rPr>
                  <w:rFonts w:cs="Arial"/>
                  <w:szCs w:val="20"/>
                </w:rPr>
                <w:alias w:val="Criteria"/>
                <w:tag w:val="Criteria"/>
                <w:id w:val="1118569171"/>
                <w:comboBox>
                  <w:listItem w:value="Choose an item."/>
                  <w:listItem w:displayText="the criterion" w:value="the criterion"/>
                  <w:listItem w:displayText="the criteria" w:value="the criteria"/>
                  <w:listItem w:displayText="both of the criteria" w:value="both of the criteria"/>
                  <w:listItem w:displayText="either of the criteria" w:value="either of the criteria"/>
                  <w:listItem w:displayText="any of the criteria" w:value="any of the criteria"/>
                  <w:listItem w:displayText="all of the criteria" w:value="all of the criteria"/>
                  <w:listItem w:displayText="any of the groups of criteria" w:value="any of the groups of criteria"/>
                  <w:listItem w:displayText="all of the groups of criteria" w:value="all of the groups of criteria"/>
                </w:comboBox>
              </w:sdtPr>
              <w:sdtContent>
                <w:proofErr w:type="gramStart"/>
                <w:r w:rsidR="00845743">
                  <w:rPr>
                    <w:rFonts w:cs="Arial"/>
                    <w:szCs w:val="20"/>
                  </w:rPr>
                  <w:t>all of</w:t>
                </w:r>
                <w:proofErr w:type="gramEnd"/>
                <w:r w:rsidR="00845743">
                  <w:rPr>
                    <w:rFonts w:cs="Arial"/>
                    <w:szCs w:val="20"/>
                  </w:rPr>
                  <w:t xml:space="preserve"> the criteria</w:t>
                </w:r>
              </w:sdtContent>
            </w:sdt>
            <w:r w:rsidR="00845743">
              <w:rPr>
                <w:rFonts w:cs="Arial"/>
                <w:szCs w:val="20"/>
              </w:rPr>
              <w:t xml:space="preserve"> below:</w:t>
            </w:r>
          </w:p>
          <w:p w14:paraId="6B7511C0" w14:textId="77777777" w:rsidR="00DA7437" w:rsidRDefault="00DA7437" w:rsidP="00845743">
            <w:pPr>
              <w:rPr>
                <w:rFonts w:cs="Arial"/>
                <w:szCs w:val="20"/>
              </w:rPr>
            </w:pPr>
          </w:p>
          <w:p w14:paraId="45109A6D" w14:textId="5F77343F" w:rsidR="00845743" w:rsidRDefault="00BC0A48" w:rsidP="0018485B">
            <w:pPr>
              <w:pStyle w:val="ListParagraph"/>
              <w:numPr>
                <w:ilvl w:val="0"/>
                <w:numId w:val="37"/>
              </w:numPr>
              <w:rPr>
                <w:rFonts w:cs="Arial"/>
                <w:szCs w:val="20"/>
              </w:rPr>
            </w:pPr>
            <w:r>
              <w:rPr>
                <w:rFonts w:cs="Arial"/>
                <w:szCs w:val="20"/>
                <w:lang w:eastAsia="en-GB"/>
              </w:rPr>
              <w:t>Patient</w:t>
            </w:r>
            <w:r w:rsidR="00845743">
              <w:rPr>
                <w:rFonts w:cs="Arial"/>
                <w:szCs w:val="20"/>
                <w:lang w:eastAsia="en-GB"/>
              </w:rPr>
              <w:t xml:space="preserve"> </w:t>
            </w:r>
            <w:r>
              <w:rPr>
                <w:rFonts w:cs="Arial"/>
                <w:szCs w:val="20"/>
                <w:lang w:eastAsia="en-GB"/>
              </w:rPr>
              <w:t xml:space="preserve">is already on </w:t>
            </w:r>
            <w:r w:rsidR="001E08AA">
              <w:rPr>
                <w:rFonts w:cs="Arial"/>
                <w:szCs w:val="20"/>
                <w:lang w:eastAsia="en-GB"/>
              </w:rPr>
              <w:t xml:space="preserve">Ezetimibe or </w:t>
            </w:r>
            <w:r w:rsidR="00845743" w:rsidRPr="00C52F0A">
              <w:rPr>
                <w:rFonts w:cs="Arial"/>
                <w:b/>
                <w:bCs/>
                <w:szCs w:val="20"/>
                <w:lang w:eastAsia="en-GB"/>
              </w:rPr>
              <w:t>can</w:t>
            </w:r>
            <w:r w:rsidRPr="00C52F0A">
              <w:rPr>
                <w:rFonts w:cs="Arial"/>
                <w:b/>
                <w:bCs/>
                <w:szCs w:val="20"/>
                <w:lang w:eastAsia="en-GB"/>
              </w:rPr>
              <w:t>not</w:t>
            </w:r>
            <w:r w:rsidR="00845743">
              <w:rPr>
                <w:rFonts w:cs="Arial"/>
                <w:szCs w:val="20"/>
                <w:lang w:eastAsia="en-GB"/>
              </w:rPr>
              <w:t xml:space="preserve"> be considered for </w:t>
            </w:r>
            <w:r w:rsidR="00845743" w:rsidRPr="004B45A4">
              <w:rPr>
                <w:rFonts w:cs="Arial"/>
                <w:szCs w:val="20"/>
                <w:lang w:eastAsia="en-GB"/>
              </w:rPr>
              <w:t>Ezetimibe</w:t>
            </w:r>
            <w:r w:rsidR="00845743">
              <w:rPr>
                <w:rFonts w:cs="Arial"/>
                <w:szCs w:val="20"/>
                <w:lang w:eastAsia="en-GB"/>
              </w:rPr>
              <w:t>.</w:t>
            </w:r>
          </w:p>
          <w:p w14:paraId="290119A5" w14:textId="5AEAD0A5" w:rsidR="00845743" w:rsidRDefault="00BC0A48" w:rsidP="0018485B">
            <w:pPr>
              <w:pStyle w:val="ListParagraph"/>
              <w:numPr>
                <w:ilvl w:val="0"/>
                <w:numId w:val="37"/>
              </w:numPr>
              <w:rPr>
                <w:rFonts w:cs="Arial"/>
                <w:szCs w:val="20"/>
              </w:rPr>
            </w:pPr>
            <w:r>
              <w:rPr>
                <w:rFonts w:cs="Arial"/>
                <w:szCs w:val="20"/>
                <w:lang w:eastAsia="en-GB"/>
              </w:rPr>
              <w:t>Patient</w:t>
            </w:r>
            <w:r w:rsidR="00845743">
              <w:rPr>
                <w:rFonts w:cs="Arial"/>
                <w:szCs w:val="20"/>
                <w:lang w:eastAsia="en-GB"/>
              </w:rPr>
              <w:t xml:space="preserve"> </w:t>
            </w:r>
            <w:r w:rsidR="00845743" w:rsidRPr="00C52F0A">
              <w:rPr>
                <w:rFonts w:cs="Arial"/>
                <w:b/>
                <w:bCs/>
                <w:szCs w:val="20"/>
                <w:lang w:eastAsia="en-GB"/>
              </w:rPr>
              <w:t>cannot</w:t>
            </w:r>
            <w:r w:rsidR="00845743">
              <w:rPr>
                <w:rFonts w:cs="Arial"/>
                <w:szCs w:val="20"/>
                <w:lang w:eastAsia="en-GB"/>
              </w:rPr>
              <w:t xml:space="preserve"> be considered for </w:t>
            </w:r>
            <w:r w:rsidR="00845743" w:rsidRPr="00123C4F">
              <w:rPr>
                <w:rFonts w:cs="Arial"/>
                <w:szCs w:val="20"/>
                <w:lang w:eastAsia="en-GB"/>
              </w:rPr>
              <w:t>Bempedoic acid</w:t>
            </w:r>
            <w:r w:rsidR="001E08AA">
              <w:rPr>
                <w:rFonts w:cs="Arial"/>
                <w:szCs w:val="20"/>
                <w:lang w:eastAsia="en-GB"/>
              </w:rPr>
              <w:t xml:space="preserve"> + Ezetimibe</w:t>
            </w:r>
            <w:r w:rsidR="00845743">
              <w:rPr>
                <w:rFonts w:cs="Arial"/>
                <w:szCs w:val="20"/>
                <w:lang w:eastAsia="en-GB"/>
              </w:rPr>
              <w:t>.</w:t>
            </w:r>
          </w:p>
          <w:p w14:paraId="2A41A4D0" w14:textId="4B57387C" w:rsidR="00845743" w:rsidRDefault="00BC0A48" w:rsidP="0018485B">
            <w:pPr>
              <w:pStyle w:val="ListParagraph"/>
              <w:numPr>
                <w:ilvl w:val="0"/>
                <w:numId w:val="37"/>
              </w:numPr>
              <w:rPr>
                <w:rFonts w:cs="Arial"/>
                <w:szCs w:val="20"/>
              </w:rPr>
            </w:pPr>
            <w:r>
              <w:rPr>
                <w:rFonts w:cs="Arial"/>
                <w:szCs w:val="20"/>
                <w:lang w:eastAsia="en-GB"/>
              </w:rPr>
              <w:t>Patient</w:t>
            </w:r>
            <w:r w:rsidR="00845743">
              <w:rPr>
                <w:rFonts w:cs="Arial"/>
                <w:szCs w:val="20"/>
                <w:lang w:eastAsia="en-GB"/>
              </w:rPr>
              <w:t xml:space="preserve"> can be considered for </w:t>
            </w:r>
            <w:r w:rsidR="00845743" w:rsidRPr="00191531">
              <w:rPr>
                <w:rFonts w:cs="Arial"/>
                <w:szCs w:val="20"/>
                <w:lang w:eastAsia="en-GB"/>
              </w:rPr>
              <w:t>Inclisiran</w:t>
            </w:r>
            <w:r w:rsidR="00845743">
              <w:rPr>
                <w:rFonts w:cs="Arial"/>
                <w:szCs w:val="20"/>
                <w:lang w:eastAsia="en-GB"/>
              </w:rPr>
              <w:t>.</w:t>
            </w:r>
          </w:p>
          <w:p w14:paraId="335C792F" w14:textId="6B325732" w:rsidR="00845743" w:rsidRPr="009560B9" w:rsidRDefault="00BC0A48" w:rsidP="0018485B">
            <w:pPr>
              <w:pStyle w:val="ListParagraph"/>
              <w:numPr>
                <w:ilvl w:val="0"/>
                <w:numId w:val="37"/>
              </w:numPr>
              <w:rPr>
                <w:rFonts w:cs="Arial"/>
                <w:szCs w:val="20"/>
              </w:rPr>
            </w:pPr>
            <w:r>
              <w:rPr>
                <w:rFonts w:cs="Arial"/>
                <w:szCs w:val="20"/>
                <w:lang w:eastAsia="en-GB"/>
              </w:rPr>
              <w:t>Patient</w:t>
            </w:r>
            <w:r w:rsidR="00845743">
              <w:rPr>
                <w:rFonts w:cs="Arial"/>
                <w:szCs w:val="20"/>
                <w:lang w:eastAsia="en-GB"/>
              </w:rPr>
              <w:t xml:space="preserve"> </w:t>
            </w:r>
            <w:r w:rsidR="00845743" w:rsidRPr="00C52F0A">
              <w:rPr>
                <w:rFonts w:cs="Arial"/>
                <w:b/>
                <w:bCs/>
                <w:szCs w:val="20"/>
                <w:lang w:eastAsia="en-GB"/>
              </w:rPr>
              <w:t>cannot</w:t>
            </w:r>
            <w:r w:rsidR="00845743">
              <w:rPr>
                <w:rFonts w:cs="Arial"/>
                <w:szCs w:val="20"/>
                <w:lang w:eastAsia="en-GB"/>
              </w:rPr>
              <w:t xml:space="preserve"> be considered for </w:t>
            </w:r>
            <w:r w:rsidR="00845743" w:rsidRPr="00845743">
              <w:rPr>
                <w:rFonts w:cs="Arial"/>
                <w:szCs w:val="20"/>
                <w:lang w:eastAsia="en-GB"/>
              </w:rPr>
              <w:t>Alirocumab or Evolocumab</w:t>
            </w:r>
            <w:r w:rsidR="00845743">
              <w:rPr>
                <w:rFonts w:cs="Arial"/>
                <w:szCs w:val="20"/>
                <w:lang w:eastAsia="en-GB"/>
              </w:rPr>
              <w:t>.</w:t>
            </w:r>
          </w:p>
          <w:p w14:paraId="7DA1CDB2" w14:textId="77777777" w:rsidR="00845743" w:rsidRDefault="00845743" w:rsidP="00845743">
            <w:pPr>
              <w:rPr>
                <w:rFonts w:cs="Arial"/>
                <w:szCs w:val="20"/>
              </w:rPr>
            </w:pPr>
          </w:p>
          <w:p w14:paraId="12D6CD95" w14:textId="6E8395CA" w:rsidR="00845743" w:rsidRPr="006C4229" w:rsidRDefault="00246E68" w:rsidP="00845743">
            <w:pPr>
              <w:rPr>
                <w:rFonts w:cs="Arial"/>
                <w:szCs w:val="20"/>
              </w:rPr>
            </w:pPr>
            <w:r>
              <w:rPr>
                <w:rFonts w:cs="Arial"/>
                <w:szCs w:val="20"/>
              </w:rPr>
              <w:t>Reject</w:t>
            </w:r>
            <w:r w:rsidR="00845743">
              <w:rPr>
                <w:rFonts w:cs="Arial"/>
                <w:szCs w:val="20"/>
              </w:rPr>
              <w:t xml:space="preserve"> the remaining patients</w:t>
            </w:r>
            <w:r w:rsidR="00363021">
              <w:rPr>
                <w:rFonts w:cs="Arial"/>
                <w:szCs w:val="20"/>
              </w:rPr>
              <w:t xml:space="preserve"> and pass</w:t>
            </w:r>
            <w:r w:rsidR="002424B4">
              <w:rPr>
                <w:rFonts w:cs="Arial"/>
                <w:szCs w:val="20"/>
              </w:rPr>
              <w:t xml:space="preserve"> them</w:t>
            </w:r>
            <w:r w:rsidR="00363021">
              <w:rPr>
                <w:rFonts w:cs="Arial"/>
                <w:szCs w:val="20"/>
              </w:rPr>
              <w:t xml:space="preserve"> to</w:t>
            </w:r>
            <w:r w:rsidR="00845743">
              <w:rPr>
                <w:rFonts w:cs="Arial"/>
                <w:szCs w:val="20"/>
              </w:rPr>
              <w:t xml:space="preserve"> Cohort </w:t>
            </w:r>
            <w:hyperlink w:anchor="_LMCX020" w:history="1">
              <w:r w:rsidR="0084726E" w:rsidRPr="0084726E">
                <w:rPr>
                  <w:rStyle w:val="Hyperlink"/>
                  <w:rFonts w:cs="Arial"/>
                  <w:szCs w:val="20"/>
                </w:rPr>
                <w:t>LMCX020</w:t>
              </w:r>
            </w:hyperlink>
            <w:r w:rsidR="006C4229">
              <w:rPr>
                <w:rStyle w:val="Hyperlink"/>
                <w:rFonts w:cs="Arial"/>
                <w:color w:val="auto"/>
                <w:szCs w:val="20"/>
                <w:u w:val="none"/>
              </w:rPr>
              <w:t xml:space="preserve"> </w:t>
            </w:r>
            <w:r w:rsidR="00CB1385">
              <w:rPr>
                <w:rStyle w:val="Hyperlink"/>
                <w:rFonts w:cs="Arial"/>
                <w:color w:val="auto"/>
                <w:szCs w:val="20"/>
                <w:u w:val="none"/>
              </w:rPr>
              <w:t>R</w:t>
            </w:r>
            <w:r w:rsidR="006C4229" w:rsidRPr="00C81ED0">
              <w:rPr>
                <w:rStyle w:val="Hyperlink"/>
                <w:color w:val="auto"/>
                <w:u w:val="none"/>
              </w:rPr>
              <w:t>ule 1</w:t>
            </w:r>
            <w:r w:rsidR="00CB1385">
              <w:rPr>
                <w:rStyle w:val="Hyperlink"/>
                <w:color w:val="auto"/>
                <w:u w:val="none"/>
              </w:rPr>
              <w:t>.</w:t>
            </w:r>
          </w:p>
        </w:tc>
      </w:tr>
      <w:tr w:rsidR="00774744" w:rsidRPr="000C07C2" w14:paraId="4BA8D045" w14:textId="77777777" w:rsidTr="00E56AC8">
        <w:trPr>
          <w:cantSplit/>
          <w:trHeight w:val="20"/>
        </w:trPr>
        <w:tc>
          <w:tcPr>
            <w:tcW w:w="14142" w:type="dxa"/>
            <w:gridSpan w:val="5"/>
            <w:tcMar>
              <w:top w:w="57" w:type="dxa"/>
              <w:bottom w:w="57" w:type="dxa"/>
            </w:tcMar>
            <w:vAlign w:val="center"/>
          </w:tcPr>
          <w:p w14:paraId="7FE9E951" w14:textId="77777777" w:rsidR="00774744" w:rsidRPr="00435396" w:rsidRDefault="00774744" w:rsidP="00E56AC8">
            <w:pPr>
              <w:rPr>
                <w:rFonts w:cs="Arial"/>
                <w:i/>
                <w:color w:val="000000"/>
                <w:szCs w:val="20"/>
              </w:rPr>
            </w:pPr>
            <w:r w:rsidRPr="00435396">
              <w:rPr>
                <w:rFonts w:cs="Arial"/>
                <w:i/>
                <w:color w:val="000000"/>
                <w:szCs w:val="20"/>
              </w:rPr>
              <w:t>End of rules</w:t>
            </w:r>
          </w:p>
        </w:tc>
      </w:tr>
    </w:tbl>
    <w:p w14:paraId="65ACF7A5" w14:textId="77777777" w:rsidR="00774744" w:rsidRDefault="00774744">
      <w:pPr>
        <w:rPr>
          <w:rFonts w:cs="Arial"/>
          <w:szCs w:val="20"/>
        </w:rPr>
      </w:pPr>
    </w:p>
    <w:p w14:paraId="1430EAFF" w14:textId="33B3EA64" w:rsidR="00F979FA" w:rsidRDefault="00F979FA">
      <w:pPr>
        <w:rPr>
          <w:rFonts w:cs="Arial"/>
          <w:szCs w:val="20"/>
        </w:rPr>
      </w:pPr>
    </w:p>
    <w:p w14:paraId="1833C92F" w14:textId="7E3824F2" w:rsidR="00F979FA" w:rsidRDefault="00F979FA">
      <w:pPr>
        <w:rPr>
          <w:rFonts w:cs="Arial"/>
          <w:szCs w:val="20"/>
        </w:rPr>
      </w:pPr>
    </w:p>
    <w:p w14:paraId="4AEE4C81" w14:textId="77777777" w:rsidR="00F979FA" w:rsidRDefault="00F979FA">
      <w:pPr>
        <w:rPr>
          <w:rFonts w:cs="Arial"/>
          <w:szCs w:val="20"/>
        </w:rPr>
      </w:pPr>
      <w:r>
        <w:rPr>
          <w:rFonts w:cs="Arial"/>
          <w:szCs w:val="20"/>
        </w:rPr>
        <w:br w:type="page"/>
      </w:r>
    </w:p>
    <w:tbl>
      <w:tblPr>
        <w:tblStyle w:val="TableGrid"/>
        <w:tblW w:w="14100" w:type="dxa"/>
        <w:tblLook w:val="04A0" w:firstRow="1" w:lastRow="0" w:firstColumn="1" w:lastColumn="0" w:noHBand="0" w:noVBand="1"/>
      </w:tblPr>
      <w:tblGrid>
        <w:gridCol w:w="2275"/>
        <w:gridCol w:w="5858"/>
        <w:gridCol w:w="2847"/>
        <w:gridCol w:w="1000"/>
        <w:gridCol w:w="1000"/>
        <w:gridCol w:w="1120"/>
      </w:tblGrid>
      <w:tr w:rsidR="00DF72DE" w14:paraId="5AF29299" w14:textId="77777777" w:rsidTr="00E56AC8">
        <w:trPr>
          <w:trHeight w:val="28"/>
        </w:trPr>
        <w:tc>
          <w:tcPr>
            <w:tcW w:w="2275" w:type="dxa"/>
            <w:shd w:val="clear" w:color="auto" w:fill="005EB8"/>
            <w:tcMar>
              <w:top w:w="57" w:type="dxa"/>
              <w:bottom w:w="57" w:type="dxa"/>
            </w:tcMar>
            <w:vAlign w:val="center"/>
          </w:tcPr>
          <w:p w14:paraId="6D92CFE5" w14:textId="77777777" w:rsidR="00DF72DE" w:rsidRPr="001316D8" w:rsidRDefault="00000000" w:rsidP="00E56AC8">
            <w:pPr>
              <w:rPr>
                <w:rFonts w:cs="Arial"/>
                <w:color w:val="FAFCFC" w:themeColor="background1"/>
                <w:szCs w:val="20"/>
                <w:lang w:eastAsia="en-GB"/>
              </w:rPr>
            </w:pPr>
            <w:sdt>
              <w:sdtPr>
                <w:rPr>
                  <w:rStyle w:val="Style2"/>
                </w:rPr>
                <w:id w:val="1841579689"/>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DF72DE">
                  <w:rPr>
                    <w:rStyle w:val="Style2"/>
                  </w:rPr>
                  <w:t>Cohort Count ID</w:t>
                </w:r>
              </w:sdtContent>
            </w:sdt>
          </w:p>
        </w:tc>
        <w:tc>
          <w:tcPr>
            <w:tcW w:w="5858" w:type="dxa"/>
            <w:shd w:val="clear" w:color="auto" w:fill="005EB8"/>
            <w:tcMar>
              <w:top w:w="57" w:type="dxa"/>
              <w:bottom w:w="57" w:type="dxa"/>
            </w:tcMar>
            <w:vAlign w:val="center"/>
          </w:tcPr>
          <w:p w14:paraId="343E8751" w14:textId="77777777" w:rsidR="00DF72DE" w:rsidRPr="001316D8" w:rsidRDefault="00DF72DE"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5DDA0378" w14:textId="77777777" w:rsidR="00DF72DE" w:rsidRPr="001316D8" w:rsidRDefault="00DF72DE"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0FC3F2A8" w14:textId="77777777" w:rsidR="00DF72DE" w:rsidRPr="00E82F09" w:rsidRDefault="00DF72DE"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6B40C542" w14:textId="77777777" w:rsidR="00DF72DE" w:rsidRPr="00E82F09" w:rsidRDefault="00DF72DE"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2EDC77F4" w14:textId="77777777" w:rsidR="00DF72DE" w:rsidRPr="00E82F09" w:rsidRDefault="00DF72DE"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64" w:name="_LMCX020"/>
      <w:bookmarkEnd w:id="64"/>
      <w:tr w:rsidR="00DF72DE" w14:paraId="3E003C9E" w14:textId="77777777" w:rsidTr="00C72391">
        <w:trPr>
          <w:trHeight w:val="397"/>
        </w:trPr>
        <w:tc>
          <w:tcPr>
            <w:tcW w:w="2275" w:type="dxa"/>
            <w:tcMar>
              <w:top w:w="57" w:type="dxa"/>
              <w:bottom w:w="57" w:type="dxa"/>
            </w:tcMar>
            <w:vAlign w:val="center"/>
          </w:tcPr>
          <w:p w14:paraId="26EED1F3" w14:textId="4F531BE0" w:rsidR="00DF72DE" w:rsidRPr="001875B5" w:rsidRDefault="00000000" w:rsidP="00E56AC8">
            <w:pPr>
              <w:pStyle w:val="Heading5"/>
              <w:rPr>
                <w:lang w:eastAsia="en-GB"/>
              </w:rPr>
            </w:pPr>
            <w:sdt>
              <w:sdtPr>
                <w:alias w:val="Category"/>
                <w:tag w:val=""/>
                <w:id w:val="629680155"/>
                <w:dataBinding w:prefixMappings="xmlns:ns0='http://purl.org/dc/elements/1.1/' xmlns:ns1='http://schemas.openxmlformats.org/package/2006/metadata/core-properties' " w:xpath="/ns1:coreProperties[1]/ns1:category[1]" w:storeItemID="{6C3C8BC8-F283-45AE-878A-BAB7291924A1}"/>
                <w:text/>
              </w:sdtPr>
              <w:sdtContent>
                <w:r w:rsidR="00DF72DE">
                  <w:t>LM</w:t>
                </w:r>
              </w:sdtContent>
            </w:sdt>
            <w:r w:rsidR="00DF72DE">
              <w:t>CX</w:t>
            </w:r>
            <w:r w:rsidR="00DE1E4D">
              <w:t>020</w:t>
            </w:r>
          </w:p>
        </w:tc>
        <w:tc>
          <w:tcPr>
            <w:tcW w:w="5858" w:type="dxa"/>
            <w:tcMar>
              <w:top w:w="57" w:type="dxa"/>
              <w:bottom w:w="57" w:type="dxa"/>
            </w:tcMar>
            <w:vAlign w:val="center"/>
          </w:tcPr>
          <w:p w14:paraId="32F90D01" w14:textId="7A0AA7A9" w:rsidR="00DF72DE" w:rsidRPr="0066636E" w:rsidRDefault="00397D26" w:rsidP="00E56AC8">
            <w:pPr>
              <w:rPr>
                <w:lang w:eastAsia="en-GB"/>
              </w:rPr>
            </w:pPr>
            <w:r>
              <w:rPr>
                <w:lang w:eastAsia="en-GB"/>
              </w:rPr>
              <w:t>Bempedoic acid + Ezetimibe candidate</w:t>
            </w:r>
          </w:p>
        </w:tc>
        <w:tc>
          <w:tcPr>
            <w:tcW w:w="2847" w:type="dxa"/>
            <w:tcBorders>
              <w:right w:val="single" w:sz="4" w:space="0" w:color="auto"/>
            </w:tcBorders>
            <w:tcMar>
              <w:top w:w="57" w:type="dxa"/>
              <w:bottom w:w="57" w:type="dxa"/>
            </w:tcMar>
            <w:vAlign w:val="center"/>
          </w:tcPr>
          <w:p w14:paraId="17749BE8" w14:textId="4113F6DD" w:rsidR="00DF72DE" w:rsidRPr="007405A5" w:rsidRDefault="00DE3960" w:rsidP="00E56AC8">
            <w:pPr>
              <w:rPr>
                <w:rFonts w:cs="Arial"/>
                <w:color w:val="200FF9"/>
                <w:u w:val="single"/>
              </w:rPr>
            </w:pPr>
            <w:r>
              <w:rPr>
                <w:rFonts w:cs="Arial"/>
              </w:rPr>
              <w:t>R</w:t>
            </w:r>
            <w:r w:rsidR="00363021">
              <w:rPr>
                <w:rFonts w:cs="Arial"/>
              </w:rPr>
              <w:t xml:space="preserve">ejected from </w:t>
            </w:r>
            <w:hyperlink w:anchor="_LMCX019" w:history="1">
              <w:r w:rsidR="00580F41" w:rsidRPr="00580F41">
                <w:rPr>
                  <w:rStyle w:val="Hyperlink"/>
                  <w:rFonts w:cs="Arial"/>
                </w:rPr>
                <w:t>L</w:t>
              </w:r>
              <w:r w:rsidR="00580F41" w:rsidRPr="00580F41">
                <w:rPr>
                  <w:rStyle w:val="Hyperlink"/>
                </w:rPr>
                <w:t>MCX019</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6F8DE420" w14:textId="77777777" w:rsidR="00DF72DE" w:rsidRPr="00E916F3" w:rsidRDefault="00DF72DE" w:rsidP="00E56AC8">
            <w:pPr>
              <w:rPr>
                <w:color w:val="FAFCFC" w:themeColor="background1"/>
                <w:szCs w:val="6"/>
              </w:rPr>
            </w:pPr>
            <w:r w:rsidRPr="008B0A99">
              <w:rPr>
                <w:color w:val="CFCBCF" w:themeColor="accent6" w:themeTint="99"/>
                <w:szCs w:val="6"/>
              </w:rPr>
              <w:t>100</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31759F74" w14:textId="77777777" w:rsidR="00DF72DE" w:rsidRPr="00E916F3" w:rsidRDefault="00DF72DE" w:rsidP="00E56AC8">
            <w:pPr>
              <w:rPr>
                <w:color w:val="FAFCFC" w:themeColor="background1"/>
                <w:szCs w:val="6"/>
              </w:rPr>
            </w:pPr>
            <w:r>
              <w:rPr>
                <w:color w:val="CFCBCF" w:themeColor="accent6" w:themeTint="99"/>
                <w:szCs w:val="6"/>
              </w:rPr>
              <w:t>Z</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0872FA7D" w14:textId="77777777" w:rsidR="00DF72DE" w:rsidRPr="00E916F3" w:rsidRDefault="00DF72DE" w:rsidP="00E56AC8">
            <w:pPr>
              <w:rPr>
                <w:color w:val="FAFCFC" w:themeColor="background1"/>
                <w:szCs w:val="6"/>
              </w:rPr>
            </w:pPr>
          </w:p>
        </w:tc>
      </w:tr>
    </w:tbl>
    <w:p w14:paraId="7E9E8255" w14:textId="30980CC4" w:rsidR="00DF72DE" w:rsidRDefault="00DF72DE">
      <w:pPr>
        <w:rPr>
          <w:rFonts w:cs="Arial"/>
          <w:szCs w:val="20"/>
        </w:rPr>
      </w:pPr>
    </w:p>
    <w:p w14:paraId="542E7785" w14:textId="15AC0BA0" w:rsidR="00774744" w:rsidRDefault="00774744">
      <w:pPr>
        <w:rPr>
          <w:rFonts w:cs="Arial"/>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806"/>
        <w:gridCol w:w="1418"/>
        <w:gridCol w:w="1417"/>
        <w:gridCol w:w="5529"/>
      </w:tblGrid>
      <w:tr w:rsidR="00774744" w:rsidRPr="000C07C2" w14:paraId="3AFF6C5D" w14:textId="77777777" w:rsidTr="00E56AC8">
        <w:trPr>
          <w:cantSplit/>
          <w:trHeight w:val="28"/>
        </w:trPr>
        <w:tc>
          <w:tcPr>
            <w:tcW w:w="972" w:type="dxa"/>
            <w:shd w:val="clear" w:color="auto" w:fill="424D58"/>
            <w:tcMar>
              <w:top w:w="57" w:type="dxa"/>
              <w:bottom w:w="57" w:type="dxa"/>
            </w:tcMar>
            <w:vAlign w:val="center"/>
          </w:tcPr>
          <w:p w14:paraId="4E28ACA7" w14:textId="77777777" w:rsidR="00774744" w:rsidRPr="0067467E" w:rsidRDefault="00774744" w:rsidP="00E56AC8">
            <w:pPr>
              <w:jc w:val="center"/>
              <w:rPr>
                <w:rFonts w:cs="Arial"/>
                <w:iCs/>
                <w:color w:val="FAFCFC" w:themeColor="background1"/>
                <w:szCs w:val="20"/>
              </w:rPr>
            </w:pPr>
            <w:r w:rsidRPr="005446CB">
              <w:rPr>
                <w:rFonts w:cs="Arial"/>
                <w:iCs/>
                <w:color w:val="FAFCFC" w:themeColor="background1"/>
                <w:szCs w:val="20"/>
              </w:rPr>
              <w:t>Rule number</w:t>
            </w:r>
          </w:p>
        </w:tc>
        <w:tc>
          <w:tcPr>
            <w:tcW w:w="4806" w:type="dxa"/>
            <w:shd w:val="clear" w:color="auto" w:fill="424D58"/>
            <w:tcMar>
              <w:top w:w="57" w:type="dxa"/>
              <w:bottom w:w="57" w:type="dxa"/>
            </w:tcMar>
            <w:vAlign w:val="center"/>
          </w:tcPr>
          <w:p w14:paraId="097463EE" w14:textId="77777777" w:rsidR="00774744" w:rsidRPr="0067467E" w:rsidRDefault="00774744" w:rsidP="00E56AC8">
            <w:pPr>
              <w:jc w:val="center"/>
              <w:rPr>
                <w:rFonts w:cs="Arial"/>
                <w:color w:val="FAFCFC" w:themeColor="background1"/>
                <w:szCs w:val="20"/>
              </w:rPr>
            </w:pPr>
            <w:r w:rsidRPr="0067467E">
              <w:rPr>
                <w:rFonts w:cs="Arial"/>
                <w:iCs/>
                <w:color w:val="FAFCFC" w:themeColor="background1"/>
                <w:szCs w:val="20"/>
              </w:rPr>
              <w:t>Rule</w:t>
            </w:r>
          </w:p>
        </w:tc>
        <w:tc>
          <w:tcPr>
            <w:tcW w:w="1418" w:type="dxa"/>
            <w:shd w:val="clear" w:color="auto" w:fill="424D58"/>
            <w:tcMar>
              <w:top w:w="57" w:type="dxa"/>
              <w:bottom w:w="57" w:type="dxa"/>
            </w:tcMar>
            <w:vAlign w:val="center"/>
          </w:tcPr>
          <w:p w14:paraId="512A4C18" w14:textId="77777777" w:rsidR="00774744" w:rsidRPr="0067467E" w:rsidRDefault="00774744" w:rsidP="00E56AC8">
            <w:pPr>
              <w:jc w:val="center"/>
              <w:rPr>
                <w:rFonts w:cs="Arial"/>
                <w:iCs/>
                <w:color w:val="FAFCFC" w:themeColor="background1"/>
                <w:szCs w:val="20"/>
              </w:rPr>
            </w:pPr>
            <w:r w:rsidRPr="0067467E">
              <w:rPr>
                <w:rFonts w:cs="Arial"/>
                <w:iCs/>
                <w:color w:val="FAFCFC" w:themeColor="background1"/>
                <w:szCs w:val="20"/>
              </w:rPr>
              <w:t>Action if true</w:t>
            </w:r>
          </w:p>
        </w:tc>
        <w:tc>
          <w:tcPr>
            <w:tcW w:w="1417" w:type="dxa"/>
            <w:shd w:val="clear" w:color="auto" w:fill="424D58"/>
            <w:tcMar>
              <w:top w:w="57" w:type="dxa"/>
              <w:bottom w:w="57" w:type="dxa"/>
            </w:tcMar>
            <w:vAlign w:val="center"/>
          </w:tcPr>
          <w:p w14:paraId="5EB61C1E" w14:textId="77777777" w:rsidR="00774744" w:rsidRPr="0067467E" w:rsidRDefault="00774744" w:rsidP="00E56AC8">
            <w:pPr>
              <w:jc w:val="center"/>
              <w:rPr>
                <w:rFonts w:cs="Arial"/>
                <w:iCs/>
                <w:color w:val="FAFCFC" w:themeColor="background1"/>
                <w:szCs w:val="20"/>
              </w:rPr>
            </w:pPr>
            <w:r w:rsidRPr="0067467E">
              <w:rPr>
                <w:rFonts w:cs="Arial"/>
                <w:iCs/>
                <w:color w:val="FAFCFC" w:themeColor="background1"/>
                <w:szCs w:val="20"/>
              </w:rPr>
              <w:t>Action if false</w:t>
            </w:r>
          </w:p>
        </w:tc>
        <w:tc>
          <w:tcPr>
            <w:tcW w:w="5529" w:type="dxa"/>
            <w:shd w:val="clear" w:color="auto" w:fill="424D58"/>
            <w:tcMar>
              <w:top w:w="57" w:type="dxa"/>
              <w:bottom w:w="57" w:type="dxa"/>
            </w:tcMar>
            <w:vAlign w:val="center"/>
          </w:tcPr>
          <w:p w14:paraId="0B619E37" w14:textId="77777777" w:rsidR="00774744" w:rsidRPr="0067467E" w:rsidRDefault="00774744" w:rsidP="00E56AC8">
            <w:pPr>
              <w:jc w:val="center"/>
              <w:rPr>
                <w:rFonts w:cs="Arial"/>
                <w:iCs/>
                <w:color w:val="FAFCFC" w:themeColor="background1"/>
                <w:szCs w:val="20"/>
              </w:rPr>
            </w:pPr>
            <w:r w:rsidRPr="0067467E">
              <w:rPr>
                <w:rFonts w:cs="Arial"/>
                <w:iCs/>
                <w:color w:val="FAFCFC" w:themeColor="background1"/>
                <w:szCs w:val="20"/>
              </w:rPr>
              <w:t>Rule description or comments</w:t>
            </w:r>
          </w:p>
        </w:tc>
      </w:tr>
      <w:tr w:rsidR="00041213" w:rsidRPr="000C07C2" w14:paraId="140C5972" w14:textId="77777777" w:rsidTr="00E56AC8">
        <w:trPr>
          <w:cantSplit/>
          <w:trHeight w:val="20"/>
        </w:trPr>
        <w:tc>
          <w:tcPr>
            <w:tcW w:w="972" w:type="dxa"/>
            <w:tcMar>
              <w:top w:w="57" w:type="dxa"/>
              <w:bottom w:w="57" w:type="dxa"/>
            </w:tcMar>
            <w:vAlign w:val="center"/>
          </w:tcPr>
          <w:p w14:paraId="73ECF117" w14:textId="77777777" w:rsidR="00041213" w:rsidRPr="000C07C2" w:rsidRDefault="00041213" w:rsidP="0018485B">
            <w:pPr>
              <w:numPr>
                <w:ilvl w:val="0"/>
                <w:numId w:val="38"/>
              </w:numPr>
              <w:jc w:val="center"/>
              <w:rPr>
                <w:rFonts w:cs="Arial"/>
                <w:szCs w:val="20"/>
              </w:rPr>
            </w:pPr>
          </w:p>
        </w:tc>
        <w:tc>
          <w:tcPr>
            <w:tcW w:w="4806" w:type="dxa"/>
            <w:tcMar>
              <w:top w:w="57" w:type="dxa"/>
              <w:bottom w:w="57" w:type="dxa"/>
            </w:tcMar>
            <w:vAlign w:val="center"/>
          </w:tcPr>
          <w:p w14:paraId="2B1497AB" w14:textId="2139F63E" w:rsidR="00041213" w:rsidRDefault="00041213" w:rsidP="00041213">
            <w:pPr>
              <w:rPr>
                <w:rFonts w:cs="Arial"/>
                <w:szCs w:val="20"/>
                <w:lang w:eastAsia="en-GB"/>
              </w:rPr>
            </w:pPr>
          </w:p>
          <w:p w14:paraId="5D93755E" w14:textId="45846B8A" w:rsidR="00041213" w:rsidRDefault="00CB1385" w:rsidP="00041213">
            <w:pPr>
              <w:rPr>
                <w:rFonts w:cs="Arial"/>
                <w:szCs w:val="20"/>
                <w:lang w:eastAsia="en-GB"/>
              </w:rPr>
            </w:pPr>
            <w:r>
              <w:t xml:space="preserve">If </w:t>
            </w:r>
            <w:hyperlink w:anchor="_EZETIMIBE_FLAG" w:history="1">
              <w:r w:rsidR="00041213" w:rsidRPr="004B45A4">
                <w:rPr>
                  <w:rStyle w:val="Hyperlink"/>
                  <w:rFonts w:cs="Arial"/>
                  <w:szCs w:val="20"/>
                  <w:lang w:eastAsia="en-GB"/>
                </w:rPr>
                <w:t>EZETIMIBE_FLAG</w:t>
              </w:r>
            </w:hyperlink>
            <w:r w:rsidR="00041213">
              <w:rPr>
                <w:rFonts w:cs="Arial"/>
                <w:szCs w:val="20"/>
                <w:lang w:eastAsia="en-GB"/>
              </w:rPr>
              <w:t xml:space="preserve"> = Null</w:t>
            </w:r>
          </w:p>
          <w:p w14:paraId="142A70C2" w14:textId="2D2440CE" w:rsidR="00041213" w:rsidRDefault="00041213" w:rsidP="00041213">
            <w:pPr>
              <w:rPr>
                <w:rFonts w:cs="Arial"/>
                <w:szCs w:val="20"/>
                <w:lang w:eastAsia="en-GB"/>
              </w:rPr>
            </w:pPr>
            <w:r>
              <w:rPr>
                <w:rFonts w:cs="Arial"/>
                <w:szCs w:val="20"/>
                <w:lang w:eastAsia="en-GB"/>
              </w:rPr>
              <w:t>AND</w:t>
            </w:r>
          </w:p>
          <w:p w14:paraId="0A948761" w14:textId="36480256" w:rsidR="00041213" w:rsidRDefault="00CB1385" w:rsidP="00041213">
            <w:pPr>
              <w:rPr>
                <w:rFonts w:cs="Arial"/>
                <w:szCs w:val="20"/>
                <w:lang w:eastAsia="en-GB"/>
              </w:rPr>
            </w:pPr>
            <w:r>
              <w:t xml:space="preserve">If </w:t>
            </w:r>
            <w:hyperlink w:anchor="_BEMPACID_FLAG" w:history="1">
              <w:r w:rsidR="00041213" w:rsidRPr="004B45A4">
                <w:rPr>
                  <w:rStyle w:val="Hyperlink"/>
                  <w:rFonts w:cs="Arial"/>
                  <w:szCs w:val="20"/>
                  <w:lang w:eastAsia="en-GB"/>
                </w:rPr>
                <w:t>BEMPACID_FLAG</w:t>
              </w:r>
            </w:hyperlink>
            <w:r w:rsidR="00041213">
              <w:rPr>
                <w:rFonts w:cs="Arial"/>
                <w:szCs w:val="20"/>
                <w:lang w:eastAsia="en-GB"/>
              </w:rPr>
              <w:t xml:space="preserve"> = </w:t>
            </w:r>
            <w:r w:rsidR="00580F41">
              <w:rPr>
                <w:rFonts w:cs="Arial"/>
                <w:szCs w:val="20"/>
                <w:lang w:eastAsia="en-GB"/>
              </w:rPr>
              <w:t>TRUE</w:t>
            </w:r>
          </w:p>
          <w:p w14:paraId="2E83060D" w14:textId="1BACCB13" w:rsidR="00041213" w:rsidRDefault="00041213" w:rsidP="00041213">
            <w:pPr>
              <w:rPr>
                <w:rFonts w:cs="Arial"/>
                <w:szCs w:val="20"/>
                <w:lang w:eastAsia="en-GB"/>
              </w:rPr>
            </w:pPr>
            <w:r>
              <w:rPr>
                <w:rFonts w:cs="Arial"/>
                <w:szCs w:val="20"/>
                <w:lang w:eastAsia="en-GB"/>
              </w:rPr>
              <w:t>AND</w:t>
            </w:r>
          </w:p>
          <w:p w14:paraId="58B9DEC8" w14:textId="47B68B13" w:rsidR="00041213" w:rsidRDefault="00CB1385" w:rsidP="00041213">
            <w:pPr>
              <w:rPr>
                <w:rFonts w:cs="Arial"/>
                <w:szCs w:val="20"/>
                <w:lang w:eastAsia="en-GB"/>
              </w:rPr>
            </w:pPr>
            <w:r>
              <w:t xml:space="preserve">If </w:t>
            </w:r>
            <w:hyperlink w:anchor="_INCLISIRAN_FLAG" w:history="1">
              <w:r w:rsidR="00041213" w:rsidRPr="004B45A4">
                <w:rPr>
                  <w:rStyle w:val="Hyperlink"/>
                  <w:rFonts w:cs="Arial"/>
                  <w:szCs w:val="20"/>
                  <w:lang w:eastAsia="en-GB"/>
                </w:rPr>
                <w:t>INCLISIRAN_FLAG</w:t>
              </w:r>
            </w:hyperlink>
            <w:r w:rsidR="00041213">
              <w:rPr>
                <w:rFonts w:cs="Arial"/>
                <w:szCs w:val="20"/>
                <w:lang w:eastAsia="en-GB"/>
              </w:rPr>
              <w:t xml:space="preserve"> = </w:t>
            </w:r>
            <w:r w:rsidR="00580F41">
              <w:rPr>
                <w:rFonts w:cs="Arial"/>
                <w:szCs w:val="20"/>
                <w:lang w:eastAsia="en-GB"/>
              </w:rPr>
              <w:t>FALSE</w:t>
            </w:r>
          </w:p>
          <w:p w14:paraId="5AF16353" w14:textId="66E4B54F" w:rsidR="00041213" w:rsidRDefault="00041213" w:rsidP="00041213">
            <w:pPr>
              <w:rPr>
                <w:rFonts w:cs="Arial"/>
                <w:szCs w:val="20"/>
                <w:lang w:eastAsia="en-GB"/>
              </w:rPr>
            </w:pPr>
            <w:r>
              <w:rPr>
                <w:rFonts w:cs="Arial"/>
                <w:szCs w:val="20"/>
                <w:lang w:eastAsia="en-GB"/>
              </w:rPr>
              <w:t>AND</w:t>
            </w:r>
          </w:p>
          <w:p w14:paraId="63EA003B" w14:textId="3C43489A" w:rsidR="00041213" w:rsidRDefault="00CB1385" w:rsidP="00041213">
            <w:pPr>
              <w:rPr>
                <w:rFonts w:cs="Arial"/>
                <w:szCs w:val="20"/>
                <w:lang w:eastAsia="en-GB"/>
              </w:rPr>
            </w:pPr>
            <w:r>
              <w:t xml:space="preserve">If </w:t>
            </w:r>
            <w:hyperlink w:anchor="_PCSK9I_FLAG" w:history="1">
              <w:r w:rsidR="00041213" w:rsidRPr="004B45A4">
                <w:rPr>
                  <w:rStyle w:val="Hyperlink"/>
                  <w:rFonts w:cs="Arial"/>
                  <w:szCs w:val="20"/>
                  <w:lang w:eastAsia="en-GB"/>
                </w:rPr>
                <w:t>PCSK9I_FLAG</w:t>
              </w:r>
            </w:hyperlink>
            <w:r w:rsidR="00041213">
              <w:rPr>
                <w:rFonts w:cs="Arial"/>
                <w:szCs w:val="20"/>
                <w:lang w:eastAsia="en-GB"/>
              </w:rPr>
              <w:t xml:space="preserve"> = FALSE</w:t>
            </w:r>
          </w:p>
        </w:tc>
        <w:tc>
          <w:tcPr>
            <w:tcW w:w="1418" w:type="dxa"/>
            <w:tcMar>
              <w:top w:w="57" w:type="dxa"/>
              <w:bottom w:w="57" w:type="dxa"/>
            </w:tcMar>
            <w:vAlign w:val="center"/>
          </w:tcPr>
          <w:p w14:paraId="2317C176" w14:textId="4A60D4A4" w:rsidR="00041213" w:rsidRDefault="00041213" w:rsidP="00041213">
            <w:pPr>
              <w:jc w:val="center"/>
              <w:rPr>
                <w:rFonts w:cs="Arial"/>
                <w:szCs w:val="20"/>
              </w:rPr>
            </w:pPr>
            <w:r>
              <w:rPr>
                <w:rFonts w:cs="Arial"/>
                <w:szCs w:val="20"/>
              </w:rPr>
              <w:t>Select</w:t>
            </w:r>
          </w:p>
        </w:tc>
        <w:tc>
          <w:tcPr>
            <w:tcW w:w="1417" w:type="dxa"/>
            <w:tcMar>
              <w:top w:w="57" w:type="dxa"/>
              <w:bottom w:w="57" w:type="dxa"/>
            </w:tcMar>
            <w:vAlign w:val="center"/>
          </w:tcPr>
          <w:p w14:paraId="2604AB84" w14:textId="77777777" w:rsidR="002424B4" w:rsidRDefault="002424B4" w:rsidP="00041213">
            <w:pPr>
              <w:jc w:val="center"/>
              <w:rPr>
                <w:rFonts w:cs="Arial"/>
                <w:szCs w:val="20"/>
              </w:rPr>
            </w:pPr>
            <w:r>
              <w:rPr>
                <w:rFonts w:cs="Arial"/>
                <w:szCs w:val="20"/>
              </w:rPr>
              <w:t>Reject</w:t>
            </w:r>
          </w:p>
          <w:p w14:paraId="4F0AF3A8" w14:textId="77777777" w:rsidR="00913C41" w:rsidRDefault="00913C41" w:rsidP="00913C41">
            <w:pPr>
              <w:jc w:val="center"/>
              <w:rPr>
                <w:rFonts w:cs="Arial"/>
                <w:szCs w:val="20"/>
              </w:rPr>
            </w:pPr>
            <w:r>
              <w:rPr>
                <w:rFonts w:cs="Arial"/>
                <w:szCs w:val="20"/>
              </w:rPr>
              <w:t>and pass to</w:t>
            </w:r>
          </w:p>
          <w:p w14:paraId="6165802A" w14:textId="019A4967" w:rsidR="00041213" w:rsidRDefault="00000000" w:rsidP="00041213">
            <w:pPr>
              <w:jc w:val="center"/>
              <w:rPr>
                <w:rFonts w:cs="Arial"/>
                <w:szCs w:val="20"/>
              </w:rPr>
            </w:pPr>
            <w:hyperlink w:anchor="_LMCX021" w:history="1">
              <w:r w:rsidR="00041213" w:rsidRPr="00B92494">
                <w:rPr>
                  <w:rStyle w:val="Hyperlink"/>
                  <w:rFonts w:cs="Arial"/>
                  <w:szCs w:val="20"/>
                </w:rPr>
                <w:t>LMCX0</w:t>
              </w:r>
              <w:r w:rsidR="00B92494" w:rsidRPr="00B92494">
                <w:rPr>
                  <w:rStyle w:val="Hyperlink"/>
                  <w:rFonts w:cs="Arial"/>
                  <w:szCs w:val="20"/>
                </w:rPr>
                <w:t>21</w:t>
              </w:r>
            </w:hyperlink>
            <w:r w:rsidR="00521D3B">
              <w:rPr>
                <w:rStyle w:val="Hyperlink"/>
                <w:rFonts w:cs="Arial"/>
                <w:szCs w:val="20"/>
              </w:rPr>
              <w:t xml:space="preserve"> </w:t>
            </w:r>
            <w:r w:rsidR="00913C41">
              <w:rPr>
                <w:rStyle w:val="Hyperlink"/>
                <w:rFonts w:cs="Arial"/>
                <w:color w:val="001830" w:themeColor="text1"/>
                <w:u w:val="none"/>
              </w:rPr>
              <w:t>R</w:t>
            </w:r>
            <w:r w:rsidR="00521D3B" w:rsidRPr="00A01BF1">
              <w:rPr>
                <w:rStyle w:val="Hyperlink"/>
                <w:rFonts w:cs="Arial"/>
                <w:color w:val="001830" w:themeColor="text1"/>
                <w:u w:val="none"/>
              </w:rPr>
              <w:t>ule 1</w:t>
            </w:r>
          </w:p>
        </w:tc>
        <w:tc>
          <w:tcPr>
            <w:tcW w:w="5529" w:type="dxa"/>
            <w:shd w:val="clear" w:color="auto" w:fill="DDEEFF"/>
            <w:tcMar>
              <w:top w:w="57" w:type="dxa"/>
              <w:bottom w:w="57" w:type="dxa"/>
            </w:tcMar>
            <w:vAlign w:val="center"/>
          </w:tcPr>
          <w:p w14:paraId="64873057" w14:textId="7C452045" w:rsidR="00041213" w:rsidRDefault="00000000" w:rsidP="00041213">
            <w:pPr>
              <w:rPr>
                <w:rFonts w:cs="Arial"/>
                <w:szCs w:val="20"/>
              </w:rPr>
            </w:pPr>
            <w:sdt>
              <w:sdtPr>
                <w:rPr>
                  <w:rFonts w:cs="Arial"/>
                  <w:szCs w:val="20"/>
                </w:rPr>
                <w:alias w:val="Action"/>
                <w:tag w:val="Action"/>
                <w:id w:val="1461147923"/>
                <w:comboBox>
                  <w:listItem w:value="Choose an item."/>
                  <w:listItem w:displayText="Select" w:value="Select"/>
                  <w:listItem w:displayText="Reject" w:value="Reject"/>
                  <w:listItem w:displayText="Pass to the next rule all" w:value="Pass to the next rule all"/>
                </w:comboBox>
              </w:sdtPr>
              <w:sdtContent>
                <w:r w:rsidR="00041213">
                  <w:rPr>
                    <w:rFonts w:cs="Arial"/>
                    <w:szCs w:val="20"/>
                  </w:rPr>
                  <w:t>Select</w:t>
                </w:r>
              </w:sdtContent>
            </w:sdt>
            <w:r w:rsidR="00041213">
              <w:rPr>
                <w:rFonts w:cs="Arial"/>
                <w:szCs w:val="20"/>
              </w:rPr>
              <w:t xml:space="preserve"> patients from the specified population who meet </w:t>
            </w:r>
            <w:sdt>
              <w:sdtPr>
                <w:rPr>
                  <w:rFonts w:cs="Arial"/>
                  <w:szCs w:val="20"/>
                </w:rPr>
                <w:alias w:val="Criteria"/>
                <w:tag w:val="Criteria"/>
                <w:id w:val="1973708895"/>
                <w:comboBox>
                  <w:listItem w:value="Choose an item."/>
                  <w:listItem w:displayText="the criterion" w:value="the criterion"/>
                  <w:listItem w:displayText="the criteria" w:value="the criteria"/>
                  <w:listItem w:displayText="both of the criteria" w:value="both of the criteria"/>
                  <w:listItem w:displayText="either of the criteria" w:value="either of the criteria"/>
                  <w:listItem w:displayText="any of the criteria" w:value="any of the criteria"/>
                  <w:listItem w:displayText="all of the criteria" w:value="all of the criteria"/>
                  <w:listItem w:displayText="any of the groups of criteria" w:value="any of the groups of criteria"/>
                  <w:listItem w:displayText="all of the groups of criteria" w:value="all of the groups of criteria"/>
                </w:comboBox>
              </w:sdtPr>
              <w:sdtContent>
                <w:proofErr w:type="gramStart"/>
                <w:r w:rsidR="00041213">
                  <w:rPr>
                    <w:rFonts w:cs="Arial"/>
                    <w:szCs w:val="20"/>
                  </w:rPr>
                  <w:t>all of</w:t>
                </w:r>
                <w:proofErr w:type="gramEnd"/>
                <w:r w:rsidR="00041213">
                  <w:rPr>
                    <w:rFonts w:cs="Arial"/>
                    <w:szCs w:val="20"/>
                  </w:rPr>
                  <w:t xml:space="preserve"> the criteria</w:t>
                </w:r>
              </w:sdtContent>
            </w:sdt>
            <w:r w:rsidR="00041213">
              <w:rPr>
                <w:rFonts w:cs="Arial"/>
                <w:szCs w:val="20"/>
              </w:rPr>
              <w:t xml:space="preserve"> below:</w:t>
            </w:r>
          </w:p>
          <w:p w14:paraId="02F3FF97" w14:textId="77777777" w:rsidR="00CB1385" w:rsidRDefault="00CB1385" w:rsidP="00041213">
            <w:pPr>
              <w:rPr>
                <w:rFonts w:cs="Arial"/>
                <w:szCs w:val="20"/>
              </w:rPr>
            </w:pPr>
          </w:p>
          <w:p w14:paraId="31566AD3" w14:textId="05F4B048" w:rsidR="00041213" w:rsidRDefault="00041213" w:rsidP="0018485B">
            <w:pPr>
              <w:pStyle w:val="ListParagraph"/>
              <w:numPr>
                <w:ilvl w:val="0"/>
                <w:numId w:val="37"/>
              </w:numPr>
              <w:rPr>
                <w:rFonts w:cs="Arial"/>
                <w:szCs w:val="20"/>
              </w:rPr>
            </w:pPr>
            <w:r>
              <w:rPr>
                <w:rFonts w:cs="Arial"/>
                <w:szCs w:val="20"/>
                <w:lang w:eastAsia="en-GB"/>
              </w:rPr>
              <w:t>Patient is already on Ezetimibe.</w:t>
            </w:r>
          </w:p>
          <w:p w14:paraId="5B4CE5BC" w14:textId="3DB46B56" w:rsidR="00041213" w:rsidRDefault="00041213" w:rsidP="0018485B">
            <w:pPr>
              <w:pStyle w:val="ListParagraph"/>
              <w:numPr>
                <w:ilvl w:val="0"/>
                <w:numId w:val="37"/>
              </w:numPr>
              <w:rPr>
                <w:rFonts w:cs="Arial"/>
                <w:szCs w:val="20"/>
              </w:rPr>
            </w:pPr>
            <w:r>
              <w:rPr>
                <w:rFonts w:cs="Arial"/>
                <w:szCs w:val="20"/>
                <w:lang w:eastAsia="en-GB"/>
              </w:rPr>
              <w:t xml:space="preserve">Patient can be considered for </w:t>
            </w:r>
            <w:r w:rsidRPr="00123C4F">
              <w:rPr>
                <w:rFonts w:cs="Arial"/>
                <w:szCs w:val="20"/>
                <w:lang w:eastAsia="en-GB"/>
              </w:rPr>
              <w:t>Bempedoic acid</w:t>
            </w:r>
            <w:r>
              <w:rPr>
                <w:rFonts w:cs="Arial"/>
                <w:szCs w:val="20"/>
                <w:lang w:eastAsia="en-GB"/>
              </w:rPr>
              <w:t xml:space="preserve"> + Ezetimibe.</w:t>
            </w:r>
          </w:p>
          <w:p w14:paraId="30164945" w14:textId="414566E7" w:rsidR="00041213" w:rsidRDefault="00041213" w:rsidP="0018485B">
            <w:pPr>
              <w:pStyle w:val="ListParagraph"/>
              <w:numPr>
                <w:ilvl w:val="0"/>
                <w:numId w:val="37"/>
              </w:numPr>
              <w:rPr>
                <w:rFonts w:cs="Arial"/>
                <w:szCs w:val="20"/>
              </w:rPr>
            </w:pPr>
            <w:r>
              <w:rPr>
                <w:rFonts w:cs="Arial"/>
                <w:szCs w:val="20"/>
                <w:lang w:eastAsia="en-GB"/>
              </w:rPr>
              <w:t xml:space="preserve">Patient </w:t>
            </w:r>
            <w:r w:rsidRPr="00C52F0A">
              <w:rPr>
                <w:rFonts w:cs="Arial"/>
                <w:b/>
                <w:bCs/>
                <w:szCs w:val="20"/>
                <w:lang w:eastAsia="en-GB"/>
              </w:rPr>
              <w:t>can</w:t>
            </w:r>
            <w:r w:rsidR="00580F41" w:rsidRPr="00C52F0A">
              <w:rPr>
                <w:rFonts w:cs="Arial"/>
                <w:b/>
                <w:bCs/>
                <w:szCs w:val="20"/>
                <w:lang w:eastAsia="en-GB"/>
              </w:rPr>
              <w:t>not</w:t>
            </w:r>
            <w:r>
              <w:rPr>
                <w:rFonts w:cs="Arial"/>
                <w:szCs w:val="20"/>
                <w:lang w:eastAsia="en-GB"/>
              </w:rPr>
              <w:t xml:space="preserve"> be considered for </w:t>
            </w:r>
            <w:r w:rsidRPr="00191531">
              <w:rPr>
                <w:rFonts w:cs="Arial"/>
                <w:szCs w:val="20"/>
                <w:lang w:eastAsia="en-GB"/>
              </w:rPr>
              <w:t>Inclisiran</w:t>
            </w:r>
            <w:r>
              <w:rPr>
                <w:rFonts w:cs="Arial"/>
                <w:szCs w:val="20"/>
                <w:lang w:eastAsia="en-GB"/>
              </w:rPr>
              <w:t>.</w:t>
            </w:r>
          </w:p>
          <w:p w14:paraId="6205AC17" w14:textId="77777777" w:rsidR="00041213" w:rsidRPr="009560B9" w:rsidRDefault="00041213" w:rsidP="0018485B">
            <w:pPr>
              <w:pStyle w:val="ListParagraph"/>
              <w:numPr>
                <w:ilvl w:val="0"/>
                <w:numId w:val="37"/>
              </w:numPr>
              <w:rPr>
                <w:rFonts w:cs="Arial"/>
                <w:szCs w:val="20"/>
              </w:rPr>
            </w:pPr>
            <w:r>
              <w:rPr>
                <w:rFonts w:cs="Arial"/>
                <w:szCs w:val="20"/>
                <w:lang w:eastAsia="en-GB"/>
              </w:rPr>
              <w:t xml:space="preserve">Patient </w:t>
            </w:r>
            <w:r w:rsidRPr="00C52F0A">
              <w:rPr>
                <w:rFonts w:cs="Arial"/>
                <w:b/>
                <w:bCs/>
                <w:szCs w:val="20"/>
                <w:lang w:eastAsia="en-GB"/>
              </w:rPr>
              <w:t>cannot</w:t>
            </w:r>
            <w:r>
              <w:rPr>
                <w:rFonts w:cs="Arial"/>
                <w:szCs w:val="20"/>
                <w:lang w:eastAsia="en-GB"/>
              </w:rPr>
              <w:t xml:space="preserve"> be considered for </w:t>
            </w:r>
            <w:r w:rsidRPr="00845743">
              <w:rPr>
                <w:rFonts w:cs="Arial"/>
                <w:szCs w:val="20"/>
                <w:lang w:eastAsia="en-GB"/>
              </w:rPr>
              <w:t>Alirocumab or Evolocumab</w:t>
            </w:r>
            <w:r>
              <w:rPr>
                <w:rFonts w:cs="Arial"/>
                <w:szCs w:val="20"/>
                <w:lang w:eastAsia="en-GB"/>
              </w:rPr>
              <w:t>.</w:t>
            </w:r>
          </w:p>
          <w:p w14:paraId="0EA7C7E6" w14:textId="77777777" w:rsidR="00041213" w:rsidRDefault="00041213" w:rsidP="00041213">
            <w:pPr>
              <w:rPr>
                <w:rFonts w:cs="Arial"/>
                <w:szCs w:val="20"/>
              </w:rPr>
            </w:pPr>
          </w:p>
          <w:p w14:paraId="1A56EE9A" w14:textId="5A1A51CD" w:rsidR="00041213" w:rsidRDefault="002424B4" w:rsidP="00041213">
            <w:pPr>
              <w:rPr>
                <w:rFonts w:cs="Arial"/>
                <w:szCs w:val="20"/>
              </w:rPr>
            </w:pPr>
            <w:r>
              <w:rPr>
                <w:rFonts w:cs="Arial"/>
                <w:szCs w:val="20"/>
              </w:rPr>
              <w:t>Reject</w:t>
            </w:r>
            <w:r w:rsidR="00041213">
              <w:rPr>
                <w:rFonts w:cs="Arial"/>
                <w:szCs w:val="20"/>
              </w:rPr>
              <w:t xml:space="preserve"> the remaining patients </w:t>
            </w:r>
            <w:r>
              <w:rPr>
                <w:rFonts w:cs="Arial"/>
                <w:szCs w:val="20"/>
              </w:rPr>
              <w:t xml:space="preserve">and pass them </w:t>
            </w:r>
            <w:r w:rsidR="00041213">
              <w:rPr>
                <w:rFonts w:cs="Arial"/>
                <w:szCs w:val="20"/>
              </w:rPr>
              <w:t xml:space="preserve">to Cohort </w:t>
            </w:r>
            <w:hyperlink w:anchor="_LMCX021" w:history="1">
              <w:r w:rsidR="00B92494" w:rsidRPr="00B92494">
                <w:rPr>
                  <w:rStyle w:val="Hyperlink"/>
                  <w:rFonts w:cs="Arial"/>
                  <w:szCs w:val="20"/>
                </w:rPr>
                <w:t>LMCX021</w:t>
              </w:r>
            </w:hyperlink>
            <w:r w:rsidR="00C81ED0">
              <w:rPr>
                <w:rStyle w:val="Hyperlink"/>
                <w:rFonts w:cs="Arial"/>
                <w:color w:val="auto"/>
                <w:szCs w:val="20"/>
                <w:u w:val="none"/>
              </w:rPr>
              <w:t xml:space="preserve"> </w:t>
            </w:r>
            <w:r w:rsidR="00CB1385">
              <w:rPr>
                <w:rStyle w:val="Hyperlink"/>
                <w:rFonts w:cs="Arial"/>
                <w:color w:val="auto"/>
                <w:szCs w:val="20"/>
                <w:u w:val="none"/>
              </w:rPr>
              <w:t>R</w:t>
            </w:r>
            <w:r w:rsidR="00C81ED0" w:rsidRPr="00C81ED0">
              <w:rPr>
                <w:rStyle w:val="Hyperlink"/>
                <w:color w:val="auto"/>
                <w:u w:val="none"/>
              </w:rPr>
              <w:t>ule 1</w:t>
            </w:r>
            <w:r w:rsidR="00CB1385">
              <w:rPr>
                <w:rStyle w:val="Hyperlink"/>
                <w:color w:val="auto"/>
                <w:u w:val="none"/>
              </w:rPr>
              <w:t>.</w:t>
            </w:r>
          </w:p>
        </w:tc>
      </w:tr>
      <w:tr w:rsidR="00845743" w:rsidRPr="000C07C2" w14:paraId="273C35C8" w14:textId="77777777" w:rsidTr="00E56AC8">
        <w:trPr>
          <w:cantSplit/>
          <w:trHeight w:val="20"/>
        </w:trPr>
        <w:tc>
          <w:tcPr>
            <w:tcW w:w="14142" w:type="dxa"/>
            <w:gridSpan w:val="5"/>
            <w:tcMar>
              <w:top w:w="57" w:type="dxa"/>
              <w:bottom w:w="57" w:type="dxa"/>
            </w:tcMar>
            <w:vAlign w:val="center"/>
          </w:tcPr>
          <w:p w14:paraId="38D0398A" w14:textId="77777777" w:rsidR="00845743" w:rsidRPr="00435396" w:rsidRDefault="00845743" w:rsidP="00845743">
            <w:pPr>
              <w:rPr>
                <w:rFonts w:cs="Arial"/>
                <w:i/>
                <w:color w:val="000000"/>
                <w:szCs w:val="20"/>
              </w:rPr>
            </w:pPr>
            <w:r w:rsidRPr="00435396">
              <w:rPr>
                <w:rFonts w:cs="Arial"/>
                <w:i/>
                <w:color w:val="000000"/>
                <w:szCs w:val="20"/>
              </w:rPr>
              <w:t>End of rules</w:t>
            </w:r>
          </w:p>
        </w:tc>
      </w:tr>
    </w:tbl>
    <w:p w14:paraId="0446B898" w14:textId="77777777" w:rsidR="00774744" w:rsidRDefault="00774744">
      <w:pPr>
        <w:rPr>
          <w:rFonts w:cs="Arial"/>
          <w:szCs w:val="20"/>
        </w:rPr>
      </w:pPr>
    </w:p>
    <w:p w14:paraId="324A4FCF" w14:textId="67E4775D" w:rsidR="00D05389" w:rsidRDefault="00D05389">
      <w:pPr>
        <w:rPr>
          <w:rFonts w:cs="Arial"/>
          <w:szCs w:val="20"/>
        </w:rPr>
      </w:pPr>
    </w:p>
    <w:p w14:paraId="42C40958" w14:textId="77777777" w:rsidR="00D05389" w:rsidRDefault="00D05389">
      <w:pPr>
        <w:rPr>
          <w:rFonts w:cs="Arial"/>
          <w:szCs w:val="20"/>
        </w:rPr>
      </w:pPr>
    </w:p>
    <w:p w14:paraId="34B4A911" w14:textId="59A0182E" w:rsidR="00D05389" w:rsidRDefault="00D05389">
      <w:pPr>
        <w:rPr>
          <w:rFonts w:cs="Arial"/>
          <w:szCs w:val="20"/>
        </w:rPr>
      </w:pPr>
      <w:r>
        <w:rPr>
          <w:rFonts w:cs="Arial"/>
          <w:szCs w:val="20"/>
        </w:rPr>
        <w:br w:type="page"/>
      </w:r>
    </w:p>
    <w:tbl>
      <w:tblPr>
        <w:tblStyle w:val="TableGrid"/>
        <w:tblW w:w="14100" w:type="dxa"/>
        <w:tblLook w:val="04A0" w:firstRow="1" w:lastRow="0" w:firstColumn="1" w:lastColumn="0" w:noHBand="0" w:noVBand="1"/>
      </w:tblPr>
      <w:tblGrid>
        <w:gridCol w:w="2275"/>
        <w:gridCol w:w="5858"/>
        <w:gridCol w:w="2847"/>
        <w:gridCol w:w="1000"/>
        <w:gridCol w:w="1000"/>
        <w:gridCol w:w="1120"/>
      </w:tblGrid>
      <w:tr w:rsidR="00DF72DE" w14:paraId="7F49E0B3" w14:textId="77777777" w:rsidTr="00E56AC8">
        <w:trPr>
          <w:trHeight w:val="28"/>
        </w:trPr>
        <w:tc>
          <w:tcPr>
            <w:tcW w:w="2275" w:type="dxa"/>
            <w:shd w:val="clear" w:color="auto" w:fill="005EB8"/>
            <w:tcMar>
              <w:top w:w="57" w:type="dxa"/>
              <w:bottom w:w="57" w:type="dxa"/>
            </w:tcMar>
            <w:vAlign w:val="center"/>
          </w:tcPr>
          <w:p w14:paraId="663B8752" w14:textId="77777777" w:rsidR="00DF72DE" w:rsidRPr="001316D8" w:rsidRDefault="00000000" w:rsidP="00E56AC8">
            <w:pPr>
              <w:rPr>
                <w:rFonts w:cs="Arial"/>
                <w:color w:val="FAFCFC" w:themeColor="background1"/>
                <w:szCs w:val="20"/>
                <w:lang w:eastAsia="en-GB"/>
              </w:rPr>
            </w:pPr>
            <w:sdt>
              <w:sdtPr>
                <w:rPr>
                  <w:rStyle w:val="Style2"/>
                </w:rPr>
                <w:id w:val="596450896"/>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DF72DE">
                  <w:rPr>
                    <w:rStyle w:val="Style2"/>
                  </w:rPr>
                  <w:t>Cohort Count ID</w:t>
                </w:r>
              </w:sdtContent>
            </w:sdt>
          </w:p>
        </w:tc>
        <w:tc>
          <w:tcPr>
            <w:tcW w:w="5858" w:type="dxa"/>
            <w:shd w:val="clear" w:color="auto" w:fill="005EB8"/>
            <w:tcMar>
              <w:top w:w="57" w:type="dxa"/>
              <w:bottom w:w="57" w:type="dxa"/>
            </w:tcMar>
            <w:vAlign w:val="center"/>
          </w:tcPr>
          <w:p w14:paraId="14C34FC0" w14:textId="77777777" w:rsidR="00DF72DE" w:rsidRPr="001316D8" w:rsidRDefault="00DF72DE"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23D72F00" w14:textId="77777777" w:rsidR="00DF72DE" w:rsidRPr="001316D8" w:rsidRDefault="00DF72DE"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1132D9F6" w14:textId="77777777" w:rsidR="00DF72DE" w:rsidRPr="00E82F09" w:rsidRDefault="00DF72DE"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66E0665E" w14:textId="77777777" w:rsidR="00DF72DE" w:rsidRPr="00E82F09" w:rsidRDefault="00DF72DE"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49C4003C" w14:textId="77777777" w:rsidR="00DF72DE" w:rsidRPr="00E82F09" w:rsidRDefault="00DF72DE"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65" w:name="_LMCX021"/>
      <w:bookmarkEnd w:id="65"/>
      <w:tr w:rsidR="00DF72DE" w14:paraId="38B833AD" w14:textId="77777777" w:rsidTr="00C72391">
        <w:trPr>
          <w:trHeight w:val="397"/>
        </w:trPr>
        <w:tc>
          <w:tcPr>
            <w:tcW w:w="2275" w:type="dxa"/>
            <w:tcMar>
              <w:top w:w="57" w:type="dxa"/>
              <w:bottom w:w="57" w:type="dxa"/>
            </w:tcMar>
            <w:vAlign w:val="center"/>
          </w:tcPr>
          <w:p w14:paraId="503E2A3D" w14:textId="3D2E1786" w:rsidR="00DF72DE" w:rsidRPr="001875B5" w:rsidRDefault="00000000" w:rsidP="00E56AC8">
            <w:pPr>
              <w:pStyle w:val="Heading5"/>
              <w:rPr>
                <w:lang w:eastAsia="en-GB"/>
              </w:rPr>
            </w:pPr>
            <w:sdt>
              <w:sdtPr>
                <w:alias w:val="Category"/>
                <w:tag w:val=""/>
                <w:id w:val="982815134"/>
                <w:dataBinding w:prefixMappings="xmlns:ns0='http://purl.org/dc/elements/1.1/' xmlns:ns1='http://schemas.openxmlformats.org/package/2006/metadata/core-properties' " w:xpath="/ns1:coreProperties[1]/ns1:category[1]" w:storeItemID="{6C3C8BC8-F283-45AE-878A-BAB7291924A1}"/>
                <w:text/>
              </w:sdtPr>
              <w:sdtContent>
                <w:r w:rsidR="00DF72DE">
                  <w:t>LM</w:t>
                </w:r>
              </w:sdtContent>
            </w:sdt>
            <w:r w:rsidR="00DF72DE">
              <w:t>CX</w:t>
            </w:r>
            <w:r w:rsidR="00DE1E4D">
              <w:t>021</w:t>
            </w:r>
          </w:p>
        </w:tc>
        <w:tc>
          <w:tcPr>
            <w:tcW w:w="5858" w:type="dxa"/>
            <w:tcMar>
              <w:top w:w="57" w:type="dxa"/>
              <w:bottom w:w="57" w:type="dxa"/>
            </w:tcMar>
            <w:vAlign w:val="center"/>
          </w:tcPr>
          <w:p w14:paraId="7BE73FB2" w14:textId="205815C0" w:rsidR="00DF72DE" w:rsidRPr="0066636E" w:rsidRDefault="00886352" w:rsidP="00E56AC8">
            <w:pPr>
              <w:rPr>
                <w:lang w:eastAsia="en-GB"/>
              </w:rPr>
            </w:pPr>
            <w:r>
              <w:rPr>
                <w:lang w:eastAsia="en-GB"/>
              </w:rPr>
              <w:t>Ezetimibe or Bempedoic acid + Ezetimibe or Inclisiran candidate cohort</w:t>
            </w:r>
          </w:p>
        </w:tc>
        <w:tc>
          <w:tcPr>
            <w:tcW w:w="2847" w:type="dxa"/>
            <w:tcBorders>
              <w:right w:val="single" w:sz="4" w:space="0" w:color="auto"/>
            </w:tcBorders>
            <w:tcMar>
              <w:top w:w="57" w:type="dxa"/>
              <w:bottom w:w="57" w:type="dxa"/>
            </w:tcMar>
            <w:vAlign w:val="center"/>
          </w:tcPr>
          <w:p w14:paraId="71839230" w14:textId="4658659A" w:rsidR="00DF72DE" w:rsidRPr="007405A5" w:rsidRDefault="00363021" w:rsidP="00E56AC8">
            <w:pPr>
              <w:rPr>
                <w:rFonts w:cs="Arial"/>
                <w:color w:val="200FF9"/>
                <w:u w:val="single"/>
              </w:rPr>
            </w:pPr>
            <w:r>
              <w:rPr>
                <w:rFonts w:cs="Arial"/>
              </w:rPr>
              <w:t xml:space="preserve">Rejected from </w:t>
            </w:r>
            <w:hyperlink w:anchor="_LMCX020" w:history="1">
              <w:r w:rsidR="007B5341" w:rsidRPr="007B5341">
                <w:rPr>
                  <w:rStyle w:val="Hyperlink"/>
                  <w:rFonts w:cs="Arial"/>
                </w:rPr>
                <w:t>L</w:t>
              </w:r>
              <w:r w:rsidR="007B5341" w:rsidRPr="007B5341">
                <w:rPr>
                  <w:rStyle w:val="Hyperlink"/>
                </w:rPr>
                <w:t>MCX020</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F8C2576" w14:textId="77777777" w:rsidR="00DF72DE" w:rsidRPr="00E916F3" w:rsidRDefault="00DF72DE" w:rsidP="00E56AC8">
            <w:pPr>
              <w:rPr>
                <w:color w:val="FAFCFC" w:themeColor="background1"/>
                <w:szCs w:val="6"/>
              </w:rPr>
            </w:pPr>
            <w:r w:rsidRPr="008B0A99">
              <w:rPr>
                <w:color w:val="CFCBCF" w:themeColor="accent6" w:themeTint="99"/>
                <w:szCs w:val="6"/>
              </w:rPr>
              <w:t>100</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1E85FA9C" w14:textId="77777777" w:rsidR="00DF72DE" w:rsidRPr="00E916F3" w:rsidRDefault="00DF72DE" w:rsidP="00E56AC8">
            <w:pPr>
              <w:rPr>
                <w:color w:val="FAFCFC" w:themeColor="background1"/>
                <w:szCs w:val="6"/>
              </w:rPr>
            </w:pPr>
            <w:r>
              <w:rPr>
                <w:color w:val="CFCBCF" w:themeColor="accent6" w:themeTint="99"/>
                <w:szCs w:val="6"/>
              </w:rPr>
              <w:t>Z</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14EBE4E0" w14:textId="77777777" w:rsidR="00DF72DE" w:rsidRPr="00E916F3" w:rsidRDefault="00DF72DE" w:rsidP="00E56AC8">
            <w:pPr>
              <w:rPr>
                <w:color w:val="FAFCFC" w:themeColor="background1"/>
                <w:szCs w:val="6"/>
              </w:rPr>
            </w:pPr>
          </w:p>
        </w:tc>
      </w:tr>
    </w:tbl>
    <w:p w14:paraId="4BD716E5" w14:textId="47F71791" w:rsidR="00DF72DE" w:rsidRDefault="00DF72DE">
      <w:pPr>
        <w:rPr>
          <w:rFonts w:cs="Arial"/>
          <w:szCs w:val="20"/>
        </w:rPr>
      </w:pPr>
    </w:p>
    <w:p w14:paraId="6D4FFD73" w14:textId="30BB1492" w:rsidR="00774744" w:rsidRDefault="00774744">
      <w:pPr>
        <w:rPr>
          <w:rFonts w:cs="Arial"/>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806"/>
        <w:gridCol w:w="1418"/>
        <w:gridCol w:w="1417"/>
        <w:gridCol w:w="5529"/>
      </w:tblGrid>
      <w:tr w:rsidR="00774744" w:rsidRPr="000C07C2" w14:paraId="02014F91" w14:textId="77777777" w:rsidTr="00E56AC8">
        <w:trPr>
          <w:cantSplit/>
          <w:trHeight w:val="28"/>
        </w:trPr>
        <w:tc>
          <w:tcPr>
            <w:tcW w:w="972" w:type="dxa"/>
            <w:shd w:val="clear" w:color="auto" w:fill="424D58"/>
            <w:tcMar>
              <w:top w:w="57" w:type="dxa"/>
              <w:bottom w:w="57" w:type="dxa"/>
            </w:tcMar>
            <w:vAlign w:val="center"/>
          </w:tcPr>
          <w:p w14:paraId="3C8A6E9F" w14:textId="77777777" w:rsidR="00774744" w:rsidRPr="0067467E" w:rsidRDefault="00774744" w:rsidP="00E56AC8">
            <w:pPr>
              <w:jc w:val="center"/>
              <w:rPr>
                <w:rFonts w:cs="Arial"/>
                <w:iCs/>
                <w:color w:val="FAFCFC" w:themeColor="background1"/>
                <w:szCs w:val="20"/>
              </w:rPr>
            </w:pPr>
            <w:r w:rsidRPr="005446CB">
              <w:rPr>
                <w:rFonts w:cs="Arial"/>
                <w:iCs/>
                <w:color w:val="FAFCFC" w:themeColor="background1"/>
                <w:szCs w:val="20"/>
              </w:rPr>
              <w:t>Rule number</w:t>
            </w:r>
          </w:p>
        </w:tc>
        <w:tc>
          <w:tcPr>
            <w:tcW w:w="4806" w:type="dxa"/>
            <w:shd w:val="clear" w:color="auto" w:fill="424D58"/>
            <w:tcMar>
              <w:top w:w="57" w:type="dxa"/>
              <w:bottom w:w="57" w:type="dxa"/>
            </w:tcMar>
            <w:vAlign w:val="center"/>
          </w:tcPr>
          <w:p w14:paraId="25C2A819" w14:textId="77777777" w:rsidR="00774744" w:rsidRPr="0067467E" w:rsidRDefault="00774744" w:rsidP="00E56AC8">
            <w:pPr>
              <w:jc w:val="center"/>
              <w:rPr>
                <w:rFonts w:cs="Arial"/>
                <w:color w:val="FAFCFC" w:themeColor="background1"/>
                <w:szCs w:val="20"/>
              </w:rPr>
            </w:pPr>
            <w:r w:rsidRPr="0067467E">
              <w:rPr>
                <w:rFonts w:cs="Arial"/>
                <w:iCs/>
                <w:color w:val="FAFCFC" w:themeColor="background1"/>
                <w:szCs w:val="20"/>
              </w:rPr>
              <w:t>Rule</w:t>
            </w:r>
          </w:p>
        </w:tc>
        <w:tc>
          <w:tcPr>
            <w:tcW w:w="1418" w:type="dxa"/>
            <w:shd w:val="clear" w:color="auto" w:fill="424D58"/>
            <w:tcMar>
              <w:top w:w="57" w:type="dxa"/>
              <w:bottom w:w="57" w:type="dxa"/>
            </w:tcMar>
            <w:vAlign w:val="center"/>
          </w:tcPr>
          <w:p w14:paraId="37B794DC" w14:textId="77777777" w:rsidR="00774744" w:rsidRPr="0067467E" w:rsidRDefault="00774744" w:rsidP="00E56AC8">
            <w:pPr>
              <w:jc w:val="center"/>
              <w:rPr>
                <w:rFonts w:cs="Arial"/>
                <w:iCs/>
                <w:color w:val="FAFCFC" w:themeColor="background1"/>
                <w:szCs w:val="20"/>
              </w:rPr>
            </w:pPr>
            <w:r w:rsidRPr="0067467E">
              <w:rPr>
                <w:rFonts w:cs="Arial"/>
                <w:iCs/>
                <w:color w:val="FAFCFC" w:themeColor="background1"/>
                <w:szCs w:val="20"/>
              </w:rPr>
              <w:t>Action if true</w:t>
            </w:r>
          </w:p>
        </w:tc>
        <w:tc>
          <w:tcPr>
            <w:tcW w:w="1417" w:type="dxa"/>
            <w:shd w:val="clear" w:color="auto" w:fill="424D58"/>
            <w:tcMar>
              <w:top w:w="57" w:type="dxa"/>
              <w:bottom w:w="57" w:type="dxa"/>
            </w:tcMar>
            <w:vAlign w:val="center"/>
          </w:tcPr>
          <w:p w14:paraId="18D6843B" w14:textId="77777777" w:rsidR="00774744" w:rsidRPr="0067467E" w:rsidRDefault="00774744" w:rsidP="00E56AC8">
            <w:pPr>
              <w:jc w:val="center"/>
              <w:rPr>
                <w:rFonts w:cs="Arial"/>
                <w:iCs/>
                <w:color w:val="FAFCFC" w:themeColor="background1"/>
                <w:szCs w:val="20"/>
              </w:rPr>
            </w:pPr>
            <w:r w:rsidRPr="0067467E">
              <w:rPr>
                <w:rFonts w:cs="Arial"/>
                <w:iCs/>
                <w:color w:val="FAFCFC" w:themeColor="background1"/>
                <w:szCs w:val="20"/>
              </w:rPr>
              <w:t>Action if false</w:t>
            </w:r>
          </w:p>
        </w:tc>
        <w:tc>
          <w:tcPr>
            <w:tcW w:w="5529" w:type="dxa"/>
            <w:shd w:val="clear" w:color="auto" w:fill="424D58"/>
            <w:tcMar>
              <w:top w:w="57" w:type="dxa"/>
              <w:bottom w:w="57" w:type="dxa"/>
            </w:tcMar>
            <w:vAlign w:val="center"/>
          </w:tcPr>
          <w:p w14:paraId="789B89C5" w14:textId="77777777" w:rsidR="00774744" w:rsidRPr="0067467E" w:rsidRDefault="00774744" w:rsidP="00E56AC8">
            <w:pPr>
              <w:jc w:val="center"/>
              <w:rPr>
                <w:rFonts w:cs="Arial"/>
                <w:iCs/>
                <w:color w:val="FAFCFC" w:themeColor="background1"/>
                <w:szCs w:val="20"/>
              </w:rPr>
            </w:pPr>
            <w:r w:rsidRPr="0067467E">
              <w:rPr>
                <w:rFonts w:cs="Arial"/>
                <w:iCs/>
                <w:color w:val="FAFCFC" w:themeColor="background1"/>
                <w:szCs w:val="20"/>
              </w:rPr>
              <w:t>Rule description or comments</w:t>
            </w:r>
          </w:p>
        </w:tc>
      </w:tr>
      <w:tr w:rsidR="00041213" w:rsidRPr="000C07C2" w14:paraId="595724A8" w14:textId="77777777" w:rsidTr="00E56AC8">
        <w:trPr>
          <w:cantSplit/>
          <w:trHeight w:val="20"/>
        </w:trPr>
        <w:tc>
          <w:tcPr>
            <w:tcW w:w="972" w:type="dxa"/>
            <w:tcMar>
              <w:top w:w="57" w:type="dxa"/>
              <w:bottom w:w="57" w:type="dxa"/>
            </w:tcMar>
            <w:vAlign w:val="center"/>
          </w:tcPr>
          <w:p w14:paraId="0756310A" w14:textId="77777777" w:rsidR="00041213" w:rsidRPr="000C07C2" w:rsidRDefault="00041213" w:rsidP="0018485B">
            <w:pPr>
              <w:numPr>
                <w:ilvl w:val="0"/>
                <w:numId w:val="39"/>
              </w:numPr>
              <w:jc w:val="center"/>
              <w:rPr>
                <w:rFonts w:cs="Arial"/>
                <w:szCs w:val="20"/>
              </w:rPr>
            </w:pPr>
          </w:p>
        </w:tc>
        <w:tc>
          <w:tcPr>
            <w:tcW w:w="4806" w:type="dxa"/>
            <w:tcMar>
              <w:top w:w="57" w:type="dxa"/>
              <w:bottom w:w="57" w:type="dxa"/>
            </w:tcMar>
            <w:vAlign w:val="center"/>
          </w:tcPr>
          <w:p w14:paraId="0C712F26" w14:textId="1679B0AE" w:rsidR="00041213" w:rsidRDefault="00CB1385" w:rsidP="00041213">
            <w:pPr>
              <w:rPr>
                <w:rFonts w:cs="Arial"/>
                <w:szCs w:val="20"/>
                <w:lang w:eastAsia="en-GB"/>
              </w:rPr>
            </w:pPr>
            <w:r>
              <w:t xml:space="preserve">If </w:t>
            </w:r>
            <w:hyperlink w:anchor="_EZETIMIBE_FLAG" w:history="1">
              <w:r w:rsidR="00041213" w:rsidRPr="004B45A4">
                <w:rPr>
                  <w:rStyle w:val="Hyperlink"/>
                  <w:rFonts w:cs="Arial"/>
                  <w:szCs w:val="20"/>
                  <w:lang w:eastAsia="en-GB"/>
                </w:rPr>
                <w:t>EZETIMIBE_FLAG</w:t>
              </w:r>
            </w:hyperlink>
            <w:r w:rsidR="00041213">
              <w:rPr>
                <w:rFonts w:cs="Arial"/>
                <w:szCs w:val="20"/>
                <w:lang w:eastAsia="en-GB"/>
              </w:rPr>
              <w:t xml:space="preserve"> = </w:t>
            </w:r>
            <w:r w:rsidR="00E74AA6">
              <w:rPr>
                <w:rFonts w:cs="Arial"/>
                <w:szCs w:val="20"/>
                <w:lang w:eastAsia="en-GB"/>
              </w:rPr>
              <w:t>TRUE</w:t>
            </w:r>
            <w:r w:rsidR="00041213">
              <w:rPr>
                <w:rFonts w:cs="Arial"/>
                <w:szCs w:val="20"/>
                <w:lang w:eastAsia="en-GB"/>
              </w:rPr>
              <w:t xml:space="preserve"> </w:t>
            </w:r>
          </w:p>
          <w:p w14:paraId="119B6BAF" w14:textId="77777777" w:rsidR="00041213" w:rsidRDefault="00041213" w:rsidP="00041213">
            <w:pPr>
              <w:rPr>
                <w:rFonts w:cs="Arial"/>
                <w:szCs w:val="20"/>
                <w:lang w:eastAsia="en-GB"/>
              </w:rPr>
            </w:pPr>
            <w:r>
              <w:rPr>
                <w:rFonts w:cs="Arial"/>
                <w:szCs w:val="20"/>
                <w:lang w:eastAsia="en-GB"/>
              </w:rPr>
              <w:t>AND</w:t>
            </w:r>
          </w:p>
          <w:p w14:paraId="249229F7" w14:textId="7B603D5B" w:rsidR="00041213" w:rsidRDefault="00CB1385" w:rsidP="00041213">
            <w:pPr>
              <w:rPr>
                <w:rFonts w:cs="Arial"/>
                <w:szCs w:val="20"/>
                <w:lang w:eastAsia="en-GB"/>
              </w:rPr>
            </w:pPr>
            <w:r>
              <w:t xml:space="preserve">If </w:t>
            </w:r>
            <w:hyperlink w:anchor="_BEMPACID_FLAG" w:history="1">
              <w:r w:rsidR="00041213" w:rsidRPr="004B45A4">
                <w:rPr>
                  <w:rStyle w:val="Hyperlink"/>
                  <w:rFonts w:cs="Arial"/>
                  <w:szCs w:val="20"/>
                  <w:lang w:eastAsia="en-GB"/>
                </w:rPr>
                <w:t>BEMPACID_FLAG</w:t>
              </w:r>
            </w:hyperlink>
            <w:r w:rsidR="00041213">
              <w:rPr>
                <w:rFonts w:cs="Arial"/>
                <w:szCs w:val="20"/>
                <w:lang w:eastAsia="en-GB"/>
              </w:rPr>
              <w:t xml:space="preserve"> = </w:t>
            </w:r>
            <w:r w:rsidR="00671871">
              <w:rPr>
                <w:rFonts w:cs="Arial"/>
                <w:szCs w:val="20"/>
                <w:lang w:eastAsia="en-GB"/>
              </w:rPr>
              <w:t>TRUE</w:t>
            </w:r>
          </w:p>
          <w:p w14:paraId="2ADF11F7" w14:textId="77777777" w:rsidR="00041213" w:rsidRDefault="00041213" w:rsidP="00041213">
            <w:pPr>
              <w:rPr>
                <w:rFonts w:cs="Arial"/>
                <w:szCs w:val="20"/>
                <w:lang w:eastAsia="en-GB"/>
              </w:rPr>
            </w:pPr>
            <w:r>
              <w:rPr>
                <w:rFonts w:cs="Arial"/>
                <w:szCs w:val="20"/>
                <w:lang w:eastAsia="en-GB"/>
              </w:rPr>
              <w:t>AND</w:t>
            </w:r>
          </w:p>
          <w:p w14:paraId="6846F129" w14:textId="464CB8C7" w:rsidR="00041213" w:rsidRDefault="00CB1385" w:rsidP="00041213">
            <w:pPr>
              <w:rPr>
                <w:rFonts w:cs="Arial"/>
                <w:szCs w:val="20"/>
                <w:lang w:eastAsia="en-GB"/>
              </w:rPr>
            </w:pPr>
            <w:r>
              <w:t xml:space="preserve">If </w:t>
            </w:r>
            <w:hyperlink w:anchor="_INCLISIRAN_FLAG" w:history="1">
              <w:r w:rsidR="00041213" w:rsidRPr="004B45A4">
                <w:rPr>
                  <w:rStyle w:val="Hyperlink"/>
                  <w:rFonts w:cs="Arial"/>
                  <w:szCs w:val="20"/>
                  <w:lang w:eastAsia="en-GB"/>
                </w:rPr>
                <w:t>INCLISIRAN_FLAG</w:t>
              </w:r>
            </w:hyperlink>
            <w:r w:rsidR="00041213">
              <w:rPr>
                <w:rFonts w:cs="Arial"/>
                <w:szCs w:val="20"/>
                <w:lang w:eastAsia="en-GB"/>
              </w:rPr>
              <w:t xml:space="preserve"> = TRUE</w:t>
            </w:r>
          </w:p>
          <w:p w14:paraId="54F593D8" w14:textId="77777777" w:rsidR="00041213" w:rsidRDefault="00041213" w:rsidP="00041213">
            <w:pPr>
              <w:rPr>
                <w:rFonts w:cs="Arial"/>
                <w:szCs w:val="20"/>
                <w:lang w:eastAsia="en-GB"/>
              </w:rPr>
            </w:pPr>
            <w:r>
              <w:rPr>
                <w:rFonts w:cs="Arial"/>
                <w:szCs w:val="20"/>
                <w:lang w:eastAsia="en-GB"/>
              </w:rPr>
              <w:t>AND</w:t>
            </w:r>
          </w:p>
          <w:p w14:paraId="10A40B6E" w14:textId="6D2F26B9" w:rsidR="00041213" w:rsidRDefault="00CB1385" w:rsidP="00041213">
            <w:pPr>
              <w:rPr>
                <w:rFonts w:cs="Arial"/>
                <w:szCs w:val="20"/>
                <w:lang w:eastAsia="en-GB"/>
              </w:rPr>
            </w:pPr>
            <w:r>
              <w:t xml:space="preserve">If </w:t>
            </w:r>
            <w:hyperlink w:anchor="_PCSK9I_FLAG" w:history="1">
              <w:r w:rsidR="00041213" w:rsidRPr="004B45A4">
                <w:rPr>
                  <w:rStyle w:val="Hyperlink"/>
                  <w:rFonts w:cs="Arial"/>
                  <w:szCs w:val="20"/>
                  <w:lang w:eastAsia="en-GB"/>
                </w:rPr>
                <w:t>PCSK9I_FLAG</w:t>
              </w:r>
            </w:hyperlink>
            <w:r w:rsidR="00041213">
              <w:rPr>
                <w:rFonts w:cs="Arial"/>
                <w:szCs w:val="20"/>
                <w:lang w:eastAsia="en-GB"/>
              </w:rPr>
              <w:t xml:space="preserve"> = FALSE</w:t>
            </w:r>
          </w:p>
        </w:tc>
        <w:tc>
          <w:tcPr>
            <w:tcW w:w="1418" w:type="dxa"/>
            <w:tcMar>
              <w:top w:w="57" w:type="dxa"/>
              <w:bottom w:w="57" w:type="dxa"/>
            </w:tcMar>
            <w:vAlign w:val="center"/>
          </w:tcPr>
          <w:p w14:paraId="00572750" w14:textId="37963E0B" w:rsidR="00041213" w:rsidRDefault="00041213" w:rsidP="00041213">
            <w:pPr>
              <w:jc w:val="center"/>
              <w:rPr>
                <w:rFonts w:cs="Arial"/>
                <w:szCs w:val="20"/>
              </w:rPr>
            </w:pPr>
            <w:r>
              <w:rPr>
                <w:rFonts w:cs="Arial"/>
                <w:szCs w:val="20"/>
              </w:rPr>
              <w:t>Select</w:t>
            </w:r>
          </w:p>
        </w:tc>
        <w:tc>
          <w:tcPr>
            <w:tcW w:w="1417" w:type="dxa"/>
            <w:tcMar>
              <w:top w:w="57" w:type="dxa"/>
              <w:bottom w:w="57" w:type="dxa"/>
            </w:tcMar>
            <w:vAlign w:val="center"/>
          </w:tcPr>
          <w:p w14:paraId="565ED2E1" w14:textId="77777777" w:rsidR="002424B4" w:rsidRDefault="002424B4" w:rsidP="00041213">
            <w:pPr>
              <w:jc w:val="center"/>
              <w:rPr>
                <w:rFonts w:cs="Arial"/>
                <w:szCs w:val="20"/>
              </w:rPr>
            </w:pPr>
            <w:r>
              <w:rPr>
                <w:rFonts w:cs="Arial"/>
                <w:szCs w:val="20"/>
              </w:rPr>
              <w:t>Reject</w:t>
            </w:r>
          </w:p>
          <w:p w14:paraId="16FE9E75" w14:textId="77777777" w:rsidR="00913C41" w:rsidRDefault="00913C41" w:rsidP="00913C41">
            <w:pPr>
              <w:jc w:val="center"/>
              <w:rPr>
                <w:rFonts w:cs="Arial"/>
                <w:szCs w:val="20"/>
              </w:rPr>
            </w:pPr>
            <w:r>
              <w:rPr>
                <w:rFonts w:cs="Arial"/>
                <w:szCs w:val="20"/>
              </w:rPr>
              <w:t>and pass to</w:t>
            </w:r>
          </w:p>
          <w:p w14:paraId="2A8BE0AC" w14:textId="1EF87151" w:rsidR="00041213" w:rsidRDefault="00000000" w:rsidP="00041213">
            <w:pPr>
              <w:jc w:val="center"/>
              <w:rPr>
                <w:rFonts w:cs="Arial"/>
                <w:szCs w:val="20"/>
              </w:rPr>
            </w:pPr>
            <w:hyperlink w:anchor="_LMCX022" w:history="1">
              <w:r w:rsidR="00041213" w:rsidRPr="00B92494">
                <w:rPr>
                  <w:rStyle w:val="Hyperlink"/>
                  <w:rFonts w:cs="Arial"/>
                  <w:szCs w:val="20"/>
                </w:rPr>
                <w:t>LMCX0</w:t>
              </w:r>
              <w:r w:rsidR="00B92494" w:rsidRPr="00B92494">
                <w:rPr>
                  <w:rStyle w:val="Hyperlink"/>
                  <w:rFonts w:cs="Arial"/>
                  <w:szCs w:val="20"/>
                </w:rPr>
                <w:t>22</w:t>
              </w:r>
            </w:hyperlink>
            <w:r w:rsidR="00521D3B">
              <w:rPr>
                <w:rStyle w:val="Hyperlink"/>
                <w:rFonts w:cs="Arial"/>
                <w:szCs w:val="20"/>
              </w:rPr>
              <w:t xml:space="preserve"> </w:t>
            </w:r>
            <w:r w:rsidR="00913C41" w:rsidRPr="002C14D3">
              <w:rPr>
                <w:rStyle w:val="Hyperlink"/>
                <w:rFonts w:cs="Arial"/>
                <w:color w:val="auto"/>
                <w:szCs w:val="20"/>
                <w:u w:val="none"/>
              </w:rPr>
              <w:t>R</w:t>
            </w:r>
            <w:r w:rsidR="00521D3B" w:rsidRPr="00A01BF1">
              <w:rPr>
                <w:rStyle w:val="Hyperlink"/>
                <w:rFonts w:cs="Arial"/>
                <w:color w:val="001830" w:themeColor="text1"/>
                <w:u w:val="none"/>
              </w:rPr>
              <w:t>ule 1</w:t>
            </w:r>
          </w:p>
        </w:tc>
        <w:tc>
          <w:tcPr>
            <w:tcW w:w="5529" w:type="dxa"/>
            <w:shd w:val="clear" w:color="auto" w:fill="DDEEFF"/>
            <w:tcMar>
              <w:top w:w="57" w:type="dxa"/>
              <w:bottom w:w="57" w:type="dxa"/>
            </w:tcMar>
            <w:vAlign w:val="center"/>
          </w:tcPr>
          <w:p w14:paraId="584E30D1" w14:textId="6744CDAC" w:rsidR="00041213" w:rsidRDefault="00000000" w:rsidP="00041213">
            <w:pPr>
              <w:rPr>
                <w:rFonts w:cs="Arial"/>
                <w:szCs w:val="20"/>
              </w:rPr>
            </w:pPr>
            <w:sdt>
              <w:sdtPr>
                <w:rPr>
                  <w:rFonts w:cs="Arial"/>
                  <w:szCs w:val="20"/>
                </w:rPr>
                <w:alias w:val="Action"/>
                <w:tag w:val="Action"/>
                <w:id w:val="-1816018360"/>
                <w:comboBox>
                  <w:listItem w:value="Choose an item."/>
                  <w:listItem w:displayText="Select" w:value="Select"/>
                  <w:listItem w:displayText="Reject" w:value="Reject"/>
                  <w:listItem w:displayText="Pass to the next rule all" w:value="Pass to the next rule all"/>
                </w:comboBox>
              </w:sdtPr>
              <w:sdtContent>
                <w:r w:rsidR="00041213">
                  <w:rPr>
                    <w:rFonts w:cs="Arial"/>
                    <w:szCs w:val="20"/>
                  </w:rPr>
                  <w:t>Select</w:t>
                </w:r>
              </w:sdtContent>
            </w:sdt>
            <w:r w:rsidR="00041213">
              <w:rPr>
                <w:rFonts w:cs="Arial"/>
                <w:szCs w:val="20"/>
              </w:rPr>
              <w:t xml:space="preserve"> patients from the specified population who meet </w:t>
            </w:r>
            <w:sdt>
              <w:sdtPr>
                <w:rPr>
                  <w:rFonts w:cs="Arial"/>
                  <w:szCs w:val="20"/>
                </w:rPr>
                <w:alias w:val="Criteria"/>
                <w:tag w:val="Criteria"/>
                <w:id w:val="-1566257763"/>
                <w:comboBox>
                  <w:listItem w:value="Choose an item."/>
                  <w:listItem w:displayText="the criterion" w:value="the criterion"/>
                  <w:listItem w:displayText="the criteria" w:value="the criteria"/>
                  <w:listItem w:displayText="both of the criteria" w:value="both of the criteria"/>
                  <w:listItem w:displayText="either of the criteria" w:value="either of the criteria"/>
                  <w:listItem w:displayText="any of the criteria" w:value="any of the criteria"/>
                  <w:listItem w:displayText="all of the criteria" w:value="all of the criteria"/>
                  <w:listItem w:displayText="any of the groups of criteria" w:value="any of the groups of criteria"/>
                  <w:listItem w:displayText="all of the groups of criteria" w:value="all of the groups of criteria"/>
                </w:comboBox>
              </w:sdtPr>
              <w:sdtContent>
                <w:proofErr w:type="gramStart"/>
                <w:r w:rsidR="00041213">
                  <w:rPr>
                    <w:rFonts w:cs="Arial"/>
                    <w:szCs w:val="20"/>
                  </w:rPr>
                  <w:t>all of</w:t>
                </w:r>
                <w:proofErr w:type="gramEnd"/>
                <w:r w:rsidR="00041213">
                  <w:rPr>
                    <w:rFonts w:cs="Arial"/>
                    <w:szCs w:val="20"/>
                  </w:rPr>
                  <w:t xml:space="preserve"> the criteria</w:t>
                </w:r>
              </w:sdtContent>
            </w:sdt>
            <w:r w:rsidR="00041213">
              <w:rPr>
                <w:rFonts w:cs="Arial"/>
                <w:szCs w:val="20"/>
              </w:rPr>
              <w:t xml:space="preserve"> below:</w:t>
            </w:r>
          </w:p>
          <w:p w14:paraId="559339C4" w14:textId="77777777" w:rsidR="00CB1385" w:rsidRDefault="00CB1385" w:rsidP="00041213">
            <w:pPr>
              <w:rPr>
                <w:rFonts w:cs="Arial"/>
                <w:szCs w:val="20"/>
              </w:rPr>
            </w:pPr>
          </w:p>
          <w:p w14:paraId="4AB39C97" w14:textId="0B066F94" w:rsidR="00041213" w:rsidRDefault="00041213" w:rsidP="0018485B">
            <w:pPr>
              <w:pStyle w:val="ListParagraph"/>
              <w:numPr>
                <w:ilvl w:val="0"/>
                <w:numId w:val="37"/>
              </w:numPr>
              <w:rPr>
                <w:rFonts w:cs="Arial"/>
                <w:szCs w:val="20"/>
              </w:rPr>
            </w:pPr>
            <w:r>
              <w:rPr>
                <w:rFonts w:cs="Arial"/>
                <w:szCs w:val="20"/>
                <w:lang w:eastAsia="en-GB"/>
              </w:rPr>
              <w:t xml:space="preserve">Patient </w:t>
            </w:r>
            <w:r w:rsidR="00671871">
              <w:rPr>
                <w:rFonts w:cs="Arial"/>
                <w:szCs w:val="20"/>
                <w:lang w:eastAsia="en-GB"/>
              </w:rPr>
              <w:t>can be considered for</w:t>
            </w:r>
            <w:r>
              <w:rPr>
                <w:rFonts w:cs="Arial"/>
                <w:szCs w:val="20"/>
                <w:lang w:eastAsia="en-GB"/>
              </w:rPr>
              <w:t xml:space="preserve"> Ezetimibe.</w:t>
            </w:r>
          </w:p>
          <w:p w14:paraId="678B3574" w14:textId="60965662" w:rsidR="00041213" w:rsidRDefault="00041213" w:rsidP="0018485B">
            <w:pPr>
              <w:pStyle w:val="ListParagraph"/>
              <w:numPr>
                <w:ilvl w:val="0"/>
                <w:numId w:val="37"/>
              </w:numPr>
              <w:rPr>
                <w:rFonts w:cs="Arial"/>
                <w:szCs w:val="20"/>
              </w:rPr>
            </w:pPr>
            <w:r>
              <w:rPr>
                <w:rFonts w:cs="Arial"/>
                <w:szCs w:val="20"/>
                <w:lang w:eastAsia="en-GB"/>
              </w:rPr>
              <w:t xml:space="preserve">Patient can be considered for </w:t>
            </w:r>
            <w:r w:rsidRPr="00123C4F">
              <w:rPr>
                <w:rFonts w:cs="Arial"/>
                <w:szCs w:val="20"/>
                <w:lang w:eastAsia="en-GB"/>
              </w:rPr>
              <w:t>Bempedoic acid</w:t>
            </w:r>
            <w:r>
              <w:rPr>
                <w:rFonts w:cs="Arial"/>
                <w:szCs w:val="20"/>
                <w:lang w:eastAsia="en-GB"/>
              </w:rPr>
              <w:t xml:space="preserve"> + Ezetimibe.</w:t>
            </w:r>
          </w:p>
          <w:p w14:paraId="628E92DB" w14:textId="77777777" w:rsidR="00041213" w:rsidRDefault="00041213" w:rsidP="0018485B">
            <w:pPr>
              <w:pStyle w:val="ListParagraph"/>
              <w:numPr>
                <w:ilvl w:val="0"/>
                <w:numId w:val="37"/>
              </w:numPr>
              <w:rPr>
                <w:rFonts w:cs="Arial"/>
                <w:szCs w:val="20"/>
              </w:rPr>
            </w:pPr>
            <w:r>
              <w:rPr>
                <w:rFonts w:cs="Arial"/>
                <w:szCs w:val="20"/>
                <w:lang w:eastAsia="en-GB"/>
              </w:rPr>
              <w:t xml:space="preserve">Patient can be considered for </w:t>
            </w:r>
            <w:r w:rsidRPr="00191531">
              <w:rPr>
                <w:rFonts w:cs="Arial"/>
                <w:szCs w:val="20"/>
                <w:lang w:eastAsia="en-GB"/>
              </w:rPr>
              <w:t>Inclisiran</w:t>
            </w:r>
            <w:r>
              <w:rPr>
                <w:rFonts w:cs="Arial"/>
                <w:szCs w:val="20"/>
                <w:lang w:eastAsia="en-GB"/>
              </w:rPr>
              <w:t>.</w:t>
            </w:r>
          </w:p>
          <w:p w14:paraId="12A4D518" w14:textId="77777777" w:rsidR="00041213" w:rsidRPr="009560B9" w:rsidRDefault="00041213" w:rsidP="0018485B">
            <w:pPr>
              <w:pStyle w:val="ListParagraph"/>
              <w:numPr>
                <w:ilvl w:val="0"/>
                <w:numId w:val="37"/>
              </w:numPr>
              <w:rPr>
                <w:rFonts w:cs="Arial"/>
                <w:szCs w:val="20"/>
              </w:rPr>
            </w:pPr>
            <w:r>
              <w:rPr>
                <w:rFonts w:cs="Arial"/>
                <w:szCs w:val="20"/>
                <w:lang w:eastAsia="en-GB"/>
              </w:rPr>
              <w:t xml:space="preserve">Patient </w:t>
            </w:r>
            <w:r w:rsidRPr="00CB1385">
              <w:rPr>
                <w:rFonts w:cs="Arial"/>
                <w:b/>
                <w:bCs/>
                <w:szCs w:val="20"/>
                <w:lang w:eastAsia="en-GB"/>
              </w:rPr>
              <w:t>cannot</w:t>
            </w:r>
            <w:r>
              <w:rPr>
                <w:rFonts w:cs="Arial"/>
                <w:szCs w:val="20"/>
                <w:lang w:eastAsia="en-GB"/>
              </w:rPr>
              <w:t xml:space="preserve"> be considered for </w:t>
            </w:r>
            <w:r w:rsidRPr="00845743">
              <w:rPr>
                <w:rFonts w:cs="Arial"/>
                <w:szCs w:val="20"/>
                <w:lang w:eastAsia="en-GB"/>
              </w:rPr>
              <w:t>Alirocumab or Evolocumab</w:t>
            </w:r>
            <w:r>
              <w:rPr>
                <w:rFonts w:cs="Arial"/>
                <w:szCs w:val="20"/>
                <w:lang w:eastAsia="en-GB"/>
              </w:rPr>
              <w:t>.</w:t>
            </w:r>
          </w:p>
          <w:p w14:paraId="588FC505" w14:textId="77777777" w:rsidR="00041213" w:rsidRDefault="00041213" w:rsidP="00041213">
            <w:pPr>
              <w:rPr>
                <w:rFonts w:cs="Arial"/>
                <w:szCs w:val="20"/>
              </w:rPr>
            </w:pPr>
          </w:p>
          <w:p w14:paraId="42EEAC5C" w14:textId="0F0C55D0" w:rsidR="00041213" w:rsidRDefault="002424B4" w:rsidP="00041213">
            <w:pPr>
              <w:rPr>
                <w:rFonts w:cs="Arial"/>
                <w:szCs w:val="20"/>
              </w:rPr>
            </w:pPr>
            <w:r>
              <w:rPr>
                <w:rFonts w:cs="Arial"/>
                <w:szCs w:val="20"/>
              </w:rPr>
              <w:t>Reject</w:t>
            </w:r>
            <w:r w:rsidR="00041213">
              <w:rPr>
                <w:rFonts w:cs="Arial"/>
                <w:szCs w:val="20"/>
              </w:rPr>
              <w:t xml:space="preserve"> the remaining patients</w:t>
            </w:r>
            <w:r>
              <w:rPr>
                <w:rFonts w:cs="Arial"/>
                <w:szCs w:val="20"/>
              </w:rPr>
              <w:t xml:space="preserve"> and pass them</w:t>
            </w:r>
            <w:r w:rsidR="00041213">
              <w:rPr>
                <w:rFonts w:cs="Arial"/>
                <w:szCs w:val="20"/>
              </w:rPr>
              <w:t xml:space="preserve"> to Cohort </w:t>
            </w:r>
            <w:hyperlink w:anchor="_LMCX022" w:history="1">
              <w:r w:rsidR="00B92494" w:rsidRPr="00B92494">
                <w:rPr>
                  <w:rStyle w:val="Hyperlink"/>
                  <w:rFonts w:cs="Arial"/>
                  <w:szCs w:val="20"/>
                </w:rPr>
                <w:t>LMCX022</w:t>
              </w:r>
            </w:hyperlink>
            <w:r w:rsidR="00C81ED0">
              <w:rPr>
                <w:rStyle w:val="Hyperlink"/>
                <w:rFonts w:cs="Arial"/>
                <w:color w:val="auto"/>
                <w:szCs w:val="20"/>
                <w:u w:val="none"/>
              </w:rPr>
              <w:t xml:space="preserve"> </w:t>
            </w:r>
            <w:r w:rsidR="00CB1385">
              <w:rPr>
                <w:rStyle w:val="Hyperlink"/>
                <w:rFonts w:cs="Arial"/>
                <w:color w:val="auto"/>
                <w:szCs w:val="20"/>
                <w:u w:val="none"/>
              </w:rPr>
              <w:t>R</w:t>
            </w:r>
            <w:r w:rsidR="00C81ED0" w:rsidRPr="00C81ED0">
              <w:rPr>
                <w:rStyle w:val="Hyperlink"/>
                <w:color w:val="auto"/>
                <w:u w:val="none"/>
              </w:rPr>
              <w:t>ule 1</w:t>
            </w:r>
            <w:r w:rsidR="00CB1385">
              <w:rPr>
                <w:rStyle w:val="Hyperlink"/>
                <w:color w:val="auto"/>
                <w:u w:val="none"/>
              </w:rPr>
              <w:t>.</w:t>
            </w:r>
          </w:p>
        </w:tc>
      </w:tr>
      <w:tr w:rsidR="00774744" w:rsidRPr="000C07C2" w14:paraId="731B579B" w14:textId="77777777" w:rsidTr="00E56AC8">
        <w:trPr>
          <w:cantSplit/>
          <w:trHeight w:val="20"/>
        </w:trPr>
        <w:tc>
          <w:tcPr>
            <w:tcW w:w="14142" w:type="dxa"/>
            <w:gridSpan w:val="5"/>
            <w:tcMar>
              <w:top w:w="57" w:type="dxa"/>
              <w:bottom w:w="57" w:type="dxa"/>
            </w:tcMar>
            <w:vAlign w:val="center"/>
          </w:tcPr>
          <w:p w14:paraId="7F2615B2" w14:textId="77777777" w:rsidR="00774744" w:rsidRPr="00435396" w:rsidRDefault="00774744" w:rsidP="00E56AC8">
            <w:pPr>
              <w:rPr>
                <w:rFonts w:cs="Arial"/>
                <w:i/>
                <w:color w:val="000000"/>
                <w:szCs w:val="20"/>
              </w:rPr>
            </w:pPr>
            <w:r w:rsidRPr="00435396">
              <w:rPr>
                <w:rFonts w:cs="Arial"/>
                <w:i/>
                <w:color w:val="000000"/>
                <w:szCs w:val="20"/>
              </w:rPr>
              <w:t>End of rules</w:t>
            </w:r>
          </w:p>
        </w:tc>
      </w:tr>
    </w:tbl>
    <w:p w14:paraId="1410FF2E" w14:textId="77777777" w:rsidR="00774744" w:rsidRDefault="00774744">
      <w:pPr>
        <w:rPr>
          <w:rFonts w:cs="Arial"/>
          <w:szCs w:val="20"/>
        </w:rPr>
      </w:pPr>
    </w:p>
    <w:p w14:paraId="3DCD7CC6" w14:textId="49256731" w:rsidR="00DF72DE" w:rsidRDefault="00DF72DE">
      <w:pPr>
        <w:rPr>
          <w:rFonts w:cs="Arial"/>
          <w:szCs w:val="20"/>
        </w:rPr>
      </w:pPr>
    </w:p>
    <w:p w14:paraId="3AF4A794" w14:textId="77777777" w:rsidR="00D05389" w:rsidRDefault="00D05389">
      <w:pPr>
        <w:rPr>
          <w:rFonts w:cs="Arial"/>
          <w:szCs w:val="20"/>
        </w:rPr>
      </w:pPr>
    </w:p>
    <w:p w14:paraId="0A454CD5" w14:textId="36080112" w:rsidR="00D05389" w:rsidRDefault="00D05389">
      <w:pPr>
        <w:rPr>
          <w:rFonts w:cs="Arial"/>
          <w:szCs w:val="20"/>
        </w:rPr>
      </w:pPr>
      <w:r>
        <w:rPr>
          <w:rFonts w:cs="Arial"/>
          <w:szCs w:val="20"/>
        </w:rPr>
        <w:br w:type="page"/>
      </w:r>
    </w:p>
    <w:tbl>
      <w:tblPr>
        <w:tblStyle w:val="TableGrid"/>
        <w:tblW w:w="14100" w:type="dxa"/>
        <w:tblLook w:val="04A0" w:firstRow="1" w:lastRow="0" w:firstColumn="1" w:lastColumn="0" w:noHBand="0" w:noVBand="1"/>
      </w:tblPr>
      <w:tblGrid>
        <w:gridCol w:w="2275"/>
        <w:gridCol w:w="5858"/>
        <w:gridCol w:w="2847"/>
        <w:gridCol w:w="1000"/>
        <w:gridCol w:w="1000"/>
        <w:gridCol w:w="1120"/>
      </w:tblGrid>
      <w:tr w:rsidR="00DF72DE" w14:paraId="06E6D146" w14:textId="77777777" w:rsidTr="00E56AC8">
        <w:trPr>
          <w:trHeight w:val="28"/>
        </w:trPr>
        <w:tc>
          <w:tcPr>
            <w:tcW w:w="2275" w:type="dxa"/>
            <w:shd w:val="clear" w:color="auto" w:fill="005EB8"/>
            <w:tcMar>
              <w:top w:w="57" w:type="dxa"/>
              <w:bottom w:w="57" w:type="dxa"/>
            </w:tcMar>
            <w:vAlign w:val="center"/>
          </w:tcPr>
          <w:p w14:paraId="5BCE3070" w14:textId="77777777" w:rsidR="00DF72DE" w:rsidRPr="001316D8" w:rsidRDefault="00000000" w:rsidP="00E56AC8">
            <w:pPr>
              <w:rPr>
                <w:rFonts w:cs="Arial"/>
                <w:color w:val="FAFCFC" w:themeColor="background1"/>
                <w:szCs w:val="20"/>
                <w:lang w:eastAsia="en-GB"/>
              </w:rPr>
            </w:pPr>
            <w:sdt>
              <w:sdtPr>
                <w:rPr>
                  <w:rStyle w:val="Style2"/>
                </w:rPr>
                <w:id w:val="1061295355"/>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DF72DE">
                  <w:rPr>
                    <w:rStyle w:val="Style2"/>
                  </w:rPr>
                  <w:t>Cohort Count ID</w:t>
                </w:r>
              </w:sdtContent>
            </w:sdt>
          </w:p>
        </w:tc>
        <w:tc>
          <w:tcPr>
            <w:tcW w:w="5858" w:type="dxa"/>
            <w:shd w:val="clear" w:color="auto" w:fill="005EB8"/>
            <w:tcMar>
              <w:top w:w="57" w:type="dxa"/>
              <w:bottom w:w="57" w:type="dxa"/>
            </w:tcMar>
            <w:vAlign w:val="center"/>
          </w:tcPr>
          <w:p w14:paraId="102530A7" w14:textId="77777777" w:rsidR="00DF72DE" w:rsidRPr="001316D8" w:rsidRDefault="00DF72DE"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7DC822B9" w14:textId="77777777" w:rsidR="00DF72DE" w:rsidRPr="001316D8" w:rsidRDefault="00DF72DE"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01E90BEC" w14:textId="77777777" w:rsidR="00DF72DE" w:rsidRPr="00E82F09" w:rsidRDefault="00DF72DE"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647B01D2" w14:textId="77777777" w:rsidR="00DF72DE" w:rsidRPr="00E82F09" w:rsidRDefault="00DF72DE"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E01D21F" w14:textId="77777777" w:rsidR="00DF72DE" w:rsidRPr="00E82F09" w:rsidRDefault="00DF72DE"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66" w:name="_LMCX022"/>
      <w:bookmarkEnd w:id="66"/>
      <w:tr w:rsidR="00DF72DE" w14:paraId="4F9A5328" w14:textId="77777777" w:rsidTr="00C72391">
        <w:trPr>
          <w:trHeight w:val="397"/>
        </w:trPr>
        <w:tc>
          <w:tcPr>
            <w:tcW w:w="2275" w:type="dxa"/>
            <w:tcMar>
              <w:top w:w="57" w:type="dxa"/>
              <w:bottom w:w="57" w:type="dxa"/>
            </w:tcMar>
            <w:vAlign w:val="center"/>
          </w:tcPr>
          <w:p w14:paraId="5FF70E05" w14:textId="374C5A76" w:rsidR="00DF72DE" w:rsidRPr="001875B5" w:rsidRDefault="00000000" w:rsidP="00E56AC8">
            <w:pPr>
              <w:pStyle w:val="Heading5"/>
              <w:rPr>
                <w:lang w:eastAsia="en-GB"/>
              </w:rPr>
            </w:pPr>
            <w:sdt>
              <w:sdtPr>
                <w:alias w:val="Category"/>
                <w:tag w:val=""/>
                <w:id w:val="637768181"/>
                <w:dataBinding w:prefixMappings="xmlns:ns0='http://purl.org/dc/elements/1.1/' xmlns:ns1='http://schemas.openxmlformats.org/package/2006/metadata/core-properties' " w:xpath="/ns1:coreProperties[1]/ns1:category[1]" w:storeItemID="{6C3C8BC8-F283-45AE-878A-BAB7291924A1}"/>
                <w:text/>
              </w:sdtPr>
              <w:sdtContent>
                <w:r w:rsidR="00DF72DE">
                  <w:t>LM</w:t>
                </w:r>
              </w:sdtContent>
            </w:sdt>
            <w:r w:rsidR="00DF72DE">
              <w:t>CX</w:t>
            </w:r>
            <w:r w:rsidR="00DE1E4D">
              <w:t>022</w:t>
            </w:r>
          </w:p>
        </w:tc>
        <w:tc>
          <w:tcPr>
            <w:tcW w:w="5858" w:type="dxa"/>
            <w:tcMar>
              <w:top w:w="57" w:type="dxa"/>
              <w:bottom w:w="57" w:type="dxa"/>
            </w:tcMar>
            <w:vAlign w:val="center"/>
          </w:tcPr>
          <w:p w14:paraId="23E1BA5F" w14:textId="5A6BE51E" w:rsidR="00DF72DE" w:rsidRPr="0066636E" w:rsidRDefault="007F4CB8" w:rsidP="00E56AC8">
            <w:pPr>
              <w:rPr>
                <w:lang w:eastAsia="en-GB"/>
              </w:rPr>
            </w:pPr>
            <w:r w:rsidRPr="007F4CB8">
              <w:rPr>
                <w:lang w:eastAsia="en-GB"/>
              </w:rPr>
              <w:t>Ezetimibe or Inclisiran candidate cohort</w:t>
            </w:r>
          </w:p>
        </w:tc>
        <w:tc>
          <w:tcPr>
            <w:tcW w:w="2847" w:type="dxa"/>
            <w:tcBorders>
              <w:right w:val="single" w:sz="4" w:space="0" w:color="auto"/>
            </w:tcBorders>
            <w:tcMar>
              <w:top w:w="57" w:type="dxa"/>
              <w:bottom w:w="57" w:type="dxa"/>
            </w:tcMar>
            <w:vAlign w:val="center"/>
          </w:tcPr>
          <w:p w14:paraId="25B79F36" w14:textId="68E1B91C" w:rsidR="00DF72DE" w:rsidRPr="007405A5" w:rsidRDefault="00363021" w:rsidP="00E56AC8">
            <w:pPr>
              <w:rPr>
                <w:rFonts w:cs="Arial"/>
                <w:color w:val="200FF9"/>
                <w:u w:val="single"/>
              </w:rPr>
            </w:pPr>
            <w:r>
              <w:rPr>
                <w:rFonts w:cs="Arial"/>
              </w:rPr>
              <w:t xml:space="preserve">Rejected from </w:t>
            </w:r>
            <w:hyperlink w:anchor="_LMCX021" w:history="1">
              <w:r w:rsidR="00D53570" w:rsidRPr="00D53570">
                <w:rPr>
                  <w:rStyle w:val="Hyperlink"/>
                  <w:rFonts w:cs="Arial"/>
                </w:rPr>
                <w:t>L</w:t>
              </w:r>
              <w:r w:rsidR="00D53570" w:rsidRPr="00D53570">
                <w:rPr>
                  <w:rStyle w:val="Hyperlink"/>
                </w:rPr>
                <w:t>MCX021</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1063A626" w14:textId="77777777" w:rsidR="00DF72DE" w:rsidRPr="00E916F3" w:rsidRDefault="00DF72DE" w:rsidP="00E56AC8">
            <w:pPr>
              <w:rPr>
                <w:color w:val="FAFCFC" w:themeColor="background1"/>
                <w:szCs w:val="6"/>
              </w:rPr>
            </w:pPr>
            <w:r w:rsidRPr="008B0A99">
              <w:rPr>
                <w:color w:val="CFCBCF" w:themeColor="accent6" w:themeTint="99"/>
                <w:szCs w:val="6"/>
              </w:rPr>
              <w:t>100</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9E9B6E0" w14:textId="77777777" w:rsidR="00DF72DE" w:rsidRPr="00E916F3" w:rsidRDefault="00DF72DE" w:rsidP="00E56AC8">
            <w:pPr>
              <w:rPr>
                <w:color w:val="FAFCFC" w:themeColor="background1"/>
                <w:szCs w:val="6"/>
              </w:rPr>
            </w:pPr>
            <w:r>
              <w:rPr>
                <w:color w:val="CFCBCF" w:themeColor="accent6" w:themeTint="99"/>
                <w:szCs w:val="6"/>
              </w:rPr>
              <w:t>Z</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76199C9E" w14:textId="77777777" w:rsidR="00DF72DE" w:rsidRPr="00E916F3" w:rsidRDefault="00DF72DE" w:rsidP="00E56AC8">
            <w:pPr>
              <w:rPr>
                <w:color w:val="FAFCFC" w:themeColor="background1"/>
                <w:szCs w:val="6"/>
              </w:rPr>
            </w:pPr>
          </w:p>
        </w:tc>
      </w:tr>
    </w:tbl>
    <w:p w14:paraId="1A6CE610" w14:textId="5D0210E7" w:rsidR="00DF72DE" w:rsidRDefault="00DF72DE">
      <w:pPr>
        <w:rPr>
          <w:rFonts w:cs="Arial"/>
          <w:szCs w:val="20"/>
        </w:rPr>
      </w:pPr>
    </w:p>
    <w:p w14:paraId="334F48F5" w14:textId="03AEAD15" w:rsidR="004E151F" w:rsidRDefault="004E151F">
      <w:pPr>
        <w:rPr>
          <w:rFonts w:cs="Arial"/>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806"/>
        <w:gridCol w:w="1418"/>
        <w:gridCol w:w="1417"/>
        <w:gridCol w:w="5529"/>
      </w:tblGrid>
      <w:tr w:rsidR="004E151F" w:rsidRPr="000C07C2" w14:paraId="4BE36688" w14:textId="77777777" w:rsidTr="00E56AC8">
        <w:trPr>
          <w:cantSplit/>
          <w:trHeight w:val="28"/>
        </w:trPr>
        <w:tc>
          <w:tcPr>
            <w:tcW w:w="972" w:type="dxa"/>
            <w:shd w:val="clear" w:color="auto" w:fill="424D58"/>
            <w:tcMar>
              <w:top w:w="57" w:type="dxa"/>
              <w:bottom w:w="57" w:type="dxa"/>
            </w:tcMar>
            <w:vAlign w:val="center"/>
          </w:tcPr>
          <w:p w14:paraId="021B380A" w14:textId="77777777" w:rsidR="004E151F" w:rsidRPr="0067467E" w:rsidRDefault="004E151F" w:rsidP="00E56AC8">
            <w:pPr>
              <w:jc w:val="center"/>
              <w:rPr>
                <w:rFonts w:cs="Arial"/>
                <w:iCs/>
                <w:color w:val="FAFCFC" w:themeColor="background1"/>
                <w:szCs w:val="20"/>
              </w:rPr>
            </w:pPr>
            <w:r w:rsidRPr="005446CB">
              <w:rPr>
                <w:rFonts w:cs="Arial"/>
                <w:iCs/>
                <w:color w:val="FAFCFC" w:themeColor="background1"/>
                <w:szCs w:val="20"/>
              </w:rPr>
              <w:t>Rule number</w:t>
            </w:r>
          </w:p>
        </w:tc>
        <w:tc>
          <w:tcPr>
            <w:tcW w:w="4806" w:type="dxa"/>
            <w:shd w:val="clear" w:color="auto" w:fill="424D58"/>
            <w:tcMar>
              <w:top w:w="57" w:type="dxa"/>
              <w:bottom w:w="57" w:type="dxa"/>
            </w:tcMar>
            <w:vAlign w:val="center"/>
          </w:tcPr>
          <w:p w14:paraId="694193F3" w14:textId="77777777" w:rsidR="004E151F" w:rsidRPr="0067467E" w:rsidRDefault="004E151F" w:rsidP="00E56AC8">
            <w:pPr>
              <w:jc w:val="center"/>
              <w:rPr>
                <w:rFonts w:cs="Arial"/>
                <w:color w:val="FAFCFC" w:themeColor="background1"/>
                <w:szCs w:val="20"/>
              </w:rPr>
            </w:pPr>
            <w:r w:rsidRPr="0067467E">
              <w:rPr>
                <w:rFonts w:cs="Arial"/>
                <w:iCs/>
                <w:color w:val="FAFCFC" w:themeColor="background1"/>
                <w:szCs w:val="20"/>
              </w:rPr>
              <w:t>Rule</w:t>
            </w:r>
          </w:p>
        </w:tc>
        <w:tc>
          <w:tcPr>
            <w:tcW w:w="1418" w:type="dxa"/>
            <w:shd w:val="clear" w:color="auto" w:fill="424D58"/>
            <w:tcMar>
              <w:top w:w="57" w:type="dxa"/>
              <w:bottom w:w="57" w:type="dxa"/>
            </w:tcMar>
            <w:vAlign w:val="center"/>
          </w:tcPr>
          <w:p w14:paraId="13D5B397" w14:textId="77777777" w:rsidR="004E151F" w:rsidRPr="0067467E" w:rsidRDefault="004E151F" w:rsidP="00E56AC8">
            <w:pPr>
              <w:jc w:val="center"/>
              <w:rPr>
                <w:rFonts w:cs="Arial"/>
                <w:iCs/>
                <w:color w:val="FAFCFC" w:themeColor="background1"/>
                <w:szCs w:val="20"/>
              </w:rPr>
            </w:pPr>
            <w:r w:rsidRPr="0067467E">
              <w:rPr>
                <w:rFonts w:cs="Arial"/>
                <w:iCs/>
                <w:color w:val="FAFCFC" w:themeColor="background1"/>
                <w:szCs w:val="20"/>
              </w:rPr>
              <w:t>Action if true</w:t>
            </w:r>
          </w:p>
        </w:tc>
        <w:tc>
          <w:tcPr>
            <w:tcW w:w="1417" w:type="dxa"/>
            <w:shd w:val="clear" w:color="auto" w:fill="424D58"/>
            <w:tcMar>
              <w:top w:w="57" w:type="dxa"/>
              <w:bottom w:w="57" w:type="dxa"/>
            </w:tcMar>
            <w:vAlign w:val="center"/>
          </w:tcPr>
          <w:p w14:paraId="085757F7" w14:textId="77777777" w:rsidR="004E151F" w:rsidRPr="0067467E" w:rsidRDefault="004E151F" w:rsidP="00E56AC8">
            <w:pPr>
              <w:jc w:val="center"/>
              <w:rPr>
                <w:rFonts w:cs="Arial"/>
                <w:iCs/>
                <w:color w:val="FAFCFC" w:themeColor="background1"/>
                <w:szCs w:val="20"/>
              </w:rPr>
            </w:pPr>
            <w:r w:rsidRPr="0067467E">
              <w:rPr>
                <w:rFonts w:cs="Arial"/>
                <w:iCs/>
                <w:color w:val="FAFCFC" w:themeColor="background1"/>
                <w:szCs w:val="20"/>
              </w:rPr>
              <w:t>Action if false</w:t>
            </w:r>
          </w:p>
        </w:tc>
        <w:tc>
          <w:tcPr>
            <w:tcW w:w="5529" w:type="dxa"/>
            <w:shd w:val="clear" w:color="auto" w:fill="424D58"/>
            <w:tcMar>
              <w:top w:w="57" w:type="dxa"/>
              <w:bottom w:w="57" w:type="dxa"/>
            </w:tcMar>
            <w:vAlign w:val="center"/>
          </w:tcPr>
          <w:p w14:paraId="19D64360" w14:textId="77777777" w:rsidR="004E151F" w:rsidRPr="0067467E" w:rsidRDefault="004E151F" w:rsidP="00E56AC8">
            <w:pPr>
              <w:jc w:val="center"/>
              <w:rPr>
                <w:rFonts w:cs="Arial"/>
                <w:iCs/>
                <w:color w:val="FAFCFC" w:themeColor="background1"/>
                <w:szCs w:val="20"/>
              </w:rPr>
            </w:pPr>
            <w:r w:rsidRPr="0067467E">
              <w:rPr>
                <w:rFonts w:cs="Arial"/>
                <w:iCs/>
                <w:color w:val="FAFCFC" w:themeColor="background1"/>
                <w:szCs w:val="20"/>
              </w:rPr>
              <w:t>Rule description or comments</w:t>
            </w:r>
          </w:p>
        </w:tc>
      </w:tr>
      <w:tr w:rsidR="00041213" w:rsidRPr="000C07C2" w14:paraId="43553A02" w14:textId="77777777" w:rsidTr="00E56AC8">
        <w:trPr>
          <w:cantSplit/>
          <w:trHeight w:val="20"/>
        </w:trPr>
        <w:tc>
          <w:tcPr>
            <w:tcW w:w="972" w:type="dxa"/>
            <w:tcMar>
              <w:top w:w="57" w:type="dxa"/>
              <w:bottom w:w="57" w:type="dxa"/>
            </w:tcMar>
            <w:vAlign w:val="center"/>
          </w:tcPr>
          <w:p w14:paraId="6DE15322" w14:textId="77777777" w:rsidR="00041213" w:rsidRPr="000C07C2" w:rsidRDefault="00041213" w:rsidP="0018485B">
            <w:pPr>
              <w:numPr>
                <w:ilvl w:val="0"/>
                <w:numId w:val="40"/>
              </w:numPr>
              <w:jc w:val="center"/>
              <w:rPr>
                <w:rFonts w:cs="Arial"/>
                <w:szCs w:val="20"/>
              </w:rPr>
            </w:pPr>
          </w:p>
        </w:tc>
        <w:tc>
          <w:tcPr>
            <w:tcW w:w="4806" w:type="dxa"/>
            <w:tcMar>
              <w:top w:w="57" w:type="dxa"/>
              <w:bottom w:w="57" w:type="dxa"/>
            </w:tcMar>
            <w:vAlign w:val="center"/>
          </w:tcPr>
          <w:p w14:paraId="380EF79B" w14:textId="08888CF7" w:rsidR="00041213" w:rsidRDefault="00CB1385" w:rsidP="00041213">
            <w:pPr>
              <w:rPr>
                <w:rFonts w:cs="Arial"/>
                <w:szCs w:val="20"/>
                <w:lang w:eastAsia="en-GB"/>
              </w:rPr>
            </w:pPr>
            <w:r>
              <w:t xml:space="preserve">If </w:t>
            </w:r>
            <w:hyperlink w:anchor="_EZETIMIBE_FLAG" w:history="1">
              <w:r w:rsidR="00041213" w:rsidRPr="004B45A4">
                <w:rPr>
                  <w:rStyle w:val="Hyperlink"/>
                  <w:rFonts w:cs="Arial"/>
                  <w:szCs w:val="20"/>
                  <w:lang w:eastAsia="en-GB"/>
                </w:rPr>
                <w:t>EZETIMIBE_FLAG</w:t>
              </w:r>
            </w:hyperlink>
            <w:r w:rsidR="00041213">
              <w:rPr>
                <w:rFonts w:cs="Arial"/>
                <w:szCs w:val="20"/>
                <w:lang w:eastAsia="en-GB"/>
              </w:rPr>
              <w:t xml:space="preserve"> = </w:t>
            </w:r>
            <w:r w:rsidR="00FE45BF">
              <w:rPr>
                <w:rFonts w:cs="Arial"/>
                <w:szCs w:val="20"/>
                <w:lang w:eastAsia="en-GB"/>
              </w:rPr>
              <w:t>TRUE</w:t>
            </w:r>
            <w:r w:rsidR="00041213">
              <w:rPr>
                <w:rFonts w:cs="Arial"/>
                <w:szCs w:val="20"/>
                <w:lang w:eastAsia="en-GB"/>
              </w:rPr>
              <w:t xml:space="preserve"> </w:t>
            </w:r>
          </w:p>
          <w:p w14:paraId="78EE9D67" w14:textId="77777777" w:rsidR="00041213" w:rsidRDefault="00041213" w:rsidP="00041213">
            <w:pPr>
              <w:rPr>
                <w:rFonts w:cs="Arial"/>
                <w:szCs w:val="20"/>
                <w:lang w:eastAsia="en-GB"/>
              </w:rPr>
            </w:pPr>
            <w:r>
              <w:rPr>
                <w:rFonts w:cs="Arial"/>
                <w:szCs w:val="20"/>
                <w:lang w:eastAsia="en-GB"/>
              </w:rPr>
              <w:t>AND</w:t>
            </w:r>
          </w:p>
          <w:p w14:paraId="6DF5D4EB" w14:textId="08D00175" w:rsidR="00041213" w:rsidRDefault="00CB1385" w:rsidP="00041213">
            <w:pPr>
              <w:rPr>
                <w:rFonts w:cs="Arial"/>
                <w:szCs w:val="20"/>
                <w:lang w:eastAsia="en-GB"/>
              </w:rPr>
            </w:pPr>
            <w:r>
              <w:t xml:space="preserve">If </w:t>
            </w:r>
            <w:hyperlink w:anchor="_BEMPACID_FLAG" w:history="1">
              <w:r w:rsidR="00041213" w:rsidRPr="004B45A4">
                <w:rPr>
                  <w:rStyle w:val="Hyperlink"/>
                  <w:rFonts w:cs="Arial"/>
                  <w:szCs w:val="20"/>
                  <w:lang w:eastAsia="en-GB"/>
                </w:rPr>
                <w:t>BEMPACID_FLAG</w:t>
              </w:r>
            </w:hyperlink>
            <w:r w:rsidR="00041213">
              <w:rPr>
                <w:rFonts w:cs="Arial"/>
                <w:szCs w:val="20"/>
                <w:lang w:eastAsia="en-GB"/>
              </w:rPr>
              <w:t xml:space="preserve"> = FALSE</w:t>
            </w:r>
          </w:p>
          <w:p w14:paraId="472F4FC4" w14:textId="77777777" w:rsidR="00041213" w:rsidRDefault="00041213" w:rsidP="00041213">
            <w:pPr>
              <w:rPr>
                <w:rFonts w:cs="Arial"/>
                <w:szCs w:val="20"/>
                <w:lang w:eastAsia="en-GB"/>
              </w:rPr>
            </w:pPr>
            <w:r>
              <w:rPr>
                <w:rFonts w:cs="Arial"/>
                <w:szCs w:val="20"/>
                <w:lang w:eastAsia="en-GB"/>
              </w:rPr>
              <w:t>AND</w:t>
            </w:r>
          </w:p>
          <w:p w14:paraId="020DDFC1" w14:textId="532FBD9E" w:rsidR="00041213" w:rsidRDefault="00CB1385" w:rsidP="00041213">
            <w:pPr>
              <w:rPr>
                <w:rFonts w:cs="Arial"/>
                <w:szCs w:val="20"/>
                <w:lang w:eastAsia="en-GB"/>
              </w:rPr>
            </w:pPr>
            <w:r>
              <w:t xml:space="preserve">If </w:t>
            </w:r>
            <w:hyperlink w:anchor="_INCLISIRAN_FLAG" w:history="1">
              <w:r w:rsidR="00041213" w:rsidRPr="004B45A4">
                <w:rPr>
                  <w:rStyle w:val="Hyperlink"/>
                  <w:rFonts w:cs="Arial"/>
                  <w:szCs w:val="20"/>
                  <w:lang w:eastAsia="en-GB"/>
                </w:rPr>
                <w:t>INCLISIRAN_FLAG</w:t>
              </w:r>
            </w:hyperlink>
            <w:r w:rsidR="00041213">
              <w:rPr>
                <w:rFonts w:cs="Arial"/>
                <w:szCs w:val="20"/>
                <w:lang w:eastAsia="en-GB"/>
              </w:rPr>
              <w:t xml:space="preserve"> = TRUE</w:t>
            </w:r>
          </w:p>
          <w:p w14:paraId="64F2AF0B" w14:textId="77777777" w:rsidR="00041213" w:rsidRDefault="00041213" w:rsidP="00041213">
            <w:pPr>
              <w:rPr>
                <w:rFonts w:cs="Arial"/>
                <w:szCs w:val="20"/>
                <w:lang w:eastAsia="en-GB"/>
              </w:rPr>
            </w:pPr>
            <w:r>
              <w:rPr>
                <w:rFonts w:cs="Arial"/>
                <w:szCs w:val="20"/>
                <w:lang w:eastAsia="en-GB"/>
              </w:rPr>
              <w:t>AND</w:t>
            </w:r>
          </w:p>
          <w:p w14:paraId="783F367C" w14:textId="4DC1F815" w:rsidR="00041213" w:rsidRDefault="00CB1385" w:rsidP="00041213">
            <w:pPr>
              <w:rPr>
                <w:rFonts w:cs="Arial"/>
                <w:szCs w:val="20"/>
                <w:lang w:eastAsia="en-GB"/>
              </w:rPr>
            </w:pPr>
            <w:r>
              <w:t xml:space="preserve">If </w:t>
            </w:r>
            <w:hyperlink w:anchor="_PCSK9I_FLAG" w:history="1">
              <w:r w:rsidR="00041213" w:rsidRPr="004B45A4">
                <w:rPr>
                  <w:rStyle w:val="Hyperlink"/>
                  <w:rFonts w:cs="Arial"/>
                  <w:szCs w:val="20"/>
                  <w:lang w:eastAsia="en-GB"/>
                </w:rPr>
                <w:t>PCSK9I_FLAG</w:t>
              </w:r>
            </w:hyperlink>
            <w:r w:rsidR="00041213">
              <w:rPr>
                <w:rFonts w:cs="Arial"/>
                <w:szCs w:val="20"/>
                <w:lang w:eastAsia="en-GB"/>
              </w:rPr>
              <w:t xml:space="preserve"> = FALSE</w:t>
            </w:r>
          </w:p>
        </w:tc>
        <w:tc>
          <w:tcPr>
            <w:tcW w:w="1418" w:type="dxa"/>
            <w:tcMar>
              <w:top w:w="57" w:type="dxa"/>
              <w:bottom w:w="57" w:type="dxa"/>
            </w:tcMar>
            <w:vAlign w:val="center"/>
          </w:tcPr>
          <w:p w14:paraId="2C1A2C0F" w14:textId="26DC23B8" w:rsidR="00041213" w:rsidRDefault="00041213" w:rsidP="00041213">
            <w:pPr>
              <w:jc w:val="center"/>
              <w:rPr>
                <w:rFonts w:cs="Arial"/>
                <w:szCs w:val="20"/>
              </w:rPr>
            </w:pPr>
            <w:r>
              <w:rPr>
                <w:rFonts w:cs="Arial"/>
                <w:szCs w:val="20"/>
              </w:rPr>
              <w:t>Select</w:t>
            </w:r>
          </w:p>
        </w:tc>
        <w:tc>
          <w:tcPr>
            <w:tcW w:w="1417" w:type="dxa"/>
            <w:tcMar>
              <w:top w:w="57" w:type="dxa"/>
              <w:bottom w:w="57" w:type="dxa"/>
            </w:tcMar>
            <w:vAlign w:val="center"/>
          </w:tcPr>
          <w:p w14:paraId="1E4A565E" w14:textId="77777777" w:rsidR="002424B4" w:rsidRDefault="002424B4" w:rsidP="00041213">
            <w:pPr>
              <w:jc w:val="center"/>
              <w:rPr>
                <w:rFonts w:cs="Arial"/>
                <w:szCs w:val="20"/>
              </w:rPr>
            </w:pPr>
            <w:r>
              <w:rPr>
                <w:rFonts w:cs="Arial"/>
                <w:szCs w:val="20"/>
              </w:rPr>
              <w:t>Reject</w:t>
            </w:r>
          </w:p>
          <w:p w14:paraId="2D84D88C" w14:textId="77777777" w:rsidR="002C14D3" w:rsidRDefault="002C14D3" w:rsidP="002C14D3">
            <w:pPr>
              <w:jc w:val="center"/>
              <w:rPr>
                <w:rFonts w:cs="Arial"/>
                <w:szCs w:val="20"/>
              </w:rPr>
            </w:pPr>
            <w:r>
              <w:rPr>
                <w:rFonts w:cs="Arial"/>
                <w:szCs w:val="20"/>
              </w:rPr>
              <w:t>and pass to</w:t>
            </w:r>
          </w:p>
          <w:p w14:paraId="0318FC6B" w14:textId="79D739FD" w:rsidR="00041213" w:rsidRDefault="00000000" w:rsidP="00041213">
            <w:pPr>
              <w:jc w:val="center"/>
              <w:rPr>
                <w:rFonts w:cs="Arial"/>
                <w:szCs w:val="20"/>
              </w:rPr>
            </w:pPr>
            <w:hyperlink w:anchor="_LMCX023" w:history="1">
              <w:r w:rsidR="00041213" w:rsidRPr="00B92494">
                <w:rPr>
                  <w:rStyle w:val="Hyperlink"/>
                  <w:rFonts w:cs="Arial"/>
                  <w:szCs w:val="20"/>
                </w:rPr>
                <w:t>LMCX0</w:t>
              </w:r>
              <w:r w:rsidR="00B92494" w:rsidRPr="00B92494">
                <w:rPr>
                  <w:rStyle w:val="Hyperlink"/>
                  <w:rFonts w:cs="Arial"/>
                  <w:szCs w:val="20"/>
                </w:rPr>
                <w:t>23</w:t>
              </w:r>
            </w:hyperlink>
            <w:r w:rsidR="00521D3B">
              <w:rPr>
                <w:rStyle w:val="Hyperlink"/>
                <w:rFonts w:cs="Arial"/>
                <w:szCs w:val="20"/>
              </w:rPr>
              <w:t xml:space="preserve"> </w:t>
            </w:r>
            <w:r w:rsidR="002C14D3">
              <w:rPr>
                <w:rStyle w:val="Hyperlink"/>
                <w:rFonts w:cs="Arial"/>
                <w:color w:val="001830" w:themeColor="text1"/>
                <w:u w:val="none"/>
              </w:rPr>
              <w:t>R</w:t>
            </w:r>
            <w:r w:rsidR="00521D3B" w:rsidRPr="00A01BF1">
              <w:rPr>
                <w:rStyle w:val="Hyperlink"/>
                <w:rFonts w:cs="Arial"/>
                <w:color w:val="001830" w:themeColor="text1"/>
                <w:u w:val="none"/>
              </w:rPr>
              <w:t>ule 1</w:t>
            </w:r>
          </w:p>
        </w:tc>
        <w:tc>
          <w:tcPr>
            <w:tcW w:w="5529" w:type="dxa"/>
            <w:shd w:val="clear" w:color="auto" w:fill="DDEEFF"/>
            <w:tcMar>
              <w:top w:w="57" w:type="dxa"/>
              <w:bottom w:w="57" w:type="dxa"/>
            </w:tcMar>
            <w:vAlign w:val="center"/>
          </w:tcPr>
          <w:p w14:paraId="31603327" w14:textId="70B7A66F" w:rsidR="00041213" w:rsidRDefault="00000000" w:rsidP="00041213">
            <w:pPr>
              <w:rPr>
                <w:rFonts w:cs="Arial"/>
                <w:szCs w:val="20"/>
              </w:rPr>
            </w:pPr>
            <w:sdt>
              <w:sdtPr>
                <w:rPr>
                  <w:rFonts w:cs="Arial"/>
                  <w:szCs w:val="20"/>
                </w:rPr>
                <w:alias w:val="Action"/>
                <w:tag w:val="Action"/>
                <w:id w:val="1505015194"/>
                <w:comboBox>
                  <w:listItem w:value="Choose an item."/>
                  <w:listItem w:displayText="Select" w:value="Select"/>
                  <w:listItem w:displayText="Reject" w:value="Reject"/>
                  <w:listItem w:displayText="Pass to the next rule all" w:value="Pass to the next rule all"/>
                </w:comboBox>
              </w:sdtPr>
              <w:sdtContent>
                <w:r w:rsidR="00041213">
                  <w:rPr>
                    <w:rFonts w:cs="Arial"/>
                    <w:szCs w:val="20"/>
                  </w:rPr>
                  <w:t>Select</w:t>
                </w:r>
              </w:sdtContent>
            </w:sdt>
            <w:r w:rsidR="00041213">
              <w:rPr>
                <w:rFonts w:cs="Arial"/>
                <w:szCs w:val="20"/>
              </w:rPr>
              <w:t xml:space="preserve"> patients from the specified population who meet </w:t>
            </w:r>
            <w:sdt>
              <w:sdtPr>
                <w:rPr>
                  <w:rFonts w:cs="Arial"/>
                  <w:szCs w:val="20"/>
                </w:rPr>
                <w:alias w:val="Criteria"/>
                <w:tag w:val="Criteria"/>
                <w:id w:val="740448706"/>
                <w:comboBox>
                  <w:listItem w:value="Choose an item."/>
                  <w:listItem w:displayText="the criterion" w:value="the criterion"/>
                  <w:listItem w:displayText="the criteria" w:value="the criteria"/>
                  <w:listItem w:displayText="both of the criteria" w:value="both of the criteria"/>
                  <w:listItem w:displayText="either of the criteria" w:value="either of the criteria"/>
                  <w:listItem w:displayText="any of the criteria" w:value="any of the criteria"/>
                  <w:listItem w:displayText="all of the criteria" w:value="all of the criteria"/>
                  <w:listItem w:displayText="any of the groups of criteria" w:value="any of the groups of criteria"/>
                  <w:listItem w:displayText="all of the groups of criteria" w:value="all of the groups of criteria"/>
                </w:comboBox>
              </w:sdtPr>
              <w:sdtContent>
                <w:proofErr w:type="gramStart"/>
                <w:r w:rsidR="00041213">
                  <w:rPr>
                    <w:rFonts w:cs="Arial"/>
                    <w:szCs w:val="20"/>
                  </w:rPr>
                  <w:t>all of</w:t>
                </w:r>
                <w:proofErr w:type="gramEnd"/>
                <w:r w:rsidR="00041213">
                  <w:rPr>
                    <w:rFonts w:cs="Arial"/>
                    <w:szCs w:val="20"/>
                  </w:rPr>
                  <w:t xml:space="preserve"> the criteria</w:t>
                </w:r>
              </w:sdtContent>
            </w:sdt>
            <w:r w:rsidR="00041213">
              <w:rPr>
                <w:rFonts w:cs="Arial"/>
                <w:szCs w:val="20"/>
              </w:rPr>
              <w:t xml:space="preserve"> below:</w:t>
            </w:r>
          </w:p>
          <w:p w14:paraId="5078ECEE" w14:textId="77777777" w:rsidR="00CB1385" w:rsidRDefault="00CB1385" w:rsidP="00041213">
            <w:pPr>
              <w:rPr>
                <w:rFonts w:cs="Arial"/>
                <w:szCs w:val="20"/>
              </w:rPr>
            </w:pPr>
          </w:p>
          <w:p w14:paraId="52971F3B" w14:textId="5D531D2D" w:rsidR="00041213" w:rsidRDefault="00041213" w:rsidP="0018485B">
            <w:pPr>
              <w:pStyle w:val="ListParagraph"/>
              <w:numPr>
                <w:ilvl w:val="0"/>
                <w:numId w:val="37"/>
              </w:numPr>
              <w:rPr>
                <w:rFonts w:cs="Arial"/>
                <w:szCs w:val="20"/>
              </w:rPr>
            </w:pPr>
            <w:r>
              <w:rPr>
                <w:rFonts w:cs="Arial"/>
                <w:szCs w:val="20"/>
                <w:lang w:eastAsia="en-GB"/>
              </w:rPr>
              <w:t xml:space="preserve">Patient </w:t>
            </w:r>
            <w:r w:rsidR="006F7DC4">
              <w:rPr>
                <w:rFonts w:cs="Arial"/>
                <w:szCs w:val="20"/>
                <w:lang w:eastAsia="en-GB"/>
              </w:rPr>
              <w:t>can be considered for</w:t>
            </w:r>
            <w:r>
              <w:rPr>
                <w:rFonts w:cs="Arial"/>
                <w:szCs w:val="20"/>
                <w:lang w:eastAsia="en-GB"/>
              </w:rPr>
              <w:t xml:space="preserve"> Ezetimibe.</w:t>
            </w:r>
          </w:p>
          <w:p w14:paraId="0A95FFE4" w14:textId="77777777" w:rsidR="00041213" w:rsidRDefault="00041213" w:rsidP="0018485B">
            <w:pPr>
              <w:pStyle w:val="ListParagraph"/>
              <w:numPr>
                <w:ilvl w:val="0"/>
                <w:numId w:val="37"/>
              </w:numPr>
              <w:rPr>
                <w:rFonts w:cs="Arial"/>
                <w:szCs w:val="20"/>
              </w:rPr>
            </w:pPr>
            <w:r>
              <w:rPr>
                <w:rFonts w:cs="Arial"/>
                <w:szCs w:val="20"/>
                <w:lang w:eastAsia="en-GB"/>
              </w:rPr>
              <w:t xml:space="preserve">Patient </w:t>
            </w:r>
            <w:r w:rsidRPr="00CB1385">
              <w:rPr>
                <w:rFonts w:cs="Arial"/>
                <w:b/>
                <w:bCs/>
                <w:szCs w:val="20"/>
                <w:lang w:eastAsia="en-GB"/>
              </w:rPr>
              <w:t>cannot</w:t>
            </w:r>
            <w:r>
              <w:rPr>
                <w:rFonts w:cs="Arial"/>
                <w:szCs w:val="20"/>
                <w:lang w:eastAsia="en-GB"/>
              </w:rPr>
              <w:t xml:space="preserve"> be considered for </w:t>
            </w:r>
            <w:r w:rsidRPr="00123C4F">
              <w:rPr>
                <w:rFonts w:cs="Arial"/>
                <w:szCs w:val="20"/>
                <w:lang w:eastAsia="en-GB"/>
              </w:rPr>
              <w:t>Bempedoic acid</w:t>
            </w:r>
            <w:r>
              <w:rPr>
                <w:rFonts w:cs="Arial"/>
                <w:szCs w:val="20"/>
                <w:lang w:eastAsia="en-GB"/>
              </w:rPr>
              <w:t xml:space="preserve"> + Ezetimibe.</w:t>
            </w:r>
          </w:p>
          <w:p w14:paraId="37867F0F" w14:textId="77777777" w:rsidR="00041213" w:rsidRDefault="00041213" w:rsidP="0018485B">
            <w:pPr>
              <w:pStyle w:val="ListParagraph"/>
              <w:numPr>
                <w:ilvl w:val="0"/>
                <w:numId w:val="37"/>
              </w:numPr>
              <w:rPr>
                <w:rFonts w:cs="Arial"/>
                <w:szCs w:val="20"/>
              </w:rPr>
            </w:pPr>
            <w:r>
              <w:rPr>
                <w:rFonts w:cs="Arial"/>
                <w:szCs w:val="20"/>
                <w:lang w:eastAsia="en-GB"/>
              </w:rPr>
              <w:t xml:space="preserve">Patient can be considered for </w:t>
            </w:r>
            <w:r w:rsidRPr="00191531">
              <w:rPr>
                <w:rFonts w:cs="Arial"/>
                <w:szCs w:val="20"/>
                <w:lang w:eastAsia="en-GB"/>
              </w:rPr>
              <w:t>Inclisiran</w:t>
            </w:r>
            <w:r>
              <w:rPr>
                <w:rFonts w:cs="Arial"/>
                <w:szCs w:val="20"/>
                <w:lang w:eastAsia="en-GB"/>
              </w:rPr>
              <w:t>.</w:t>
            </w:r>
          </w:p>
          <w:p w14:paraId="3DC522E3" w14:textId="77777777" w:rsidR="00041213" w:rsidRPr="009560B9" w:rsidRDefault="00041213" w:rsidP="0018485B">
            <w:pPr>
              <w:pStyle w:val="ListParagraph"/>
              <w:numPr>
                <w:ilvl w:val="0"/>
                <w:numId w:val="37"/>
              </w:numPr>
              <w:rPr>
                <w:rFonts w:cs="Arial"/>
                <w:szCs w:val="20"/>
              </w:rPr>
            </w:pPr>
            <w:r>
              <w:rPr>
                <w:rFonts w:cs="Arial"/>
                <w:szCs w:val="20"/>
                <w:lang w:eastAsia="en-GB"/>
              </w:rPr>
              <w:t xml:space="preserve">Patient </w:t>
            </w:r>
            <w:r w:rsidRPr="00CB1385">
              <w:rPr>
                <w:rFonts w:cs="Arial"/>
                <w:b/>
                <w:bCs/>
                <w:szCs w:val="20"/>
                <w:lang w:eastAsia="en-GB"/>
              </w:rPr>
              <w:t>cannot</w:t>
            </w:r>
            <w:r>
              <w:rPr>
                <w:rFonts w:cs="Arial"/>
                <w:szCs w:val="20"/>
                <w:lang w:eastAsia="en-GB"/>
              </w:rPr>
              <w:t xml:space="preserve"> be considered for </w:t>
            </w:r>
            <w:r w:rsidRPr="00845743">
              <w:rPr>
                <w:rFonts w:cs="Arial"/>
                <w:szCs w:val="20"/>
                <w:lang w:eastAsia="en-GB"/>
              </w:rPr>
              <w:t>Alirocumab or Evolocumab</w:t>
            </w:r>
            <w:r>
              <w:rPr>
                <w:rFonts w:cs="Arial"/>
                <w:szCs w:val="20"/>
                <w:lang w:eastAsia="en-GB"/>
              </w:rPr>
              <w:t>.</w:t>
            </w:r>
          </w:p>
          <w:p w14:paraId="4ED84065" w14:textId="77777777" w:rsidR="00041213" w:rsidRDefault="00041213" w:rsidP="00041213">
            <w:pPr>
              <w:rPr>
                <w:rFonts w:cs="Arial"/>
                <w:szCs w:val="20"/>
              </w:rPr>
            </w:pPr>
          </w:p>
          <w:p w14:paraId="687A9FE6" w14:textId="77396A80" w:rsidR="00041213" w:rsidRDefault="002424B4" w:rsidP="00041213">
            <w:pPr>
              <w:rPr>
                <w:rFonts w:cs="Arial"/>
                <w:szCs w:val="20"/>
              </w:rPr>
            </w:pPr>
            <w:r>
              <w:rPr>
                <w:rFonts w:cs="Arial"/>
                <w:szCs w:val="20"/>
              </w:rPr>
              <w:t>Reject</w:t>
            </w:r>
            <w:r w:rsidR="00041213">
              <w:rPr>
                <w:rFonts w:cs="Arial"/>
                <w:szCs w:val="20"/>
              </w:rPr>
              <w:t xml:space="preserve"> the remaining patients </w:t>
            </w:r>
            <w:r>
              <w:rPr>
                <w:rFonts w:cs="Arial"/>
                <w:szCs w:val="20"/>
              </w:rPr>
              <w:t xml:space="preserve">and pass them </w:t>
            </w:r>
            <w:r w:rsidR="00041213">
              <w:rPr>
                <w:rFonts w:cs="Arial"/>
                <w:szCs w:val="20"/>
              </w:rPr>
              <w:t xml:space="preserve">to Cohort </w:t>
            </w:r>
            <w:hyperlink w:anchor="_LMCX023" w:history="1">
              <w:r w:rsidR="00B92494" w:rsidRPr="00B92494">
                <w:rPr>
                  <w:rStyle w:val="Hyperlink"/>
                  <w:rFonts w:cs="Arial"/>
                  <w:szCs w:val="20"/>
                </w:rPr>
                <w:t>LMCX023</w:t>
              </w:r>
            </w:hyperlink>
            <w:r w:rsidR="00C81ED0">
              <w:rPr>
                <w:rStyle w:val="Hyperlink"/>
                <w:rFonts w:cs="Arial"/>
                <w:color w:val="auto"/>
                <w:szCs w:val="20"/>
                <w:u w:val="none"/>
              </w:rPr>
              <w:t xml:space="preserve"> </w:t>
            </w:r>
            <w:r w:rsidR="00CB1385">
              <w:rPr>
                <w:rStyle w:val="Hyperlink"/>
                <w:rFonts w:cs="Arial"/>
                <w:color w:val="auto"/>
                <w:szCs w:val="20"/>
                <w:u w:val="none"/>
              </w:rPr>
              <w:t>R</w:t>
            </w:r>
            <w:r w:rsidR="00C81ED0" w:rsidRPr="00C81ED0">
              <w:rPr>
                <w:rStyle w:val="Hyperlink"/>
                <w:color w:val="auto"/>
                <w:u w:val="none"/>
              </w:rPr>
              <w:t>ule 1</w:t>
            </w:r>
            <w:r w:rsidR="00CB1385">
              <w:rPr>
                <w:rStyle w:val="Hyperlink"/>
                <w:color w:val="auto"/>
                <w:u w:val="none"/>
              </w:rPr>
              <w:t>.</w:t>
            </w:r>
          </w:p>
        </w:tc>
      </w:tr>
      <w:tr w:rsidR="004E151F" w:rsidRPr="000C07C2" w14:paraId="721EC649" w14:textId="77777777" w:rsidTr="00E56AC8">
        <w:trPr>
          <w:cantSplit/>
          <w:trHeight w:val="20"/>
        </w:trPr>
        <w:tc>
          <w:tcPr>
            <w:tcW w:w="14142" w:type="dxa"/>
            <w:gridSpan w:val="5"/>
            <w:tcMar>
              <w:top w:w="57" w:type="dxa"/>
              <w:bottom w:w="57" w:type="dxa"/>
            </w:tcMar>
            <w:vAlign w:val="center"/>
          </w:tcPr>
          <w:p w14:paraId="379F3771" w14:textId="77777777" w:rsidR="004E151F" w:rsidRPr="00435396" w:rsidRDefault="004E151F" w:rsidP="00E56AC8">
            <w:pPr>
              <w:rPr>
                <w:rFonts w:cs="Arial"/>
                <w:i/>
                <w:color w:val="000000"/>
                <w:szCs w:val="20"/>
              </w:rPr>
            </w:pPr>
            <w:r w:rsidRPr="00435396">
              <w:rPr>
                <w:rFonts w:cs="Arial"/>
                <w:i/>
                <w:color w:val="000000"/>
                <w:szCs w:val="20"/>
              </w:rPr>
              <w:t>End of rules</w:t>
            </w:r>
          </w:p>
        </w:tc>
      </w:tr>
    </w:tbl>
    <w:p w14:paraId="5F32BC71" w14:textId="77777777" w:rsidR="004E151F" w:rsidRDefault="004E151F">
      <w:pPr>
        <w:rPr>
          <w:rFonts w:cs="Arial"/>
          <w:szCs w:val="20"/>
        </w:rPr>
      </w:pPr>
    </w:p>
    <w:p w14:paraId="54885ABD" w14:textId="0E0DDF7A" w:rsidR="00D05389" w:rsidRDefault="00D05389">
      <w:pPr>
        <w:rPr>
          <w:rFonts w:cs="Arial"/>
          <w:szCs w:val="20"/>
        </w:rPr>
      </w:pPr>
    </w:p>
    <w:p w14:paraId="4543047E" w14:textId="77777777" w:rsidR="00D05389" w:rsidRDefault="00D05389">
      <w:pPr>
        <w:rPr>
          <w:rFonts w:cs="Arial"/>
          <w:szCs w:val="20"/>
        </w:rPr>
      </w:pPr>
    </w:p>
    <w:p w14:paraId="70E861E4" w14:textId="17C99C47" w:rsidR="00D05389" w:rsidRDefault="00D05389">
      <w:pPr>
        <w:rPr>
          <w:rFonts w:cs="Arial"/>
          <w:szCs w:val="20"/>
        </w:rPr>
      </w:pPr>
      <w:r>
        <w:rPr>
          <w:rFonts w:cs="Arial"/>
          <w:szCs w:val="20"/>
        </w:rPr>
        <w:br w:type="page"/>
      </w:r>
    </w:p>
    <w:tbl>
      <w:tblPr>
        <w:tblStyle w:val="TableGrid"/>
        <w:tblW w:w="14100" w:type="dxa"/>
        <w:tblLook w:val="04A0" w:firstRow="1" w:lastRow="0" w:firstColumn="1" w:lastColumn="0" w:noHBand="0" w:noVBand="1"/>
      </w:tblPr>
      <w:tblGrid>
        <w:gridCol w:w="2275"/>
        <w:gridCol w:w="5858"/>
        <w:gridCol w:w="2847"/>
        <w:gridCol w:w="1000"/>
        <w:gridCol w:w="1000"/>
        <w:gridCol w:w="1120"/>
      </w:tblGrid>
      <w:tr w:rsidR="00DF72DE" w14:paraId="294E8383" w14:textId="77777777" w:rsidTr="00E56AC8">
        <w:trPr>
          <w:trHeight w:val="28"/>
        </w:trPr>
        <w:tc>
          <w:tcPr>
            <w:tcW w:w="2275" w:type="dxa"/>
            <w:shd w:val="clear" w:color="auto" w:fill="005EB8"/>
            <w:tcMar>
              <w:top w:w="57" w:type="dxa"/>
              <w:bottom w:w="57" w:type="dxa"/>
            </w:tcMar>
            <w:vAlign w:val="center"/>
          </w:tcPr>
          <w:p w14:paraId="18A009FD" w14:textId="77777777" w:rsidR="00DF72DE" w:rsidRPr="001316D8" w:rsidRDefault="00000000" w:rsidP="00E56AC8">
            <w:pPr>
              <w:rPr>
                <w:rFonts w:cs="Arial"/>
                <w:color w:val="FAFCFC" w:themeColor="background1"/>
                <w:szCs w:val="20"/>
                <w:lang w:eastAsia="en-GB"/>
              </w:rPr>
            </w:pPr>
            <w:sdt>
              <w:sdtPr>
                <w:rPr>
                  <w:rStyle w:val="Style2"/>
                </w:rPr>
                <w:id w:val="1006640709"/>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DF72DE">
                  <w:rPr>
                    <w:rStyle w:val="Style2"/>
                  </w:rPr>
                  <w:t>Cohort Count ID</w:t>
                </w:r>
              </w:sdtContent>
            </w:sdt>
          </w:p>
        </w:tc>
        <w:tc>
          <w:tcPr>
            <w:tcW w:w="5858" w:type="dxa"/>
            <w:shd w:val="clear" w:color="auto" w:fill="005EB8"/>
            <w:tcMar>
              <w:top w:w="57" w:type="dxa"/>
              <w:bottom w:w="57" w:type="dxa"/>
            </w:tcMar>
            <w:vAlign w:val="center"/>
          </w:tcPr>
          <w:p w14:paraId="4EABF651" w14:textId="77777777" w:rsidR="00DF72DE" w:rsidRPr="001316D8" w:rsidRDefault="00DF72DE"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36155F3D" w14:textId="77777777" w:rsidR="00DF72DE" w:rsidRPr="001316D8" w:rsidRDefault="00DF72DE"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6CF36A85" w14:textId="77777777" w:rsidR="00DF72DE" w:rsidRPr="00E82F09" w:rsidRDefault="00DF72DE"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14A5578" w14:textId="77777777" w:rsidR="00DF72DE" w:rsidRPr="00E82F09" w:rsidRDefault="00DF72DE"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2BBDBED4" w14:textId="77777777" w:rsidR="00DF72DE" w:rsidRPr="00E82F09" w:rsidRDefault="00DF72DE"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67" w:name="_LMCX023"/>
      <w:bookmarkEnd w:id="67"/>
      <w:tr w:rsidR="00DF72DE" w14:paraId="6510855E" w14:textId="77777777" w:rsidTr="00C72391">
        <w:trPr>
          <w:trHeight w:val="397"/>
        </w:trPr>
        <w:tc>
          <w:tcPr>
            <w:tcW w:w="2275" w:type="dxa"/>
            <w:tcMar>
              <w:top w:w="57" w:type="dxa"/>
              <w:bottom w:w="57" w:type="dxa"/>
            </w:tcMar>
            <w:vAlign w:val="center"/>
          </w:tcPr>
          <w:p w14:paraId="441810C8" w14:textId="63AAD7C5" w:rsidR="00DF72DE" w:rsidRPr="001875B5" w:rsidRDefault="00000000" w:rsidP="00E56AC8">
            <w:pPr>
              <w:pStyle w:val="Heading5"/>
              <w:rPr>
                <w:lang w:eastAsia="en-GB"/>
              </w:rPr>
            </w:pPr>
            <w:sdt>
              <w:sdtPr>
                <w:alias w:val="Category"/>
                <w:tag w:val=""/>
                <w:id w:val="2082873539"/>
                <w:dataBinding w:prefixMappings="xmlns:ns0='http://purl.org/dc/elements/1.1/' xmlns:ns1='http://schemas.openxmlformats.org/package/2006/metadata/core-properties' " w:xpath="/ns1:coreProperties[1]/ns1:category[1]" w:storeItemID="{6C3C8BC8-F283-45AE-878A-BAB7291924A1}"/>
                <w:text/>
              </w:sdtPr>
              <w:sdtContent>
                <w:r w:rsidR="00DF72DE">
                  <w:t>LM</w:t>
                </w:r>
              </w:sdtContent>
            </w:sdt>
            <w:r w:rsidR="00DF72DE">
              <w:t>CX</w:t>
            </w:r>
            <w:r w:rsidR="00DE1E4D">
              <w:t>023</w:t>
            </w:r>
          </w:p>
        </w:tc>
        <w:tc>
          <w:tcPr>
            <w:tcW w:w="5858" w:type="dxa"/>
            <w:tcMar>
              <w:top w:w="57" w:type="dxa"/>
              <w:bottom w:w="57" w:type="dxa"/>
            </w:tcMar>
            <w:vAlign w:val="center"/>
          </w:tcPr>
          <w:p w14:paraId="6A489A7A" w14:textId="25D3336A" w:rsidR="00DF72DE" w:rsidRPr="0066636E" w:rsidRDefault="00C171C8" w:rsidP="00E56AC8">
            <w:pPr>
              <w:rPr>
                <w:lang w:eastAsia="en-GB"/>
              </w:rPr>
            </w:pPr>
            <w:r>
              <w:rPr>
                <w:lang w:eastAsia="en-GB"/>
              </w:rPr>
              <w:t>Ezetimibe or Bempedoic acid + Ezetimibe candidate cohort</w:t>
            </w:r>
          </w:p>
        </w:tc>
        <w:tc>
          <w:tcPr>
            <w:tcW w:w="2847" w:type="dxa"/>
            <w:tcBorders>
              <w:right w:val="single" w:sz="4" w:space="0" w:color="auto"/>
            </w:tcBorders>
            <w:tcMar>
              <w:top w:w="57" w:type="dxa"/>
              <w:bottom w:w="57" w:type="dxa"/>
            </w:tcMar>
            <w:vAlign w:val="center"/>
          </w:tcPr>
          <w:p w14:paraId="7E5B21A5" w14:textId="79FE00AB" w:rsidR="00DF72DE" w:rsidRPr="007405A5" w:rsidRDefault="00363021" w:rsidP="00E56AC8">
            <w:pPr>
              <w:rPr>
                <w:rFonts w:cs="Arial"/>
                <w:color w:val="200FF9"/>
                <w:u w:val="single"/>
              </w:rPr>
            </w:pPr>
            <w:r>
              <w:rPr>
                <w:rFonts w:cs="Arial"/>
              </w:rPr>
              <w:t xml:space="preserve">Rejected from </w:t>
            </w:r>
            <w:hyperlink w:anchor="_LMCX022" w:history="1">
              <w:r w:rsidR="00D53570" w:rsidRPr="00D53570">
                <w:rPr>
                  <w:rStyle w:val="Hyperlink"/>
                  <w:rFonts w:cs="Arial"/>
                </w:rPr>
                <w:t>L</w:t>
              </w:r>
              <w:r w:rsidR="00D53570" w:rsidRPr="00D53570">
                <w:rPr>
                  <w:rStyle w:val="Hyperlink"/>
                </w:rPr>
                <w:t>MCX022</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0926A34B" w14:textId="77777777" w:rsidR="00DF72DE" w:rsidRPr="00E916F3" w:rsidRDefault="00DF72DE" w:rsidP="00E56AC8">
            <w:pPr>
              <w:rPr>
                <w:color w:val="FAFCFC" w:themeColor="background1"/>
                <w:szCs w:val="6"/>
              </w:rPr>
            </w:pPr>
            <w:r w:rsidRPr="008B0A99">
              <w:rPr>
                <w:color w:val="CFCBCF" w:themeColor="accent6" w:themeTint="99"/>
                <w:szCs w:val="6"/>
              </w:rPr>
              <w:t>100</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2A531A89" w14:textId="77777777" w:rsidR="00DF72DE" w:rsidRPr="00E916F3" w:rsidRDefault="00DF72DE" w:rsidP="00E56AC8">
            <w:pPr>
              <w:rPr>
                <w:color w:val="FAFCFC" w:themeColor="background1"/>
                <w:szCs w:val="6"/>
              </w:rPr>
            </w:pPr>
            <w:r>
              <w:rPr>
                <w:color w:val="CFCBCF" w:themeColor="accent6" w:themeTint="99"/>
                <w:szCs w:val="6"/>
              </w:rPr>
              <w:t>Z</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12DCCA4" w14:textId="77777777" w:rsidR="00DF72DE" w:rsidRPr="00E916F3" w:rsidRDefault="00DF72DE" w:rsidP="00E56AC8">
            <w:pPr>
              <w:rPr>
                <w:color w:val="FAFCFC" w:themeColor="background1"/>
                <w:szCs w:val="6"/>
              </w:rPr>
            </w:pPr>
          </w:p>
        </w:tc>
      </w:tr>
    </w:tbl>
    <w:p w14:paraId="403F1ACA" w14:textId="2791F891" w:rsidR="00DF72DE" w:rsidRDefault="00DF72DE">
      <w:pPr>
        <w:rPr>
          <w:rFonts w:cs="Arial"/>
          <w:szCs w:val="20"/>
        </w:rPr>
      </w:pPr>
    </w:p>
    <w:p w14:paraId="25F99DD5" w14:textId="7428AEF8" w:rsidR="004E151F" w:rsidRDefault="004E151F">
      <w:pPr>
        <w:rPr>
          <w:rFonts w:cs="Arial"/>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806"/>
        <w:gridCol w:w="1418"/>
        <w:gridCol w:w="1417"/>
        <w:gridCol w:w="5529"/>
      </w:tblGrid>
      <w:tr w:rsidR="004E151F" w:rsidRPr="000C07C2" w14:paraId="5E7A3633" w14:textId="77777777" w:rsidTr="00E56AC8">
        <w:trPr>
          <w:cantSplit/>
          <w:trHeight w:val="28"/>
        </w:trPr>
        <w:tc>
          <w:tcPr>
            <w:tcW w:w="972" w:type="dxa"/>
            <w:shd w:val="clear" w:color="auto" w:fill="424D58"/>
            <w:tcMar>
              <w:top w:w="57" w:type="dxa"/>
              <w:bottom w:w="57" w:type="dxa"/>
            </w:tcMar>
            <w:vAlign w:val="center"/>
          </w:tcPr>
          <w:p w14:paraId="776083DB" w14:textId="77777777" w:rsidR="004E151F" w:rsidRPr="0067467E" w:rsidRDefault="004E151F" w:rsidP="00E56AC8">
            <w:pPr>
              <w:jc w:val="center"/>
              <w:rPr>
                <w:rFonts w:cs="Arial"/>
                <w:iCs/>
                <w:color w:val="FAFCFC" w:themeColor="background1"/>
                <w:szCs w:val="20"/>
              </w:rPr>
            </w:pPr>
            <w:r w:rsidRPr="005446CB">
              <w:rPr>
                <w:rFonts w:cs="Arial"/>
                <w:iCs/>
                <w:color w:val="FAFCFC" w:themeColor="background1"/>
                <w:szCs w:val="20"/>
              </w:rPr>
              <w:t>Rule number</w:t>
            </w:r>
          </w:p>
        </w:tc>
        <w:tc>
          <w:tcPr>
            <w:tcW w:w="4806" w:type="dxa"/>
            <w:shd w:val="clear" w:color="auto" w:fill="424D58"/>
            <w:tcMar>
              <w:top w:w="57" w:type="dxa"/>
              <w:bottom w:w="57" w:type="dxa"/>
            </w:tcMar>
            <w:vAlign w:val="center"/>
          </w:tcPr>
          <w:p w14:paraId="4CAF6F6E" w14:textId="77777777" w:rsidR="004E151F" w:rsidRPr="0067467E" w:rsidRDefault="004E151F" w:rsidP="00E56AC8">
            <w:pPr>
              <w:jc w:val="center"/>
              <w:rPr>
                <w:rFonts w:cs="Arial"/>
                <w:color w:val="FAFCFC" w:themeColor="background1"/>
                <w:szCs w:val="20"/>
              </w:rPr>
            </w:pPr>
            <w:r w:rsidRPr="0067467E">
              <w:rPr>
                <w:rFonts w:cs="Arial"/>
                <w:iCs/>
                <w:color w:val="FAFCFC" w:themeColor="background1"/>
                <w:szCs w:val="20"/>
              </w:rPr>
              <w:t>Rule</w:t>
            </w:r>
          </w:p>
        </w:tc>
        <w:tc>
          <w:tcPr>
            <w:tcW w:w="1418" w:type="dxa"/>
            <w:shd w:val="clear" w:color="auto" w:fill="424D58"/>
            <w:tcMar>
              <w:top w:w="57" w:type="dxa"/>
              <w:bottom w:w="57" w:type="dxa"/>
            </w:tcMar>
            <w:vAlign w:val="center"/>
          </w:tcPr>
          <w:p w14:paraId="0152A701" w14:textId="77777777" w:rsidR="004E151F" w:rsidRPr="0067467E" w:rsidRDefault="004E151F" w:rsidP="00E56AC8">
            <w:pPr>
              <w:jc w:val="center"/>
              <w:rPr>
                <w:rFonts w:cs="Arial"/>
                <w:iCs/>
                <w:color w:val="FAFCFC" w:themeColor="background1"/>
                <w:szCs w:val="20"/>
              </w:rPr>
            </w:pPr>
            <w:r w:rsidRPr="0067467E">
              <w:rPr>
                <w:rFonts w:cs="Arial"/>
                <w:iCs/>
                <w:color w:val="FAFCFC" w:themeColor="background1"/>
                <w:szCs w:val="20"/>
              </w:rPr>
              <w:t>Action if true</w:t>
            </w:r>
          </w:p>
        </w:tc>
        <w:tc>
          <w:tcPr>
            <w:tcW w:w="1417" w:type="dxa"/>
            <w:shd w:val="clear" w:color="auto" w:fill="424D58"/>
            <w:tcMar>
              <w:top w:w="57" w:type="dxa"/>
              <w:bottom w:w="57" w:type="dxa"/>
            </w:tcMar>
            <w:vAlign w:val="center"/>
          </w:tcPr>
          <w:p w14:paraId="5ADD953F" w14:textId="77777777" w:rsidR="004E151F" w:rsidRPr="0067467E" w:rsidRDefault="004E151F" w:rsidP="00E56AC8">
            <w:pPr>
              <w:jc w:val="center"/>
              <w:rPr>
                <w:rFonts w:cs="Arial"/>
                <w:iCs/>
                <w:color w:val="FAFCFC" w:themeColor="background1"/>
                <w:szCs w:val="20"/>
              </w:rPr>
            </w:pPr>
            <w:r w:rsidRPr="0067467E">
              <w:rPr>
                <w:rFonts w:cs="Arial"/>
                <w:iCs/>
                <w:color w:val="FAFCFC" w:themeColor="background1"/>
                <w:szCs w:val="20"/>
              </w:rPr>
              <w:t>Action if false</w:t>
            </w:r>
          </w:p>
        </w:tc>
        <w:tc>
          <w:tcPr>
            <w:tcW w:w="5529" w:type="dxa"/>
            <w:shd w:val="clear" w:color="auto" w:fill="424D58"/>
            <w:tcMar>
              <w:top w:w="57" w:type="dxa"/>
              <w:bottom w:w="57" w:type="dxa"/>
            </w:tcMar>
            <w:vAlign w:val="center"/>
          </w:tcPr>
          <w:p w14:paraId="01B38176" w14:textId="77777777" w:rsidR="004E151F" w:rsidRPr="0067467E" w:rsidRDefault="004E151F" w:rsidP="00E56AC8">
            <w:pPr>
              <w:jc w:val="center"/>
              <w:rPr>
                <w:rFonts w:cs="Arial"/>
                <w:iCs/>
                <w:color w:val="FAFCFC" w:themeColor="background1"/>
                <w:szCs w:val="20"/>
              </w:rPr>
            </w:pPr>
            <w:r w:rsidRPr="0067467E">
              <w:rPr>
                <w:rFonts w:cs="Arial"/>
                <w:iCs/>
                <w:color w:val="FAFCFC" w:themeColor="background1"/>
                <w:szCs w:val="20"/>
              </w:rPr>
              <w:t>Rule description or comments</w:t>
            </w:r>
          </w:p>
        </w:tc>
      </w:tr>
      <w:tr w:rsidR="00041213" w:rsidRPr="000C07C2" w14:paraId="01CD43D3" w14:textId="77777777" w:rsidTr="00E56AC8">
        <w:trPr>
          <w:cantSplit/>
          <w:trHeight w:val="20"/>
        </w:trPr>
        <w:tc>
          <w:tcPr>
            <w:tcW w:w="972" w:type="dxa"/>
            <w:tcMar>
              <w:top w:w="57" w:type="dxa"/>
              <w:bottom w:w="57" w:type="dxa"/>
            </w:tcMar>
            <w:vAlign w:val="center"/>
          </w:tcPr>
          <w:p w14:paraId="117E346D" w14:textId="77777777" w:rsidR="00041213" w:rsidRPr="000C07C2" w:rsidRDefault="00041213" w:rsidP="0018485B">
            <w:pPr>
              <w:numPr>
                <w:ilvl w:val="0"/>
                <w:numId w:val="41"/>
              </w:numPr>
              <w:jc w:val="center"/>
              <w:rPr>
                <w:rFonts w:cs="Arial"/>
                <w:szCs w:val="20"/>
              </w:rPr>
            </w:pPr>
          </w:p>
        </w:tc>
        <w:tc>
          <w:tcPr>
            <w:tcW w:w="4806" w:type="dxa"/>
            <w:tcMar>
              <w:top w:w="57" w:type="dxa"/>
              <w:bottom w:w="57" w:type="dxa"/>
            </w:tcMar>
            <w:vAlign w:val="center"/>
          </w:tcPr>
          <w:p w14:paraId="0FFB4C3F" w14:textId="3D0BD402" w:rsidR="00041213" w:rsidRDefault="0097657C" w:rsidP="00041213">
            <w:pPr>
              <w:rPr>
                <w:rFonts w:cs="Arial"/>
                <w:szCs w:val="20"/>
                <w:lang w:eastAsia="en-GB"/>
              </w:rPr>
            </w:pPr>
            <w:r>
              <w:t xml:space="preserve">If </w:t>
            </w:r>
            <w:hyperlink w:anchor="_EZETIMIBE_FLAG" w:history="1">
              <w:r w:rsidR="00041213" w:rsidRPr="004B45A4">
                <w:rPr>
                  <w:rStyle w:val="Hyperlink"/>
                  <w:rFonts w:cs="Arial"/>
                  <w:szCs w:val="20"/>
                  <w:lang w:eastAsia="en-GB"/>
                </w:rPr>
                <w:t>EZETIMIBE_FLAG</w:t>
              </w:r>
            </w:hyperlink>
            <w:r w:rsidR="00041213">
              <w:rPr>
                <w:rFonts w:cs="Arial"/>
                <w:szCs w:val="20"/>
                <w:lang w:eastAsia="en-GB"/>
              </w:rPr>
              <w:t xml:space="preserve"> = </w:t>
            </w:r>
            <w:r w:rsidR="0074393D">
              <w:rPr>
                <w:rFonts w:cs="Arial"/>
                <w:szCs w:val="20"/>
                <w:lang w:eastAsia="en-GB"/>
              </w:rPr>
              <w:t>TRUE</w:t>
            </w:r>
            <w:r w:rsidR="00041213">
              <w:rPr>
                <w:rFonts w:cs="Arial"/>
                <w:szCs w:val="20"/>
                <w:lang w:eastAsia="en-GB"/>
              </w:rPr>
              <w:t xml:space="preserve"> </w:t>
            </w:r>
          </w:p>
          <w:p w14:paraId="12738B8A" w14:textId="77777777" w:rsidR="00041213" w:rsidRDefault="00041213" w:rsidP="00041213">
            <w:pPr>
              <w:rPr>
                <w:rFonts w:cs="Arial"/>
                <w:szCs w:val="20"/>
                <w:lang w:eastAsia="en-GB"/>
              </w:rPr>
            </w:pPr>
            <w:r>
              <w:rPr>
                <w:rFonts w:cs="Arial"/>
                <w:szCs w:val="20"/>
                <w:lang w:eastAsia="en-GB"/>
              </w:rPr>
              <w:t>AND</w:t>
            </w:r>
          </w:p>
          <w:p w14:paraId="6C297983" w14:textId="226A9D01" w:rsidR="00041213" w:rsidRDefault="0097657C" w:rsidP="00041213">
            <w:pPr>
              <w:rPr>
                <w:rFonts w:cs="Arial"/>
                <w:szCs w:val="20"/>
                <w:lang w:eastAsia="en-GB"/>
              </w:rPr>
            </w:pPr>
            <w:r>
              <w:t xml:space="preserve">If </w:t>
            </w:r>
            <w:hyperlink w:anchor="_BEMPACID_FLAG" w:history="1">
              <w:r w:rsidR="00041213" w:rsidRPr="004B45A4">
                <w:rPr>
                  <w:rStyle w:val="Hyperlink"/>
                  <w:rFonts w:cs="Arial"/>
                  <w:szCs w:val="20"/>
                  <w:lang w:eastAsia="en-GB"/>
                </w:rPr>
                <w:t>BEMPACID_FLAG</w:t>
              </w:r>
            </w:hyperlink>
            <w:r w:rsidR="00041213">
              <w:rPr>
                <w:rFonts w:cs="Arial"/>
                <w:szCs w:val="20"/>
                <w:lang w:eastAsia="en-GB"/>
              </w:rPr>
              <w:t xml:space="preserve"> = </w:t>
            </w:r>
            <w:r w:rsidR="0074393D">
              <w:rPr>
                <w:rFonts w:cs="Arial"/>
                <w:szCs w:val="20"/>
                <w:lang w:eastAsia="en-GB"/>
              </w:rPr>
              <w:t>TRUE</w:t>
            </w:r>
          </w:p>
          <w:p w14:paraId="19C3ADC3" w14:textId="77777777" w:rsidR="00041213" w:rsidRDefault="00041213" w:rsidP="00041213">
            <w:pPr>
              <w:rPr>
                <w:rFonts w:cs="Arial"/>
                <w:szCs w:val="20"/>
                <w:lang w:eastAsia="en-GB"/>
              </w:rPr>
            </w:pPr>
            <w:r>
              <w:rPr>
                <w:rFonts w:cs="Arial"/>
                <w:szCs w:val="20"/>
                <w:lang w:eastAsia="en-GB"/>
              </w:rPr>
              <w:t>AND</w:t>
            </w:r>
          </w:p>
          <w:p w14:paraId="78EDCC9E" w14:textId="52D50220" w:rsidR="00041213" w:rsidRDefault="0097657C" w:rsidP="00041213">
            <w:pPr>
              <w:rPr>
                <w:rFonts w:cs="Arial"/>
                <w:szCs w:val="20"/>
                <w:lang w:eastAsia="en-GB"/>
              </w:rPr>
            </w:pPr>
            <w:r>
              <w:t xml:space="preserve">If </w:t>
            </w:r>
            <w:hyperlink w:anchor="_INCLISIRAN_FLAG" w:history="1">
              <w:r w:rsidR="00041213" w:rsidRPr="004B45A4">
                <w:rPr>
                  <w:rStyle w:val="Hyperlink"/>
                  <w:rFonts w:cs="Arial"/>
                  <w:szCs w:val="20"/>
                  <w:lang w:eastAsia="en-GB"/>
                </w:rPr>
                <w:t>INCLISIRAN_FLAG</w:t>
              </w:r>
            </w:hyperlink>
            <w:r w:rsidR="00041213">
              <w:rPr>
                <w:rFonts w:cs="Arial"/>
                <w:szCs w:val="20"/>
                <w:lang w:eastAsia="en-GB"/>
              </w:rPr>
              <w:t xml:space="preserve"> = </w:t>
            </w:r>
            <w:r w:rsidR="0074393D">
              <w:rPr>
                <w:rFonts w:cs="Arial"/>
                <w:szCs w:val="20"/>
                <w:lang w:eastAsia="en-GB"/>
              </w:rPr>
              <w:t>FALSE</w:t>
            </w:r>
          </w:p>
          <w:p w14:paraId="1E762D35" w14:textId="77777777" w:rsidR="00041213" w:rsidRDefault="00041213" w:rsidP="00041213">
            <w:pPr>
              <w:rPr>
                <w:rFonts w:cs="Arial"/>
                <w:szCs w:val="20"/>
                <w:lang w:eastAsia="en-GB"/>
              </w:rPr>
            </w:pPr>
            <w:r>
              <w:rPr>
                <w:rFonts w:cs="Arial"/>
                <w:szCs w:val="20"/>
                <w:lang w:eastAsia="en-GB"/>
              </w:rPr>
              <w:t>AND</w:t>
            </w:r>
          </w:p>
          <w:p w14:paraId="31ADE150" w14:textId="1A5343E3" w:rsidR="00041213" w:rsidRDefault="0097657C" w:rsidP="00041213">
            <w:pPr>
              <w:rPr>
                <w:rFonts w:cs="Arial"/>
                <w:szCs w:val="20"/>
                <w:lang w:eastAsia="en-GB"/>
              </w:rPr>
            </w:pPr>
            <w:r>
              <w:t xml:space="preserve">If </w:t>
            </w:r>
            <w:hyperlink w:anchor="_PCSK9I_FLAG" w:history="1">
              <w:r w:rsidR="00041213" w:rsidRPr="004B45A4">
                <w:rPr>
                  <w:rStyle w:val="Hyperlink"/>
                  <w:rFonts w:cs="Arial"/>
                  <w:szCs w:val="20"/>
                  <w:lang w:eastAsia="en-GB"/>
                </w:rPr>
                <w:t>PCSK9I_FLAG</w:t>
              </w:r>
            </w:hyperlink>
            <w:r w:rsidR="00041213">
              <w:rPr>
                <w:rFonts w:cs="Arial"/>
                <w:szCs w:val="20"/>
                <w:lang w:eastAsia="en-GB"/>
              </w:rPr>
              <w:t xml:space="preserve"> = FALSE</w:t>
            </w:r>
          </w:p>
        </w:tc>
        <w:tc>
          <w:tcPr>
            <w:tcW w:w="1418" w:type="dxa"/>
            <w:tcMar>
              <w:top w:w="57" w:type="dxa"/>
              <w:bottom w:w="57" w:type="dxa"/>
            </w:tcMar>
            <w:vAlign w:val="center"/>
          </w:tcPr>
          <w:p w14:paraId="76A977E0" w14:textId="55688B8D" w:rsidR="00041213" w:rsidRDefault="00041213" w:rsidP="00041213">
            <w:pPr>
              <w:jc w:val="center"/>
              <w:rPr>
                <w:rFonts w:cs="Arial"/>
                <w:szCs w:val="20"/>
              </w:rPr>
            </w:pPr>
            <w:r>
              <w:rPr>
                <w:rFonts w:cs="Arial"/>
                <w:szCs w:val="20"/>
              </w:rPr>
              <w:t>Select</w:t>
            </w:r>
          </w:p>
        </w:tc>
        <w:tc>
          <w:tcPr>
            <w:tcW w:w="1417" w:type="dxa"/>
            <w:tcMar>
              <w:top w:w="57" w:type="dxa"/>
              <w:bottom w:w="57" w:type="dxa"/>
            </w:tcMar>
            <w:vAlign w:val="center"/>
          </w:tcPr>
          <w:p w14:paraId="0ACCB4B1" w14:textId="77777777" w:rsidR="002424B4" w:rsidRDefault="002424B4" w:rsidP="00041213">
            <w:pPr>
              <w:jc w:val="center"/>
              <w:rPr>
                <w:rFonts w:cs="Arial"/>
                <w:szCs w:val="20"/>
              </w:rPr>
            </w:pPr>
            <w:r>
              <w:rPr>
                <w:rFonts w:cs="Arial"/>
                <w:szCs w:val="20"/>
              </w:rPr>
              <w:t>Reject</w:t>
            </w:r>
          </w:p>
          <w:p w14:paraId="50D893A6" w14:textId="77777777" w:rsidR="002C14D3" w:rsidRDefault="002C14D3" w:rsidP="002C14D3">
            <w:pPr>
              <w:jc w:val="center"/>
              <w:rPr>
                <w:rFonts w:cs="Arial"/>
                <w:szCs w:val="20"/>
              </w:rPr>
            </w:pPr>
            <w:r>
              <w:rPr>
                <w:rFonts w:cs="Arial"/>
                <w:szCs w:val="20"/>
              </w:rPr>
              <w:t>and pass to</w:t>
            </w:r>
          </w:p>
          <w:p w14:paraId="5E68C6F5" w14:textId="03CAC954" w:rsidR="00041213" w:rsidRDefault="00000000" w:rsidP="00041213">
            <w:pPr>
              <w:jc w:val="center"/>
              <w:rPr>
                <w:rFonts w:cs="Arial"/>
                <w:szCs w:val="20"/>
              </w:rPr>
            </w:pPr>
            <w:hyperlink w:anchor="_LMCX024" w:history="1">
              <w:r w:rsidR="00041213" w:rsidRPr="00B92494">
                <w:rPr>
                  <w:rStyle w:val="Hyperlink"/>
                  <w:rFonts w:cs="Arial"/>
                  <w:szCs w:val="20"/>
                </w:rPr>
                <w:t>LMCX0</w:t>
              </w:r>
              <w:r w:rsidR="00B92494" w:rsidRPr="00B92494">
                <w:rPr>
                  <w:rStyle w:val="Hyperlink"/>
                  <w:rFonts w:cs="Arial"/>
                  <w:szCs w:val="20"/>
                </w:rPr>
                <w:t>24</w:t>
              </w:r>
            </w:hyperlink>
            <w:r w:rsidR="00521D3B">
              <w:rPr>
                <w:rStyle w:val="Hyperlink"/>
                <w:rFonts w:cs="Arial"/>
                <w:szCs w:val="20"/>
              </w:rPr>
              <w:t xml:space="preserve"> </w:t>
            </w:r>
            <w:r w:rsidR="002C14D3">
              <w:rPr>
                <w:rStyle w:val="Hyperlink"/>
                <w:rFonts w:cs="Arial"/>
                <w:color w:val="001830" w:themeColor="text1"/>
                <w:u w:val="none"/>
              </w:rPr>
              <w:t>R</w:t>
            </w:r>
            <w:r w:rsidR="00521D3B" w:rsidRPr="00A01BF1">
              <w:rPr>
                <w:rStyle w:val="Hyperlink"/>
                <w:rFonts w:cs="Arial"/>
                <w:color w:val="001830" w:themeColor="text1"/>
                <w:u w:val="none"/>
              </w:rPr>
              <w:t>ule 1</w:t>
            </w:r>
          </w:p>
        </w:tc>
        <w:tc>
          <w:tcPr>
            <w:tcW w:w="5529" w:type="dxa"/>
            <w:shd w:val="clear" w:color="auto" w:fill="DDEEFF"/>
            <w:tcMar>
              <w:top w:w="57" w:type="dxa"/>
              <w:bottom w:w="57" w:type="dxa"/>
            </w:tcMar>
            <w:vAlign w:val="center"/>
          </w:tcPr>
          <w:p w14:paraId="01A7FD60" w14:textId="07601696" w:rsidR="00041213" w:rsidRDefault="00000000" w:rsidP="00041213">
            <w:pPr>
              <w:rPr>
                <w:rFonts w:cs="Arial"/>
                <w:szCs w:val="20"/>
              </w:rPr>
            </w:pPr>
            <w:sdt>
              <w:sdtPr>
                <w:rPr>
                  <w:rFonts w:cs="Arial"/>
                  <w:szCs w:val="20"/>
                </w:rPr>
                <w:alias w:val="Action"/>
                <w:tag w:val="Action"/>
                <w:id w:val="1135912865"/>
                <w:comboBox>
                  <w:listItem w:value="Choose an item."/>
                  <w:listItem w:displayText="Select" w:value="Select"/>
                  <w:listItem w:displayText="Reject" w:value="Reject"/>
                  <w:listItem w:displayText="Pass to the next rule all" w:value="Pass to the next rule all"/>
                </w:comboBox>
              </w:sdtPr>
              <w:sdtContent>
                <w:r w:rsidR="00041213">
                  <w:rPr>
                    <w:rFonts w:cs="Arial"/>
                    <w:szCs w:val="20"/>
                  </w:rPr>
                  <w:t>Select</w:t>
                </w:r>
              </w:sdtContent>
            </w:sdt>
            <w:r w:rsidR="00041213">
              <w:rPr>
                <w:rFonts w:cs="Arial"/>
                <w:szCs w:val="20"/>
              </w:rPr>
              <w:t xml:space="preserve"> patients from the specified population who meet </w:t>
            </w:r>
            <w:sdt>
              <w:sdtPr>
                <w:rPr>
                  <w:rFonts w:cs="Arial"/>
                  <w:szCs w:val="20"/>
                </w:rPr>
                <w:alias w:val="Criteria"/>
                <w:tag w:val="Criteria"/>
                <w:id w:val="641308374"/>
                <w:comboBox>
                  <w:listItem w:value="Choose an item."/>
                  <w:listItem w:displayText="the criterion" w:value="the criterion"/>
                  <w:listItem w:displayText="the criteria" w:value="the criteria"/>
                  <w:listItem w:displayText="both of the criteria" w:value="both of the criteria"/>
                  <w:listItem w:displayText="either of the criteria" w:value="either of the criteria"/>
                  <w:listItem w:displayText="any of the criteria" w:value="any of the criteria"/>
                  <w:listItem w:displayText="all of the criteria" w:value="all of the criteria"/>
                  <w:listItem w:displayText="any of the groups of criteria" w:value="any of the groups of criteria"/>
                  <w:listItem w:displayText="all of the groups of criteria" w:value="all of the groups of criteria"/>
                </w:comboBox>
              </w:sdtPr>
              <w:sdtContent>
                <w:proofErr w:type="gramStart"/>
                <w:r w:rsidR="00041213">
                  <w:rPr>
                    <w:rFonts w:cs="Arial"/>
                    <w:szCs w:val="20"/>
                  </w:rPr>
                  <w:t>all of</w:t>
                </w:r>
                <w:proofErr w:type="gramEnd"/>
                <w:r w:rsidR="00041213">
                  <w:rPr>
                    <w:rFonts w:cs="Arial"/>
                    <w:szCs w:val="20"/>
                  </w:rPr>
                  <w:t xml:space="preserve"> the criteria</w:t>
                </w:r>
              </w:sdtContent>
            </w:sdt>
            <w:r w:rsidR="00041213">
              <w:rPr>
                <w:rFonts w:cs="Arial"/>
                <w:szCs w:val="20"/>
              </w:rPr>
              <w:t xml:space="preserve"> below:</w:t>
            </w:r>
          </w:p>
          <w:p w14:paraId="0C4F3809" w14:textId="77777777" w:rsidR="0097657C" w:rsidRDefault="0097657C" w:rsidP="00041213">
            <w:pPr>
              <w:rPr>
                <w:rFonts w:cs="Arial"/>
                <w:szCs w:val="20"/>
              </w:rPr>
            </w:pPr>
          </w:p>
          <w:p w14:paraId="24AFFD08" w14:textId="2754E2FB" w:rsidR="00041213" w:rsidRDefault="00041213" w:rsidP="0018485B">
            <w:pPr>
              <w:pStyle w:val="ListParagraph"/>
              <w:numPr>
                <w:ilvl w:val="0"/>
                <w:numId w:val="37"/>
              </w:numPr>
              <w:rPr>
                <w:rFonts w:cs="Arial"/>
                <w:szCs w:val="20"/>
              </w:rPr>
            </w:pPr>
            <w:r>
              <w:rPr>
                <w:rFonts w:cs="Arial"/>
                <w:szCs w:val="20"/>
                <w:lang w:eastAsia="en-GB"/>
              </w:rPr>
              <w:t xml:space="preserve">Patient </w:t>
            </w:r>
            <w:r w:rsidR="0074393D">
              <w:rPr>
                <w:rFonts w:cs="Arial"/>
                <w:szCs w:val="20"/>
                <w:lang w:eastAsia="en-GB"/>
              </w:rPr>
              <w:t>can be considered for</w:t>
            </w:r>
            <w:r>
              <w:rPr>
                <w:rFonts w:cs="Arial"/>
                <w:szCs w:val="20"/>
                <w:lang w:eastAsia="en-GB"/>
              </w:rPr>
              <w:t xml:space="preserve"> Ezetimibe.</w:t>
            </w:r>
          </w:p>
          <w:p w14:paraId="0E8AD561" w14:textId="37007B3F" w:rsidR="00041213" w:rsidRDefault="00041213" w:rsidP="0018485B">
            <w:pPr>
              <w:pStyle w:val="ListParagraph"/>
              <w:numPr>
                <w:ilvl w:val="0"/>
                <w:numId w:val="37"/>
              </w:numPr>
              <w:rPr>
                <w:rFonts w:cs="Arial"/>
                <w:szCs w:val="20"/>
              </w:rPr>
            </w:pPr>
            <w:r>
              <w:rPr>
                <w:rFonts w:cs="Arial"/>
                <w:szCs w:val="20"/>
                <w:lang w:eastAsia="en-GB"/>
              </w:rPr>
              <w:t xml:space="preserve">Patient can be considered for </w:t>
            </w:r>
            <w:r w:rsidRPr="00123C4F">
              <w:rPr>
                <w:rFonts w:cs="Arial"/>
                <w:szCs w:val="20"/>
                <w:lang w:eastAsia="en-GB"/>
              </w:rPr>
              <w:t>Bempedoic acid</w:t>
            </w:r>
            <w:r>
              <w:rPr>
                <w:rFonts w:cs="Arial"/>
                <w:szCs w:val="20"/>
                <w:lang w:eastAsia="en-GB"/>
              </w:rPr>
              <w:t xml:space="preserve"> + Ezetimibe.</w:t>
            </w:r>
          </w:p>
          <w:p w14:paraId="7F28B56D" w14:textId="6C37769F" w:rsidR="00041213" w:rsidRDefault="00041213" w:rsidP="0018485B">
            <w:pPr>
              <w:pStyle w:val="ListParagraph"/>
              <w:numPr>
                <w:ilvl w:val="0"/>
                <w:numId w:val="37"/>
              </w:numPr>
              <w:rPr>
                <w:rFonts w:cs="Arial"/>
                <w:szCs w:val="20"/>
              </w:rPr>
            </w:pPr>
            <w:r>
              <w:rPr>
                <w:rFonts w:cs="Arial"/>
                <w:szCs w:val="20"/>
                <w:lang w:eastAsia="en-GB"/>
              </w:rPr>
              <w:t xml:space="preserve">Patient </w:t>
            </w:r>
            <w:r w:rsidRPr="0099664A">
              <w:rPr>
                <w:rFonts w:cs="Arial"/>
                <w:b/>
                <w:bCs/>
                <w:szCs w:val="20"/>
                <w:lang w:eastAsia="en-GB"/>
              </w:rPr>
              <w:t>can</w:t>
            </w:r>
            <w:r w:rsidR="00297192" w:rsidRPr="0099664A">
              <w:rPr>
                <w:rFonts w:cs="Arial"/>
                <w:b/>
                <w:bCs/>
                <w:szCs w:val="20"/>
                <w:lang w:eastAsia="en-GB"/>
              </w:rPr>
              <w:t>not</w:t>
            </w:r>
            <w:r>
              <w:rPr>
                <w:rFonts w:cs="Arial"/>
                <w:szCs w:val="20"/>
                <w:lang w:eastAsia="en-GB"/>
              </w:rPr>
              <w:t xml:space="preserve"> be considered for </w:t>
            </w:r>
            <w:r w:rsidRPr="00191531">
              <w:rPr>
                <w:rFonts w:cs="Arial"/>
                <w:szCs w:val="20"/>
                <w:lang w:eastAsia="en-GB"/>
              </w:rPr>
              <w:t>Inclisiran</w:t>
            </w:r>
            <w:r>
              <w:rPr>
                <w:rFonts w:cs="Arial"/>
                <w:szCs w:val="20"/>
                <w:lang w:eastAsia="en-GB"/>
              </w:rPr>
              <w:t>.</w:t>
            </w:r>
          </w:p>
          <w:p w14:paraId="57C50E38" w14:textId="77777777" w:rsidR="00041213" w:rsidRPr="009560B9" w:rsidRDefault="00041213" w:rsidP="0018485B">
            <w:pPr>
              <w:pStyle w:val="ListParagraph"/>
              <w:numPr>
                <w:ilvl w:val="0"/>
                <w:numId w:val="37"/>
              </w:numPr>
              <w:rPr>
                <w:rFonts w:cs="Arial"/>
                <w:szCs w:val="20"/>
              </w:rPr>
            </w:pPr>
            <w:r>
              <w:rPr>
                <w:rFonts w:cs="Arial"/>
                <w:szCs w:val="20"/>
                <w:lang w:eastAsia="en-GB"/>
              </w:rPr>
              <w:t xml:space="preserve">Patient </w:t>
            </w:r>
            <w:r w:rsidRPr="0099664A">
              <w:rPr>
                <w:rFonts w:cs="Arial"/>
                <w:b/>
                <w:bCs/>
                <w:szCs w:val="20"/>
                <w:lang w:eastAsia="en-GB"/>
              </w:rPr>
              <w:t>cannot</w:t>
            </w:r>
            <w:r>
              <w:rPr>
                <w:rFonts w:cs="Arial"/>
                <w:szCs w:val="20"/>
                <w:lang w:eastAsia="en-GB"/>
              </w:rPr>
              <w:t xml:space="preserve"> be considered for </w:t>
            </w:r>
            <w:r w:rsidRPr="00845743">
              <w:rPr>
                <w:rFonts w:cs="Arial"/>
                <w:szCs w:val="20"/>
                <w:lang w:eastAsia="en-GB"/>
              </w:rPr>
              <w:t>Alirocumab or Evolocumab</w:t>
            </w:r>
            <w:r>
              <w:rPr>
                <w:rFonts w:cs="Arial"/>
                <w:szCs w:val="20"/>
                <w:lang w:eastAsia="en-GB"/>
              </w:rPr>
              <w:t>.</w:t>
            </w:r>
          </w:p>
          <w:p w14:paraId="3DBF6711" w14:textId="77777777" w:rsidR="00041213" w:rsidRDefault="00041213" w:rsidP="00041213">
            <w:pPr>
              <w:rPr>
                <w:rFonts w:cs="Arial"/>
                <w:szCs w:val="20"/>
              </w:rPr>
            </w:pPr>
          </w:p>
          <w:p w14:paraId="29998698" w14:textId="0173163A" w:rsidR="00041213" w:rsidRDefault="002424B4" w:rsidP="00041213">
            <w:pPr>
              <w:rPr>
                <w:rFonts w:cs="Arial"/>
                <w:szCs w:val="20"/>
              </w:rPr>
            </w:pPr>
            <w:r>
              <w:rPr>
                <w:rFonts w:cs="Arial"/>
                <w:szCs w:val="20"/>
              </w:rPr>
              <w:t>Reject</w:t>
            </w:r>
            <w:r w:rsidR="00041213">
              <w:rPr>
                <w:rFonts w:cs="Arial"/>
                <w:szCs w:val="20"/>
              </w:rPr>
              <w:t xml:space="preserve"> the remaining patients</w:t>
            </w:r>
            <w:r>
              <w:rPr>
                <w:rFonts w:cs="Arial"/>
                <w:szCs w:val="20"/>
              </w:rPr>
              <w:t xml:space="preserve"> and pass them</w:t>
            </w:r>
            <w:r w:rsidR="00041213">
              <w:rPr>
                <w:rFonts w:cs="Arial"/>
                <w:szCs w:val="20"/>
              </w:rPr>
              <w:t xml:space="preserve"> to Cohort </w:t>
            </w:r>
            <w:hyperlink w:anchor="_LMCX024" w:history="1">
              <w:r w:rsidR="00B92494" w:rsidRPr="00B92494">
                <w:rPr>
                  <w:rStyle w:val="Hyperlink"/>
                  <w:rFonts w:cs="Arial"/>
                  <w:szCs w:val="20"/>
                </w:rPr>
                <w:t>LMCX024</w:t>
              </w:r>
            </w:hyperlink>
            <w:r w:rsidR="00C81ED0">
              <w:rPr>
                <w:rStyle w:val="Hyperlink"/>
                <w:rFonts w:cs="Arial"/>
                <w:color w:val="auto"/>
                <w:szCs w:val="20"/>
                <w:u w:val="none"/>
              </w:rPr>
              <w:t xml:space="preserve"> </w:t>
            </w:r>
            <w:r w:rsidR="0097657C">
              <w:rPr>
                <w:rStyle w:val="Hyperlink"/>
                <w:rFonts w:cs="Arial"/>
                <w:color w:val="auto"/>
                <w:szCs w:val="20"/>
                <w:u w:val="none"/>
              </w:rPr>
              <w:t>R</w:t>
            </w:r>
            <w:r w:rsidR="00C81ED0" w:rsidRPr="00C81ED0">
              <w:rPr>
                <w:rStyle w:val="Hyperlink"/>
                <w:color w:val="auto"/>
                <w:u w:val="none"/>
              </w:rPr>
              <w:t>ule 1</w:t>
            </w:r>
            <w:r w:rsidR="00C81ED0">
              <w:rPr>
                <w:rStyle w:val="Hyperlink"/>
                <w:color w:val="auto"/>
                <w:u w:val="none"/>
              </w:rPr>
              <w:t>.</w:t>
            </w:r>
          </w:p>
        </w:tc>
      </w:tr>
      <w:tr w:rsidR="00845743" w:rsidRPr="000C07C2" w14:paraId="7D54A70D" w14:textId="77777777" w:rsidTr="00E56AC8">
        <w:trPr>
          <w:cantSplit/>
          <w:trHeight w:val="20"/>
        </w:trPr>
        <w:tc>
          <w:tcPr>
            <w:tcW w:w="14142" w:type="dxa"/>
            <w:gridSpan w:val="5"/>
            <w:tcMar>
              <w:top w:w="57" w:type="dxa"/>
              <w:bottom w:w="57" w:type="dxa"/>
            </w:tcMar>
            <w:vAlign w:val="center"/>
          </w:tcPr>
          <w:p w14:paraId="3AAF9785" w14:textId="77777777" w:rsidR="00845743" w:rsidRPr="00435396" w:rsidRDefault="00845743" w:rsidP="00845743">
            <w:pPr>
              <w:rPr>
                <w:rFonts w:cs="Arial"/>
                <w:i/>
                <w:color w:val="000000"/>
                <w:szCs w:val="20"/>
              </w:rPr>
            </w:pPr>
            <w:r w:rsidRPr="00435396">
              <w:rPr>
                <w:rFonts w:cs="Arial"/>
                <w:i/>
                <w:color w:val="000000"/>
                <w:szCs w:val="20"/>
              </w:rPr>
              <w:t>End of rules</w:t>
            </w:r>
          </w:p>
        </w:tc>
      </w:tr>
    </w:tbl>
    <w:p w14:paraId="57CD61F1" w14:textId="77777777" w:rsidR="004E151F" w:rsidRDefault="004E151F">
      <w:pPr>
        <w:rPr>
          <w:rFonts w:cs="Arial"/>
          <w:szCs w:val="20"/>
        </w:rPr>
      </w:pPr>
    </w:p>
    <w:p w14:paraId="4F111E20" w14:textId="2FFC9A08" w:rsidR="00DF72DE" w:rsidRDefault="00DF72DE">
      <w:pPr>
        <w:rPr>
          <w:rFonts w:cs="Arial"/>
          <w:szCs w:val="20"/>
        </w:rPr>
      </w:pPr>
    </w:p>
    <w:p w14:paraId="08ADFA1A" w14:textId="77777777" w:rsidR="00D05389" w:rsidRDefault="00D05389">
      <w:pPr>
        <w:rPr>
          <w:rFonts w:cs="Arial"/>
          <w:szCs w:val="20"/>
        </w:rPr>
      </w:pPr>
    </w:p>
    <w:p w14:paraId="2C4DDB5B" w14:textId="13F21749" w:rsidR="00D05389" w:rsidRDefault="00D05389">
      <w:pPr>
        <w:rPr>
          <w:rFonts w:cs="Arial"/>
          <w:szCs w:val="20"/>
        </w:rPr>
      </w:pPr>
      <w:r>
        <w:rPr>
          <w:rFonts w:cs="Arial"/>
          <w:szCs w:val="20"/>
        </w:rPr>
        <w:br w:type="page"/>
      </w:r>
    </w:p>
    <w:tbl>
      <w:tblPr>
        <w:tblStyle w:val="TableGrid"/>
        <w:tblW w:w="14100" w:type="dxa"/>
        <w:tblLook w:val="04A0" w:firstRow="1" w:lastRow="0" w:firstColumn="1" w:lastColumn="0" w:noHBand="0" w:noVBand="1"/>
      </w:tblPr>
      <w:tblGrid>
        <w:gridCol w:w="2275"/>
        <w:gridCol w:w="5858"/>
        <w:gridCol w:w="2847"/>
        <w:gridCol w:w="1000"/>
        <w:gridCol w:w="1000"/>
        <w:gridCol w:w="1120"/>
      </w:tblGrid>
      <w:tr w:rsidR="00DF72DE" w14:paraId="11229010" w14:textId="77777777" w:rsidTr="00E56AC8">
        <w:trPr>
          <w:trHeight w:val="28"/>
        </w:trPr>
        <w:tc>
          <w:tcPr>
            <w:tcW w:w="2275" w:type="dxa"/>
            <w:shd w:val="clear" w:color="auto" w:fill="005EB8"/>
            <w:tcMar>
              <w:top w:w="57" w:type="dxa"/>
              <w:bottom w:w="57" w:type="dxa"/>
            </w:tcMar>
            <w:vAlign w:val="center"/>
          </w:tcPr>
          <w:p w14:paraId="642449AE" w14:textId="77777777" w:rsidR="00DF72DE" w:rsidRPr="001316D8" w:rsidRDefault="00000000" w:rsidP="00E56AC8">
            <w:pPr>
              <w:rPr>
                <w:rFonts w:cs="Arial"/>
                <w:color w:val="FAFCFC" w:themeColor="background1"/>
                <w:szCs w:val="20"/>
                <w:lang w:eastAsia="en-GB"/>
              </w:rPr>
            </w:pPr>
            <w:sdt>
              <w:sdtPr>
                <w:rPr>
                  <w:rStyle w:val="Style2"/>
                </w:rPr>
                <w:id w:val="-2083974661"/>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DF72DE">
                  <w:rPr>
                    <w:rStyle w:val="Style2"/>
                  </w:rPr>
                  <w:t>Cohort Count ID</w:t>
                </w:r>
              </w:sdtContent>
            </w:sdt>
          </w:p>
        </w:tc>
        <w:tc>
          <w:tcPr>
            <w:tcW w:w="5858" w:type="dxa"/>
            <w:shd w:val="clear" w:color="auto" w:fill="005EB8"/>
            <w:tcMar>
              <w:top w:w="57" w:type="dxa"/>
              <w:bottom w:w="57" w:type="dxa"/>
            </w:tcMar>
            <w:vAlign w:val="center"/>
          </w:tcPr>
          <w:p w14:paraId="5F2B92DE" w14:textId="77777777" w:rsidR="00DF72DE" w:rsidRPr="001316D8" w:rsidRDefault="00DF72DE"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25AE35C0" w14:textId="77777777" w:rsidR="00DF72DE" w:rsidRPr="001316D8" w:rsidRDefault="00DF72DE"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2750DE31" w14:textId="77777777" w:rsidR="00DF72DE" w:rsidRPr="00E82F09" w:rsidRDefault="00DF72DE"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6468D6AA" w14:textId="77777777" w:rsidR="00DF72DE" w:rsidRPr="00E82F09" w:rsidRDefault="00DF72DE"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250021EF" w14:textId="77777777" w:rsidR="00DF72DE" w:rsidRPr="00E82F09" w:rsidRDefault="00DF72DE"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68" w:name="_LMCX024"/>
      <w:bookmarkEnd w:id="68"/>
      <w:tr w:rsidR="00DF72DE" w14:paraId="337D4C50" w14:textId="77777777" w:rsidTr="00C72391">
        <w:trPr>
          <w:trHeight w:val="397"/>
        </w:trPr>
        <w:tc>
          <w:tcPr>
            <w:tcW w:w="2275" w:type="dxa"/>
            <w:tcMar>
              <w:top w:w="57" w:type="dxa"/>
              <w:bottom w:w="57" w:type="dxa"/>
            </w:tcMar>
            <w:vAlign w:val="center"/>
          </w:tcPr>
          <w:p w14:paraId="75FD7F2A" w14:textId="2372993D" w:rsidR="00DF72DE" w:rsidRPr="001875B5" w:rsidRDefault="00000000" w:rsidP="00E56AC8">
            <w:pPr>
              <w:pStyle w:val="Heading5"/>
              <w:rPr>
                <w:lang w:eastAsia="en-GB"/>
              </w:rPr>
            </w:pPr>
            <w:sdt>
              <w:sdtPr>
                <w:alias w:val="Category"/>
                <w:tag w:val=""/>
                <w:id w:val="646554910"/>
                <w:dataBinding w:prefixMappings="xmlns:ns0='http://purl.org/dc/elements/1.1/' xmlns:ns1='http://schemas.openxmlformats.org/package/2006/metadata/core-properties' " w:xpath="/ns1:coreProperties[1]/ns1:category[1]" w:storeItemID="{6C3C8BC8-F283-45AE-878A-BAB7291924A1}"/>
                <w:text/>
              </w:sdtPr>
              <w:sdtContent>
                <w:r w:rsidR="00DF72DE">
                  <w:t>LM</w:t>
                </w:r>
              </w:sdtContent>
            </w:sdt>
            <w:r w:rsidR="00DF72DE">
              <w:t>CX</w:t>
            </w:r>
            <w:r w:rsidR="00DE1E4D">
              <w:t>024</w:t>
            </w:r>
          </w:p>
        </w:tc>
        <w:tc>
          <w:tcPr>
            <w:tcW w:w="5858" w:type="dxa"/>
            <w:tcMar>
              <w:top w:w="57" w:type="dxa"/>
              <w:bottom w:w="57" w:type="dxa"/>
            </w:tcMar>
            <w:vAlign w:val="center"/>
          </w:tcPr>
          <w:p w14:paraId="190467CB" w14:textId="12423F62" w:rsidR="00DF72DE" w:rsidRPr="0066636E" w:rsidRDefault="00DF61BD" w:rsidP="00E56AC8">
            <w:pPr>
              <w:rPr>
                <w:lang w:eastAsia="en-GB"/>
              </w:rPr>
            </w:pPr>
            <w:r w:rsidRPr="00DF61BD">
              <w:rPr>
                <w:lang w:eastAsia="en-GB"/>
              </w:rPr>
              <w:t>Bempedoic acid + Ezetimibe or Inclisiran candidate cohort</w:t>
            </w:r>
          </w:p>
        </w:tc>
        <w:tc>
          <w:tcPr>
            <w:tcW w:w="2847" w:type="dxa"/>
            <w:tcBorders>
              <w:right w:val="single" w:sz="4" w:space="0" w:color="auto"/>
            </w:tcBorders>
            <w:tcMar>
              <w:top w:w="57" w:type="dxa"/>
              <w:bottom w:w="57" w:type="dxa"/>
            </w:tcMar>
            <w:vAlign w:val="center"/>
          </w:tcPr>
          <w:p w14:paraId="590EA233" w14:textId="0C262C72" w:rsidR="00DF72DE" w:rsidRPr="007405A5" w:rsidRDefault="00363021" w:rsidP="00E56AC8">
            <w:pPr>
              <w:rPr>
                <w:rFonts w:cs="Arial"/>
                <w:color w:val="200FF9"/>
                <w:u w:val="single"/>
              </w:rPr>
            </w:pPr>
            <w:r>
              <w:rPr>
                <w:rFonts w:cs="Arial"/>
              </w:rPr>
              <w:t xml:space="preserve">Rejected from </w:t>
            </w:r>
            <w:hyperlink w:anchor="_LMCX023" w:history="1">
              <w:r w:rsidR="00D53570" w:rsidRPr="00D53570">
                <w:rPr>
                  <w:rStyle w:val="Hyperlink"/>
                  <w:rFonts w:cs="Arial"/>
                </w:rPr>
                <w:t>L</w:t>
              </w:r>
              <w:r w:rsidR="00D53570" w:rsidRPr="00D53570">
                <w:rPr>
                  <w:rStyle w:val="Hyperlink"/>
                </w:rPr>
                <w:t>MCX023</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217154FF" w14:textId="77777777" w:rsidR="00DF72DE" w:rsidRPr="00E916F3" w:rsidRDefault="00DF72DE" w:rsidP="00E56AC8">
            <w:pPr>
              <w:rPr>
                <w:color w:val="FAFCFC" w:themeColor="background1"/>
                <w:szCs w:val="6"/>
              </w:rPr>
            </w:pPr>
            <w:r w:rsidRPr="008B0A99">
              <w:rPr>
                <w:color w:val="CFCBCF" w:themeColor="accent6" w:themeTint="99"/>
                <w:szCs w:val="6"/>
              </w:rPr>
              <w:t>100</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13D685A5" w14:textId="77777777" w:rsidR="00DF72DE" w:rsidRPr="00E916F3" w:rsidRDefault="00DF72DE" w:rsidP="00E56AC8">
            <w:pPr>
              <w:rPr>
                <w:color w:val="FAFCFC" w:themeColor="background1"/>
                <w:szCs w:val="6"/>
              </w:rPr>
            </w:pPr>
            <w:r>
              <w:rPr>
                <w:color w:val="CFCBCF" w:themeColor="accent6" w:themeTint="99"/>
                <w:szCs w:val="6"/>
              </w:rPr>
              <w:t>Z</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27D1B79A" w14:textId="77777777" w:rsidR="00DF72DE" w:rsidRPr="00E916F3" w:rsidRDefault="00DF72DE" w:rsidP="00E56AC8">
            <w:pPr>
              <w:rPr>
                <w:color w:val="FAFCFC" w:themeColor="background1"/>
                <w:szCs w:val="6"/>
              </w:rPr>
            </w:pPr>
          </w:p>
        </w:tc>
      </w:tr>
    </w:tbl>
    <w:p w14:paraId="441A093D" w14:textId="29DA1A0F" w:rsidR="00DF72DE" w:rsidRDefault="00DF72DE">
      <w:pPr>
        <w:rPr>
          <w:rFonts w:cs="Arial"/>
          <w:szCs w:val="20"/>
        </w:rPr>
      </w:pPr>
    </w:p>
    <w:p w14:paraId="2F2682E6" w14:textId="73787609" w:rsidR="004E151F" w:rsidRDefault="004E151F">
      <w:pPr>
        <w:rPr>
          <w:rFonts w:cs="Arial"/>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806"/>
        <w:gridCol w:w="1418"/>
        <w:gridCol w:w="1417"/>
        <w:gridCol w:w="5529"/>
      </w:tblGrid>
      <w:tr w:rsidR="004E151F" w:rsidRPr="000C07C2" w14:paraId="72585EDB" w14:textId="77777777" w:rsidTr="00E56AC8">
        <w:trPr>
          <w:cantSplit/>
          <w:trHeight w:val="28"/>
        </w:trPr>
        <w:tc>
          <w:tcPr>
            <w:tcW w:w="972" w:type="dxa"/>
            <w:shd w:val="clear" w:color="auto" w:fill="424D58"/>
            <w:tcMar>
              <w:top w:w="57" w:type="dxa"/>
              <w:bottom w:w="57" w:type="dxa"/>
            </w:tcMar>
            <w:vAlign w:val="center"/>
          </w:tcPr>
          <w:p w14:paraId="4A4B2C7F" w14:textId="77777777" w:rsidR="004E151F" w:rsidRPr="0067467E" w:rsidRDefault="004E151F" w:rsidP="00E56AC8">
            <w:pPr>
              <w:jc w:val="center"/>
              <w:rPr>
                <w:rFonts w:cs="Arial"/>
                <w:iCs/>
                <w:color w:val="FAFCFC" w:themeColor="background1"/>
                <w:szCs w:val="20"/>
              </w:rPr>
            </w:pPr>
            <w:r w:rsidRPr="005446CB">
              <w:rPr>
                <w:rFonts w:cs="Arial"/>
                <w:iCs/>
                <w:color w:val="FAFCFC" w:themeColor="background1"/>
                <w:szCs w:val="20"/>
              </w:rPr>
              <w:t>Rule number</w:t>
            </w:r>
          </w:p>
        </w:tc>
        <w:tc>
          <w:tcPr>
            <w:tcW w:w="4806" w:type="dxa"/>
            <w:shd w:val="clear" w:color="auto" w:fill="424D58"/>
            <w:tcMar>
              <w:top w:w="57" w:type="dxa"/>
              <w:bottom w:w="57" w:type="dxa"/>
            </w:tcMar>
            <w:vAlign w:val="center"/>
          </w:tcPr>
          <w:p w14:paraId="40F6DECD" w14:textId="77777777" w:rsidR="004E151F" w:rsidRPr="0067467E" w:rsidRDefault="004E151F" w:rsidP="00E56AC8">
            <w:pPr>
              <w:jc w:val="center"/>
              <w:rPr>
                <w:rFonts w:cs="Arial"/>
                <w:color w:val="FAFCFC" w:themeColor="background1"/>
                <w:szCs w:val="20"/>
              </w:rPr>
            </w:pPr>
            <w:r w:rsidRPr="0067467E">
              <w:rPr>
                <w:rFonts w:cs="Arial"/>
                <w:iCs/>
                <w:color w:val="FAFCFC" w:themeColor="background1"/>
                <w:szCs w:val="20"/>
              </w:rPr>
              <w:t>Rule</w:t>
            </w:r>
          </w:p>
        </w:tc>
        <w:tc>
          <w:tcPr>
            <w:tcW w:w="1418" w:type="dxa"/>
            <w:shd w:val="clear" w:color="auto" w:fill="424D58"/>
            <w:tcMar>
              <w:top w:w="57" w:type="dxa"/>
              <w:bottom w:w="57" w:type="dxa"/>
            </w:tcMar>
            <w:vAlign w:val="center"/>
          </w:tcPr>
          <w:p w14:paraId="59CE3011" w14:textId="77777777" w:rsidR="004E151F" w:rsidRPr="0067467E" w:rsidRDefault="004E151F" w:rsidP="00E56AC8">
            <w:pPr>
              <w:jc w:val="center"/>
              <w:rPr>
                <w:rFonts w:cs="Arial"/>
                <w:iCs/>
                <w:color w:val="FAFCFC" w:themeColor="background1"/>
                <w:szCs w:val="20"/>
              </w:rPr>
            </w:pPr>
            <w:r w:rsidRPr="0067467E">
              <w:rPr>
                <w:rFonts w:cs="Arial"/>
                <w:iCs/>
                <w:color w:val="FAFCFC" w:themeColor="background1"/>
                <w:szCs w:val="20"/>
              </w:rPr>
              <w:t>Action if true</w:t>
            </w:r>
          </w:p>
        </w:tc>
        <w:tc>
          <w:tcPr>
            <w:tcW w:w="1417" w:type="dxa"/>
            <w:shd w:val="clear" w:color="auto" w:fill="424D58"/>
            <w:tcMar>
              <w:top w:w="57" w:type="dxa"/>
              <w:bottom w:w="57" w:type="dxa"/>
            </w:tcMar>
            <w:vAlign w:val="center"/>
          </w:tcPr>
          <w:p w14:paraId="5616F4F6" w14:textId="77777777" w:rsidR="004E151F" w:rsidRPr="0067467E" w:rsidRDefault="004E151F" w:rsidP="00E56AC8">
            <w:pPr>
              <w:jc w:val="center"/>
              <w:rPr>
                <w:rFonts w:cs="Arial"/>
                <w:iCs/>
                <w:color w:val="FAFCFC" w:themeColor="background1"/>
                <w:szCs w:val="20"/>
              </w:rPr>
            </w:pPr>
            <w:r w:rsidRPr="0067467E">
              <w:rPr>
                <w:rFonts w:cs="Arial"/>
                <w:iCs/>
                <w:color w:val="FAFCFC" w:themeColor="background1"/>
                <w:szCs w:val="20"/>
              </w:rPr>
              <w:t>Action if false</w:t>
            </w:r>
          </w:p>
        </w:tc>
        <w:tc>
          <w:tcPr>
            <w:tcW w:w="5529" w:type="dxa"/>
            <w:shd w:val="clear" w:color="auto" w:fill="424D58"/>
            <w:tcMar>
              <w:top w:w="57" w:type="dxa"/>
              <w:bottom w:w="57" w:type="dxa"/>
            </w:tcMar>
            <w:vAlign w:val="center"/>
          </w:tcPr>
          <w:p w14:paraId="49C053B7" w14:textId="77777777" w:rsidR="004E151F" w:rsidRPr="0067467E" w:rsidRDefault="004E151F" w:rsidP="00E56AC8">
            <w:pPr>
              <w:jc w:val="center"/>
              <w:rPr>
                <w:rFonts w:cs="Arial"/>
                <w:iCs/>
                <w:color w:val="FAFCFC" w:themeColor="background1"/>
                <w:szCs w:val="20"/>
              </w:rPr>
            </w:pPr>
            <w:r w:rsidRPr="0067467E">
              <w:rPr>
                <w:rFonts w:cs="Arial"/>
                <w:iCs/>
                <w:color w:val="FAFCFC" w:themeColor="background1"/>
                <w:szCs w:val="20"/>
              </w:rPr>
              <w:t>Rule description or comments</w:t>
            </w:r>
          </w:p>
        </w:tc>
      </w:tr>
      <w:tr w:rsidR="00041213" w:rsidRPr="000C07C2" w14:paraId="20AA3429" w14:textId="77777777" w:rsidTr="00E56AC8">
        <w:trPr>
          <w:cantSplit/>
          <w:trHeight w:val="20"/>
        </w:trPr>
        <w:tc>
          <w:tcPr>
            <w:tcW w:w="972" w:type="dxa"/>
            <w:tcMar>
              <w:top w:w="57" w:type="dxa"/>
              <w:bottom w:w="57" w:type="dxa"/>
            </w:tcMar>
            <w:vAlign w:val="center"/>
          </w:tcPr>
          <w:p w14:paraId="433BED6C" w14:textId="77777777" w:rsidR="00041213" w:rsidRPr="000C07C2" w:rsidRDefault="00041213" w:rsidP="0018485B">
            <w:pPr>
              <w:numPr>
                <w:ilvl w:val="0"/>
                <w:numId w:val="42"/>
              </w:numPr>
              <w:jc w:val="center"/>
              <w:rPr>
                <w:rFonts w:cs="Arial"/>
                <w:szCs w:val="20"/>
              </w:rPr>
            </w:pPr>
          </w:p>
        </w:tc>
        <w:tc>
          <w:tcPr>
            <w:tcW w:w="4806" w:type="dxa"/>
            <w:tcMar>
              <w:top w:w="57" w:type="dxa"/>
              <w:bottom w:w="57" w:type="dxa"/>
            </w:tcMar>
            <w:vAlign w:val="center"/>
          </w:tcPr>
          <w:p w14:paraId="04D1B9A2" w14:textId="0312A4D3" w:rsidR="00041213" w:rsidRDefault="0097657C" w:rsidP="00041213">
            <w:pPr>
              <w:rPr>
                <w:rFonts w:cs="Arial"/>
                <w:szCs w:val="20"/>
                <w:lang w:eastAsia="en-GB"/>
              </w:rPr>
            </w:pPr>
            <w:r>
              <w:t xml:space="preserve">If </w:t>
            </w:r>
            <w:hyperlink w:anchor="_EZETIMIBE_FLAG" w:history="1">
              <w:r w:rsidR="00041213" w:rsidRPr="004B45A4">
                <w:rPr>
                  <w:rStyle w:val="Hyperlink"/>
                  <w:rFonts w:cs="Arial"/>
                  <w:szCs w:val="20"/>
                  <w:lang w:eastAsia="en-GB"/>
                </w:rPr>
                <w:t>EZETIMIBE_FLAG</w:t>
              </w:r>
            </w:hyperlink>
            <w:r w:rsidR="00041213">
              <w:rPr>
                <w:rFonts w:cs="Arial"/>
                <w:szCs w:val="20"/>
                <w:lang w:eastAsia="en-GB"/>
              </w:rPr>
              <w:t xml:space="preserve"> = Null</w:t>
            </w:r>
          </w:p>
          <w:p w14:paraId="1B8FC7EC" w14:textId="77777777" w:rsidR="00041213" w:rsidRDefault="00041213" w:rsidP="00041213">
            <w:pPr>
              <w:rPr>
                <w:rFonts w:cs="Arial"/>
                <w:szCs w:val="20"/>
                <w:lang w:eastAsia="en-GB"/>
              </w:rPr>
            </w:pPr>
            <w:r>
              <w:rPr>
                <w:rFonts w:cs="Arial"/>
                <w:szCs w:val="20"/>
                <w:lang w:eastAsia="en-GB"/>
              </w:rPr>
              <w:t>AND</w:t>
            </w:r>
          </w:p>
          <w:p w14:paraId="60C85652" w14:textId="5C14E8AE" w:rsidR="00041213" w:rsidRDefault="0097657C" w:rsidP="00041213">
            <w:pPr>
              <w:rPr>
                <w:rFonts w:cs="Arial"/>
                <w:szCs w:val="20"/>
                <w:lang w:eastAsia="en-GB"/>
              </w:rPr>
            </w:pPr>
            <w:r>
              <w:t xml:space="preserve">If </w:t>
            </w:r>
            <w:hyperlink w:anchor="_BEMPACID_FLAG" w:history="1">
              <w:r w:rsidR="00041213" w:rsidRPr="004B45A4">
                <w:rPr>
                  <w:rStyle w:val="Hyperlink"/>
                  <w:rFonts w:cs="Arial"/>
                  <w:szCs w:val="20"/>
                  <w:lang w:eastAsia="en-GB"/>
                </w:rPr>
                <w:t>BEMPACID_FLAG</w:t>
              </w:r>
            </w:hyperlink>
            <w:r w:rsidR="00041213">
              <w:rPr>
                <w:rFonts w:cs="Arial"/>
                <w:szCs w:val="20"/>
                <w:lang w:eastAsia="en-GB"/>
              </w:rPr>
              <w:t xml:space="preserve"> = </w:t>
            </w:r>
            <w:r w:rsidR="00811D67">
              <w:rPr>
                <w:rFonts w:cs="Arial"/>
                <w:szCs w:val="20"/>
                <w:lang w:eastAsia="en-GB"/>
              </w:rPr>
              <w:t>TRUE</w:t>
            </w:r>
          </w:p>
          <w:p w14:paraId="67548F9D" w14:textId="77777777" w:rsidR="00041213" w:rsidRDefault="00041213" w:rsidP="00041213">
            <w:pPr>
              <w:rPr>
                <w:rFonts w:cs="Arial"/>
                <w:szCs w:val="20"/>
                <w:lang w:eastAsia="en-GB"/>
              </w:rPr>
            </w:pPr>
            <w:r>
              <w:rPr>
                <w:rFonts w:cs="Arial"/>
                <w:szCs w:val="20"/>
                <w:lang w:eastAsia="en-GB"/>
              </w:rPr>
              <w:t>AND</w:t>
            </w:r>
          </w:p>
          <w:p w14:paraId="1FECAF68" w14:textId="3E236A29" w:rsidR="00041213" w:rsidRDefault="0097657C" w:rsidP="00041213">
            <w:pPr>
              <w:rPr>
                <w:rFonts w:cs="Arial"/>
                <w:szCs w:val="20"/>
                <w:lang w:eastAsia="en-GB"/>
              </w:rPr>
            </w:pPr>
            <w:r>
              <w:t xml:space="preserve">If </w:t>
            </w:r>
            <w:hyperlink w:anchor="_INCLISIRAN_FLAG" w:history="1">
              <w:r w:rsidR="00041213" w:rsidRPr="004B45A4">
                <w:rPr>
                  <w:rStyle w:val="Hyperlink"/>
                  <w:rFonts w:cs="Arial"/>
                  <w:szCs w:val="20"/>
                  <w:lang w:eastAsia="en-GB"/>
                </w:rPr>
                <w:t>INCLISIRAN_FLAG</w:t>
              </w:r>
            </w:hyperlink>
            <w:r w:rsidR="00041213">
              <w:rPr>
                <w:rFonts w:cs="Arial"/>
                <w:szCs w:val="20"/>
                <w:lang w:eastAsia="en-GB"/>
              </w:rPr>
              <w:t xml:space="preserve"> = TRUE</w:t>
            </w:r>
          </w:p>
          <w:p w14:paraId="0B2C68C0" w14:textId="77777777" w:rsidR="00041213" w:rsidRDefault="00041213" w:rsidP="00041213">
            <w:pPr>
              <w:rPr>
                <w:rFonts w:cs="Arial"/>
                <w:szCs w:val="20"/>
                <w:lang w:eastAsia="en-GB"/>
              </w:rPr>
            </w:pPr>
            <w:r>
              <w:rPr>
                <w:rFonts w:cs="Arial"/>
                <w:szCs w:val="20"/>
                <w:lang w:eastAsia="en-GB"/>
              </w:rPr>
              <w:t>AND</w:t>
            </w:r>
          </w:p>
          <w:p w14:paraId="6D10176E" w14:textId="3ED560D4" w:rsidR="00041213" w:rsidRDefault="0097657C" w:rsidP="00041213">
            <w:pPr>
              <w:rPr>
                <w:rFonts w:cs="Arial"/>
                <w:szCs w:val="20"/>
                <w:lang w:eastAsia="en-GB"/>
              </w:rPr>
            </w:pPr>
            <w:r>
              <w:t xml:space="preserve">If </w:t>
            </w:r>
            <w:hyperlink w:anchor="_PCSK9I_FLAG" w:history="1">
              <w:r w:rsidR="00041213" w:rsidRPr="004B45A4">
                <w:rPr>
                  <w:rStyle w:val="Hyperlink"/>
                  <w:rFonts w:cs="Arial"/>
                  <w:szCs w:val="20"/>
                  <w:lang w:eastAsia="en-GB"/>
                </w:rPr>
                <w:t>PCSK9I_FLAG</w:t>
              </w:r>
            </w:hyperlink>
            <w:r w:rsidR="00041213">
              <w:rPr>
                <w:rFonts w:cs="Arial"/>
                <w:szCs w:val="20"/>
                <w:lang w:eastAsia="en-GB"/>
              </w:rPr>
              <w:t xml:space="preserve"> = FALSE</w:t>
            </w:r>
          </w:p>
        </w:tc>
        <w:tc>
          <w:tcPr>
            <w:tcW w:w="1418" w:type="dxa"/>
            <w:tcMar>
              <w:top w:w="57" w:type="dxa"/>
              <w:bottom w:w="57" w:type="dxa"/>
            </w:tcMar>
            <w:vAlign w:val="center"/>
          </w:tcPr>
          <w:p w14:paraId="1D5FD6F1" w14:textId="104454F1" w:rsidR="00041213" w:rsidRDefault="00041213" w:rsidP="00041213">
            <w:pPr>
              <w:jc w:val="center"/>
              <w:rPr>
                <w:rFonts w:cs="Arial"/>
                <w:szCs w:val="20"/>
              </w:rPr>
            </w:pPr>
            <w:r>
              <w:rPr>
                <w:rFonts w:cs="Arial"/>
                <w:szCs w:val="20"/>
              </w:rPr>
              <w:t>Select</w:t>
            </w:r>
          </w:p>
        </w:tc>
        <w:tc>
          <w:tcPr>
            <w:tcW w:w="1417" w:type="dxa"/>
            <w:tcMar>
              <w:top w:w="57" w:type="dxa"/>
              <w:bottom w:w="57" w:type="dxa"/>
            </w:tcMar>
            <w:vAlign w:val="center"/>
          </w:tcPr>
          <w:p w14:paraId="65C0EEA3" w14:textId="77777777" w:rsidR="002424B4" w:rsidRDefault="002424B4" w:rsidP="00041213">
            <w:pPr>
              <w:jc w:val="center"/>
              <w:rPr>
                <w:rFonts w:cs="Arial"/>
                <w:szCs w:val="20"/>
              </w:rPr>
            </w:pPr>
            <w:r>
              <w:rPr>
                <w:rFonts w:cs="Arial"/>
                <w:szCs w:val="20"/>
              </w:rPr>
              <w:t>Reject</w:t>
            </w:r>
          </w:p>
          <w:p w14:paraId="159A40E8" w14:textId="77777777" w:rsidR="002C14D3" w:rsidRDefault="002C14D3" w:rsidP="002C14D3">
            <w:pPr>
              <w:jc w:val="center"/>
              <w:rPr>
                <w:rFonts w:cs="Arial"/>
                <w:szCs w:val="20"/>
              </w:rPr>
            </w:pPr>
            <w:r>
              <w:rPr>
                <w:rFonts w:cs="Arial"/>
                <w:szCs w:val="20"/>
              </w:rPr>
              <w:t>and pass to</w:t>
            </w:r>
          </w:p>
          <w:p w14:paraId="00C59852" w14:textId="29B8D4B2" w:rsidR="00041213" w:rsidRDefault="00000000" w:rsidP="00041213">
            <w:pPr>
              <w:jc w:val="center"/>
              <w:rPr>
                <w:rFonts w:cs="Arial"/>
                <w:szCs w:val="20"/>
              </w:rPr>
            </w:pPr>
            <w:hyperlink w:anchor="_LMCX025" w:history="1">
              <w:r w:rsidR="00B92494" w:rsidRPr="00B92494">
                <w:rPr>
                  <w:rStyle w:val="Hyperlink"/>
                  <w:rFonts w:cs="Arial"/>
                  <w:szCs w:val="20"/>
                </w:rPr>
                <w:t>LMCX025</w:t>
              </w:r>
            </w:hyperlink>
            <w:r w:rsidR="00521D3B">
              <w:rPr>
                <w:rStyle w:val="Hyperlink"/>
                <w:rFonts w:cs="Arial"/>
                <w:szCs w:val="20"/>
              </w:rPr>
              <w:t xml:space="preserve"> </w:t>
            </w:r>
            <w:r w:rsidR="002C14D3">
              <w:rPr>
                <w:rStyle w:val="Hyperlink"/>
                <w:rFonts w:cs="Arial"/>
                <w:color w:val="001830" w:themeColor="text1"/>
                <w:u w:val="none"/>
              </w:rPr>
              <w:t>R</w:t>
            </w:r>
            <w:r w:rsidR="00521D3B" w:rsidRPr="00A01BF1">
              <w:rPr>
                <w:rStyle w:val="Hyperlink"/>
                <w:rFonts w:cs="Arial"/>
                <w:color w:val="001830" w:themeColor="text1"/>
                <w:u w:val="none"/>
              </w:rPr>
              <w:t>ule 1</w:t>
            </w:r>
          </w:p>
        </w:tc>
        <w:tc>
          <w:tcPr>
            <w:tcW w:w="5529" w:type="dxa"/>
            <w:shd w:val="clear" w:color="auto" w:fill="DDEEFF"/>
            <w:tcMar>
              <w:top w:w="57" w:type="dxa"/>
              <w:bottom w:w="57" w:type="dxa"/>
            </w:tcMar>
            <w:vAlign w:val="center"/>
          </w:tcPr>
          <w:p w14:paraId="04F671E3" w14:textId="1AF08D78" w:rsidR="00041213" w:rsidRDefault="00000000" w:rsidP="00041213">
            <w:pPr>
              <w:rPr>
                <w:rFonts w:cs="Arial"/>
                <w:szCs w:val="20"/>
              </w:rPr>
            </w:pPr>
            <w:sdt>
              <w:sdtPr>
                <w:rPr>
                  <w:rFonts w:cs="Arial"/>
                  <w:szCs w:val="20"/>
                </w:rPr>
                <w:alias w:val="Action"/>
                <w:tag w:val="Action"/>
                <w:id w:val="-1246490346"/>
                <w:comboBox>
                  <w:listItem w:value="Choose an item."/>
                  <w:listItem w:displayText="Select" w:value="Select"/>
                  <w:listItem w:displayText="Reject" w:value="Reject"/>
                  <w:listItem w:displayText="Pass to the next rule all" w:value="Pass to the next rule all"/>
                </w:comboBox>
              </w:sdtPr>
              <w:sdtContent>
                <w:r w:rsidR="00041213">
                  <w:rPr>
                    <w:rFonts w:cs="Arial"/>
                    <w:szCs w:val="20"/>
                  </w:rPr>
                  <w:t>Select</w:t>
                </w:r>
              </w:sdtContent>
            </w:sdt>
            <w:r w:rsidR="00041213">
              <w:rPr>
                <w:rFonts w:cs="Arial"/>
                <w:szCs w:val="20"/>
              </w:rPr>
              <w:t xml:space="preserve"> patients from the specified population who meet </w:t>
            </w:r>
            <w:sdt>
              <w:sdtPr>
                <w:rPr>
                  <w:rFonts w:cs="Arial"/>
                  <w:szCs w:val="20"/>
                </w:rPr>
                <w:alias w:val="Criteria"/>
                <w:tag w:val="Criteria"/>
                <w:id w:val="-791902124"/>
                <w:comboBox>
                  <w:listItem w:value="Choose an item."/>
                  <w:listItem w:displayText="the criterion" w:value="the criterion"/>
                  <w:listItem w:displayText="the criteria" w:value="the criteria"/>
                  <w:listItem w:displayText="both of the criteria" w:value="both of the criteria"/>
                  <w:listItem w:displayText="either of the criteria" w:value="either of the criteria"/>
                  <w:listItem w:displayText="any of the criteria" w:value="any of the criteria"/>
                  <w:listItem w:displayText="all of the criteria" w:value="all of the criteria"/>
                  <w:listItem w:displayText="any of the groups of criteria" w:value="any of the groups of criteria"/>
                  <w:listItem w:displayText="all of the groups of criteria" w:value="all of the groups of criteria"/>
                </w:comboBox>
              </w:sdtPr>
              <w:sdtContent>
                <w:proofErr w:type="gramStart"/>
                <w:r w:rsidR="00041213">
                  <w:rPr>
                    <w:rFonts w:cs="Arial"/>
                    <w:szCs w:val="20"/>
                  </w:rPr>
                  <w:t>all of</w:t>
                </w:r>
                <w:proofErr w:type="gramEnd"/>
                <w:r w:rsidR="00041213">
                  <w:rPr>
                    <w:rFonts w:cs="Arial"/>
                    <w:szCs w:val="20"/>
                  </w:rPr>
                  <w:t xml:space="preserve"> the criteria</w:t>
                </w:r>
              </w:sdtContent>
            </w:sdt>
            <w:r w:rsidR="00041213">
              <w:rPr>
                <w:rFonts w:cs="Arial"/>
                <w:szCs w:val="20"/>
              </w:rPr>
              <w:t xml:space="preserve"> below:</w:t>
            </w:r>
          </w:p>
          <w:p w14:paraId="196FF004" w14:textId="77777777" w:rsidR="0097657C" w:rsidRDefault="0097657C" w:rsidP="00041213">
            <w:pPr>
              <w:rPr>
                <w:rFonts w:cs="Arial"/>
                <w:szCs w:val="20"/>
              </w:rPr>
            </w:pPr>
          </w:p>
          <w:p w14:paraId="7D7BC7DC" w14:textId="7818950F" w:rsidR="00041213" w:rsidRDefault="00041213" w:rsidP="0018485B">
            <w:pPr>
              <w:pStyle w:val="ListParagraph"/>
              <w:numPr>
                <w:ilvl w:val="0"/>
                <w:numId w:val="37"/>
              </w:numPr>
              <w:rPr>
                <w:rFonts w:cs="Arial"/>
                <w:szCs w:val="20"/>
              </w:rPr>
            </w:pPr>
            <w:r>
              <w:rPr>
                <w:rFonts w:cs="Arial"/>
                <w:szCs w:val="20"/>
                <w:lang w:eastAsia="en-GB"/>
              </w:rPr>
              <w:t>Patient is already on Ezetimibe.</w:t>
            </w:r>
          </w:p>
          <w:p w14:paraId="10AF3E2F" w14:textId="621B5F60" w:rsidR="00041213" w:rsidRDefault="00041213" w:rsidP="0018485B">
            <w:pPr>
              <w:pStyle w:val="ListParagraph"/>
              <w:numPr>
                <w:ilvl w:val="0"/>
                <w:numId w:val="37"/>
              </w:numPr>
              <w:rPr>
                <w:rFonts w:cs="Arial"/>
                <w:szCs w:val="20"/>
              </w:rPr>
            </w:pPr>
            <w:r>
              <w:rPr>
                <w:rFonts w:cs="Arial"/>
                <w:szCs w:val="20"/>
                <w:lang w:eastAsia="en-GB"/>
              </w:rPr>
              <w:t xml:space="preserve">Patient can be considered for </w:t>
            </w:r>
            <w:r w:rsidRPr="00123C4F">
              <w:rPr>
                <w:rFonts w:cs="Arial"/>
                <w:szCs w:val="20"/>
                <w:lang w:eastAsia="en-GB"/>
              </w:rPr>
              <w:t>Bempedoic acid</w:t>
            </w:r>
            <w:r>
              <w:rPr>
                <w:rFonts w:cs="Arial"/>
                <w:szCs w:val="20"/>
                <w:lang w:eastAsia="en-GB"/>
              </w:rPr>
              <w:t xml:space="preserve"> + Ezetimibe.</w:t>
            </w:r>
          </w:p>
          <w:p w14:paraId="2DF13CE9" w14:textId="77777777" w:rsidR="00041213" w:rsidRDefault="00041213" w:rsidP="0018485B">
            <w:pPr>
              <w:pStyle w:val="ListParagraph"/>
              <w:numPr>
                <w:ilvl w:val="0"/>
                <w:numId w:val="37"/>
              </w:numPr>
              <w:rPr>
                <w:rFonts w:cs="Arial"/>
                <w:szCs w:val="20"/>
              </w:rPr>
            </w:pPr>
            <w:r>
              <w:rPr>
                <w:rFonts w:cs="Arial"/>
                <w:szCs w:val="20"/>
                <w:lang w:eastAsia="en-GB"/>
              </w:rPr>
              <w:t xml:space="preserve">Patient can be considered for </w:t>
            </w:r>
            <w:r w:rsidRPr="00191531">
              <w:rPr>
                <w:rFonts w:cs="Arial"/>
                <w:szCs w:val="20"/>
                <w:lang w:eastAsia="en-GB"/>
              </w:rPr>
              <w:t>Inclisiran</w:t>
            </w:r>
            <w:r>
              <w:rPr>
                <w:rFonts w:cs="Arial"/>
                <w:szCs w:val="20"/>
                <w:lang w:eastAsia="en-GB"/>
              </w:rPr>
              <w:t>.</w:t>
            </w:r>
          </w:p>
          <w:p w14:paraId="1ABA7417" w14:textId="77777777" w:rsidR="00041213" w:rsidRPr="009560B9" w:rsidRDefault="00041213" w:rsidP="0018485B">
            <w:pPr>
              <w:pStyle w:val="ListParagraph"/>
              <w:numPr>
                <w:ilvl w:val="0"/>
                <w:numId w:val="37"/>
              </w:numPr>
              <w:rPr>
                <w:rFonts w:cs="Arial"/>
                <w:szCs w:val="20"/>
              </w:rPr>
            </w:pPr>
            <w:r>
              <w:rPr>
                <w:rFonts w:cs="Arial"/>
                <w:szCs w:val="20"/>
                <w:lang w:eastAsia="en-GB"/>
              </w:rPr>
              <w:t xml:space="preserve">Patient </w:t>
            </w:r>
            <w:r w:rsidRPr="0099664A">
              <w:rPr>
                <w:rFonts w:cs="Arial"/>
                <w:b/>
                <w:bCs/>
                <w:szCs w:val="20"/>
                <w:lang w:eastAsia="en-GB"/>
              </w:rPr>
              <w:t>cannot</w:t>
            </w:r>
            <w:r>
              <w:rPr>
                <w:rFonts w:cs="Arial"/>
                <w:szCs w:val="20"/>
                <w:lang w:eastAsia="en-GB"/>
              </w:rPr>
              <w:t xml:space="preserve"> be considered for </w:t>
            </w:r>
            <w:r w:rsidRPr="00845743">
              <w:rPr>
                <w:rFonts w:cs="Arial"/>
                <w:szCs w:val="20"/>
                <w:lang w:eastAsia="en-GB"/>
              </w:rPr>
              <w:t>Alirocumab or Evolocumab</w:t>
            </w:r>
            <w:r>
              <w:rPr>
                <w:rFonts w:cs="Arial"/>
                <w:szCs w:val="20"/>
                <w:lang w:eastAsia="en-GB"/>
              </w:rPr>
              <w:t>.</w:t>
            </w:r>
          </w:p>
          <w:p w14:paraId="7E0447BB" w14:textId="77777777" w:rsidR="00041213" w:rsidRDefault="00041213" w:rsidP="00041213">
            <w:pPr>
              <w:rPr>
                <w:rFonts w:cs="Arial"/>
                <w:szCs w:val="20"/>
              </w:rPr>
            </w:pPr>
          </w:p>
          <w:p w14:paraId="022A0263" w14:textId="778D3293" w:rsidR="00041213" w:rsidRDefault="002424B4" w:rsidP="00041213">
            <w:pPr>
              <w:rPr>
                <w:rFonts w:cs="Arial"/>
                <w:szCs w:val="20"/>
              </w:rPr>
            </w:pPr>
            <w:r>
              <w:rPr>
                <w:rFonts w:cs="Arial"/>
                <w:szCs w:val="20"/>
              </w:rPr>
              <w:t>Reject</w:t>
            </w:r>
            <w:r w:rsidR="00041213">
              <w:rPr>
                <w:rFonts w:cs="Arial"/>
                <w:szCs w:val="20"/>
              </w:rPr>
              <w:t xml:space="preserve"> the remaining patients</w:t>
            </w:r>
            <w:r>
              <w:rPr>
                <w:rFonts w:cs="Arial"/>
                <w:szCs w:val="20"/>
              </w:rPr>
              <w:t xml:space="preserve"> and pass them</w:t>
            </w:r>
            <w:r w:rsidR="00041213">
              <w:rPr>
                <w:rFonts w:cs="Arial"/>
                <w:szCs w:val="20"/>
              </w:rPr>
              <w:t xml:space="preserve"> to Cohort </w:t>
            </w:r>
            <w:hyperlink w:anchor="_LMCX025" w:history="1">
              <w:r w:rsidR="00B92494" w:rsidRPr="00B92494">
                <w:rPr>
                  <w:rStyle w:val="Hyperlink"/>
                  <w:rFonts w:cs="Arial"/>
                  <w:szCs w:val="20"/>
                </w:rPr>
                <w:t>LMCX025</w:t>
              </w:r>
            </w:hyperlink>
            <w:r w:rsidR="00C81ED0">
              <w:rPr>
                <w:rStyle w:val="Hyperlink"/>
                <w:rFonts w:cs="Arial"/>
                <w:color w:val="auto"/>
                <w:szCs w:val="20"/>
                <w:u w:val="none"/>
              </w:rPr>
              <w:t xml:space="preserve"> </w:t>
            </w:r>
            <w:r w:rsidR="0097657C">
              <w:rPr>
                <w:rStyle w:val="Hyperlink"/>
                <w:color w:val="auto"/>
                <w:u w:val="none"/>
              </w:rPr>
              <w:t>R</w:t>
            </w:r>
            <w:r w:rsidR="00C81ED0" w:rsidRPr="00C81ED0">
              <w:rPr>
                <w:rStyle w:val="Hyperlink"/>
                <w:color w:val="auto"/>
                <w:u w:val="none"/>
              </w:rPr>
              <w:t>ule 1</w:t>
            </w:r>
            <w:r w:rsidR="00312243">
              <w:rPr>
                <w:rStyle w:val="Hyperlink"/>
                <w:color w:val="auto"/>
                <w:u w:val="none"/>
              </w:rPr>
              <w:t>.</w:t>
            </w:r>
          </w:p>
        </w:tc>
      </w:tr>
      <w:tr w:rsidR="00845743" w:rsidRPr="000C07C2" w14:paraId="5739B10C" w14:textId="77777777" w:rsidTr="00E56AC8">
        <w:trPr>
          <w:cantSplit/>
          <w:trHeight w:val="20"/>
        </w:trPr>
        <w:tc>
          <w:tcPr>
            <w:tcW w:w="14142" w:type="dxa"/>
            <w:gridSpan w:val="5"/>
            <w:tcMar>
              <w:top w:w="57" w:type="dxa"/>
              <w:bottom w:w="57" w:type="dxa"/>
            </w:tcMar>
            <w:vAlign w:val="center"/>
          </w:tcPr>
          <w:p w14:paraId="3C9FBD9B" w14:textId="77777777" w:rsidR="00845743" w:rsidRPr="00435396" w:rsidRDefault="00845743" w:rsidP="00845743">
            <w:pPr>
              <w:rPr>
                <w:rFonts w:cs="Arial"/>
                <w:i/>
                <w:color w:val="000000"/>
                <w:szCs w:val="20"/>
              </w:rPr>
            </w:pPr>
            <w:r w:rsidRPr="00435396">
              <w:rPr>
                <w:rFonts w:cs="Arial"/>
                <w:i/>
                <w:color w:val="000000"/>
                <w:szCs w:val="20"/>
              </w:rPr>
              <w:t>End of rules</w:t>
            </w:r>
          </w:p>
        </w:tc>
      </w:tr>
    </w:tbl>
    <w:p w14:paraId="6F553838" w14:textId="77777777" w:rsidR="004E151F" w:rsidRDefault="004E151F">
      <w:pPr>
        <w:rPr>
          <w:rFonts w:cs="Arial"/>
          <w:szCs w:val="20"/>
        </w:rPr>
      </w:pPr>
    </w:p>
    <w:p w14:paraId="1DC00994" w14:textId="5889B377" w:rsidR="00DF72DE" w:rsidRDefault="00DF72DE">
      <w:pPr>
        <w:rPr>
          <w:rFonts w:cs="Arial"/>
          <w:szCs w:val="20"/>
        </w:rPr>
      </w:pPr>
    </w:p>
    <w:p w14:paraId="35B6D3E4" w14:textId="77777777" w:rsidR="00D05389" w:rsidRDefault="00D05389">
      <w:pPr>
        <w:rPr>
          <w:rFonts w:cs="Arial"/>
          <w:szCs w:val="20"/>
        </w:rPr>
      </w:pPr>
    </w:p>
    <w:p w14:paraId="01D5592F" w14:textId="6AC4CBAA" w:rsidR="00D05389" w:rsidRDefault="00D05389">
      <w:pPr>
        <w:rPr>
          <w:rFonts w:cs="Arial"/>
          <w:szCs w:val="20"/>
        </w:rPr>
      </w:pPr>
      <w:r>
        <w:rPr>
          <w:rFonts w:cs="Arial"/>
          <w:szCs w:val="20"/>
        </w:rPr>
        <w:br w:type="page"/>
      </w:r>
    </w:p>
    <w:tbl>
      <w:tblPr>
        <w:tblStyle w:val="TableGrid"/>
        <w:tblW w:w="14100" w:type="dxa"/>
        <w:tblLook w:val="04A0" w:firstRow="1" w:lastRow="0" w:firstColumn="1" w:lastColumn="0" w:noHBand="0" w:noVBand="1"/>
      </w:tblPr>
      <w:tblGrid>
        <w:gridCol w:w="2275"/>
        <w:gridCol w:w="5858"/>
        <w:gridCol w:w="2847"/>
        <w:gridCol w:w="1000"/>
        <w:gridCol w:w="1000"/>
        <w:gridCol w:w="1120"/>
      </w:tblGrid>
      <w:tr w:rsidR="00DF72DE" w14:paraId="3501D30E" w14:textId="77777777" w:rsidTr="00E56AC8">
        <w:trPr>
          <w:trHeight w:val="28"/>
        </w:trPr>
        <w:tc>
          <w:tcPr>
            <w:tcW w:w="2275" w:type="dxa"/>
            <w:shd w:val="clear" w:color="auto" w:fill="005EB8"/>
            <w:tcMar>
              <w:top w:w="57" w:type="dxa"/>
              <w:bottom w:w="57" w:type="dxa"/>
            </w:tcMar>
            <w:vAlign w:val="center"/>
          </w:tcPr>
          <w:p w14:paraId="350BDC89" w14:textId="77777777" w:rsidR="00DF72DE" w:rsidRPr="001316D8" w:rsidRDefault="00000000" w:rsidP="00E56AC8">
            <w:pPr>
              <w:rPr>
                <w:rFonts w:cs="Arial"/>
                <w:color w:val="FAFCFC" w:themeColor="background1"/>
                <w:szCs w:val="20"/>
                <w:lang w:eastAsia="en-GB"/>
              </w:rPr>
            </w:pPr>
            <w:sdt>
              <w:sdtPr>
                <w:rPr>
                  <w:rStyle w:val="Style2"/>
                </w:rPr>
                <w:id w:val="-510298461"/>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DF72DE">
                  <w:rPr>
                    <w:rStyle w:val="Style2"/>
                  </w:rPr>
                  <w:t>Cohort Count ID</w:t>
                </w:r>
              </w:sdtContent>
            </w:sdt>
          </w:p>
        </w:tc>
        <w:tc>
          <w:tcPr>
            <w:tcW w:w="5858" w:type="dxa"/>
            <w:shd w:val="clear" w:color="auto" w:fill="005EB8"/>
            <w:tcMar>
              <w:top w:w="57" w:type="dxa"/>
              <w:bottom w:w="57" w:type="dxa"/>
            </w:tcMar>
            <w:vAlign w:val="center"/>
          </w:tcPr>
          <w:p w14:paraId="231835B5" w14:textId="77777777" w:rsidR="00DF72DE" w:rsidRPr="001316D8" w:rsidRDefault="00DF72DE"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72D13499" w14:textId="77777777" w:rsidR="00DF72DE" w:rsidRPr="001316D8" w:rsidRDefault="00DF72DE"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EDBB53C" w14:textId="77777777" w:rsidR="00DF72DE" w:rsidRPr="00E82F09" w:rsidRDefault="00DF72DE"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2DC4AF1E" w14:textId="77777777" w:rsidR="00DF72DE" w:rsidRPr="00E82F09" w:rsidRDefault="00DF72DE"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6D7ED016" w14:textId="77777777" w:rsidR="00DF72DE" w:rsidRPr="00E82F09" w:rsidRDefault="00DF72DE"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69" w:name="_LMCX025"/>
      <w:bookmarkEnd w:id="69"/>
      <w:tr w:rsidR="00DF72DE" w14:paraId="16A7030C" w14:textId="77777777" w:rsidTr="00C72391">
        <w:trPr>
          <w:trHeight w:val="397"/>
        </w:trPr>
        <w:tc>
          <w:tcPr>
            <w:tcW w:w="2275" w:type="dxa"/>
            <w:tcMar>
              <w:top w:w="57" w:type="dxa"/>
              <w:bottom w:w="57" w:type="dxa"/>
            </w:tcMar>
            <w:vAlign w:val="center"/>
          </w:tcPr>
          <w:p w14:paraId="220A8BB1" w14:textId="05F162E6" w:rsidR="00DF72DE" w:rsidRPr="001875B5" w:rsidRDefault="00000000" w:rsidP="00E56AC8">
            <w:pPr>
              <w:pStyle w:val="Heading5"/>
              <w:rPr>
                <w:lang w:eastAsia="en-GB"/>
              </w:rPr>
            </w:pPr>
            <w:sdt>
              <w:sdtPr>
                <w:alias w:val="Category"/>
                <w:tag w:val=""/>
                <w:id w:val="-1443986218"/>
                <w:dataBinding w:prefixMappings="xmlns:ns0='http://purl.org/dc/elements/1.1/' xmlns:ns1='http://schemas.openxmlformats.org/package/2006/metadata/core-properties' " w:xpath="/ns1:coreProperties[1]/ns1:category[1]" w:storeItemID="{6C3C8BC8-F283-45AE-878A-BAB7291924A1}"/>
                <w:text/>
              </w:sdtPr>
              <w:sdtContent>
                <w:r w:rsidR="00DF72DE">
                  <w:t>LM</w:t>
                </w:r>
              </w:sdtContent>
            </w:sdt>
            <w:r w:rsidR="00DF72DE">
              <w:t>CX</w:t>
            </w:r>
            <w:r w:rsidR="00DE1E4D">
              <w:t>025</w:t>
            </w:r>
          </w:p>
        </w:tc>
        <w:tc>
          <w:tcPr>
            <w:tcW w:w="5858" w:type="dxa"/>
            <w:tcMar>
              <w:top w:w="57" w:type="dxa"/>
              <w:bottom w:w="57" w:type="dxa"/>
            </w:tcMar>
            <w:vAlign w:val="center"/>
          </w:tcPr>
          <w:p w14:paraId="099DC358" w14:textId="3E7259C8" w:rsidR="00DF72DE" w:rsidRPr="0066636E" w:rsidRDefault="00F96690" w:rsidP="00E56AC8">
            <w:pPr>
              <w:rPr>
                <w:lang w:eastAsia="en-GB"/>
              </w:rPr>
            </w:pPr>
            <w:r w:rsidRPr="00F96690">
              <w:rPr>
                <w:lang w:eastAsia="en-GB"/>
              </w:rPr>
              <w:t>[Alirocumab or Evolocumab] candidate cohort</w:t>
            </w:r>
          </w:p>
        </w:tc>
        <w:tc>
          <w:tcPr>
            <w:tcW w:w="2847" w:type="dxa"/>
            <w:tcBorders>
              <w:right w:val="single" w:sz="4" w:space="0" w:color="auto"/>
            </w:tcBorders>
            <w:tcMar>
              <w:top w:w="57" w:type="dxa"/>
              <w:bottom w:w="57" w:type="dxa"/>
            </w:tcMar>
            <w:vAlign w:val="center"/>
          </w:tcPr>
          <w:p w14:paraId="045BC9BC" w14:textId="2A610938" w:rsidR="00DF72DE" w:rsidRPr="007405A5" w:rsidRDefault="00363021" w:rsidP="00E56AC8">
            <w:pPr>
              <w:rPr>
                <w:rFonts w:cs="Arial"/>
                <w:color w:val="200FF9"/>
                <w:u w:val="single"/>
              </w:rPr>
            </w:pPr>
            <w:r>
              <w:rPr>
                <w:rFonts w:cs="Arial"/>
              </w:rPr>
              <w:t xml:space="preserve">Rejected from </w:t>
            </w:r>
            <w:hyperlink w:anchor="_LMCX024" w:history="1">
              <w:r w:rsidR="00E74AA6" w:rsidRPr="00E74AA6">
                <w:rPr>
                  <w:rStyle w:val="Hyperlink"/>
                  <w:rFonts w:cs="Arial"/>
                </w:rPr>
                <w:t>L</w:t>
              </w:r>
              <w:r w:rsidR="00E74AA6" w:rsidRPr="00E74AA6">
                <w:rPr>
                  <w:rStyle w:val="Hyperlink"/>
                </w:rPr>
                <w:t>MCX024</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056DEB4" w14:textId="77777777" w:rsidR="00DF72DE" w:rsidRPr="00E916F3" w:rsidRDefault="00DF72DE" w:rsidP="00E56AC8">
            <w:pPr>
              <w:rPr>
                <w:color w:val="FAFCFC" w:themeColor="background1"/>
                <w:szCs w:val="6"/>
              </w:rPr>
            </w:pPr>
            <w:r w:rsidRPr="008B0A99">
              <w:rPr>
                <w:color w:val="CFCBCF" w:themeColor="accent6" w:themeTint="99"/>
                <w:szCs w:val="6"/>
              </w:rPr>
              <w:t>100</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2FAA7C14" w14:textId="77777777" w:rsidR="00DF72DE" w:rsidRPr="00E916F3" w:rsidRDefault="00DF72DE" w:rsidP="00E56AC8">
            <w:pPr>
              <w:rPr>
                <w:color w:val="FAFCFC" w:themeColor="background1"/>
                <w:szCs w:val="6"/>
              </w:rPr>
            </w:pPr>
            <w:r>
              <w:rPr>
                <w:color w:val="CFCBCF" w:themeColor="accent6" w:themeTint="99"/>
                <w:szCs w:val="6"/>
              </w:rPr>
              <w:t>Z</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3A66D931" w14:textId="77777777" w:rsidR="00DF72DE" w:rsidRPr="00E916F3" w:rsidRDefault="00DF72DE" w:rsidP="00E56AC8">
            <w:pPr>
              <w:rPr>
                <w:color w:val="FAFCFC" w:themeColor="background1"/>
                <w:szCs w:val="6"/>
              </w:rPr>
            </w:pPr>
          </w:p>
        </w:tc>
      </w:tr>
    </w:tbl>
    <w:p w14:paraId="6A07FCE3" w14:textId="10D88FF7" w:rsidR="00DF72DE" w:rsidRDefault="00DF72DE">
      <w:pPr>
        <w:rPr>
          <w:rFonts w:cs="Arial"/>
          <w:szCs w:val="20"/>
        </w:rPr>
      </w:pPr>
    </w:p>
    <w:p w14:paraId="5F17B13F" w14:textId="2AF7B8C5" w:rsidR="004E151F" w:rsidRDefault="004E151F">
      <w:pPr>
        <w:rPr>
          <w:rFonts w:cs="Arial"/>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806"/>
        <w:gridCol w:w="1418"/>
        <w:gridCol w:w="1417"/>
        <w:gridCol w:w="5529"/>
      </w:tblGrid>
      <w:tr w:rsidR="004E151F" w:rsidRPr="000C07C2" w14:paraId="62045C23" w14:textId="77777777" w:rsidTr="00E56AC8">
        <w:trPr>
          <w:cantSplit/>
          <w:trHeight w:val="28"/>
        </w:trPr>
        <w:tc>
          <w:tcPr>
            <w:tcW w:w="972" w:type="dxa"/>
            <w:shd w:val="clear" w:color="auto" w:fill="424D58"/>
            <w:tcMar>
              <w:top w:w="57" w:type="dxa"/>
              <w:bottom w:w="57" w:type="dxa"/>
            </w:tcMar>
            <w:vAlign w:val="center"/>
          </w:tcPr>
          <w:p w14:paraId="25B318D8" w14:textId="77777777" w:rsidR="004E151F" w:rsidRPr="0067467E" w:rsidRDefault="004E151F" w:rsidP="00E56AC8">
            <w:pPr>
              <w:jc w:val="center"/>
              <w:rPr>
                <w:rFonts w:cs="Arial"/>
                <w:iCs/>
                <w:color w:val="FAFCFC" w:themeColor="background1"/>
                <w:szCs w:val="20"/>
              </w:rPr>
            </w:pPr>
            <w:r w:rsidRPr="005446CB">
              <w:rPr>
                <w:rFonts w:cs="Arial"/>
                <w:iCs/>
                <w:color w:val="FAFCFC" w:themeColor="background1"/>
                <w:szCs w:val="20"/>
              </w:rPr>
              <w:t>Rule number</w:t>
            </w:r>
          </w:p>
        </w:tc>
        <w:tc>
          <w:tcPr>
            <w:tcW w:w="4806" w:type="dxa"/>
            <w:shd w:val="clear" w:color="auto" w:fill="424D58"/>
            <w:tcMar>
              <w:top w:w="57" w:type="dxa"/>
              <w:bottom w:w="57" w:type="dxa"/>
            </w:tcMar>
            <w:vAlign w:val="center"/>
          </w:tcPr>
          <w:p w14:paraId="62CCE930" w14:textId="77777777" w:rsidR="004E151F" w:rsidRPr="0067467E" w:rsidRDefault="004E151F" w:rsidP="00E56AC8">
            <w:pPr>
              <w:jc w:val="center"/>
              <w:rPr>
                <w:rFonts w:cs="Arial"/>
                <w:color w:val="FAFCFC" w:themeColor="background1"/>
                <w:szCs w:val="20"/>
              </w:rPr>
            </w:pPr>
            <w:r w:rsidRPr="0067467E">
              <w:rPr>
                <w:rFonts w:cs="Arial"/>
                <w:iCs/>
                <w:color w:val="FAFCFC" w:themeColor="background1"/>
                <w:szCs w:val="20"/>
              </w:rPr>
              <w:t>Rule</w:t>
            </w:r>
          </w:p>
        </w:tc>
        <w:tc>
          <w:tcPr>
            <w:tcW w:w="1418" w:type="dxa"/>
            <w:shd w:val="clear" w:color="auto" w:fill="424D58"/>
            <w:tcMar>
              <w:top w:w="57" w:type="dxa"/>
              <w:bottom w:w="57" w:type="dxa"/>
            </w:tcMar>
            <w:vAlign w:val="center"/>
          </w:tcPr>
          <w:p w14:paraId="6A1AC4A8" w14:textId="77777777" w:rsidR="004E151F" w:rsidRPr="0067467E" w:rsidRDefault="004E151F" w:rsidP="00E56AC8">
            <w:pPr>
              <w:jc w:val="center"/>
              <w:rPr>
                <w:rFonts w:cs="Arial"/>
                <w:iCs/>
                <w:color w:val="FAFCFC" w:themeColor="background1"/>
                <w:szCs w:val="20"/>
              </w:rPr>
            </w:pPr>
            <w:r w:rsidRPr="0067467E">
              <w:rPr>
                <w:rFonts w:cs="Arial"/>
                <w:iCs/>
                <w:color w:val="FAFCFC" w:themeColor="background1"/>
                <w:szCs w:val="20"/>
              </w:rPr>
              <w:t>Action if true</w:t>
            </w:r>
          </w:p>
        </w:tc>
        <w:tc>
          <w:tcPr>
            <w:tcW w:w="1417" w:type="dxa"/>
            <w:shd w:val="clear" w:color="auto" w:fill="424D58"/>
            <w:tcMar>
              <w:top w:w="57" w:type="dxa"/>
              <w:bottom w:w="57" w:type="dxa"/>
            </w:tcMar>
            <w:vAlign w:val="center"/>
          </w:tcPr>
          <w:p w14:paraId="1FF7424A" w14:textId="77777777" w:rsidR="004E151F" w:rsidRPr="0067467E" w:rsidRDefault="004E151F" w:rsidP="00E56AC8">
            <w:pPr>
              <w:jc w:val="center"/>
              <w:rPr>
                <w:rFonts w:cs="Arial"/>
                <w:iCs/>
                <w:color w:val="FAFCFC" w:themeColor="background1"/>
                <w:szCs w:val="20"/>
              </w:rPr>
            </w:pPr>
            <w:r w:rsidRPr="0067467E">
              <w:rPr>
                <w:rFonts w:cs="Arial"/>
                <w:iCs/>
                <w:color w:val="FAFCFC" w:themeColor="background1"/>
                <w:szCs w:val="20"/>
              </w:rPr>
              <w:t>Action if false</w:t>
            </w:r>
          </w:p>
        </w:tc>
        <w:tc>
          <w:tcPr>
            <w:tcW w:w="5529" w:type="dxa"/>
            <w:shd w:val="clear" w:color="auto" w:fill="424D58"/>
            <w:tcMar>
              <w:top w:w="57" w:type="dxa"/>
              <w:bottom w:w="57" w:type="dxa"/>
            </w:tcMar>
            <w:vAlign w:val="center"/>
          </w:tcPr>
          <w:p w14:paraId="6BB6E1E1" w14:textId="77777777" w:rsidR="004E151F" w:rsidRPr="0067467E" w:rsidRDefault="004E151F" w:rsidP="00E56AC8">
            <w:pPr>
              <w:jc w:val="center"/>
              <w:rPr>
                <w:rFonts w:cs="Arial"/>
                <w:iCs/>
                <w:color w:val="FAFCFC" w:themeColor="background1"/>
                <w:szCs w:val="20"/>
              </w:rPr>
            </w:pPr>
            <w:r w:rsidRPr="0067467E">
              <w:rPr>
                <w:rFonts w:cs="Arial"/>
                <w:iCs/>
                <w:color w:val="FAFCFC" w:themeColor="background1"/>
                <w:szCs w:val="20"/>
              </w:rPr>
              <w:t>Rule description or comments</w:t>
            </w:r>
          </w:p>
        </w:tc>
      </w:tr>
      <w:tr w:rsidR="00041213" w:rsidRPr="000C07C2" w14:paraId="6D53B1A8" w14:textId="77777777" w:rsidTr="00E56AC8">
        <w:trPr>
          <w:cantSplit/>
          <w:trHeight w:val="20"/>
        </w:trPr>
        <w:tc>
          <w:tcPr>
            <w:tcW w:w="972" w:type="dxa"/>
            <w:tcMar>
              <w:top w:w="57" w:type="dxa"/>
              <w:bottom w:w="57" w:type="dxa"/>
            </w:tcMar>
            <w:vAlign w:val="center"/>
          </w:tcPr>
          <w:p w14:paraId="5C4F9E07" w14:textId="77777777" w:rsidR="00041213" w:rsidRPr="000C07C2" w:rsidRDefault="00041213" w:rsidP="0018485B">
            <w:pPr>
              <w:numPr>
                <w:ilvl w:val="0"/>
                <w:numId w:val="43"/>
              </w:numPr>
              <w:jc w:val="center"/>
              <w:rPr>
                <w:rFonts w:cs="Arial"/>
                <w:szCs w:val="20"/>
              </w:rPr>
            </w:pPr>
          </w:p>
        </w:tc>
        <w:tc>
          <w:tcPr>
            <w:tcW w:w="4806" w:type="dxa"/>
            <w:tcMar>
              <w:top w:w="57" w:type="dxa"/>
              <w:bottom w:w="57" w:type="dxa"/>
            </w:tcMar>
            <w:vAlign w:val="center"/>
          </w:tcPr>
          <w:p w14:paraId="05260DAB" w14:textId="525E8026" w:rsidR="00EA702F" w:rsidRDefault="00041213" w:rsidP="00041213">
            <w:pPr>
              <w:rPr>
                <w:rFonts w:cs="Arial"/>
                <w:szCs w:val="20"/>
                <w:lang w:eastAsia="en-GB"/>
              </w:rPr>
            </w:pPr>
            <w:r>
              <w:rPr>
                <w:rFonts w:cs="Arial"/>
                <w:szCs w:val="20"/>
                <w:lang w:eastAsia="en-GB"/>
              </w:rPr>
              <w:t>(</w:t>
            </w:r>
            <w:r w:rsidR="00911E08">
              <w:rPr>
                <w:rFonts w:cs="Arial"/>
                <w:szCs w:val="20"/>
                <w:lang w:eastAsia="en-GB"/>
              </w:rPr>
              <w:t xml:space="preserve">If </w:t>
            </w:r>
            <w:hyperlink w:anchor="_EZETIMIBE_FLAG" w:history="1">
              <w:r w:rsidR="00EA702F" w:rsidRPr="004B45A4">
                <w:rPr>
                  <w:rStyle w:val="Hyperlink"/>
                  <w:rFonts w:cs="Arial"/>
                  <w:szCs w:val="20"/>
                  <w:lang w:eastAsia="en-GB"/>
                </w:rPr>
                <w:t>EZETIMIBE_FLAG</w:t>
              </w:r>
            </w:hyperlink>
            <w:r w:rsidR="00EA702F">
              <w:rPr>
                <w:rFonts w:cs="Arial"/>
                <w:szCs w:val="20"/>
                <w:lang w:eastAsia="en-GB"/>
              </w:rPr>
              <w:t xml:space="preserve"> = Null</w:t>
            </w:r>
          </w:p>
          <w:p w14:paraId="4C420C73" w14:textId="022F945A" w:rsidR="00EA702F" w:rsidRDefault="00EA702F" w:rsidP="00041213">
            <w:pPr>
              <w:rPr>
                <w:rFonts w:cs="Arial"/>
                <w:szCs w:val="20"/>
                <w:lang w:eastAsia="en-GB"/>
              </w:rPr>
            </w:pPr>
            <w:r>
              <w:rPr>
                <w:rFonts w:cs="Arial"/>
                <w:szCs w:val="20"/>
                <w:lang w:eastAsia="en-GB"/>
              </w:rPr>
              <w:t>OR</w:t>
            </w:r>
          </w:p>
          <w:p w14:paraId="3965889A" w14:textId="253E4A8E" w:rsidR="00041213" w:rsidRDefault="00911E08" w:rsidP="00041213">
            <w:pPr>
              <w:rPr>
                <w:rFonts w:cs="Arial"/>
                <w:szCs w:val="20"/>
                <w:lang w:eastAsia="en-GB"/>
              </w:rPr>
            </w:pPr>
            <w:r>
              <w:t xml:space="preserve">If </w:t>
            </w:r>
            <w:hyperlink w:anchor="_EZETIMIBE_FLAG" w:history="1">
              <w:r w:rsidR="00041213" w:rsidRPr="004B45A4">
                <w:rPr>
                  <w:rStyle w:val="Hyperlink"/>
                  <w:rFonts w:cs="Arial"/>
                  <w:szCs w:val="20"/>
                  <w:lang w:eastAsia="en-GB"/>
                </w:rPr>
                <w:t>EZETIMIBE_FLAG</w:t>
              </w:r>
            </w:hyperlink>
            <w:r w:rsidR="00041213">
              <w:rPr>
                <w:rFonts w:cs="Arial"/>
                <w:szCs w:val="20"/>
                <w:lang w:eastAsia="en-GB"/>
              </w:rPr>
              <w:t xml:space="preserve"> = FALSE)</w:t>
            </w:r>
          </w:p>
          <w:p w14:paraId="073657E3" w14:textId="77777777" w:rsidR="00041213" w:rsidRDefault="00041213" w:rsidP="00041213">
            <w:pPr>
              <w:rPr>
                <w:rFonts w:cs="Arial"/>
                <w:szCs w:val="20"/>
                <w:lang w:eastAsia="en-GB"/>
              </w:rPr>
            </w:pPr>
          </w:p>
          <w:p w14:paraId="4AD64E12" w14:textId="77777777" w:rsidR="00041213" w:rsidRDefault="00041213" w:rsidP="00041213">
            <w:pPr>
              <w:rPr>
                <w:rFonts w:cs="Arial"/>
                <w:szCs w:val="20"/>
                <w:lang w:eastAsia="en-GB"/>
              </w:rPr>
            </w:pPr>
            <w:r>
              <w:rPr>
                <w:rFonts w:cs="Arial"/>
                <w:szCs w:val="20"/>
                <w:lang w:eastAsia="en-GB"/>
              </w:rPr>
              <w:t>AND</w:t>
            </w:r>
          </w:p>
          <w:p w14:paraId="1A7DE1A2" w14:textId="77777777" w:rsidR="00041213" w:rsidRDefault="00041213" w:rsidP="00041213">
            <w:pPr>
              <w:rPr>
                <w:rFonts w:cs="Arial"/>
                <w:szCs w:val="20"/>
                <w:lang w:eastAsia="en-GB"/>
              </w:rPr>
            </w:pPr>
          </w:p>
          <w:p w14:paraId="6A45B633" w14:textId="0B37BA07" w:rsidR="00041213" w:rsidRDefault="00041213" w:rsidP="00041213">
            <w:pPr>
              <w:rPr>
                <w:rFonts w:cs="Arial"/>
                <w:szCs w:val="20"/>
                <w:lang w:eastAsia="en-GB"/>
              </w:rPr>
            </w:pPr>
            <w:r>
              <w:rPr>
                <w:rFonts w:cs="Arial"/>
                <w:szCs w:val="20"/>
                <w:lang w:eastAsia="en-GB"/>
              </w:rPr>
              <w:t>(</w:t>
            </w:r>
            <w:r w:rsidR="00911E08">
              <w:rPr>
                <w:rFonts w:cs="Arial"/>
                <w:szCs w:val="20"/>
                <w:lang w:eastAsia="en-GB"/>
              </w:rPr>
              <w:t xml:space="preserve">If </w:t>
            </w:r>
            <w:hyperlink w:anchor="_BEMPACID_FLAG" w:history="1">
              <w:r w:rsidRPr="004B45A4">
                <w:rPr>
                  <w:rStyle w:val="Hyperlink"/>
                  <w:rFonts w:cs="Arial"/>
                  <w:szCs w:val="20"/>
                  <w:lang w:eastAsia="en-GB"/>
                </w:rPr>
                <w:t>BEMPACID_FLAG</w:t>
              </w:r>
            </w:hyperlink>
            <w:r>
              <w:rPr>
                <w:rFonts w:cs="Arial"/>
                <w:szCs w:val="20"/>
                <w:lang w:eastAsia="en-GB"/>
              </w:rPr>
              <w:t xml:space="preserve"> = FALSE</w:t>
            </w:r>
          </w:p>
          <w:p w14:paraId="0F6BC521" w14:textId="77777777" w:rsidR="00041213" w:rsidRDefault="00041213" w:rsidP="00041213">
            <w:pPr>
              <w:rPr>
                <w:rFonts w:cs="Arial"/>
                <w:szCs w:val="20"/>
                <w:lang w:eastAsia="en-GB"/>
              </w:rPr>
            </w:pPr>
            <w:r>
              <w:rPr>
                <w:rFonts w:cs="Arial"/>
                <w:szCs w:val="20"/>
                <w:lang w:eastAsia="en-GB"/>
              </w:rPr>
              <w:t>OR</w:t>
            </w:r>
          </w:p>
          <w:p w14:paraId="34764D78" w14:textId="2CB6C492" w:rsidR="00041213" w:rsidRDefault="00911E08" w:rsidP="00041213">
            <w:pPr>
              <w:rPr>
                <w:rFonts w:cs="Arial"/>
                <w:szCs w:val="20"/>
                <w:lang w:eastAsia="en-GB"/>
              </w:rPr>
            </w:pPr>
            <w:r>
              <w:t xml:space="preserve">If </w:t>
            </w:r>
            <w:hyperlink w:anchor="_BEMPACID_FLAG" w:history="1">
              <w:r w:rsidR="00041213" w:rsidRPr="004B45A4">
                <w:rPr>
                  <w:rStyle w:val="Hyperlink"/>
                  <w:rFonts w:cs="Arial"/>
                  <w:szCs w:val="20"/>
                  <w:lang w:eastAsia="en-GB"/>
                </w:rPr>
                <w:t>BEMPACID_FLAG</w:t>
              </w:r>
            </w:hyperlink>
            <w:r w:rsidR="00041213">
              <w:rPr>
                <w:rFonts w:cs="Arial"/>
                <w:szCs w:val="20"/>
                <w:lang w:eastAsia="en-GB"/>
              </w:rPr>
              <w:t xml:space="preserve"> = Null)</w:t>
            </w:r>
          </w:p>
          <w:p w14:paraId="3986BD33" w14:textId="77777777" w:rsidR="00041213" w:rsidRDefault="00041213" w:rsidP="00041213">
            <w:pPr>
              <w:rPr>
                <w:rFonts w:cs="Arial"/>
                <w:szCs w:val="20"/>
                <w:lang w:eastAsia="en-GB"/>
              </w:rPr>
            </w:pPr>
          </w:p>
          <w:p w14:paraId="011527BF" w14:textId="77777777" w:rsidR="00041213" w:rsidRDefault="00041213" w:rsidP="00041213">
            <w:pPr>
              <w:rPr>
                <w:rFonts w:cs="Arial"/>
                <w:szCs w:val="20"/>
                <w:lang w:eastAsia="en-GB"/>
              </w:rPr>
            </w:pPr>
            <w:r>
              <w:rPr>
                <w:rFonts w:cs="Arial"/>
                <w:szCs w:val="20"/>
                <w:lang w:eastAsia="en-GB"/>
              </w:rPr>
              <w:t>AND</w:t>
            </w:r>
          </w:p>
          <w:p w14:paraId="23A2722D" w14:textId="77777777" w:rsidR="00041213" w:rsidRDefault="00041213" w:rsidP="00041213">
            <w:pPr>
              <w:rPr>
                <w:rFonts w:cs="Arial"/>
                <w:szCs w:val="20"/>
                <w:lang w:eastAsia="en-GB"/>
              </w:rPr>
            </w:pPr>
          </w:p>
          <w:p w14:paraId="2A02ED22" w14:textId="55F27656" w:rsidR="00041213" w:rsidRDefault="00911E08" w:rsidP="00041213">
            <w:pPr>
              <w:rPr>
                <w:rFonts w:cs="Arial"/>
                <w:szCs w:val="20"/>
                <w:lang w:eastAsia="en-GB"/>
              </w:rPr>
            </w:pPr>
            <w:r>
              <w:t xml:space="preserve">If </w:t>
            </w:r>
            <w:hyperlink w:anchor="_INCLISIRAN_FLAG" w:history="1">
              <w:r w:rsidR="00041213" w:rsidRPr="004B45A4">
                <w:rPr>
                  <w:rStyle w:val="Hyperlink"/>
                  <w:rFonts w:cs="Arial"/>
                  <w:szCs w:val="20"/>
                  <w:lang w:eastAsia="en-GB"/>
                </w:rPr>
                <w:t>INCLISIRAN_FLAG</w:t>
              </w:r>
            </w:hyperlink>
            <w:r w:rsidR="00041213">
              <w:rPr>
                <w:rFonts w:cs="Arial"/>
                <w:szCs w:val="20"/>
                <w:lang w:eastAsia="en-GB"/>
              </w:rPr>
              <w:t xml:space="preserve"> = </w:t>
            </w:r>
            <w:r w:rsidR="00AA4D21">
              <w:rPr>
                <w:rFonts w:cs="Arial"/>
                <w:szCs w:val="20"/>
                <w:lang w:eastAsia="en-GB"/>
              </w:rPr>
              <w:t>FALSE</w:t>
            </w:r>
          </w:p>
          <w:p w14:paraId="4D500CF3" w14:textId="77777777" w:rsidR="00041213" w:rsidRDefault="00041213" w:rsidP="00041213">
            <w:pPr>
              <w:rPr>
                <w:rFonts w:cs="Arial"/>
                <w:szCs w:val="20"/>
                <w:lang w:eastAsia="en-GB"/>
              </w:rPr>
            </w:pPr>
          </w:p>
          <w:p w14:paraId="130DB570" w14:textId="77777777" w:rsidR="00041213" w:rsidRDefault="00041213" w:rsidP="00041213">
            <w:pPr>
              <w:rPr>
                <w:rFonts w:cs="Arial"/>
                <w:szCs w:val="20"/>
                <w:lang w:eastAsia="en-GB"/>
              </w:rPr>
            </w:pPr>
            <w:r>
              <w:rPr>
                <w:rFonts w:cs="Arial"/>
                <w:szCs w:val="20"/>
                <w:lang w:eastAsia="en-GB"/>
              </w:rPr>
              <w:t>AND</w:t>
            </w:r>
          </w:p>
          <w:p w14:paraId="0FF63BBE" w14:textId="77777777" w:rsidR="00041213" w:rsidRDefault="00041213" w:rsidP="00041213">
            <w:pPr>
              <w:rPr>
                <w:rFonts w:cs="Arial"/>
                <w:szCs w:val="20"/>
                <w:lang w:eastAsia="en-GB"/>
              </w:rPr>
            </w:pPr>
          </w:p>
          <w:p w14:paraId="756E6149" w14:textId="7964F0CF" w:rsidR="00041213" w:rsidRDefault="00911E08" w:rsidP="00041213">
            <w:pPr>
              <w:rPr>
                <w:rFonts w:cs="Arial"/>
                <w:szCs w:val="20"/>
                <w:lang w:eastAsia="en-GB"/>
              </w:rPr>
            </w:pPr>
            <w:r>
              <w:t xml:space="preserve">If </w:t>
            </w:r>
            <w:hyperlink w:anchor="_PCSK9I_FLAG" w:history="1">
              <w:r w:rsidR="00041213" w:rsidRPr="004B45A4">
                <w:rPr>
                  <w:rStyle w:val="Hyperlink"/>
                  <w:rFonts w:cs="Arial"/>
                  <w:szCs w:val="20"/>
                  <w:lang w:eastAsia="en-GB"/>
                </w:rPr>
                <w:t>PCSK9I_FLAG</w:t>
              </w:r>
            </w:hyperlink>
            <w:r w:rsidR="00041213">
              <w:rPr>
                <w:rFonts w:cs="Arial"/>
                <w:szCs w:val="20"/>
                <w:lang w:eastAsia="en-GB"/>
              </w:rPr>
              <w:t xml:space="preserve"> = </w:t>
            </w:r>
            <w:r w:rsidR="00AA4D21">
              <w:rPr>
                <w:rFonts w:cs="Arial"/>
                <w:szCs w:val="20"/>
                <w:lang w:eastAsia="en-GB"/>
              </w:rPr>
              <w:t>TRUE</w:t>
            </w:r>
          </w:p>
        </w:tc>
        <w:tc>
          <w:tcPr>
            <w:tcW w:w="1418" w:type="dxa"/>
            <w:tcMar>
              <w:top w:w="57" w:type="dxa"/>
              <w:bottom w:w="57" w:type="dxa"/>
            </w:tcMar>
            <w:vAlign w:val="center"/>
          </w:tcPr>
          <w:p w14:paraId="26971932" w14:textId="28B949B8" w:rsidR="00041213" w:rsidRDefault="00041213" w:rsidP="00041213">
            <w:pPr>
              <w:jc w:val="center"/>
              <w:rPr>
                <w:rFonts w:cs="Arial"/>
                <w:szCs w:val="20"/>
              </w:rPr>
            </w:pPr>
            <w:r>
              <w:rPr>
                <w:rFonts w:cs="Arial"/>
                <w:szCs w:val="20"/>
              </w:rPr>
              <w:t>Select</w:t>
            </w:r>
          </w:p>
        </w:tc>
        <w:tc>
          <w:tcPr>
            <w:tcW w:w="1417" w:type="dxa"/>
            <w:tcMar>
              <w:top w:w="57" w:type="dxa"/>
              <w:bottom w:w="57" w:type="dxa"/>
            </w:tcMar>
            <w:vAlign w:val="center"/>
          </w:tcPr>
          <w:p w14:paraId="7977797E" w14:textId="77777777" w:rsidR="002424B4" w:rsidRDefault="002424B4" w:rsidP="00041213">
            <w:pPr>
              <w:jc w:val="center"/>
              <w:rPr>
                <w:rFonts w:cs="Arial"/>
                <w:szCs w:val="20"/>
              </w:rPr>
            </w:pPr>
            <w:r>
              <w:rPr>
                <w:rFonts w:cs="Arial"/>
                <w:szCs w:val="20"/>
              </w:rPr>
              <w:t>Reject</w:t>
            </w:r>
          </w:p>
          <w:p w14:paraId="32C47BBE" w14:textId="77777777" w:rsidR="002C14D3" w:rsidRDefault="002C14D3" w:rsidP="002C14D3">
            <w:pPr>
              <w:jc w:val="center"/>
              <w:rPr>
                <w:rFonts w:cs="Arial"/>
                <w:szCs w:val="20"/>
              </w:rPr>
            </w:pPr>
            <w:r>
              <w:rPr>
                <w:rFonts w:cs="Arial"/>
                <w:szCs w:val="20"/>
              </w:rPr>
              <w:t>and pass to</w:t>
            </w:r>
          </w:p>
          <w:p w14:paraId="0DAE4764" w14:textId="355D8D53" w:rsidR="00041213" w:rsidRDefault="00000000" w:rsidP="00041213">
            <w:pPr>
              <w:jc w:val="center"/>
              <w:rPr>
                <w:rFonts w:cs="Arial"/>
                <w:szCs w:val="20"/>
              </w:rPr>
            </w:pPr>
            <w:hyperlink w:anchor="_LMCX026" w:history="1">
              <w:r w:rsidR="00041213" w:rsidRPr="00B92494">
                <w:rPr>
                  <w:rStyle w:val="Hyperlink"/>
                  <w:rFonts w:cs="Arial"/>
                  <w:szCs w:val="20"/>
                </w:rPr>
                <w:t>LMCX0</w:t>
              </w:r>
              <w:r w:rsidR="00B92494" w:rsidRPr="00B92494">
                <w:rPr>
                  <w:rStyle w:val="Hyperlink"/>
                  <w:rFonts w:cs="Arial"/>
                  <w:szCs w:val="20"/>
                </w:rPr>
                <w:t>26</w:t>
              </w:r>
            </w:hyperlink>
            <w:r w:rsidR="00521D3B">
              <w:rPr>
                <w:rStyle w:val="Hyperlink"/>
                <w:rFonts w:cs="Arial"/>
                <w:szCs w:val="20"/>
              </w:rPr>
              <w:t xml:space="preserve"> </w:t>
            </w:r>
            <w:r w:rsidR="002C14D3">
              <w:rPr>
                <w:rStyle w:val="Hyperlink"/>
                <w:rFonts w:cs="Arial"/>
                <w:color w:val="001830" w:themeColor="text1"/>
                <w:u w:val="none"/>
              </w:rPr>
              <w:t>R</w:t>
            </w:r>
            <w:r w:rsidR="00521D3B" w:rsidRPr="00A01BF1">
              <w:rPr>
                <w:rStyle w:val="Hyperlink"/>
                <w:rFonts w:cs="Arial"/>
                <w:color w:val="001830" w:themeColor="text1"/>
                <w:u w:val="none"/>
              </w:rPr>
              <w:t>ule 1</w:t>
            </w:r>
          </w:p>
        </w:tc>
        <w:tc>
          <w:tcPr>
            <w:tcW w:w="5529" w:type="dxa"/>
            <w:shd w:val="clear" w:color="auto" w:fill="DDEEFF"/>
            <w:tcMar>
              <w:top w:w="57" w:type="dxa"/>
              <w:bottom w:w="57" w:type="dxa"/>
            </w:tcMar>
            <w:vAlign w:val="center"/>
          </w:tcPr>
          <w:p w14:paraId="00BF7C35" w14:textId="30772212" w:rsidR="00041213" w:rsidRDefault="00000000" w:rsidP="00041213">
            <w:pPr>
              <w:rPr>
                <w:rFonts w:cs="Arial"/>
                <w:szCs w:val="20"/>
              </w:rPr>
            </w:pPr>
            <w:sdt>
              <w:sdtPr>
                <w:rPr>
                  <w:rFonts w:cs="Arial"/>
                  <w:szCs w:val="20"/>
                </w:rPr>
                <w:alias w:val="Action"/>
                <w:tag w:val="Action"/>
                <w:id w:val="910361780"/>
                <w:comboBox>
                  <w:listItem w:value="Choose an item."/>
                  <w:listItem w:displayText="Select" w:value="Select"/>
                  <w:listItem w:displayText="Reject" w:value="Reject"/>
                  <w:listItem w:displayText="Pass to the next rule all" w:value="Pass to the next rule all"/>
                </w:comboBox>
              </w:sdtPr>
              <w:sdtContent>
                <w:r w:rsidR="00041213">
                  <w:rPr>
                    <w:rFonts w:cs="Arial"/>
                    <w:szCs w:val="20"/>
                  </w:rPr>
                  <w:t>Select</w:t>
                </w:r>
              </w:sdtContent>
            </w:sdt>
            <w:r w:rsidR="00041213">
              <w:rPr>
                <w:rFonts w:cs="Arial"/>
                <w:szCs w:val="20"/>
              </w:rPr>
              <w:t xml:space="preserve"> patients from the specified population who meet </w:t>
            </w:r>
            <w:sdt>
              <w:sdtPr>
                <w:rPr>
                  <w:rFonts w:cs="Arial"/>
                  <w:szCs w:val="20"/>
                </w:rPr>
                <w:alias w:val="Criteria"/>
                <w:tag w:val="Criteria"/>
                <w:id w:val="-1280573763"/>
                <w:comboBox>
                  <w:listItem w:value="Choose an item."/>
                  <w:listItem w:displayText="the criterion" w:value="the criterion"/>
                  <w:listItem w:displayText="the criteria" w:value="the criteria"/>
                  <w:listItem w:displayText="both of the criteria" w:value="both of the criteria"/>
                  <w:listItem w:displayText="either of the criteria" w:value="either of the criteria"/>
                  <w:listItem w:displayText="any of the criteria" w:value="any of the criteria"/>
                  <w:listItem w:displayText="all of the criteria" w:value="all of the criteria"/>
                  <w:listItem w:displayText="any of the groups of criteria" w:value="any of the groups of criteria"/>
                  <w:listItem w:displayText="all of the groups of criteria" w:value="all of the groups of criteria"/>
                </w:comboBox>
              </w:sdtPr>
              <w:sdtContent>
                <w:proofErr w:type="gramStart"/>
                <w:r w:rsidR="00041213">
                  <w:rPr>
                    <w:rFonts w:cs="Arial"/>
                    <w:szCs w:val="20"/>
                  </w:rPr>
                  <w:t>all of</w:t>
                </w:r>
                <w:proofErr w:type="gramEnd"/>
                <w:r w:rsidR="00041213">
                  <w:rPr>
                    <w:rFonts w:cs="Arial"/>
                    <w:szCs w:val="20"/>
                  </w:rPr>
                  <w:t xml:space="preserve"> the criteria</w:t>
                </w:r>
              </w:sdtContent>
            </w:sdt>
            <w:r w:rsidR="00041213">
              <w:rPr>
                <w:rFonts w:cs="Arial"/>
                <w:szCs w:val="20"/>
              </w:rPr>
              <w:t xml:space="preserve"> below:</w:t>
            </w:r>
          </w:p>
          <w:p w14:paraId="6562E387" w14:textId="77777777" w:rsidR="00911E08" w:rsidRDefault="00911E08" w:rsidP="00041213">
            <w:pPr>
              <w:rPr>
                <w:rFonts w:cs="Arial"/>
                <w:szCs w:val="20"/>
              </w:rPr>
            </w:pPr>
          </w:p>
          <w:p w14:paraId="4D0CB274" w14:textId="77777777" w:rsidR="00041213" w:rsidRDefault="00041213" w:rsidP="0018485B">
            <w:pPr>
              <w:pStyle w:val="ListParagraph"/>
              <w:numPr>
                <w:ilvl w:val="0"/>
                <w:numId w:val="37"/>
              </w:numPr>
              <w:rPr>
                <w:rFonts w:cs="Arial"/>
                <w:szCs w:val="20"/>
              </w:rPr>
            </w:pPr>
            <w:r>
              <w:rPr>
                <w:rFonts w:cs="Arial"/>
                <w:szCs w:val="20"/>
                <w:lang w:eastAsia="en-GB"/>
              </w:rPr>
              <w:t xml:space="preserve">Patient is already on Ezetimibe or </w:t>
            </w:r>
            <w:r w:rsidRPr="00911E08">
              <w:rPr>
                <w:rFonts w:cs="Arial"/>
                <w:b/>
                <w:bCs/>
                <w:szCs w:val="20"/>
                <w:lang w:eastAsia="en-GB"/>
              </w:rPr>
              <w:t>cannot</w:t>
            </w:r>
            <w:r>
              <w:rPr>
                <w:rFonts w:cs="Arial"/>
                <w:szCs w:val="20"/>
                <w:lang w:eastAsia="en-GB"/>
              </w:rPr>
              <w:t xml:space="preserve"> be considered for </w:t>
            </w:r>
            <w:r w:rsidRPr="004B45A4">
              <w:rPr>
                <w:rFonts w:cs="Arial"/>
                <w:szCs w:val="20"/>
                <w:lang w:eastAsia="en-GB"/>
              </w:rPr>
              <w:t>Ezetimibe</w:t>
            </w:r>
            <w:r>
              <w:rPr>
                <w:rFonts w:cs="Arial"/>
                <w:szCs w:val="20"/>
                <w:lang w:eastAsia="en-GB"/>
              </w:rPr>
              <w:t>.</w:t>
            </w:r>
          </w:p>
          <w:p w14:paraId="7B26E4A1" w14:textId="77777777" w:rsidR="00041213" w:rsidRDefault="00041213" w:rsidP="0018485B">
            <w:pPr>
              <w:pStyle w:val="ListParagraph"/>
              <w:numPr>
                <w:ilvl w:val="0"/>
                <w:numId w:val="37"/>
              </w:numPr>
              <w:rPr>
                <w:rFonts w:cs="Arial"/>
                <w:szCs w:val="20"/>
              </w:rPr>
            </w:pPr>
            <w:r>
              <w:rPr>
                <w:rFonts w:cs="Arial"/>
                <w:szCs w:val="20"/>
                <w:lang w:eastAsia="en-GB"/>
              </w:rPr>
              <w:t xml:space="preserve">Patient </w:t>
            </w:r>
            <w:r w:rsidRPr="00911E08">
              <w:rPr>
                <w:rFonts w:cs="Arial"/>
                <w:b/>
                <w:bCs/>
                <w:szCs w:val="20"/>
                <w:lang w:eastAsia="en-GB"/>
              </w:rPr>
              <w:t>cannot</w:t>
            </w:r>
            <w:r>
              <w:rPr>
                <w:rFonts w:cs="Arial"/>
                <w:szCs w:val="20"/>
                <w:lang w:eastAsia="en-GB"/>
              </w:rPr>
              <w:t xml:space="preserve"> be considered for </w:t>
            </w:r>
            <w:r w:rsidRPr="00123C4F">
              <w:rPr>
                <w:rFonts w:cs="Arial"/>
                <w:szCs w:val="20"/>
                <w:lang w:eastAsia="en-GB"/>
              </w:rPr>
              <w:t>Bempedoic acid</w:t>
            </w:r>
            <w:r>
              <w:rPr>
                <w:rFonts w:cs="Arial"/>
                <w:szCs w:val="20"/>
                <w:lang w:eastAsia="en-GB"/>
              </w:rPr>
              <w:t xml:space="preserve"> + Ezetimibe.</w:t>
            </w:r>
          </w:p>
          <w:p w14:paraId="1E1DEDA6" w14:textId="4B2B93D1" w:rsidR="00041213" w:rsidRDefault="00041213" w:rsidP="0018485B">
            <w:pPr>
              <w:pStyle w:val="ListParagraph"/>
              <w:numPr>
                <w:ilvl w:val="0"/>
                <w:numId w:val="37"/>
              </w:numPr>
              <w:rPr>
                <w:rFonts w:cs="Arial"/>
                <w:szCs w:val="20"/>
              </w:rPr>
            </w:pPr>
            <w:r>
              <w:rPr>
                <w:rFonts w:cs="Arial"/>
                <w:szCs w:val="20"/>
                <w:lang w:eastAsia="en-GB"/>
              </w:rPr>
              <w:t xml:space="preserve">Patient </w:t>
            </w:r>
            <w:r w:rsidRPr="00911E08">
              <w:rPr>
                <w:rFonts w:cs="Arial"/>
                <w:b/>
                <w:bCs/>
                <w:szCs w:val="20"/>
                <w:lang w:eastAsia="en-GB"/>
              </w:rPr>
              <w:t>can</w:t>
            </w:r>
            <w:r w:rsidR="00041CAA" w:rsidRPr="00911E08">
              <w:rPr>
                <w:rFonts w:cs="Arial"/>
                <w:b/>
                <w:bCs/>
                <w:szCs w:val="20"/>
                <w:lang w:eastAsia="en-GB"/>
              </w:rPr>
              <w:t>not</w:t>
            </w:r>
            <w:r>
              <w:rPr>
                <w:rFonts w:cs="Arial"/>
                <w:szCs w:val="20"/>
                <w:lang w:eastAsia="en-GB"/>
              </w:rPr>
              <w:t xml:space="preserve"> be considered for </w:t>
            </w:r>
            <w:r w:rsidRPr="00191531">
              <w:rPr>
                <w:rFonts w:cs="Arial"/>
                <w:szCs w:val="20"/>
                <w:lang w:eastAsia="en-GB"/>
              </w:rPr>
              <w:t>Inclisiran</w:t>
            </w:r>
            <w:r>
              <w:rPr>
                <w:rFonts w:cs="Arial"/>
                <w:szCs w:val="20"/>
                <w:lang w:eastAsia="en-GB"/>
              </w:rPr>
              <w:t>.</w:t>
            </w:r>
          </w:p>
          <w:p w14:paraId="7D32C833" w14:textId="001CBB8F" w:rsidR="00041213" w:rsidRPr="009560B9" w:rsidRDefault="00041213" w:rsidP="0018485B">
            <w:pPr>
              <w:pStyle w:val="ListParagraph"/>
              <w:numPr>
                <w:ilvl w:val="0"/>
                <w:numId w:val="37"/>
              </w:numPr>
              <w:rPr>
                <w:rFonts w:cs="Arial"/>
                <w:szCs w:val="20"/>
              </w:rPr>
            </w:pPr>
            <w:r>
              <w:rPr>
                <w:rFonts w:cs="Arial"/>
                <w:szCs w:val="20"/>
                <w:lang w:eastAsia="en-GB"/>
              </w:rPr>
              <w:t xml:space="preserve">Patient can be considered for </w:t>
            </w:r>
            <w:r w:rsidRPr="00845743">
              <w:rPr>
                <w:rFonts w:cs="Arial"/>
                <w:szCs w:val="20"/>
                <w:lang w:eastAsia="en-GB"/>
              </w:rPr>
              <w:t>Alirocumab or Evolocumab</w:t>
            </w:r>
            <w:r>
              <w:rPr>
                <w:rFonts w:cs="Arial"/>
                <w:szCs w:val="20"/>
                <w:lang w:eastAsia="en-GB"/>
              </w:rPr>
              <w:t>.</w:t>
            </w:r>
          </w:p>
          <w:p w14:paraId="203756FF" w14:textId="77777777" w:rsidR="00041213" w:rsidRDefault="00041213" w:rsidP="00041213">
            <w:pPr>
              <w:rPr>
                <w:rFonts w:cs="Arial"/>
                <w:szCs w:val="20"/>
              </w:rPr>
            </w:pPr>
          </w:p>
          <w:p w14:paraId="32D3403A" w14:textId="24FAD1DA" w:rsidR="00041213" w:rsidRDefault="002424B4" w:rsidP="00041213">
            <w:pPr>
              <w:rPr>
                <w:rFonts w:cs="Arial"/>
                <w:szCs w:val="20"/>
              </w:rPr>
            </w:pPr>
            <w:r>
              <w:rPr>
                <w:rFonts w:cs="Arial"/>
                <w:szCs w:val="20"/>
              </w:rPr>
              <w:t>Reject</w:t>
            </w:r>
            <w:r w:rsidR="00041213">
              <w:rPr>
                <w:rFonts w:cs="Arial"/>
                <w:szCs w:val="20"/>
              </w:rPr>
              <w:t xml:space="preserve"> the remaining patients </w:t>
            </w:r>
            <w:r>
              <w:rPr>
                <w:rFonts w:cs="Arial"/>
                <w:szCs w:val="20"/>
              </w:rPr>
              <w:t>and</w:t>
            </w:r>
            <w:r w:rsidR="00041213">
              <w:rPr>
                <w:rFonts w:cs="Arial"/>
                <w:szCs w:val="20"/>
              </w:rPr>
              <w:t xml:space="preserve"> </w:t>
            </w:r>
            <w:r>
              <w:rPr>
                <w:rFonts w:cs="Arial"/>
                <w:szCs w:val="20"/>
              </w:rPr>
              <w:t xml:space="preserve">pass them to </w:t>
            </w:r>
            <w:r w:rsidR="00041213">
              <w:rPr>
                <w:rFonts w:cs="Arial"/>
                <w:szCs w:val="20"/>
              </w:rPr>
              <w:t xml:space="preserve">Cohort </w:t>
            </w:r>
            <w:hyperlink w:anchor="_LMCX026" w:history="1">
              <w:r w:rsidR="00B92494" w:rsidRPr="00B92494">
                <w:rPr>
                  <w:rStyle w:val="Hyperlink"/>
                  <w:rFonts w:cs="Arial"/>
                  <w:szCs w:val="20"/>
                </w:rPr>
                <w:t>LMCX026</w:t>
              </w:r>
            </w:hyperlink>
            <w:r w:rsidR="00312243">
              <w:rPr>
                <w:rStyle w:val="Hyperlink"/>
                <w:rFonts w:cs="Arial"/>
                <w:color w:val="auto"/>
                <w:szCs w:val="20"/>
                <w:u w:val="none"/>
              </w:rPr>
              <w:t xml:space="preserve"> </w:t>
            </w:r>
            <w:r w:rsidR="00911E08">
              <w:rPr>
                <w:rStyle w:val="Hyperlink"/>
                <w:rFonts w:cs="Arial"/>
                <w:color w:val="auto"/>
                <w:szCs w:val="20"/>
                <w:u w:val="none"/>
              </w:rPr>
              <w:t>R</w:t>
            </w:r>
            <w:r w:rsidR="00312243" w:rsidRPr="00C81ED0">
              <w:rPr>
                <w:rStyle w:val="Hyperlink"/>
                <w:color w:val="auto"/>
                <w:u w:val="none"/>
              </w:rPr>
              <w:t>ule 1</w:t>
            </w:r>
            <w:r w:rsidR="00312243">
              <w:rPr>
                <w:rStyle w:val="Hyperlink"/>
                <w:color w:val="auto"/>
                <w:u w:val="none"/>
              </w:rPr>
              <w:t>.</w:t>
            </w:r>
          </w:p>
        </w:tc>
      </w:tr>
      <w:tr w:rsidR="00845743" w:rsidRPr="000C07C2" w14:paraId="4F927DBC" w14:textId="77777777" w:rsidTr="00E56AC8">
        <w:trPr>
          <w:cantSplit/>
          <w:trHeight w:val="20"/>
        </w:trPr>
        <w:tc>
          <w:tcPr>
            <w:tcW w:w="14142" w:type="dxa"/>
            <w:gridSpan w:val="5"/>
            <w:tcMar>
              <w:top w:w="57" w:type="dxa"/>
              <w:bottom w:w="57" w:type="dxa"/>
            </w:tcMar>
            <w:vAlign w:val="center"/>
          </w:tcPr>
          <w:p w14:paraId="3ED369E6" w14:textId="77777777" w:rsidR="00845743" w:rsidRPr="00435396" w:rsidRDefault="00845743" w:rsidP="00845743">
            <w:pPr>
              <w:rPr>
                <w:rFonts w:cs="Arial"/>
                <w:i/>
                <w:color w:val="000000"/>
                <w:szCs w:val="20"/>
              </w:rPr>
            </w:pPr>
            <w:r w:rsidRPr="00435396">
              <w:rPr>
                <w:rFonts w:cs="Arial"/>
                <w:i/>
                <w:color w:val="000000"/>
                <w:szCs w:val="20"/>
              </w:rPr>
              <w:t>End of rules</w:t>
            </w:r>
          </w:p>
        </w:tc>
      </w:tr>
    </w:tbl>
    <w:p w14:paraId="7C783335" w14:textId="77777777" w:rsidR="004E151F" w:rsidRDefault="004E151F">
      <w:pPr>
        <w:rPr>
          <w:rFonts w:cs="Arial"/>
          <w:szCs w:val="20"/>
        </w:rPr>
      </w:pPr>
    </w:p>
    <w:p w14:paraId="73F18340" w14:textId="13451C79" w:rsidR="00D05389" w:rsidRDefault="00D05389">
      <w:pPr>
        <w:rPr>
          <w:rFonts w:cs="Arial"/>
          <w:szCs w:val="20"/>
        </w:rPr>
      </w:pPr>
    </w:p>
    <w:p w14:paraId="5D6208ED" w14:textId="77777777" w:rsidR="00D05389" w:rsidRDefault="00D05389">
      <w:pPr>
        <w:rPr>
          <w:rFonts w:cs="Arial"/>
          <w:szCs w:val="20"/>
        </w:rPr>
      </w:pPr>
    </w:p>
    <w:p w14:paraId="1AB454E1" w14:textId="77777777" w:rsidR="00DF72DE" w:rsidRDefault="00DF72DE">
      <w:pPr>
        <w:rPr>
          <w:rFonts w:cs="Arial"/>
          <w:szCs w:val="20"/>
        </w:rPr>
      </w:pPr>
    </w:p>
    <w:p w14:paraId="26D7E6D9" w14:textId="0871E3CC" w:rsidR="00D05389" w:rsidRDefault="00D05389">
      <w:pPr>
        <w:rPr>
          <w:rFonts w:cs="Arial"/>
          <w:szCs w:val="20"/>
        </w:rPr>
      </w:pPr>
      <w:r>
        <w:rPr>
          <w:rFonts w:cs="Arial"/>
          <w:szCs w:val="20"/>
        </w:rPr>
        <w:br w:type="page"/>
      </w:r>
    </w:p>
    <w:tbl>
      <w:tblPr>
        <w:tblStyle w:val="TableGrid"/>
        <w:tblW w:w="14100" w:type="dxa"/>
        <w:tblLook w:val="04A0" w:firstRow="1" w:lastRow="0" w:firstColumn="1" w:lastColumn="0" w:noHBand="0" w:noVBand="1"/>
      </w:tblPr>
      <w:tblGrid>
        <w:gridCol w:w="2275"/>
        <w:gridCol w:w="5858"/>
        <w:gridCol w:w="2847"/>
        <w:gridCol w:w="1000"/>
        <w:gridCol w:w="1000"/>
        <w:gridCol w:w="1120"/>
      </w:tblGrid>
      <w:tr w:rsidR="00DF72DE" w14:paraId="1BA03EA3" w14:textId="77777777" w:rsidTr="00E56AC8">
        <w:trPr>
          <w:trHeight w:val="28"/>
        </w:trPr>
        <w:tc>
          <w:tcPr>
            <w:tcW w:w="2275" w:type="dxa"/>
            <w:shd w:val="clear" w:color="auto" w:fill="005EB8"/>
            <w:tcMar>
              <w:top w:w="57" w:type="dxa"/>
              <w:bottom w:w="57" w:type="dxa"/>
            </w:tcMar>
            <w:vAlign w:val="center"/>
          </w:tcPr>
          <w:p w14:paraId="472F75E6" w14:textId="77777777" w:rsidR="00DF72DE" w:rsidRPr="001316D8" w:rsidRDefault="00000000" w:rsidP="00E56AC8">
            <w:pPr>
              <w:rPr>
                <w:rFonts w:cs="Arial"/>
                <w:color w:val="FAFCFC" w:themeColor="background1"/>
                <w:szCs w:val="20"/>
                <w:lang w:eastAsia="en-GB"/>
              </w:rPr>
            </w:pPr>
            <w:sdt>
              <w:sdtPr>
                <w:rPr>
                  <w:rStyle w:val="Style2"/>
                </w:rPr>
                <w:id w:val="-2021693294"/>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DF72DE">
                  <w:rPr>
                    <w:rStyle w:val="Style2"/>
                  </w:rPr>
                  <w:t>Cohort Count ID</w:t>
                </w:r>
              </w:sdtContent>
            </w:sdt>
          </w:p>
        </w:tc>
        <w:tc>
          <w:tcPr>
            <w:tcW w:w="5858" w:type="dxa"/>
            <w:shd w:val="clear" w:color="auto" w:fill="005EB8"/>
            <w:tcMar>
              <w:top w:w="57" w:type="dxa"/>
              <w:bottom w:w="57" w:type="dxa"/>
            </w:tcMar>
            <w:vAlign w:val="center"/>
          </w:tcPr>
          <w:p w14:paraId="02CAE042" w14:textId="77777777" w:rsidR="00DF72DE" w:rsidRPr="001316D8" w:rsidRDefault="00DF72DE"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3C0A0670" w14:textId="77777777" w:rsidR="00DF72DE" w:rsidRPr="001316D8" w:rsidRDefault="00DF72DE"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67A5D4F3" w14:textId="77777777" w:rsidR="00DF72DE" w:rsidRPr="00E82F09" w:rsidRDefault="00DF72DE"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FE74C16" w14:textId="77777777" w:rsidR="00DF72DE" w:rsidRPr="00E82F09" w:rsidRDefault="00DF72DE"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475ED1B7" w14:textId="77777777" w:rsidR="00DF72DE" w:rsidRPr="00E82F09" w:rsidRDefault="00DF72DE"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70" w:name="_LMCX026"/>
      <w:bookmarkEnd w:id="70"/>
      <w:tr w:rsidR="00DF72DE" w14:paraId="1F29B086" w14:textId="77777777" w:rsidTr="00C72391">
        <w:trPr>
          <w:trHeight w:val="397"/>
        </w:trPr>
        <w:tc>
          <w:tcPr>
            <w:tcW w:w="2275" w:type="dxa"/>
            <w:tcMar>
              <w:top w:w="57" w:type="dxa"/>
              <w:bottom w:w="57" w:type="dxa"/>
            </w:tcMar>
            <w:vAlign w:val="center"/>
          </w:tcPr>
          <w:p w14:paraId="6D8FAEEE" w14:textId="51130D88" w:rsidR="00DF72DE" w:rsidRPr="001875B5" w:rsidRDefault="00000000" w:rsidP="00E56AC8">
            <w:pPr>
              <w:pStyle w:val="Heading5"/>
              <w:rPr>
                <w:lang w:eastAsia="en-GB"/>
              </w:rPr>
            </w:pPr>
            <w:sdt>
              <w:sdtPr>
                <w:alias w:val="Category"/>
                <w:tag w:val=""/>
                <w:id w:val="-253359005"/>
                <w:dataBinding w:prefixMappings="xmlns:ns0='http://purl.org/dc/elements/1.1/' xmlns:ns1='http://schemas.openxmlformats.org/package/2006/metadata/core-properties' " w:xpath="/ns1:coreProperties[1]/ns1:category[1]" w:storeItemID="{6C3C8BC8-F283-45AE-878A-BAB7291924A1}"/>
                <w:text/>
              </w:sdtPr>
              <w:sdtContent>
                <w:r w:rsidR="00DF72DE">
                  <w:t>LM</w:t>
                </w:r>
              </w:sdtContent>
            </w:sdt>
            <w:r w:rsidR="00DF72DE">
              <w:t>CX</w:t>
            </w:r>
            <w:r w:rsidR="00DE1E4D">
              <w:t>026</w:t>
            </w:r>
          </w:p>
        </w:tc>
        <w:tc>
          <w:tcPr>
            <w:tcW w:w="5858" w:type="dxa"/>
            <w:tcMar>
              <w:top w:w="57" w:type="dxa"/>
              <w:bottom w:w="57" w:type="dxa"/>
            </w:tcMar>
            <w:vAlign w:val="center"/>
          </w:tcPr>
          <w:p w14:paraId="3C36D7BF" w14:textId="2EB96DCF" w:rsidR="00DF72DE" w:rsidRPr="0066636E" w:rsidRDefault="00A342A5" w:rsidP="00E56AC8">
            <w:pPr>
              <w:rPr>
                <w:lang w:eastAsia="en-GB"/>
              </w:rPr>
            </w:pPr>
            <w:r w:rsidRPr="00A342A5">
              <w:rPr>
                <w:lang w:eastAsia="en-GB"/>
              </w:rPr>
              <w:t>Ezetimibe or [Alirocumab or Evolocumab] candidate cohort</w:t>
            </w:r>
          </w:p>
        </w:tc>
        <w:tc>
          <w:tcPr>
            <w:tcW w:w="2847" w:type="dxa"/>
            <w:tcBorders>
              <w:right w:val="single" w:sz="4" w:space="0" w:color="auto"/>
            </w:tcBorders>
            <w:tcMar>
              <w:top w:w="57" w:type="dxa"/>
              <w:bottom w:w="57" w:type="dxa"/>
            </w:tcMar>
            <w:vAlign w:val="center"/>
          </w:tcPr>
          <w:p w14:paraId="1EFF9AD2" w14:textId="79859814" w:rsidR="00DF72DE" w:rsidRPr="007405A5" w:rsidRDefault="00363021" w:rsidP="00E56AC8">
            <w:pPr>
              <w:rPr>
                <w:rFonts w:cs="Arial"/>
                <w:color w:val="200FF9"/>
                <w:u w:val="single"/>
              </w:rPr>
            </w:pPr>
            <w:r>
              <w:rPr>
                <w:rFonts w:cs="Arial"/>
              </w:rPr>
              <w:t xml:space="preserve">Rejected from </w:t>
            </w:r>
            <w:hyperlink w:anchor="_LMCX025" w:history="1">
              <w:r w:rsidR="00E74AA6" w:rsidRPr="00E74AA6">
                <w:rPr>
                  <w:rStyle w:val="Hyperlink"/>
                  <w:rFonts w:cs="Arial"/>
                </w:rPr>
                <w:t>L</w:t>
              </w:r>
              <w:r w:rsidR="00E74AA6" w:rsidRPr="00E74AA6">
                <w:rPr>
                  <w:rStyle w:val="Hyperlink"/>
                </w:rPr>
                <w:t>MCX025</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4EE33B5C" w14:textId="77777777" w:rsidR="00DF72DE" w:rsidRPr="00E916F3" w:rsidRDefault="00DF72DE" w:rsidP="00E56AC8">
            <w:pPr>
              <w:rPr>
                <w:color w:val="FAFCFC" w:themeColor="background1"/>
                <w:szCs w:val="6"/>
              </w:rPr>
            </w:pPr>
            <w:r w:rsidRPr="008B0A99">
              <w:rPr>
                <w:color w:val="CFCBCF" w:themeColor="accent6" w:themeTint="99"/>
                <w:szCs w:val="6"/>
              </w:rPr>
              <w:t>100</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7E6926CA" w14:textId="77777777" w:rsidR="00DF72DE" w:rsidRPr="00E916F3" w:rsidRDefault="00DF72DE" w:rsidP="00E56AC8">
            <w:pPr>
              <w:rPr>
                <w:color w:val="FAFCFC" w:themeColor="background1"/>
                <w:szCs w:val="6"/>
              </w:rPr>
            </w:pPr>
            <w:r>
              <w:rPr>
                <w:color w:val="CFCBCF" w:themeColor="accent6" w:themeTint="99"/>
                <w:szCs w:val="6"/>
              </w:rPr>
              <w:t>Z</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23020294" w14:textId="77777777" w:rsidR="00DF72DE" w:rsidRPr="00E916F3" w:rsidRDefault="00DF72DE" w:rsidP="00E56AC8">
            <w:pPr>
              <w:rPr>
                <w:color w:val="FAFCFC" w:themeColor="background1"/>
                <w:szCs w:val="6"/>
              </w:rPr>
            </w:pPr>
          </w:p>
        </w:tc>
      </w:tr>
    </w:tbl>
    <w:p w14:paraId="647BAF80" w14:textId="786A46E6" w:rsidR="00DF72DE" w:rsidRDefault="00DF72DE">
      <w:pPr>
        <w:rPr>
          <w:rFonts w:cs="Arial"/>
          <w:szCs w:val="20"/>
        </w:rPr>
      </w:pPr>
    </w:p>
    <w:p w14:paraId="202ED93F" w14:textId="40510ABF" w:rsidR="004E151F" w:rsidRDefault="004E151F">
      <w:pPr>
        <w:rPr>
          <w:rFonts w:cs="Arial"/>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806"/>
        <w:gridCol w:w="1418"/>
        <w:gridCol w:w="1417"/>
        <w:gridCol w:w="5529"/>
      </w:tblGrid>
      <w:tr w:rsidR="004E151F" w:rsidRPr="000C07C2" w14:paraId="71C2BBED" w14:textId="77777777" w:rsidTr="00E56AC8">
        <w:trPr>
          <w:cantSplit/>
          <w:trHeight w:val="28"/>
        </w:trPr>
        <w:tc>
          <w:tcPr>
            <w:tcW w:w="972" w:type="dxa"/>
            <w:shd w:val="clear" w:color="auto" w:fill="424D58"/>
            <w:tcMar>
              <w:top w:w="57" w:type="dxa"/>
              <w:bottom w:w="57" w:type="dxa"/>
            </w:tcMar>
            <w:vAlign w:val="center"/>
          </w:tcPr>
          <w:p w14:paraId="56309CD3" w14:textId="77777777" w:rsidR="004E151F" w:rsidRPr="0067467E" w:rsidRDefault="004E151F" w:rsidP="00E56AC8">
            <w:pPr>
              <w:jc w:val="center"/>
              <w:rPr>
                <w:rFonts w:cs="Arial"/>
                <w:iCs/>
                <w:color w:val="FAFCFC" w:themeColor="background1"/>
                <w:szCs w:val="20"/>
              </w:rPr>
            </w:pPr>
            <w:r w:rsidRPr="005446CB">
              <w:rPr>
                <w:rFonts w:cs="Arial"/>
                <w:iCs/>
                <w:color w:val="FAFCFC" w:themeColor="background1"/>
                <w:szCs w:val="20"/>
              </w:rPr>
              <w:t>Rule number</w:t>
            </w:r>
          </w:p>
        </w:tc>
        <w:tc>
          <w:tcPr>
            <w:tcW w:w="4806" w:type="dxa"/>
            <w:shd w:val="clear" w:color="auto" w:fill="424D58"/>
            <w:tcMar>
              <w:top w:w="57" w:type="dxa"/>
              <w:bottom w:w="57" w:type="dxa"/>
            </w:tcMar>
            <w:vAlign w:val="center"/>
          </w:tcPr>
          <w:p w14:paraId="21FD2EE9" w14:textId="77777777" w:rsidR="004E151F" w:rsidRPr="0067467E" w:rsidRDefault="004E151F" w:rsidP="00E56AC8">
            <w:pPr>
              <w:jc w:val="center"/>
              <w:rPr>
                <w:rFonts w:cs="Arial"/>
                <w:color w:val="FAFCFC" w:themeColor="background1"/>
                <w:szCs w:val="20"/>
              </w:rPr>
            </w:pPr>
            <w:r w:rsidRPr="0067467E">
              <w:rPr>
                <w:rFonts w:cs="Arial"/>
                <w:iCs/>
                <w:color w:val="FAFCFC" w:themeColor="background1"/>
                <w:szCs w:val="20"/>
              </w:rPr>
              <w:t>Rule</w:t>
            </w:r>
          </w:p>
        </w:tc>
        <w:tc>
          <w:tcPr>
            <w:tcW w:w="1418" w:type="dxa"/>
            <w:shd w:val="clear" w:color="auto" w:fill="424D58"/>
            <w:tcMar>
              <w:top w:w="57" w:type="dxa"/>
              <w:bottom w:w="57" w:type="dxa"/>
            </w:tcMar>
            <w:vAlign w:val="center"/>
          </w:tcPr>
          <w:p w14:paraId="08FD5579" w14:textId="77777777" w:rsidR="004E151F" w:rsidRPr="0067467E" w:rsidRDefault="004E151F" w:rsidP="00E56AC8">
            <w:pPr>
              <w:jc w:val="center"/>
              <w:rPr>
                <w:rFonts w:cs="Arial"/>
                <w:iCs/>
                <w:color w:val="FAFCFC" w:themeColor="background1"/>
                <w:szCs w:val="20"/>
              </w:rPr>
            </w:pPr>
            <w:r w:rsidRPr="0067467E">
              <w:rPr>
                <w:rFonts w:cs="Arial"/>
                <w:iCs/>
                <w:color w:val="FAFCFC" w:themeColor="background1"/>
                <w:szCs w:val="20"/>
              </w:rPr>
              <w:t>Action if true</w:t>
            </w:r>
          </w:p>
        </w:tc>
        <w:tc>
          <w:tcPr>
            <w:tcW w:w="1417" w:type="dxa"/>
            <w:shd w:val="clear" w:color="auto" w:fill="424D58"/>
            <w:tcMar>
              <w:top w:w="57" w:type="dxa"/>
              <w:bottom w:w="57" w:type="dxa"/>
            </w:tcMar>
            <w:vAlign w:val="center"/>
          </w:tcPr>
          <w:p w14:paraId="79C4B89A" w14:textId="77777777" w:rsidR="004E151F" w:rsidRPr="0067467E" w:rsidRDefault="004E151F" w:rsidP="00E56AC8">
            <w:pPr>
              <w:jc w:val="center"/>
              <w:rPr>
                <w:rFonts w:cs="Arial"/>
                <w:iCs/>
                <w:color w:val="FAFCFC" w:themeColor="background1"/>
                <w:szCs w:val="20"/>
              </w:rPr>
            </w:pPr>
            <w:r w:rsidRPr="0067467E">
              <w:rPr>
                <w:rFonts w:cs="Arial"/>
                <w:iCs/>
                <w:color w:val="FAFCFC" w:themeColor="background1"/>
                <w:szCs w:val="20"/>
              </w:rPr>
              <w:t>Action if false</w:t>
            </w:r>
          </w:p>
        </w:tc>
        <w:tc>
          <w:tcPr>
            <w:tcW w:w="5529" w:type="dxa"/>
            <w:shd w:val="clear" w:color="auto" w:fill="424D58"/>
            <w:tcMar>
              <w:top w:w="57" w:type="dxa"/>
              <w:bottom w:w="57" w:type="dxa"/>
            </w:tcMar>
            <w:vAlign w:val="center"/>
          </w:tcPr>
          <w:p w14:paraId="0AEAEE40" w14:textId="77777777" w:rsidR="004E151F" w:rsidRPr="0067467E" w:rsidRDefault="004E151F" w:rsidP="00E56AC8">
            <w:pPr>
              <w:jc w:val="center"/>
              <w:rPr>
                <w:rFonts w:cs="Arial"/>
                <w:iCs/>
                <w:color w:val="FAFCFC" w:themeColor="background1"/>
                <w:szCs w:val="20"/>
              </w:rPr>
            </w:pPr>
            <w:r w:rsidRPr="0067467E">
              <w:rPr>
                <w:rFonts w:cs="Arial"/>
                <w:iCs/>
                <w:color w:val="FAFCFC" w:themeColor="background1"/>
                <w:szCs w:val="20"/>
              </w:rPr>
              <w:t>Rule description or comments</w:t>
            </w:r>
          </w:p>
        </w:tc>
      </w:tr>
      <w:tr w:rsidR="00041213" w:rsidRPr="000C07C2" w14:paraId="433C427D" w14:textId="77777777" w:rsidTr="00E56AC8">
        <w:trPr>
          <w:cantSplit/>
          <w:trHeight w:val="20"/>
        </w:trPr>
        <w:tc>
          <w:tcPr>
            <w:tcW w:w="972" w:type="dxa"/>
            <w:tcMar>
              <w:top w:w="57" w:type="dxa"/>
              <w:bottom w:w="57" w:type="dxa"/>
            </w:tcMar>
            <w:vAlign w:val="center"/>
          </w:tcPr>
          <w:p w14:paraId="56B07985" w14:textId="77777777" w:rsidR="00041213" w:rsidRPr="000C07C2" w:rsidRDefault="00041213" w:rsidP="0018485B">
            <w:pPr>
              <w:numPr>
                <w:ilvl w:val="0"/>
                <w:numId w:val="44"/>
              </w:numPr>
              <w:jc w:val="center"/>
              <w:rPr>
                <w:rFonts w:cs="Arial"/>
                <w:szCs w:val="20"/>
              </w:rPr>
            </w:pPr>
          </w:p>
        </w:tc>
        <w:tc>
          <w:tcPr>
            <w:tcW w:w="4806" w:type="dxa"/>
            <w:tcMar>
              <w:top w:w="57" w:type="dxa"/>
              <w:bottom w:w="57" w:type="dxa"/>
            </w:tcMar>
            <w:vAlign w:val="center"/>
          </w:tcPr>
          <w:p w14:paraId="04C95D00" w14:textId="5513BBAB" w:rsidR="00041213" w:rsidRDefault="002A7472" w:rsidP="00041213">
            <w:pPr>
              <w:rPr>
                <w:rFonts w:cs="Arial"/>
                <w:szCs w:val="20"/>
                <w:lang w:eastAsia="en-GB"/>
              </w:rPr>
            </w:pPr>
            <w:r>
              <w:t xml:space="preserve">If </w:t>
            </w:r>
            <w:hyperlink w:anchor="_EZETIMIBE_FLAG" w:history="1">
              <w:r w:rsidR="00041213" w:rsidRPr="004B45A4">
                <w:rPr>
                  <w:rStyle w:val="Hyperlink"/>
                  <w:rFonts w:cs="Arial"/>
                  <w:szCs w:val="20"/>
                  <w:lang w:eastAsia="en-GB"/>
                </w:rPr>
                <w:t>EZETIMIBE_FLAG</w:t>
              </w:r>
            </w:hyperlink>
            <w:r w:rsidR="00041213">
              <w:rPr>
                <w:rFonts w:cs="Arial"/>
                <w:szCs w:val="20"/>
                <w:lang w:eastAsia="en-GB"/>
              </w:rPr>
              <w:t xml:space="preserve"> = </w:t>
            </w:r>
            <w:r w:rsidR="00041CAA">
              <w:rPr>
                <w:rFonts w:cs="Arial"/>
                <w:szCs w:val="20"/>
                <w:lang w:eastAsia="en-GB"/>
              </w:rPr>
              <w:t>TRUE</w:t>
            </w:r>
            <w:r w:rsidR="00041213">
              <w:rPr>
                <w:rFonts w:cs="Arial"/>
                <w:szCs w:val="20"/>
                <w:lang w:eastAsia="en-GB"/>
              </w:rPr>
              <w:t xml:space="preserve"> </w:t>
            </w:r>
          </w:p>
          <w:p w14:paraId="52625729" w14:textId="77777777" w:rsidR="00041213" w:rsidRDefault="00041213" w:rsidP="00041213">
            <w:pPr>
              <w:rPr>
                <w:rFonts w:cs="Arial"/>
                <w:szCs w:val="20"/>
                <w:lang w:eastAsia="en-GB"/>
              </w:rPr>
            </w:pPr>
            <w:r>
              <w:rPr>
                <w:rFonts w:cs="Arial"/>
                <w:szCs w:val="20"/>
                <w:lang w:eastAsia="en-GB"/>
              </w:rPr>
              <w:t>AND</w:t>
            </w:r>
          </w:p>
          <w:p w14:paraId="7908C6DE" w14:textId="3903325F" w:rsidR="00041213" w:rsidRDefault="002A7472" w:rsidP="00041213">
            <w:pPr>
              <w:rPr>
                <w:rFonts w:cs="Arial"/>
                <w:szCs w:val="20"/>
                <w:lang w:eastAsia="en-GB"/>
              </w:rPr>
            </w:pPr>
            <w:r>
              <w:t xml:space="preserve">If </w:t>
            </w:r>
            <w:hyperlink w:anchor="_BEMPACID_FLAG" w:history="1">
              <w:r w:rsidR="00041213" w:rsidRPr="004B45A4">
                <w:rPr>
                  <w:rStyle w:val="Hyperlink"/>
                  <w:rFonts w:cs="Arial"/>
                  <w:szCs w:val="20"/>
                  <w:lang w:eastAsia="en-GB"/>
                </w:rPr>
                <w:t>BEMPACID_FLAG</w:t>
              </w:r>
            </w:hyperlink>
            <w:r w:rsidR="00041213">
              <w:rPr>
                <w:rFonts w:cs="Arial"/>
                <w:szCs w:val="20"/>
                <w:lang w:eastAsia="en-GB"/>
              </w:rPr>
              <w:t xml:space="preserve"> = FALSE</w:t>
            </w:r>
          </w:p>
          <w:p w14:paraId="32DA4AEE" w14:textId="77777777" w:rsidR="00041213" w:rsidRDefault="00041213" w:rsidP="00041213">
            <w:pPr>
              <w:rPr>
                <w:rFonts w:cs="Arial"/>
                <w:szCs w:val="20"/>
                <w:lang w:eastAsia="en-GB"/>
              </w:rPr>
            </w:pPr>
            <w:r>
              <w:rPr>
                <w:rFonts w:cs="Arial"/>
                <w:szCs w:val="20"/>
                <w:lang w:eastAsia="en-GB"/>
              </w:rPr>
              <w:t>AND</w:t>
            </w:r>
          </w:p>
          <w:p w14:paraId="7A7ED357" w14:textId="5F7B1712" w:rsidR="00041213" w:rsidRDefault="002A7472" w:rsidP="00041213">
            <w:pPr>
              <w:rPr>
                <w:rFonts w:cs="Arial"/>
                <w:szCs w:val="20"/>
                <w:lang w:eastAsia="en-GB"/>
              </w:rPr>
            </w:pPr>
            <w:r>
              <w:t xml:space="preserve">If </w:t>
            </w:r>
            <w:hyperlink w:anchor="_INCLISIRAN_FLAG" w:history="1">
              <w:r w:rsidR="00041213" w:rsidRPr="004B45A4">
                <w:rPr>
                  <w:rStyle w:val="Hyperlink"/>
                  <w:rFonts w:cs="Arial"/>
                  <w:szCs w:val="20"/>
                  <w:lang w:eastAsia="en-GB"/>
                </w:rPr>
                <w:t>INCLISIRAN_FLAG</w:t>
              </w:r>
            </w:hyperlink>
            <w:r w:rsidR="00041213">
              <w:rPr>
                <w:rFonts w:cs="Arial"/>
                <w:szCs w:val="20"/>
                <w:lang w:eastAsia="en-GB"/>
              </w:rPr>
              <w:t xml:space="preserve"> = </w:t>
            </w:r>
            <w:r w:rsidR="00900FB9">
              <w:rPr>
                <w:rFonts w:cs="Arial"/>
                <w:szCs w:val="20"/>
                <w:lang w:eastAsia="en-GB"/>
              </w:rPr>
              <w:t>FALSE</w:t>
            </w:r>
          </w:p>
          <w:p w14:paraId="0D96C3D8" w14:textId="77777777" w:rsidR="00041213" w:rsidRDefault="00041213" w:rsidP="00041213">
            <w:pPr>
              <w:rPr>
                <w:rFonts w:cs="Arial"/>
                <w:szCs w:val="20"/>
                <w:lang w:eastAsia="en-GB"/>
              </w:rPr>
            </w:pPr>
            <w:r>
              <w:rPr>
                <w:rFonts w:cs="Arial"/>
                <w:szCs w:val="20"/>
                <w:lang w:eastAsia="en-GB"/>
              </w:rPr>
              <w:t>AND</w:t>
            </w:r>
          </w:p>
          <w:p w14:paraId="4B32B80F" w14:textId="1F22AFBC" w:rsidR="00041213" w:rsidRDefault="002A7472" w:rsidP="00041213">
            <w:pPr>
              <w:rPr>
                <w:rFonts w:cs="Arial"/>
                <w:szCs w:val="20"/>
                <w:lang w:eastAsia="en-GB"/>
              </w:rPr>
            </w:pPr>
            <w:r>
              <w:t xml:space="preserve">If </w:t>
            </w:r>
            <w:hyperlink w:anchor="_PCSK9I_FLAG" w:history="1">
              <w:r w:rsidR="00041213" w:rsidRPr="004B45A4">
                <w:rPr>
                  <w:rStyle w:val="Hyperlink"/>
                  <w:rFonts w:cs="Arial"/>
                  <w:szCs w:val="20"/>
                  <w:lang w:eastAsia="en-GB"/>
                </w:rPr>
                <w:t>PCSK9I_FLAG</w:t>
              </w:r>
            </w:hyperlink>
            <w:r w:rsidR="00041213">
              <w:rPr>
                <w:rFonts w:cs="Arial"/>
                <w:szCs w:val="20"/>
                <w:lang w:eastAsia="en-GB"/>
              </w:rPr>
              <w:t xml:space="preserve"> = </w:t>
            </w:r>
            <w:r w:rsidR="00900FB9">
              <w:rPr>
                <w:rFonts w:cs="Arial"/>
                <w:szCs w:val="20"/>
                <w:lang w:eastAsia="en-GB"/>
              </w:rPr>
              <w:t>TRUE</w:t>
            </w:r>
          </w:p>
        </w:tc>
        <w:tc>
          <w:tcPr>
            <w:tcW w:w="1418" w:type="dxa"/>
            <w:tcMar>
              <w:top w:w="57" w:type="dxa"/>
              <w:bottom w:w="57" w:type="dxa"/>
            </w:tcMar>
            <w:vAlign w:val="center"/>
          </w:tcPr>
          <w:p w14:paraId="73CC01FF" w14:textId="41B8D5B6" w:rsidR="00041213" w:rsidRDefault="00041213" w:rsidP="00041213">
            <w:pPr>
              <w:jc w:val="center"/>
              <w:rPr>
                <w:rFonts w:cs="Arial"/>
                <w:szCs w:val="20"/>
              </w:rPr>
            </w:pPr>
            <w:r>
              <w:rPr>
                <w:rFonts w:cs="Arial"/>
                <w:szCs w:val="20"/>
              </w:rPr>
              <w:t>Select</w:t>
            </w:r>
          </w:p>
        </w:tc>
        <w:tc>
          <w:tcPr>
            <w:tcW w:w="1417" w:type="dxa"/>
            <w:tcMar>
              <w:top w:w="57" w:type="dxa"/>
              <w:bottom w:w="57" w:type="dxa"/>
            </w:tcMar>
            <w:vAlign w:val="center"/>
          </w:tcPr>
          <w:p w14:paraId="469D6CED" w14:textId="77777777" w:rsidR="002424B4" w:rsidRDefault="002424B4" w:rsidP="00041213">
            <w:pPr>
              <w:jc w:val="center"/>
              <w:rPr>
                <w:rFonts w:cs="Arial"/>
                <w:szCs w:val="20"/>
              </w:rPr>
            </w:pPr>
            <w:r>
              <w:rPr>
                <w:rFonts w:cs="Arial"/>
                <w:szCs w:val="20"/>
              </w:rPr>
              <w:t>Reject</w:t>
            </w:r>
          </w:p>
          <w:p w14:paraId="61036DDC" w14:textId="77777777" w:rsidR="002C14D3" w:rsidRDefault="002C14D3" w:rsidP="002C14D3">
            <w:pPr>
              <w:jc w:val="center"/>
              <w:rPr>
                <w:rFonts w:cs="Arial"/>
                <w:szCs w:val="20"/>
              </w:rPr>
            </w:pPr>
            <w:r>
              <w:rPr>
                <w:rFonts w:cs="Arial"/>
                <w:szCs w:val="20"/>
              </w:rPr>
              <w:t>and pass to</w:t>
            </w:r>
          </w:p>
          <w:p w14:paraId="747578B6" w14:textId="1F793403" w:rsidR="00041213" w:rsidRDefault="00000000" w:rsidP="00041213">
            <w:pPr>
              <w:jc w:val="center"/>
              <w:rPr>
                <w:rFonts w:cs="Arial"/>
                <w:szCs w:val="20"/>
              </w:rPr>
            </w:pPr>
            <w:hyperlink w:anchor="_LMCX027" w:history="1">
              <w:r w:rsidR="00041213" w:rsidRPr="00B92494">
                <w:rPr>
                  <w:rStyle w:val="Hyperlink"/>
                  <w:rFonts w:cs="Arial"/>
                  <w:szCs w:val="20"/>
                </w:rPr>
                <w:t>LMCX0</w:t>
              </w:r>
              <w:r w:rsidR="00B92494" w:rsidRPr="00B92494">
                <w:rPr>
                  <w:rStyle w:val="Hyperlink"/>
                  <w:rFonts w:cs="Arial"/>
                  <w:szCs w:val="20"/>
                </w:rPr>
                <w:t>27</w:t>
              </w:r>
            </w:hyperlink>
            <w:r w:rsidR="00521D3B">
              <w:rPr>
                <w:rStyle w:val="Hyperlink"/>
                <w:rFonts w:cs="Arial"/>
                <w:szCs w:val="20"/>
              </w:rPr>
              <w:t xml:space="preserve"> </w:t>
            </w:r>
            <w:r w:rsidR="002C14D3">
              <w:rPr>
                <w:rStyle w:val="Hyperlink"/>
                <w:rFonts w:cs="Arial"/>
                <w:color w:val="001830" w:themeColor="text1"/>
                <w:u w:val="none"/>
              </w:rPr>
              <w:t>R</w:t>
            </w:r>
            <w:r w:rsidR="00521D3B" w:rsidRPr="00A01BF1">
              <w:rPr>
                <w:rStyle w:val="Hyperlink"/>
                <w:rFonts w:cs="Arial"/>
                <w:color w:val="001830" w:themeColor="text1"/>
                <w:u w:val="none"/>
              </w:rPr>
              <w:t>ule 1</w:t>
            </w:r>
          </w:p>
        </w:tc>
        <w:tc>
          <w:tcPr>
            <w:tcW w:w="5529" w:type="dxa"/>
            <w:shd w:val="clear" w:color="auto" w:fill="DDEEFF"/>
            <w:tcMar>
              <w:top w:w="57" w:type="dxa"/>
              <w:bottom w:w="57" w:type="dxa"/>
            </w:tcMar>
            <w:vAlign w:val="center"/>
          </w:tcPr>
          <w:p w14:paraId="42C2DD75" w14:textId="010F9E44" w:rsidR="00041213" w:rsidRDefault="00000000" w:rsidP="00041213">
            <w:pPr>
              <w:rPr>
                <w:rFonts w:cs="Arial"/>
                <w:szCs w:val="20"/>
              </w:rPr>
            </w:pPr>
            <w:sdt>
              <w:sdtPr>
                <w:rPr>
                  <w:rFonts w:cs="Arial"/>
                  <w:szCs w:val="20"/>
                </w:rPr>
                <w:alias w:val="Action"/>
                <w:tag w:val="Action"/>
                <w:id w:val="-2121758465"/>
                <w:comboBox>
                  <w:listItem w:value="Choose an item."/>
                  <w:listItem w:displayText="Select" w:value="Select"/>
                  <w:listItem w:displayText="Reject" w:value="Reject"/>
                  <w:listItem w:displayText="Pass to the next rule all" w:value="Pass to the next rule all"/>
                </w:comboBox>
              </w:sdtPr>
              <w:sdtContent>
                <w:r w:rsidR="00041213">
                  <w:rPr>
                    <w:rFonts w:cs="Arial"/>
                    <w:szCs w:val="20"/>
                  </w:rPr>
                  <w:t>Select</w:t>
                </w:r>
              </w:sdtContent>
            </w:sdt>
            <w:r w:rsidR="00041213">
              <w:rPr>
                <w:rFonts w:cs="Arial"/>
                <w:szCs w:val="20"/>
              </w:rPr>
              <w:t xml:space="preserve"> patients from the specified population who meet </w:t>
            </w:r>
            <w:sdt>
              <w:sdtPr>
                <w:rPr>
                  <w:rFonts w:cs="Arial"/>
                  <w:szCs w:val="20"/>
                </w:rPr>
                <w:alias w:val="Criteria"/>
                <w:tag w:val="Criteria"/>
                <w:id w:val="4416463"/>
                <w:comboBox>
                  <w:listItem w:value="Choose an item."/>
                  <w:listItem w:displayText="the criterion" w:value="the criterion"/>
                  <w:listItem w:displayText="the criteria" w:value="the criteria"/>
                  <w:listItem w:displayText="both of the criteria" w:value="both of the criteria"/>
                  <w:listItem w:displayText="either of the criteria" w:value="either of the criteria"/>
                  <w:listItem w:displayText="any of the criteria" w:value="any of the criteria"/>
                  <w:listItem w:displayText="all of the criteria" w:value="all of the criteria"/>
                  <w:listItem w:displayText="any of the groups of criteria" w:value="any of the groups of criteria"/>
                  <w:listItem w:displayText="all of the groups of criteria" w:value="all of the groups of criteria"/>
                </w:comboBox>
              </w:sdtPr>
              <w:sdtContent>
                <w:proofErr w:type="gramStart"/>
                <w:r w:rsidR="00041213">
                  <w:rPr>
                    <w:rFonts w:cs="Arial"/>
                    <w:szCs w:val="20"/>
                  </w:rPr>
                  <w:t>all of</w:t>
                </w:r>
                <w:proofErr w:type="gramEnd"/>
                <w:r w:rsidR="00041213">
                  <w:rPr>
                    <w:rFonts w:cs="Arial"/>
                    <w:szCs w:val="20"/>
                  </w:rPr>
                  <w:t xml:space="preserve"> the criteria</w:t>
                </w:r>
              </w:sdtContent>
            </w:sdt>
            <w:r w:rsidR="00041213">
              <w:rPr>
                <w:rFonts w:cs="Arial"/>
                <w:szCs w:val="20"/>
              </w:rPr>
              <w:t xml:space="preserve"> below:</w:t>
            </w:r>
          </w:p>
          <w:p w14:paraId="4F373580" w14:textId="77777777" w:rsidR="002A7472" w:rsidRDefault="002A7472" w:rsidP="00041213">
            <w:pPr>
              <w:rPr>
                <w:rFonts w:cs="Arial"/>
                <w:szCs w:val="20"/>
              </w:rPr>
            </w:pPr>
          </w:p>
          <w:p w14:paraId="48B6A1C0" w14:textId="3A1B77DE" w:rsidR="00041213" w:rsidRDefault="00041213" w:rsidP="0018485B">
            <w:pPr>
              <w:pStyle w:val="ListParagraph"/>
              <w:numPr>
                <w:ilvl w:val="0"/>
                <w:numId w:val="37"/>
              </w:numPr>
              <w:rPr>
                <w:rFonts w:cs="Arial"/>
                <w:szCs w:val="20"/>
              </w:rPr>
            </w:pPr>
            <w:r>
              <w:rPr>
                <w:rFonts w:cs="Arial"/>
                <w:szCs w:val="20"/>
                <w:lang w:eastAsia="en-GB"/>
              </w:rPr>
              <w:t xml:space="preserve">Patient can be considered for </w:t>
            </w:r>
            <w:r w:rsidRPr="004B45A4">
              <w:rPr>
                <w:rFonts w:cs="Arial"/>
                <w:szCs w:val="20"/>
                <w:lang w:eastAsia="en-GB"/>
              </w:rPr>
              <w:t>Ezetimibe</w:t>
            </w:r>
            <w:r>
              <w:rPr>
                <w:rFonts w:cs="Arial"/>
                <w:szCs w:val="20"/>
                <w:lang w:eastAsia="en-GB"/>
              </w:rPr>
              <w:t>.</w:t>
            </w:r>
          </w:p>
          <w:p w14:paraId="21683132" w14:textId="77777777" w:rsidR="00041213" w:rsidRDefault="00041213" w:rsidP="0018485B">
            <w:pPr>
              <w:pStyle w:val="ListParagraph"/>
              <w:numPr>
                <w:ilvl w:val="0"/>
                <w:numId w:val="37"/>
              </w:numPr>
              <w:rPr>
                <w:rFonts w:cs="Arial"/>
                <w:szCs w:val="20"/>
              </w:rPr>
            </w:pPr>
            <w:r>
              <w:rPr>
                <w:rFonts w:cs="Arial"/>
                <w:szCs w:val="20"/>
                <w:lang w:eastAsia="en-GB"/>
              </w:rPr>
              <w:t xml:space="preserve">Patient </w:t>
            </w:r>
            <w:r w:rsidRPr="002A7472">
              <w:rPr>
                <w:rFonts w:cs="Arial"/>
                <w:b/>
                <w:bCs/>
                <w:szCs w:val="20"/>
                <w:lang w:eastAsia="en-GB"/>
              </w:rPr>
              <w:t>cannot</w:t>
            </w:r>
            <w:r>
              <w:rPr>
                <w:rFonts w:cs="Arial"/>
                <w:szCs w:val="20"/>
                <w:lang w:eastAsia="en-GB"/>
              </w:rPr>
              <w:t xml:space="preserve"> be considered for </w:t>
            </w:r>
            <w:r w:rsidRPr="00123C4F">
              <w:rPr>
                <w:rFonts w:cs="Arial"/>
                <w:szCs w:val="20"/>
                <w:lang w:eastAsia="en-GB"/>
              </w:rPr>
              <w:t>Bempedoic acid</w:t>
            </w:r>
            <w:r>
              <w:rPr>
                <w:rFonts w:cs="Arial"/>
                <w:szCs w:val="20"/>
                <w:lang w:eastAsia="en-GB"/>
              </w:rPr>
              <w:t xml:space="preserve"> + Ezetimibe.</w:t>
            </w:r>
          </w:p>
          <w:p w14:paraId="35341AF7" w14:textId="57256DF1" w:rsidR="00041213" w:rsidRDefault="00041213" w:rsidP="0018485B">
            <w:pPr>
              <w:pStyle w:val="ListParagraph"/>
              <w:numPr>
                <w:ilvl w:val="0"/>
                <w:numId w:val="37"/>
              </w:numPr>
              <w:rPr>
                <w:rFonts w:cs="Arial"/>
                <w:szCs w:val="20"/>
              </w:rPr>
            </w:pPr>
            <w:r>
              <w:rPr>
                <w:rFonts w:cs="Arial"/>
                <w:szCs w:val="20"/>
                <w:lang w:eastAsia="en-GB"/>
              </w:rPr>
              <w:t xml:space="preserve">Patient </w:t>
            </w:r>
            <w:r w:rsidRPr="002A7472">
              <w:rPr>
                <w:rFonts w:cs="Arial"/>
                <w:b/>
                <w:bCs/>
                <w:szCs w:val="20"/>
                <w:lang w:eastAsia="en-GB"/>
              </w:rPr>
              <w:t>can</w:t>
            </w:r>
            <w:r w:rsidR="00BF3451" w:rsidRPr="002A7472">
              <w:rPr>
                <w:rFonts w:cs="Arial"/>
                <w:b/>
                <w:bCs/>
                <w:szCs w:val="20"/>
                <w:lang w:eastAsia="en-GB"/>
              </w:rPr>
              <w:t>not</w:t>
            </w:r>
            <w:r>
              <w:rPr>
                <w:rFonts w:cs="Arial"/>
                <w:szCs w:val="20"/>
                <w:lang w:eastAsia="en-GB"/>
              </w:rPr>
              <w:t xml:space="preserve"> be considered for </w:t>
            </w:r>
            <w:r w:rsidRPr="00191531">
              <w:rPr>
                <w:rFonts w:cs="Arial"/>
                <w:szCs w:val="20"/>
                <w:lang w:eastAsia="en-GB"/>
              </w:rPr>
              <w:t>Inclisiran</w:t>
            </w:r>
            <w:r>
              <w:rPr>
                <w:rFonts w:cs="Arial"/>
                <w:szCs w:val="20"/>
                <w:lang w:eastAsia="en-GB"/>
              </w:rPr>
              <w:t>.</w:t>
            </w:r>
          </w:p>
          <w:p w14:paraId="2AFB3A5E" w14:textId="24EE4AF7" w:rsidR="00041213" w:rsidRPr="009560B9" w:rsidRDefault="00041213" w:rsidP="0018485B">
            <w:pPr>
              <w:pStyle w:val="ListParagraph"/>
              <w:numPr>
                <w:ilvl w:val="0"/>
                <w:numId w:val="37"/>
              </w:numPr>
              <w:rPr>
                <w:rFonts w:cs="Arial"/>
                <w:szCs w:val="20"/>
              </w:rPr>
            </w:pPr>
            <w:r>
              <w:rPr>
                <w:rFonts w:cs="Arial"/>
                <w:szCs w:val="20"/>
                <w:lang w:eastAsia="en-GB"/>
              </w:rPr>
              <w:t xml:space="preserve">Patient can be considered for </w:t>
            </w:r>
            <w:r w:rsidRPr="00845743">
              <w:rPr>
                <w:rFonts w:cs="Arial"/>
                <w:szCs w:val="20"/>
                <w:lang w:eastAsia="en-GB"/>
              </w:rPr>
              <w:t>Alirocumab or Evolocumab</w:t>
            </w:r>
            <w:r>
              <w:rPr>
                <w:rFonts w:cs="Arial"/>
                <w:szCs w:val="20"/>
                <w:lang w:eastAsia="en-GB"/>
              </w:rPr>
              <w:t>.</w:t>
            </w:r>
          </w:p>
          <w:p w14:paraId="02FAEA50" w14:textId="77777777" w:rsidR="00041213" w:rsidRDefault="00041213" w:rsidP="00041213">
            <w:pPr>
              <w:rPr>
                <w:rFonts w:cs="Arial"/>
                <w:szCs w:val="20"/>
              </w:rPr>
            </w:pPr>
          </w:p>
          <w:p w14:paraId="234FB0BF" w14:textId="4A2633A3" w:rsidR="00041213" w:rsidRDefault="002424B4" w:rsidP="00041213">
            <w:pPr>
              <w:rPr>
                <w:rFonts w:cs="Arial"/>
                <w:szCs w:val="20"/>
              </w:rPr>
            </w:pPr>
            <w:r>
              <w:rPr>
                <w:rFonts w:cs="Arial"/>
                <w:szCs w:val="20"/>
              </w:rPr>
              <w:t>Reject</w:t>
            </w:r>
            <w:r w:rsidR="00041213">
              <w:rPr>
                <w:rFonts w:cs="Arial"/>
                <w:szCs w:val="20"/>
              </w:rPr>
              <w:t xml:space="preserve"> the remaining patients</w:t>
            </w:r>
            <w:r>
              <w:rPr>
                <w:rFonts w:cs="Arial"/>
                <w:szCs w:val="20"/>
              </w:rPr>
              <w:t xml:space="preserve"> and pass them</w:t>
            </w:r>
            <w:r w:rsidR="00041213">
              <w:rPr>
                <w:rFonts w:cs="Arial"/>
                <w:szCs w:val="20"/>
              </w:rPr>
              <w:t xml:space="preserve"> to Cohort </w:t>
            </w:r>
            <w:hyperlink w:anchor="_LMCX027" w:history="1">
              <w:r w:rsidR="00B92494" w:rsidRPr="00B92494">
                <w:rPr>
                  <w:rStyle w:val="Hyperlink"/>
                  <w:rFonts w:cs="Arial"/>
                  <w:szCs w:val="20"/>
                </w:rPr>
                <w:t>LMCX027</w:t>
              </w:r>
            </w:hyperlink>
            <w:r w:rsidR="00312243">
              <w:rPr>
                <w:rStyle w:val="Hyperlink"/>
                <w:rFonts w:cs="Arial"/>
                <w:color w:val="auto"/>
                <w:szCs w:val="20"/>
                <w:u w:val="none"/>
              </w:rPr>
              <w:t xml:space="preserve"> </w:t>
            </w:r>
            <w:r w:rsidR="002A7472">
              <w:rPr>
                <w:rStyle w:val="Hyperlink"/>
                <w:rFonts w:cs="Arial"/>
                <w:color w:val="auto"/>
                <w:szCs w:val="20"/>
                <w:u w:val="none"/>
              </w:rPr>
              <w:t>R</w:t>
            </w:r>
            <w:r w:rsidR="00312243" w:rsidRPr="00C81ED0">
              <w:rPr>
                <w:rStyle w:val="Hyperlink"/>
                <w:color w:val="auto"/>
                <w:u w:val="none"/>
              </w:rPr>
              <w:t>ule 1</w:t>
            </w:r>
            <w:r w:rsidR="00312243">
              <w:rPr>
                <w:rStyle w:val="Hyperlink"/>
                <w:color w:val="auto"/>
                <w:u w:val="none"/>
              </w:rPr>
              <w:t>.</w:t>
            </w:r>
          </w:p>
        </w:tc>
      </w:tr>
      <w:tr w:rsidR="004E151F" w:rsidRPr="000C07C2" w14:paraId="2A0523F1" w14:textId="77777777" w:rsidTr="00E56AC8">
        <w:trPr>
          <w:cantSplit/>
          <w:trHeight w:val="20"/>
        </w:trPr>
        <w:tc>
          <w:tcPr>
            <w:tcW w:w="14142" w:type="dxa"/>
            <w:gridSpan w:val="5"/>
            <w:tcMar>
              <w:top w:w="57" w:type="dxa"/>
              <w:bottom w:w="57" w:type="dxa"/>
            </w:tcMar>
            <w:vAlign w:val="center"/>
          </w:tcPr>
          <w:p w14:paraId="79CF8A9A" w14:textId="77777777" w:rsidR="004E151F" w:rsidRPr="00435396" w:rsidRDefault="004E151F" w:rsidP="00E56AC8">
            <w:pPr>
              <w:rPr>
                <w:rFonts w:cs="Arial"/>
                <w:i/>
                <w:color w:val="000000"/>
                <w:szCs w:val="20"/>
              </w:rPr>
            </w:pPr>
            <w:r w:rsidRPr="00435396">
              <w:rPr>
                <w:rFonts w:cs="Arial"/>
                <w:i/>
                <w:color w:val="000000"/>
                <w:szCs w:val="20"/>
              </w:rPr>
              <w:t>End of rules</w:t>
            </w:r>
          </w:p>
        </w:tc>
      </w:tr>
    </w:tbl>
    <w:p w14:paraId="00161875" w14:textId="77777777" w:rsidR="004E151F" w:rsidRDefault="004E151F">
      <w:pPr>
        <w:rPr>
          <w:rFonts w:cs="Arial"/>
          <w:szCs w:val="20"/>
        </w:rPr>
      </w:pPr>
    </w:p>
    <w:p w14:paraId="7FF0EB1B" w14:textId="1A8E8247" w:rsidR="00DF72DE" w:rsidRDefault="00DF72DE">
      <w:pPr>
        <w:rPr>
          <w:rFonts w:cs="Arial"/>
          <w:szCs w:val="20"/>
        </w:rPr>
      </w:pPr>
    </w:p>
    <w:p w14:paraId="68288AC0" w14:textId="77777777" w:rsidR="00D05389" w:rsidRDefault="00D05389">
      <w:pPr>
        <w:rPr>
          <w:rFonts w:cs="Arial"/>
          <w:szCs w:val="20"/>
        </w:rPr>
      </w:pPr>
    </w:p>
    <w:p w14:paraId="1F439D1D" w14:textId="3D24592E" w:rsidR="00D05389" w:rsidRDefault="00D05389">
      <w:pPr>
        <w:rPr>
          <w:rFonts w:cs="Arial"/>
          <w:szCs w:val="20"/>
        </w:rPr>
      </w:pPr>
      <w:r>
        <w:rPr>
          <w:rFonts w:cs="Arial"/>
          <w:szCs w:val="20"/>
        </w:rPr>
        <w:br w:type="page"/>
      </w:r>
    </w:p>
    <w:tbl>
      <w:tblPr>
        <w:tblStyle w:val="TableGrid"/>
        <w:tblW w:w="14100" w:type="dxa"/>
        <w:tblLook w:val="04A0" w:firstRow="1" w:lastRow="0" w:firstColumn="1" w:lastColumn="0" w:noHBand="0" w:noVBand="1"/>
      </w:tblPr>
      <w:tblGrid>
        <w:gridCol w:w="2275"/>
        <w:gridCol w:w="5858"/>
        <w:gridCol w:w="2847"/>
        <w:gridCol w:w="1000"/>
        <w:gridCol w:w="1000"/>
        <w:gridCol w:w="1120"/>
      </w:tblGrid>
      <w:tr w:rsidR="00DF72DE" w14:paraId="1936D82F" w14:textId="77777777" w:rsidTr="00E56AC8">
        <w:trPr>
          <w:trHeight w:val="28"/>
        </w:trPr>
        <w:tc>
          <w:tcPr>
            <w:tcW w:w="2275" w:type="dxa"/>
            <w:shd w:val="clear" w:color="auto" w:fill="005EB8"/>
            <w:tcMar>
              <w:top w:w="57" w:type="dxa"/>
              <w:bottom w:w="57" w:type="dxa"/>
            </w:tcMar>
            <w:vAlign w:val="center"/>
          </w:tcPr>
          <w:p w14:paraId="59FAA05E" w14:textId="77777777" w:rsidR="00DF72DE" w:rsidRPr="001316D8" w:rsidRDefault="00000000" w:rsidP="00E56AC8">
            <w:pPr>
              <w:rPr>
                <w:rFonts w:cs="Arial"/>
                <w:color w:val="FAFCFC" w:themeColor="background1"/>
                <w:szCs w:val="20"/>
                <w:lang w:eastAsia="en-GB"/>
              </w:rPr>
            </w:pPr>
            <w:sdt>
              <w:sdtPr>
                <w:rPr>
                  <w:rStyle w:val="Style2"/>
                </w:rPr>
                <w:id w:val="-2282814"/>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DF72DE">
                  <w:rPr>
                    <w:rStyle w:val="Style2"/>
                  </w:rPr>
                  <w:t>Cohort Count ID</w:t>
                </w:r>
              </w:sdtContent>
            </w:sdt>
          </w:p>
        </w:tc>
        <w:tc>
          <w:tcPr>
            <w:tcW w:w="5858" w:type="dxa"/>
            <w:shd w:val="clear" w:color="auto" w:fill="005EB8"/>
            <w:tcMar>
              <w:top w:w="57" w:type="dxa"/>
              <w:bottom w:w="57" w:type="dxa"/>
            </w:tcMar>
            <w:vAlign w:val="center"/>
          </w:tcPr>
          <w:p w14:paraId="7EE71215" w14:textId="77777777" w:rsidR="00DF72DE" w:rsidRPr="001316D8" w:rsidRDefault="00DF72DE"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01ADAAF7" w14:textId="77777777" w:rsidR="00DF72DE" w:rsidRPr="001316D8" w:rsidRDefault="00DF72DE"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7E84789A" w14:textId="77777777" w:rsidR="00DF72DE" w:rsidRPr="00E82F09" w:rsidRDefault="00DF72DE"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3B13B8F7" w14:textId="77777777" w:rsidR="00DF72DE" w:rsidRPr="00E82F09" w:rsidRDefault="00DF72DE"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7EABA070" w14:textId="77777777" w:rsidR="00DF72DE" w:rsidRPr="00E82F09" w:rsidRDefault="00DF72DE"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71" w:name="_LMCX027"/>
      <w:bookmarkEnd w:id="71"/>
      <w:tr w:rsidR="00DF72DE" w14:paraId="70AAE220" w14:textId="77777777" w:rsidTr="00C72391">
        <w:trPr>
          <w:trHeight w:val="397"/>
        </w:trPr>
        <w:tc>
          <w:tcPr>
            <w:tcW w:w="2275" w:type="dxa"/>
            <w:tcMar>
              <w:top w:w="57" w:type="dxa"/>
              <w:bottom w:w="57" w:type="dxa"/>
            </w:tcMar>
            <w:vAlign w:val="center"/>
          </w:tcPr>
          <w:p w14:paraId="68104156" w14:textId="61015533" w:rsidR="00DF72DE" w:rsidRPr="001875B5" w:rsidRDefault="00000000" w:rsidP="00E56AC8">
            <w:pPr>
              <w:pStyle w:val="Heading5"/>
              <w:rPr>
                <w:lang w:eastAsia="en-GB"/>
              </w:rPr>
            </w:pPr>
            <w:sdt>
              <w:sdtPr>
                <w:alias w:val="Category"/>
                <w:tag w:val=""/>
                <w:id w:val="-1491870784"/>
                <w:dataBinding w:prefixMappings="xmlns:ns0='http://purl.org/dc/elements/1.1/' xmlns:ns1='http://schemas.openxmlformats.org/package/2006/metadata/core-properties' " w:xpath="/ns1:coreProperties[1]/ns1:category[1]" w:storeItemID="{6C3C8BC8-F283-45AE-878A-BAB7291924A1}"/>
                <w:text/>
              </w:sdtPr>
              <w:sdtContent>
                <w:r w:rsidR="00DF72DE">
                  <w:t>LM</w:t>
                </w:r>
              </w:sdtContent>
            </w:sdt>
            <w:r w:rsidR="00DF72DE">
              <w:t>CX</w:t>
            </w:r>
            <w:r w:rsidR="00DE1E4D">
              <w:t>027</w:t>
            </w:r>
          </w:p>
        </w:tc>
        <w:tc>
          <w:tcPr>
            <w:tcW w:w="5858" w:type="dxa"/>
            <w:tcMar>
              <w:top w:w="57" w:type="dxa"/>
              <w:bottom w:w="57" w:type="dxa"/>
            </w:tcMar>
            <w:vAlign w:val="center"/>
          </w:tcPr>
          <w:p w14:paraId="52A77E45" w14:textId="2AB61E0A" w:rsidR="00DF72DE" w:rsidRPr="0066636E" w:rsidRDefault="006F058F" w:rsidP="00E56AC8">
            <w:pPr>
              <w:rPr>
                <w:lang w:eastAsia="en-GB"/>
              </w:rPr>
            </w:pPr>
            <w:r>
              <w:rPr>
                <w:lang w:eastAsia="en-GB"/>
              </w:rPr>
              <w:t>Inclisiran or [Alirocumab or Evolocumab] candidate cohort</w:t>
            </w:r>
          </w:p>
        </w:tc>
        <w:tc>
          <w:tcPr>
            <w:tcW w:w="2847" w:type="dxa"/>
            <w:tcBorders>
              <w:right w:val="single" w:sz="4" w:space="0" w:color="auto"/>
            </w:tcBorders>
            <w:tcMar>
              <w:top w:w="57" w:type="dxa"/>
              <w:bottom w:w="57" w:type="dxa"/>
            </w:tcMar>
            <w:vAlign w:val="center"/>
          </w:tcPr>
          <w:p w14:paraId="7EA40AD5" w14:textId="4279DBA2" w:rsidR="00DF72DE" w:rsidRPr="007405A5" w:rsidRDefault="00363021" w:rsidP="00E56AC8">
            <w:pPr>
              <w:rPr>
                <w:rFonts w:cs="Arial"/>
                <w:color w:val="200FF9"/>
                <w:u w:val="single"/>
              </w:rPr>
            </w:pPr>
            <w:r>
              <w:rPr>
                <w:rFonts w:cs="Arial"/>
              </w:rPr>
              <w:t xml:space="preserve">Rejected from </w:t>
            </w:r>
            <w:hyperlink w:anchor="_LMCX026" w:history="1">
              <w:r w:rsidR="00E74AA6" w:rsidRPr="00E74AA6">
                <w:rPr>
                  <w:rStyle w:val="Hyperlink"/>
                  <w:rFonts w:cs="Arial"/>
                </w:rPr>
                <w:t>L</w:t>
              </w:r>
              <w:r w:rsidR="00E74AA6" w:rsidRPr="00E74AA6">
                <w:rPr>
                  <w:rStyle w:val="Hyperlink"/>
                </w:rPr>
                <w:t>MCX026</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7640918D" w14:textId="77777777" w:rsidR="00DF72DE" w:rsidRPr="00E916F3" w:rsidRDefault="00DF72DE" w:rsidP="00E56AC8">
            <w:pPr>
              <w:rPr>
                <w:color w:val="FAFCFC" w:themeColor="background1"/>
                <w:szCs w:val="6"/>
              </w:rPr>
            </w:pPr>
            <w:r w:rsidRPr="008B0A99">
              <w:rPr>
                <w:color w:val="CFCBCF" w:themeColor="accent6" w:themeTint="99"/>
                <w:szCs w:val="6"/>
              </w:rPr>
              <w:t>100</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261CB7F3" w14:textId="77777777" w:rsidR="00DF72DE" w:rsidRPr="00E916F3" w:rsidRDefault="00DF72DE" w:rsidP="00E56AC8">
            <w:pPr>
              <w:rPr>
                <w:color w:val="FAFCFC" w:themeColor="background1"/>
                <w:szCs w:val="6"/>
              </w:rPr>
            </w:pPr>
            <w:r>
              <w:rPr>
                <w:color w:val="CFCBCF" w:themeColor="accent6" w:themeTint="99"/>
                <w:szCs w:val="6"/>
              </w:rPr>
              <w:t>Z</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36C9A425" w14:textId="77777777" w:rsidR="00DF72DE" w:rsidRPr="00E916F3" w:rsidRDefault="00DF72DE" w:rsidP="00E56AC8">
            <w:pPr>
              <w:rPr>
                <w:color w:val="FAFCFC" w:themeColor="background1"/>
                <w:szCs w:val="6"/>
              </w:rPr>
            </w:pPr>
          </w:p>
        </w:tc>
      </w:tr>
    </w:tbl>
    <w:p w14:paraId="4FD69E44" w14:textId="36D9B751" w:rsidR="00DF72DE" w:rsidRDefault="00DF72DE">
      <w:pPr>
        <w:rPr>
          <w:rFonts w:cs="Arial"/>
          <w:szCs w:val="20"/>
        </w:rPr>
      </w:pPr>
    </w:p>
    <w:p w14:paraId="595A739E" w14:textId="7E126264" w:rsidR="00395C45" w:rsidRDefault="00395C45">
      <w:pPr>
        <w:rPr>
          <w:rFonts w:cs="Arial"/>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806"/>
        <w:gridCol w:w="1418"/>
        <w:gridCol w:w="1417"/>
        <w:gridCol w:w="5529"/>
      </w:tblGrid>
      <w:tr w:rsidR="00395C45" w:rsidRPr="000C07C2" w14:paraId="7135E300" w14:textId="77777777" w:rsidTr="00E56AC8">
        <w:trPr>
          <w:cantSplit/>
          <w:trHeight w:val="28"/>
        </w:trPr>
        <w:tc>
          <w:tcPr>
            <w:tcW w:w="972" w:type="dxa"/>
            <w:shd w:val="clear" w:color="auto" w:fill="424D58"/>
            <w:tcMar>
              <w:top w:w="57" w:type="dxa"/>
              <w:bottom w:w="57" w:type="dxa"/>
            </w:tcMar>
            <w:vAlign w:val="center"/>
          </w:tcPr>
          <w:p w14:paraId="39D807A5" w14:textId="77777777" w:rsidR="00395C45" w:rsidRPr="0067467E" w:rsidRDefault="00395C45" w:rsidP="00E56AC8">
            <w:pPr>
              <w:jc w:val="center"/>
              <w:rPr>
                <w:rFonts w:cs="Arial"/>
                <w:iCs/>
                <w:color w:val="FAFCFC" w:themeColor="background1"/>
                <w:szCs w:val="20"/>
              </w:rPr>
            </w:pPr>
            <w:r w:rsidRPr="005446CB">
              <w:rPr>
                <w:rFonts w:cs="Arial"/>
                <w:iCs/>
                <w:color w:val="FAFCFC" w:themeColor="background1"/>
                <w:szCs w:val="20"/>
              </w:rPr>
              <w:t>Rule number</w:t>
            </w:r>
          </w:p>
        </w:tc>
        <w:tc>
          <w:tcPr>
            <w:tcW w:w="4806" w:type="dxa"/>
            <w:shd w:val="clear" w:color="auto" w:fill="424D58"/>
            <w:tcMar>
              <w:top w:w="57" w:type="dxa"/>
              <w:bottom w:w="57" w:type="dxa"/>
            </w:tcMar>
            <w:vAlign w:val="center"/>
          </w:tcPr>
          <w:p w14:paraId="2FAA0D53" w14:textId="77777777" w:rsidR="00395C45" w:rsidRPr="0067467E" w:rsidRDefault="00395C45" w:rsidP="00E56AC8">
            <w:pPr>
              <w:jc w:val="center"/>
              <w:rPr>
                <w:rFonts w:cs="Arial"/>
                <w:color w:val="FAFCFC" w:themeColor="background1"/>
                <w:szCs w:val="20"/>
              </w:rPr>
            </w:pPr>
            <w:r w:rsidRPr="0067467E">
              <w:rPr>
                <w:rFonts w:cs="Arial"/>
                <w:iCs/>
                <w:color w:val="FAFCFC" w:themeColor="background1"/>
                <w:szCs w:val="20"/>
              </w:rPr>
              <w:t>Rule</w:t>
            </w:r>
          </w:p>
        </w:tc>
        <w:tc>
          <w:tcPr>
            <w:tcW w:w="1418" w:type="dxa"/>
            <w:shd w:val="clear" w:color="auto" w:fill="424D58"/>
            <w:tcMar>
              <w:top w:w="57" w:type="dxa"/>
              <w:bottom w:w="57" w:type="dxa"/>
            </w:tcMar>
            <w:vAlign w:val="center"/>
          </w:tcPr>
          <w:p w14:paraId="29CDEE76" w14:textId="77777777" w:rsidR="00395C45" w:rsidRPr="0067467E" w:rsidRDefault="00395C45" w:rsidP="00E56AC8">
            <w:pPr>
              <w:jc w:val="center"/>
              <w:rPr>
                <w:rFonts w:cs="Arial"/>
                <w:iCs/>
                <w:color w:val="FAFCFC" w:themeColor="background1"/>
                <w:szCs w:val="20"/>
              </w:rPr>
            </w:pPr>
            <w:r w:rsidRPr="0067467E">
              <w:rPr>
                <w:rFonts w:cs="Arial"/>
                <w:iCs/>
                <w:color w:val="FAFCFC" w:themeColor="background1"/>
                <w:szCs w:val="20"/>
              </w:rPr>
              <w:t>Action if true</w:t>
            </w:r>
          </w:p>
        </w:tc>
        <w:tc>
          <w:tcPr>
            <w:tcW w:w="1417" w:type="dxa"/>
            <w:shd w:val="clear" w:color="auto" w:fill="424D58"/>
            <w:tcMar>
              <w:top w:w="57" w:type="dxa"/>
              <w:bottom w:w="57" w:type="dxa"/>
            </w:tcMar>
            <w:vAlign w:val="center"/>
          </w:tcPr>
          <w:p w14:paraId="5C41FF61" w14:textId="77777777" w:rsidR="00395C45" w:rsidRPr="0067467E" w:rsidRDefault="00395C45" w:rsidP="00E56AC8">
            <w:pPr>
              <w:jc w:val="center"/>
              <w:rPr>
                <w:rFonts w:cs="Arial"/>
                <w:iCs/>
                <w:color w:val="FAFCFC" w:themeColor="background1"/>
                <w:szCs w:val="20"/>
              </w:rPr>
            </w:pPr>
            <w:r w:rsidRPr="0067467E">
              <w:rPr>
                <w:rFonts w:cs="Arial"/>
                <w:iCs/>
                <w:color w:val="FAFCFC" w:themeColor="background1"/>
                <w:szCs w:val="20"/>
              </w:rPr>
              <w:t>Action if false</w:t>
            </w:r>
          </w:p>
        </w:tc>
        <w:tc>
          <w:tcPr>
            <w:tcW w:w="5529" w:type="dxa"/>
            <w:shd w:val="clear" w:color="auto" w:fill="424D58"/>
            <w:tcMar>
              <w:top w:w="57" w:type="dxa"/>
              <w:bottom w:w="57" w:type="dxa"/>
            </w:tcMar>
            <w:vAlign w:val="center"/>
          </w:tcPr>
          <w:p w14:paraId="6AEF1642" w14:textId="77777777" w:rsidR="00395C45" w:rsidRPr="0067467E" w:rsidRDefault="00395C45" w:rsidP="00E56AC8">
            <w:pPr>
              <w:jc w:val="center"/>
              <w:rPr>
                <w:rFonts w:cs="Arial"/>
                <w:iCs/>
                <w:color w:val="FAFCFC" w:themeColor="background1"/>
                <w:szCs w:val="20"/>
              </w:rPr>
            </w:pPr>
            <w:r w:rsidRPr="0067467E">
              <w:rPr>
                <w:rFonts w:cs="Arial"/>
                <w:iCs/>
                <w:color w:val="FAFCFC" w:themeColor="background1"/>
                <w:szCs w:val="20"/>
              </w:rPr>
              <w:t>Rule description or comments</w:t>
            </w:r>
          </w:p>
        </w:tc>
      </w:tr>
      <w:tr w:rsidR="00041213" w:rsidRPr="000C07C2" w14:paraId="126E56E3" w14:textId="77777777" w:rsidTr="00E56AC8">
        <w:trPr>
          <w:cantSplit/>
          <w:trHeight w:val="20"/>
        </w:trPr>
        <w:tc>
          <w:tcPr>
            <w:tcW w:w="972" w:type="dxa"/>
            <w:tcMar>
              <w:top w:w="57" w:type="dxa"/>
              <w:bottom w:w="57" w:type="dxa"/>
            </w:tcMar>
            <w:vAlign w:val="center"/>
          </w:tcPr>
          <w:p w14:paraId="3B526F1C" w14:textId="77777777" w:rsidR="00041213" w:rsidRPr="000C07C2" w:rsidRDefault="00041213" w:rsidP="0018485B">
            <w:pPr>
              <w:numPr>
                <w:ilvl w:val="0"/>
                <w:numId w:val="45"/>
              </w:numPr>
              <w:jc w:val="center"/>
              <w:rPr>
                <w:rFonts w:cs="Arial"/>
                <w:szCs w:val="20"/>
              </w:rPr>
            </w:pPr>
          </w:p>
        </w:tc>
        <w:tc>
          <w:tcPr>
            <w:tcW w:w="4806" w:type="dxa"/>
            <w:tcMar>
              <w:top w:w="57" w:type="dxa"/>
              <w:bottom w:w="57" w:type="dxa"/>
            </w:tcMar>
            <w:vAlign w:val="center"/>
          </w:tcPr>
          <w:p w14:paraId="1B7A54C1" w14:textId="748970BB" w:rsidR="00005228" w:rsidRDefault="00041213" w:rsidP="00041213">
            <w:pPr>
              <w:rPr>
                <w:rFonts w:cs="Arial"/>
                <w:szCs w:val="20"/>
                <w:lang w:eastAsia="en-GB"/>
              </w:rPr>
            </w:pPr>
            <w:r>
              <w:rPr>
                <w:rFonts w:cs="Arial"/>
                <w:szCs w:val="20"/>
                <w:lang w:eastAsia="en-GB"/>
              </w:rPr>
              <w:t>(</w:t>
            </w:r>
            <w:r w:rsidR="002A7472">
              <w:rPr>
                <w:rFonts w:cs="Arial"/>
                <w:szCs w:val="20"/>
                <w:lang w:eastAsia="en-GB"/>
              </w:rPr>
              <w:t xml:space="preserve">If </w:t>
            </w:r>
            <w:hyperlink w:anchor="_EZETIMIBE_FLAG" w:history="1">
              <w:r w:rsidR="00005228" w:rsidRPr="004B45A4">
                <w:rPr>
                  <w:rStyle w:val="Hyperlink"/>
                  <w:rFonts w:cs="Arial"/>
                  <w:szCs w:val="20"/>
                  <w:lang w:eastAsia="en-GB"/>
                </w:rPr>
                <w:t>EZETIMIBE_FLAG</w:t>
              </w:r>
            </w:hyperlink>
            <w:r w:rsidR="00005228">
              <w:rPr>
                <w:rFonts w:cs="Arial"/>
                <w:szCs w:val="20"/>
                <w:lang w:eastAsia="en-GB"/>
              </w:rPr>
              <w:t xml:space="preserve"> = Null</w:t>
            </w:r>
          </w:p>
          <w:p w14:paraId="16BB03EB" w14:textId="41129FD9" w:rsidR="00005228" w:rsidRDefault="00005228" w:rsidP="00041213">
            <w:pPr>
              <w:rPr>
                <w:rFonts w:cs="Arial"/>
                <w:szCs w:val="20"/>
                <w:lang w:eastAsia="en-GB"/>
              </w:rPr>
            </w:pPr>
            <w:r>
              <w:rPr>
                <w:rFonts w:cs="Arial"/>
                <w:szCs w:val="20"/>
                <w:lang w:eastAsia="en-GB"/>
              </w:rPr>
              <w:t>OR</w:t>
            </w:r>
          </w:p>
          <w:p w14:paraId="5F89B140" w14:textId="1102921F" w:rsidR="00041213" w:rsidRDefault="002A7472" w:rsidP="00041213">
            <w:pPr>
              <w:rPr>
                <w:rFonts w:cs="Arial"/>
                <w:szCs w:val="20"/>
                <w:lang w:eastAsia="en-GB"/>
              </w:rPr>
            </w:pPr>
            <w:r>
              <w:t xml:space="preserve">If </w:t>
            </w:r>
            <w:hyperlink w:anchor="_EZETIMIBE_FLAG" w:history="1">
              <w:r w:rsidR="00041213" w:rsidRPr="004B45A4">
                <w:rPr>
                  <w:rStyle w:val="Hyperlink"/>
                  <w:rFonts w:cs="Arial"/>
                  <w:szCs w:val="20"/>
                  <w:lang w:eastAsia="en-GB"/>
                </w:rPr>
                <w:t>EZETIMIBE_FLAG</w:t>
              </w:r>
            </w:hyperlink>
            <w:r w:rsidR="00041213">
              <w:rPr>
                <w:rFonts w:cs="Arial"/>
                <w:szCs w:val="20"/>
                <w:lang w:eastAsia="en-GB"/>
              </w:rPr>
              <w:t xml:space="preserve"> = FALSE)</w:t>
            </w:r>
          </w:p>
          <w:p w14:paraId="4061C8E1" w14:textId="77777777" w:rsidR="00041213" w:rsidRDefault="00041213" w:rsidP="00041213">
            <w:pPr>
              <w:rPr>
                <w:rFonts w:cs="Arial"/>
                <w:szCs w:val="20"/>
                <w:lang w:eastAsia="en-GB"/>
              </w:rPr>
            </w:pPr>
          </w:p>
          <w:p w14:paraId="02643769" w14:textId="77777777" w:rsidR="00041213" w:rsidRDefault="00041213" w:rsidP="00041213">
            <w:pPr>
              <w:rPr>
                <w:rFonts w:cs="Arial"/>
                <w:szCs w:val="20"/>
                <w:lang w:eastAsia="en-GB"/>
              </w:rPr>
            </w:pPr>
            <w:r>
              <w:rPr>
                <w:rFonts w:cs="Arial"/>
                <w:szCs w:val="20"/>
                <w:lang w:eastAsia="en-GB"/>
              </w:rPr>
              <w:t>AND</w:t>
            </w:r>
          </w:p>
          <w:p w14:paraId="59AE5830" w14:textId="77777777" w:rsidR="00041213" w:rsidRDefault="00041213" w:rsidP="00041213">
            <w:pPr>
              <w:rPr>
                <w:rFonts w:cs="Arial"/>
                <w:szCs w:val="20"/>
                <w:lang w:eastAsia="en-GB"/>
              </w:rPr>
            </w:pPr>
          </w:p>
          <w:p w14:paraId="107A0741" w14:textId="2F495FC5" w:rsidR="00041213" w:rsidRDefault="00041213" w:rsidP="00041213">
            <w:pPr>
              <w:rPr>
                <w:rFonts w:cs="Arial"/>
                <w:szCs w:val="20"/>
                <w:lang w:eastAsia="en-GB"/>
              </w:rPr>
            </w:pPr>
            <w:r>
              <w:rPr>
                <w:rFonts w:cs="Arial"/>
                <w:szCs w:val="20"/>
                <w:lang w:eastAsia="en-GB"/>
              </w:rPr>
              <w:t>(</w:t>
            </w:r>
            <w:r w:rsidR="002A7472">
              <w:rPr>
                <w:rFonts w:cs="Arial"/>
                <w:szCs w:val="20"/>
                <w:lang w:eastAsia="en-GB"/>
              </w:rPr>
              <w:t xml:space="preserve">If </w:t>
            </w:r>
            <w:hyperlink w:anchor="_BEMPACID_FLAG" w:history="1">
              <w:r w:rsidRPr="004B45A4">
                <w:rPr>
                  <w:rStyle w:val="Hyperlink"/>
                  <w:rFonts w:cs="Arial"/>
                  <w:szCs w:val="20"/>
                  <w:lang w:eastAsia="en-GB"/>
                </w:rPr>
                <w:t>BEMPACID_FLAG</w:t>
              </w:r>
            </w:hyperlink>
            <w:r>
              <w:rPr>
                <w:rFonts w:cs="Arial"/>
                <w:szCs w:val="20"/>
                <w:lang w:eastAsia="en-GB"/>
              </w:rPr>
              <w:t xml:space="preserve"> = FALSE</w:t>
            </w:r>
          </w:p>
          <w:p w14:paraId="3474FC9D" w14:textId="77777777" w:rsidR="00041213" w:rsidRDefault="00041213" w:rsidP="00041213">
            <w:pPr>
              <w:rPr>
                <w:rFonts w:cs="Arial"/>
                <w:szCs w:val="20"/>
                <w:lang w:eastAsia="en-GB"/>
              </w:rPr>
            </w:pPr>
            <w:r>
              <w:rPr>
                <w:rFonts w:cs="Arial"/>
                <w:szCs w:val="20"/>
                <w:lang w:eastAsia="en-GB"/>
              </w:rPr>
              <w:t>OR</w:t>
            </w:r>
          </w:p>
          <w:p w14:paraId="070BEF20" w14:textId="0423CCFA" w:rsidR="00041213" w:rsidRDefault="002A7472" w:rsidP="00041213">
            <w:pPr>
              <w:rPr>
                <w:rFonts w:cs="Arial"/>
                <w:szCs w:val="20"/>
                <w:lang w:eastAsia="en-GB"/>
              </w:rPr>
            </w:pPr>
            <w:r>
              <w:t xml:space="preserve">If </w:t>
            </w:r>
            <w:hyperlink w:anchor="_BEMPACID_FLAG" w:history="1">
              <w:r w:rsidR="00041213" w:rsidRPr="004B45A4">
                <w:rPr>
                  <w:rStyle w:val="Hyperlink"/>
                  <w:rFonts w:cs="Arial"/>
                  <w:szCs w:val="20"/>
                  <w:lang w:eastAsia="en-GB"/>
                </w:rPr>
                <w:t>BEMPACID_FLAG</w:t>
              </w:r>
            </w:hyperlink>
            <w:r w:rsidR="00041213">
              <w:rPr>
                <w:rFonts w:cs="Arial"/>
                <w:szCs w:val="20"/>
                <w:lang w:eastAsia="en-GB"/>
              </w:rPr>
              <w:t xml:space="preserve"> = Null)</w:t>
            </w:r>
          </w:p>
          <w:p w14:paraId="6FE15B2A" w14:textId="77777777" w:rsidR="00041213" w:rsidRDefault="00041213" w:rsidP="00041213">
            <w:pPr>
              <w:rPr>
                <w:rFonts w:cs="Arial"/>
                <w:szCs w:val="20"/>
                <w:lang w:eastAsia="en-GB"/>
              </w:rPr>
            </w:pPr>
          </w:p>
          <w:p w14:paraId="33735178" w14:textId="77777777" w:rsidR="00041213" w:rsidRDefault="00041213" w:rsidP="00041213">
            <w:pPr>
              <w:rPr>
                <w:rFonts w:cs="Arial"/>
                <w:szCs w:val="20"/>
                <w:lang w:eastAsia="en-GB"/>
              </w:rPr>
            </w:pPr>
            <w:r>
              <w:rPr>
                <w:rFonts w:cs="Arial"/>
                <w:szCs w:val="20"/>
                <w:lang w:eastAsia="en-GB"/>
              </w:rPr>
              <w:t>AND</w:t>
            </w:r>
          </w:p>
          <w:p w14:paraId="6A094221" w14:textId="77777777" w:rsidR="00041213" w:rsidRDefault="00041213" w:rsidP="00041213">
            <w:pPr>
              <w:rPr>
                <w:rFonts w:cs="Arial"/>
                <w:szCs w:val="20"/>
                <w:lang w:eastAsia="en-GB"/>
              </w:rPr>
            </w:pPr>
          </w:p>
          <w:p w14:paraId="003AEE85" w14:textId="3F696FB0" w:rsidR="00041213" w:rsidRDefault="002A7472" w:rsidP="00041213">
            <w:pPr>
              <w:rPr>
                <w:rFonts w:cs="Arial"/>
                <w:szCs w:val="20"/>
                <w:lang w:eastAsia="en-GB"/>
              </w:rPr>
            </w:pPr>
            <w:r>
              <w:t xml:space="preserve">If </w:t>
            </w:r>
            <w:hyperlink w:anchor="_INCLISIRAN_FLAG" w:history="1">
              <w:r w:rsidR="00041213" w:rsidRPr="004B45A4">
                <w:rPr>
                  <w:rStyle w:val="Hyperlink"/>
                  <w:rFonts w:cs="Arial"/>
                  <w:szCs w:val="20"/>
                  <w:lang w:eastAsia="en-GB"/>
                </w:rPr>
                <w:t>INCLISIRAN_FLAG</w:t>
              </w:r>
            </w:hyperlink>
            <w:r w:rsidR="00041213">
              <w:rPr>
                <w:rFonts w:cs="Arial"/>
                <w:szCs w:val="20"/>
                <w:lang w:eastAsia="en-GB"/>
              </w:rPr>
              <w:t xml:space="preserve"> = TRUE</w:t>
            </w:r>
          </w:p>
          <w:p w14:paraId="6FDD0176" w14:textId="77777777" w:rsidR="00041213" w:rsidRDefault="00041213" w:rsidP="00041213">
            <w:pPr>
              <w:rPr>
                <w:rFonts w:cs="Arial"/>
                <w:szCs w:val="20"/>
                <w:lang w:eastAsia="en-GB"/>
              </w:rPr>
            </w:pPr>
          </w:p>
          <w:p w14:paraId="0C8DFEF6" w14:textId="77777777" w:rsidR="00041213" w:rsidRDefault="00041213" w:rsidP="00041213">
            <w:pPr>
              <w:rPr>
                <w:rFonts w:cs="Arial"/>
                <w:szCs w:val="20"/>
                <w:lang w:eastAsia="en-GB"/>
              </w:rPr>
            </w:pPr>
            <w:r>
              <w:rPr>
                <w:rFonts w:cs="Arial"/>
                <w:szCs w:val="20"/>
                <w:lang w:eastAsia="en-GB"/>
              </w:rPr>
              <w:t>AND</w:t>
            </w:r>
          </w:p>
          <w:p w14:paraId="3E7AE53B" w14:textId="77777777" w:rsidR="00041213" w:rsidRDefault="00041213" w:rsidP="00041213">
            <w:pPr>
              <w:rPr>
                <w:rFonts w:cs="Arial"/>
                <w:szCs w:val="20"/>
                <w:lang w:eastAsia="en-GB"/>
              </w:rPr>
            </w:pPr>
          </w:p>
          <w:p w14:paraId="647D659A" w14:textId="20AA4BBC" w:rsidR="00041213" w:rsidRDefault="002A7472" w:rsidP="00041213">
            <w:pPr>
              <w:rPr>
                <w:rFonts w:cs="Arial"/>
                <w:szCs w:val="20"/>
                <w:lang w:eastAsia="en-GB"/>
              </w:rPr>
            </w:pPr>
            <w:r>
              <w:t xml:space="preserve">If </w:t>
            </w:r>
            <w:hyperlink w:anchor="_PCSK9I_FLAG" w:history="1">
              <w:r w:rsidR="00041213" w:rsidRPr="004B45A4">
                <w:rPr>
                  <w:rStyle w:val="Hyperlink"/>
                  <w:rFonts w:cs="Arial"/>
                  <w:szCs w:val="20"/>
                  <w:lang w:eastAsia="en-GB"/>
                </w:rPr>
                <w:t>PCSK9I_FLAG</w:t>
              </w:r>
            </w:hyperlink>
            <w:r w:rsidR="00041213">
              <w:rPr>
                <w:rFonts w:cs="Arial"/>
                <w:szCs w:val="20"/>
                <w:lang w:eastAsia="en-GB"/>
              </w:rPr>
              <w:t xml:space="preserve"> = </w:t>
            </w:r>
            <w:r w:rsidR="00BF3451">
              <w:rPr>
                <w:rFonts w:cs="Arial"/>
                <w:szCs w:val="20"/>
                <w:lang w:eastAsia="en-GB"/>
              </w:rPr>
              <w:t>TRUE</w:t>
            </w:r>
          </w:p>
        </w:tc>
        <w:tc>
          <w:tcPr>
            <w:tcW w:w="1418" w:type="dxa"/>
            <w:tcMar>
              <w:top w:w="57" w:type="dxa"/>
              <w:bottom w:w="57" w:type="dxa"/>
            </w:tcMar>
            <w:vAlign w:val="center"/>
          </w:tcPr>
          <w:p w14:paraId="39AFBC62" w14:textId="33B054C0" w:rsidR="00041213" w:rsidRDefault="00041213" w:rsidP="00041213">
            <w:pPr>
              <w:jc w:val="center"/>
              <w:rPr>
                <w:rFonts w:cs="Arial"/>
                <w:szCs w:val="20"/>
              </w:rPr>
            </w:pPr>
            <w:r>
              <w:rPr>
                <w:rFonts w:cs="Arial"/>
                <w:szCs w:val="20"/>
              </w:rPr>
              <w:t>Select</w:t>
            </w:r>
          </w:p>
        </w:tc>
        <w:tc>
          <w:tcPr>
            <w:tcW w:w="1417" w:type="dxa"/>
            <w:tcMar>
              <w:top w:w="57" w:type="dxa"/>
              <w:bottom w:w="57" w:type="dxa"/>
            </w:tcMar>
            <w:vAlign w:val="center"/>
          </w:tcPr>
          <w:p w14:paraId="011E36E9" w14:textId="6669ABF7" w:rsidR="002424B4" w:rsidRDefault="002424B4" w:rsidP="00041213">
            <w:pPr>
              <w:jc w:val="center"/>
              <w:rPr>
                <w:rFonts w:cs="Arial"/>
                <w:szCs w:val="20"/>
              </w:rPr>
            </w:pPr>
            <w:r>
              <w:rPr>
                <w:rFonts w:cs="Arial"/>
                <w:szCs w:val="20"/>
              </w:rPr>
              <w:t>Reject</w:t>
            </w:r>
          </w:p>
          <w:p w14:paraId="07CD0E8A" w14:textId="77777777" w:rsidR="002C14D3" w:rsidRDefault="002C14D3" w:rsidP="002C14D3">
            <w:pPr>
              <w:jc w:val="center"/>
              <w:rPr>
                <w:rFonts w:cs="Arial"/>
                <w:szCs w:val="20"/>
              </w:rPr>
            </w:pPr>
            <w:r>
              <w:rPr>
                <w:rFonts w:cs="Arial"/>
                <w:szCs w:val="20"/>
              </w:rPr>
              <w:t>and pass to</w:t>
            </w:r>
          </w:p>
          <w:p w14:paraId="25DAC39C" w14:textId="0FE6DCA3" w:rsidR="00041213" w:rsidRDefault="00000000" w:rsidP="00041213">
            <w:pPr>
              <w:jc w:val="center"/>
              <w:rPr>
                <w:rFonts w:cs="Arial"/>
                <w:szCs w:val="20"/>
              </w:rPr>
            </w:pPr>
            <w:hyperlink w:anchor="_LMCX028" w:history="1">
              <w:r w:rsidR="00041213" w:rsidRPr="00B92494">
                <w:rPr>
                  <w:rStyle w:val="Hyperlink"/>
                  <w:rFonts w:cs="Arial"/>
                  <w:szCs w:val="20"/>
                </w:rPr>
                <w:t>LMCX0</w:t>
              </w:r>
              <w:r w:rsidR="00B92494" w:rsidRPr="00B92494">
                <w:rPr>
                  <w:rStyle w:val="Hyperlink"/>
                  <w:rFonts w:cs="Arial"/>
                  <w:szCs w:val="20"/>
                </w:rPr>
                <w:t>28</w:t>
              </w:r>
            </w:hyperlink>
            <w:r w:rsidR="00521D3B">
              <w:rPr>
                <w:rStyle w:val="Hyperlink"/>
                <w:rFonts w:cs="Arial"/>
                <w:szCs w:val="20"/>
              </w:rPr>
              <w:t xml:space="preserve"> </w:t>
            </w:r>
            <w:r w:rsidR="002C14D3">
              <w:rPr>
                <w:rStyle w:val="Hyperlink"/>
                <w:rFonts w:cs="Arial"/>
                <w:color w:val="001830" w:themeColor="text1"/>
                <w:u w:val="none"/>
              </w:rPr>
              <w:t>R</w:t>
            </w:r>
            <w:r w:rsidR="00521D3B" w:rsidRPr="00A01BF1">
              <w:rPr>
                <w:rStyle w:val="Hyperlink"/>
                <w:rFonts w:cs="Arial"/>
                <w:color w:val="001830" w:themeColor="text1"/>
                <w:u w:val="none"/>
              </w:rPr>
              <w:t>ule 1</w:t>
            </w:r>
          </w:p>
        </w:tc>
        <w:tc>
          <w:tcPr>
            <w:tcW w:w="5529" w:type="dxa"/>
            <w:shd w:val="clear" w:color="auto" w:fill="DDEEFF"/>
            <w:tcMar>
              <w:top w:w="57" w:type="dxa"/>
              <w:bottom w:w="57" w:type="dxa"/>
            </w:tcMar>
            <w:vAlign w:val="center"/>
          </w:tcPr>
          <w:p w14:paraId="726F4357" w14:textId="402836C0" w:rsidR="00041213" w:rsidRDefault="00000000" w:rsidP="00041213">
            <w:pPr>
              <w:rPr>
                <w:rFonts w:cs="Arial"/>
                <w:szCs w:val="20"/>
              </w:rPr>
            </w:pPr>
            <w:sdt>
              <w:sdtPr>
                <w:rPr>
                  <w:rFonts w:cs="Arial"/>
                  <w:szCs w:val="20"/>
                </w:rPr>
                <w:alias w:val="Action"/>
                <w:tag w:val="Action"/>
                <w:id w:val="1649393881"/>
                <w:comboBox>
                  <w:listItem w:value="Choose an item."/>
                  <w:listItem w:displayText="Select" w:value="Select"/>
                  <w:listItem w:displayText="Reject" w:value="Reject"/>
                  <w:listItem w:displayText="Pass to the next rule all" w:value="Pass to the next rule all"/>
                </w:comboBox>
              </w:sdtPr>
              <w:sdtContent>
                <w:r w:rsidR="00041213">
                  <w:rPr>
                    <w:rFonts w:cs="Arial"/>
                    <w:szCs w:val="20"/>
                  </w:rPr>
                  <w:t>Select</w:t>
                </w:r>
              </w:sdtContent>
            </w:sdt>
            <w:r w:rsidR="00041213">
              <w:rPr>
                <w:rFonts w:cs="Arial"/>
                <w:szCs w:val="20"/>
              </w:rPr>
              <w:t xml:space="preserve"> patients from the specified population who meet </w:t>
            </w:r>
            <w:sdt>
              <w:sdtPr>
                <w:rPr>
                  <w:rFonts w:cs="Arial"/>
                  <w:szCs w:val="20"/>
                </w:rPr>
                <w:alias w:val="Criteria"/>
                <w:tag w:val="Criteria"/>
                <w:id w:val="-1618683464"/>
                <w:comboBox>
                  <w:listItem w:value="Choose an item."/>
                  <w:listItem w:displayText="the criterion" w:value="the criterion"/>
                  <w:listItem w:displayText="the criteria" w:value="the criteria"/>
                  <w:listItem w:displayText="both of the criteria" w:value="both of the criteria"/>
                  <w:listItem w:displayText="either of the criteria" w:value="either of the criteria"/>
                  <w:listItem w:displayText="any of the criteria" w:value="any of the criteria"/>
                  <w:listItem w:displayText="all of the criteria" w:value="all of the criteria"/>
                  <w:listItem w:displayText="any of the groups of criteria" w:value="any of the groups of criteria"/>
                  <w:listItem w:displayText="all of the groups of criteria" w:value="all of the groups of criteria"/>
                </w:comboBox>
              </w:sdtPr>
              <w:sdtContent>
                <w:proofErr w:type="gramStart"/>
                <w:r w:rsidR="00041213">
                  <w:rPr>
                    <w:rFonts w:cs="Arial"/>
                    <w:szCs w:val="20"/>
                  </w:rPr>
                  <w:t>all of</w:t>
                </w:r>
                <w:proofErr w:type="gramEnd"/>
                <w:r w:rsidR="00041213">
                  <w:rPr>
                    <w:rFonts w:cs="Arial"/>
                    <w:szCs w:val="20"/>
                  </w:rPr>
                  <w:t xml:space="preserve"> the criteria</w:t>
                </w:r>
              </w:sdtContent>
            </w:sdt>
            <w:r w:rsidR="00041213">
              <w:rPr>
                <w:rFonts w:cs="Arial"/>
                <w:szCs w:val="20"/>
              </w:rPr>
              <w:t xml:space="preserve"> below:</w:t>
            </w:r>
          </w:p>
          <w:p w14:paraId="61C93A37" w14:textId="77777777" w:rsidR="002A7472" w:rsidRDefault="002A7472" w:rsidP="00041213">
            <w:pPr>
              <w:rPr>
                <w:rFonts w:cs="Arial"/>
                <w:szCs w:val="20"/>
              </w:rPr>
            </w:pPr>
          </w:p>
          <w:p w14:paraId="3177683A" w14:textId="77777777" w:rsidR="00041213" w:rsidRDefault="00041213" w:rsidP="0018485B">
            <w:pPr>
              <w:pStyle w:val="ListParagraph"/>
              <w:numPr>
                <w:ilvl w:val="0"/>
                <w:numId w:val="37"/>
              </w:numPr>
              <w:rPr>
                <w:rFonts w:cs="Arial"/>
                <w:szCs w:val="20"/>
              </w:rPr>
            </w:pPr>
            <w:r>
              <w:rPr>
                <w:rFonts w:cs="Arial"/>
                <w:szCs w:val="20"/>
                <w:lang w:eastAsia="en-GB"/>
              </w:rPr>
              <w:t xml:space="preserve">Patient is already on Ezetimibe or </w:t>
            </w:r>
            <w:r w:rsidRPr="002A7472">
              <w:rPr>
                <w:rFonts w:cs="Arial"/>
                <w:b/>
                <w:bCs/>
                <w:szCs w:val="20"/>
                <w:lang w:eastAsia="en-GB"/>
              </w:rPr>
              <w:t>cannot</w:t>
            </w:r>
            <w:r>
              <w:rPr>
                <w:rFonts w:cs="Arial"/>
                <w:szCs w:val="20"/>
                <w:lang w:eastAsia="en-GB"/>
              </w:rPr>
              <w:t xml:space="preserve"> be considered for </w:t>
            </w:r>
            <w:r w:rsidRPr="004B45A4">
              <w:rPr>
                <w:rFonts w:cs="Arial"/>
                <w:szCs w:val="20"/>
                <w:lang w:eastAsia="en-GB"/>
              </w:rPr>
              <w:t>Ezetimibe</w:t>
            </w:r>
            <w:r>
              <w:rPr>
                <w:rFonts w:cs="Arial"/>
                <w:szCs w:val="20"/>
                <w:lang w:eastAsia="en-GB"/>
              </w:rPr>
              <w:t>.</w:t>
            </w:r>
          </w:p>
          <w:p w14:paraId="4CE64A38" w14:textId="77777777" w:rsidR="00041213" w:rsidRDefault="00041213" w:rsidP="0018485B">
            <w:pPr>
              <w:pStyle w:val="ListParagraph"/>
              <w:numPr>
                <w:ilvl w:val="0"/>
                <w:numId w:val="37"/>
              </w:numPr>
              <w:rPr>
                <w:rFonts w:cs="Arial"/>
                <w:szCs w:val="20"/>
              </w:rPr>
            </w:pPr>
            <w:r>
              <w:rPr>
                <w:rFonts w:cs="Arial"/>
                <w:szCs w:val="20"/>
                <w:lang w:eastAsia="en-GB"/>
              </w:rPr>
              <w:t xml:space="preserve">Patient </w:t>
            </w:r>
            <w:r w:rsidRPr="002A7472">
              <w:rPr>
                <w:rFonts w:cs="Arial"/>
                <w:b/>
                <w:bCs/>
                <w:szCs w:val="20"/>
                <w:lang w:eastAsia="en-GB"/>
              </w:rPr>
              <w:t>cannot</w:t>
            </w:r>
            <w:r>
              <w:rPr>
                <w:rFonts w:cs="Arial"/>
                <w:szCs w:val="20"/>
                <w:lang w:eastAsia="en-GB"/>
              </w:rPr>
              <w:t xml:space="preserve"> be considered for </w:t>
            </w:r>
            <w:r w:rsidRPr="00123C4F">
              <w:rPr>
                <w:rFonts w:cs="Arial"/>
                <w:szCs w:val="20"/>
                <w:lang w:eastAsia="en-GB"/>
              </w:rPr>
              <w:t>Bempedoic acid</w:t>
            </w:r>
            <w:r>
              <w:rPr>
                <w:rFonts w:cs="Arial"/>
                <w:szCs w:val="20"/>
                <w:lang w:eastAsia="en-GB"/>
              </w:rPr>
              <w:t xml:space="preserve"> + Ezetimibe.</w:t>
            </w:r>
          </w:p>
          <w:p w14:paraId="39BA1552" w14:textId="77777777" w:rsidR="00041213" w:rsidRDefault="00041213" w:rsidP="0018485B">
            <w:pPr>
              <w:pStyle w:val="ListParagraph"/>
              <w:numPr>
                <w:ilvl w:val="0"/>
                <w:numId w:val="37"/>
              </w:numPr>
              <w:rPr>
                <w:rFonts w:cs="Arial"/>
                <w:szCs w:val="20"/>
              </w:rPr>
            </w:pPr>
            <w:r>
              <w:rPr>
                <w:rFonts w:cs="Arial"/>
                <w:szCs w:val="20"/>
                <w:lang w:eastAsia="en-GB"/>
              </w:rPr>
              <w:t xml:space="preserve">Patient can be considered for </w:t>
            </w:r>
            <w:r w:rsidRPr="00191531">
              <w:rPr>
                <w:rFonts w:cs="Arial"/>
                <w:szCs w:val="20"/>
                <w:lang w:eastAsia="en-GB"/>
              </w:rPr>
              <w:t>Inclisiran</w:t>
            </w:r>
            <w:r>
              <w:rPr>
                <w:rFonts w:cs="Arial"/>
                <w:szCs w:val="20"/>
                <w:lang w:eastAsia="en-GB"/>
              </w:rPr>
              <w:t>.</w:t>
            </w:r>
          </w:p>
          <w:p w14:paraId="32D0AF80" w14:textId="0F63948E" w:rsidR="00041213" w:rsidRPr="009560B9" w:rsidRDefault="00041213" w:rsidP="0018485B">
            <w:pPr>
              <w:pStyle w:val="ListParagraph"/>
              <w:numPr>
                <w:ilvl w:val="0"/>
                <w:numId w:val="37"/>
              </w:numPr>
              <w:rPr>
                <w:rFonts w:cs="Arial"/>
                <w:szCs w:val="20"/>
              </w:rPr>
            </w:pPr>
            <w:r>
              <w:rPr>
                <w:rFonts w:cs="Arial"/>
                <w:szCs w:val="20"/>
                <w:lang w:eastAsia="en-GB"/>
              </w:rPr>
              <w:t xml:space="preserve">Patient can be considered for </w:t>
            </w:r>
            <w:r w:rsidRPr="00845743">
              <w:rPr>
                <w:rFonts w:cs="Arial"/>
                <w:szCs w:val="20"/>
                <w:lang w:eastAsia="en-GB"/>
              </w:rPr>
              <w:t>Alirocumab or Evolocumab</w:t>
            </w:r>
            <w:r>
              <w:rPr>
                <w:rFonts w:cs="Arial"/>
                <w:szCs w:val="20"/>
                <w:lang w:eastAsia="en-GB"/>
              </w:rPr>
              <w:t>.</w:t>
            </w:r>
          </w:p>
          <w:p w14:paraId="0AE98AA2" w14:textId="77777777" w:rsidR="00041213" w:rsidRDefault="00041213" w:rsidP="00041213">
            <w:pPr>
              <w:rPr>
                <w:rFonts w:cs="Arial"/>
                <w:szCs w:val="20"/>
              </w:rPr>
            </w:pPr>
          </w:p>
          <w:p w14:paraId="68F4CD21" w14:textId="6B51F50A" w:rsidR="00041213" w:rsidRDefault="002424B4" w:rsidP="00041213">
            <w:pPr>
              <w:rPr>
                <w:rFonts w:cs="Arial"/>
                <w:szCs w:val="20"/>
              </w:rPr>
            </w:pPr>
            <w:r>
              <w:rPr>
                <w:rFonts w:cs="Arial"/>
                <w:szCs w:val="20"/>
              </w:rPr>
              <w:t>Reject</w:t>
            </w:r>
            <w:r w:rsidR="00041213">
              <w:rPr>
                <w:rFonts w:cs="Arial"/>
                <w:szCs w:val="20"/>
              </w:rPr>
              <w:t xml:space="preserve"> the remaining patients </w:t>
            </w:r>
            <w:r>
              <w:rPr>
                <w:rFonts w:cs="Arial"/>
                <w:szCs w:val="20"/>
              </w:rPr>
              <w:t xml:space="preserve">and pass them </w:t>
            </w:r>
            <w:r w:rsidR="00041213">
              <w:rPr>
                <w:rFonts w:cs="Arial"/>
                <w:szCs w:val="20"/>
              </w:rPr>
              <w:t xml:space="preserve">to Cohort </w:t>
            </w:r>
            <w:hyperlink w:anchor="_LMCX028" w:history="1">
              <w:r w:rsidR="00B92494" w:rsidRPr="00B92494">
                <w:rPr>
                  <w:rStyle w:val="Hyperlink"/>
                  <w:rFonts w:cs="Arial"/>
                  <w:szCs w:val="20"/>
                </w:rPr>
                <w:t>LMCX028</w:t>
              </w:r>
            </w:hyperlink>
            <w:r w:rsidR="00312243">
              <w:rPr>
                <w:rStyle w:val="Hyperlink"/>
                <w:rFonts w:cs="Arial"/>
                <w:color w:val="auto"/>
                <w:szCs w:val="20"/>
                <w:u w:val="none"/>
              </w:rPr>
              <w:t xml:space="preserve"> </w:t>
            </w:r>
            <w:r w:rsidR="002A7472">
              <w:rPr>
                <w:rStyle w:val="Hyperlink"/>
                <w:rFonts w:cs="Arial"/>
                <w:color w:val="auto"/>
                <w:szCs w:val="20"/>
                <w:u w:val="none"/>
              </w:rPr>
              <w:t>R</w:t>
            </w:r>
            <w:r w:rsidR="00312243" w:rsidRPr="00C81ED0">
              <w:rPr>
                <w:rStyle w:val="Hyperlink"/>
                <w:color w:val="auto"/>
                <w:u w:val="none"/>
              </w:rPr>
              <w:t>ule 1</w:t>
            </w:r>
            <w:r w:rsidR="00312243">
              <w:rPr>
                <w:rStyle w:val="Hyperlink"/>
                <w:color w:val="auto"/>
                <w:u w:val="none"/>
              </w:rPr>
              <w:t>.</w:t>
            </w:r>
          </w:p>
        </w:tc>
      </w:tr>
      <w:tr w:rsidR="00395C45" w:rsidRPr="000C07C2" w14:paraId="05AECAFB" w14:textId="77777777" w:rsidTr="00E56AC8">
        <w:trPr>
          <w:cantSplit/>
          <w:trHeight w:val="20"/>
        </w:trPr>
        <w:tc>
          <w:tcPr>
            <w:tcW w:w="14142" w:type="dxa"/>
            <w:gridSpan w:val="5"/>
            <w:tcMar>
              <w:top w:w="57" w:type="dxa"/>
              <w:bottom w:w="57" w:type="dxa"/>
            </w:tcMar>
            <w:vAlign w:val="center"/>
          </w:tcPr>
          <w:p w14:paraId="2E080B85" w14:textId="77777777" w:rsidR="00395C45" w:rsidRPr="00435396" w:rsidRDefault="00395C45" w:rsidP="00E56AC8">
            <w:pPr>
              <w:rPr>
                <w:rFonts w:cs="Arial"/>
                <w:i/>
                <w:color w:val="000000"/>
                <w:szCs w:val="20"/>
              </w:rPr>
            </w:pPr>
            <w:r w:rsidRPr="00435396">
              <w:rPr>
                <w:rFonts w:cs="Arial"/>
                <w:i/>
                <w:color w:val="000000"/>
                <w:szCs w:val="20"/>
              </w:rPr>
              <w:t>End of rules</w:t>
            </w:r>
          </w:p>
        </w:tc>
      </w:tr>
    </w:tbl>
    <w:p w14:paraId="2255890C" w14:textId="77777777" w:rsidR="00395C45" w:rsidRDefault="00395C45">
      <w:pPr>
        <w:rPr>
          <w:rFonts w:cs="Arial"/>
          <w:szCs w:val="20"/>
        </w:rPr>
      </w:pPr>
    </w:p>
    <w:p w14:paraId="61583F59" w14:textId="3842D729" w:rsidR="00DF72DE" w:rsidRDefault="00DF72DE">
      <w:pPr>
        <w:rPr>
          <w:rFonts w:cs="Arial"/>
          <w:szCs w:val="20"/>
        </w:rPr>
      </w:pPr>
    </w:p>
    <w:p w14:paraId="77451BFA" w14:textId="77777777" w:rsidR="00D05389" w:rsidRDefault="00D05389">
      <w:pPr>
        <w:rPr>
          <w:rFonts w:cs="Arial"/>
          <w:szCs w:val="20"/>
        </w:rPr>
      </w:pPr>
    </w:p>
    <w:p w14:paraId="700FA7C9" w14:textId="4FC589D9" w:rsidR="00D05389" w:rsidRDefault="00D05389">
      <w:pPr>
        <w:rPr>
          <w:rFonts w:cs="Arial"/>
          <w:szCs w:val="20"/>
        </w:rPr>
      </w:pPr>
      <w:r>
        <w:rPr>
          <w:rFonts w:cs="Arial"/>
          <w:szCs w:val="20"/>
        </w:rPr>
        <w:br w:type="page"/>
      </w:r>
    </w:p>
    <w:tbl>
      <w:tblPr>
        <w:tblStyle w:val="TableGrid"/>
        <w:tblW w:w="14100" w:type="dxa"/>
        <w:tblLook w:val="04A0" w:firstRow="1" w:lastRow="0" w:firstColumn="1" w:lastColumn="0" w:noHBand="0" w:noVBand="1"/>
      </w:tblPr>
      <w:tblGrid>
        <w:gridCol w:w="2275"/>
        <w:gridCol w:w="5858"/>
        <w:gridCol w:w="2847"/>
        <w:gridCol w:w="1000"/>
        <w:gridCol w:w="1000"/>
        <w:gridCol w:w="1120"/>
      </w:tblGrid>
      <w:tr w:rsidR="00DF72DE" w14:paraId="356089FC" w14:textId="77777777" w:rsidTr="00E56AC8">
        <w:trPr>
          <w:trHeight w:val="28"/>
        </w:trPr>
        <w:tc>
          <w:tcPr>
            <w:tcW w:w="2275" w:type="dxa"/>
            <w:shd w:val="clear" w:color="auto" w:fill="005EB8"/>
            <w:tcMar>
              <w:top w:w="57" w:type="dxa"/>
              <w:bottom w:w="57" w:type="dxa"/>
            </w:tcMar>
            <w:vAlign w:val="center"/>
          </w:tcPr>
          <w:p w14:paraId="57F928A1" w14:textId="77777777" w:rsidR="00DF72DE" w:rsidRPr="001316D8" w:rsidRDefault="00000000" w:rsidP="00E56AC8">
            <w:pPr>
              <w:rPr>
                <w:rFonts w:cs="Arial"/>
                <w:color w:val="FAFCFC" w:themeColor="background1"/>
                <w:szCs w:val="20"/>
                <w:lang w:eastAsia="en-GB"/>
              </w:rPr>
            </w:pPr>
            <w:sdt>
              <w:sdtPr>
                <w:rPr>
                  <w:rStyle w:val="Style2"/>
                </w:rPr>
                <w:id w:val="1195968603"/>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DF72DE">
                  <w:rPr>
                    <w:rStyle w:val="Style2"/>
                  </w:rPr>
                  <w:t>Cohort Count ID</w:t>
                </w:r>
              </w:sdtContent>
            </w:sdt>
          </w:p>
        </w:tc>
        <w:tc>
          <w:tcPr>
            <w:tcW w:w="5858" w:type="dxa"/>
            <w:shd w:val="clear" w:color="auto" w:fill="005EB8"/>
            <w:tcMar>
              <w:top w:w="57" w:type="dxa"/>
              <w:bottom w:w="57" w:type="dxa"/>
            </w:tcMar>
            <w:vAlign w:val="center"/>
          </w:tcPr>
          <w:p w14:paraId="0C987EF6" w14:textId="77777777" w:rsidR="00DF72DE" w:rsidRPr="001316D8" w:rsidRDefault="00DF72DE"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514B4802" w14:textId="77777777" w:rsidR="00DF72DE" w:rsidRPr="001316D8" w:rsidRDefault="00DF72DE"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01647BF" w14:textId="77777777" w:rsidR="00DF72DE" w:rsidRPr="00E82F09" w:rsidRDefault="00DF72DE"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01CB4E1F" w14:textId="77777777" w:rsidR="00DF72DE" w:rsidRPr="00E82F09" w:rsidRDefault="00DF72DE"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6F80A5AB" w14:textId="77777777" w:rsidR="00DF72DE" w:rsidRPr="00E82F09" w:rsidRDefault="00DF72DE"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72" w:name="_LMCX028"/>
      <w:bookmarkEnd w:id="72"/>
      <w:tr w:rsidR="00DF72DE" w14:paraId="5A16F32B" w14:textId="77777777" w:rsidTr="00C72391">
        <w:trPr>
          <w:trHeight w:val="397"/>
        </w:trPr>
        <w:tc>
          <w:tcPr>
            <w:tcW w:w="2275" w:type="dxa"/>
            <w:tcMar>
              <w:top w:w="57" w:type="dxa"/>
              <w:bottom w:w="57" w:type="dxa"/>
            </w:tcMar>
            <w:vAlign w:val="center"/>
          </w:tcPr>
          <w:p w14:paraId="539A5280" w14:textId="0321DBE3" w:rsidR="00DF72DE" w:rsidRPr="001875B5" w:rsidRDefault="00000000" w:rsidP="00E56AC8">
            <w:pPr>
              <w:pStyle w:val="Heading5"/>
              <w:rPr>
                <w:lang w:eastAsia="en-GB"/>
              </w:rPr>
            </w:pPr>
            <w:sdt>
              <w:sdtPr>
                <w:alias w:val="Category"/>
                <w:tag w:val=""/>
                <w:id w:val="-432821149"/>
                <w:dataBinding w:prefixMappings="xmlns:ns0='http://purl.org/dc/elements/1.1/' xmlns:ns1='http://schemas.openxmlformats.org/package/2006/metadata/core-properties' " w:xpath="/ns1:coreProperties[1]/ns1:category[1]" w:storeItemID="{6C3C8BC8-F283-45AE-878A-BAB7291924A1}"/>
                <w:text/>
              </w:sdtPr>
              <w:sdtContent>
                <w:r w:rsidR="00DF72DE">
                  <w:t>LM</w:t>
                </w:r>
              </w:sdtContent>
            </w:sdt>
            <w:r w:rsidR="00DF72DE">
              <w:t>CX</w:t>
            </w:r>
            <w:r w:rsidR="00DE1E4D">
              <w:t>028</w:t>
            </w:r>
          </w:p>
        </w:tc>
        <w:tc>
          <w:tcPr>
            <w:tcW w:w="5858" w:type="dxa"/>
            <w:tcMar>
              <w:top w:w="57" w:type="dxa"/>
              <w:bottom w:w="57" w:type="dxa"/>
            </w:tcMar>
            <w:vAlign w:val="center"/>
          </w:tcPr>
          <w:p w14:paraId="625BDD0D" w14:textId="4988D4FF" w:rsidR="00DF72DE" w:rsidRPr="0066636E" w:rsidRDefault="00EA67C9" w:rsidP="00E56AC8">
            <w:pPr>
              <w:rPr>
                <w:lang w:eastAsia="en-GB"/>
              </w:rPr>
            </w:pPr>
            <w:r w:rsidRPr="00EA67C9">
              <w:rPr>
                <w:lang w:eastAsia="en-GB"/>
              </w:rPr>
              <w:t>Bempedoic acid + Ezetimibe</w:t>
            </w:r>
            <w:r w:rsidR="00E22FAC" w:rsidRPr="00E22FAC">
              <w:rPr>
                <w:lang w:eastAsia="en-GB"/>
              </w:rPr>
              <w:t xml:space="preserve"> or [Alirocumab or Evolocumab] candidate cohort</w:t>
            </w:r>
          </w:p>
        </w:tc>
        <w:tc>
          <w:tcPr>
            <w:tcW w:w="2847" w:type="dxa"/>
            <w:tcBorders>
              <w:right w:val="single" w:sz="4" w:space="0" w:color="auto"/>
            </w:tcBorders>
            <w:tcMar>
              <w:top w:w="57" w:type="dxa"/>
              <w:bottom w:w="57" w:type="dxa"/>
            </w:tcMar>
            <w:vAlign w:val="center"/>
          </w:tcPr>
          <w:p w14:paraId="793C32C8" w14:textId="1FD5BB19" w:rsidR="00DF72DE" w:rsidRPr="007405A5" w:rsidRDefault="00363021" w:rsidP="00E56AC8">
            <w:pPr>
              <w:rPr>
                <w:rFonts w:cs="Arial"/>
                <w:color w:val="200FF9"/>
                <w:u w:val="single"/>
              </w:rPr>
            </w:pPr>
            <w:r>
              <w:rPr>
                <w:rFonts w:cs="Arial"/>
              </w:rPr>
              <w:t xml:space="preserve">Rejected from </w:t>
            </w:r>
            <w:hyperlink w:anchor="_LMCX027" w:history="1">
              <w:r w:rsidR="00E74AA6" w:rsidRPr="00E74AA6">
                <w:rPr>
                  <w:rStyle w:val="Hyperlink"/>
                  <w:rFonts w:cs="Arial"/>
                </w:rPr>
                <w:t>L</w:t>
              </w:r>
              <w:r w:rsidR="00E74AA6" w:rsidRPr="00E74AA6">
                <w:rPr>
                  <w:rStyle w:val="Hyperlink"/>
                </w:rPr>
                <w:t>MCX027</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1575148D" w14:textId="77777777" w:rsidR="00DF72DE" w:rsidRPr="00E916F3" w:rsidRDefault="00DF72DE" w:rsidP="00E56AC8">
            <w:pPr>
              <w:rPr>
                <w:color w:val="FAFCFC" w:themeColor="background1"/>
                <w:szCs w:val="6"/>
              </w:rPr>
            </w:pPr>
            <w:r w:rsidRPr="008B0A99">
              <w:rPr>
                <w:color w:val="CFCBCF" w:themeColor="accent6" w:themeTint="99"/>
                <w:szCs w:val="6"/>
              </w:rPr>
              <w:t>100</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47A21C4B" w14:textId="77777777" w:rsidR="00DF72DE" w:rsidRPr="00E916F3" w:rsidRDefault="00DF72DE" w:rsidP="00E56AC8">
            <w:pPr>
              <w:rPr>
                <w:color w:val="FAFCFC" w:themeColor="background1"/>
                <w:szCs w:val="6"/>
              </w:rPr>
            </w:pPr>
            <w:r>
              <w:rPr>
                <w:color w:val="CFCBCF" w:themeColor="accent6" w:themeTint="99"/>
                <w:szCs w:val="6"/>
              </w:rPr>
              <w:t>Z</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3124567E" w14:textId="77777777" w:rsidR="00DF72DE" w:rsidRPr="00E916F3" w:rsidRDefault="00DF72DE" w:rsidP="00E56AC8">
            <w:pPr>
              <w:rPr>
                <w:color w:val="FAFCFC" w:themeColor="background1"/>
                <w:szCs w:val="6"/>
              </w:rPr>
            </w:pPr>
          </w:p>
        </w:tc>
      </w:tr>
    </w:tbl>
    <w:p w14:paraId="49A2DF8C" w14:textId="66C93EF8" w:rsidR="00DF72DE" w:rsidRDefault="00DF72DE">
      <w:pPr>
        <w:rPr>
          <w:rFonts w:cs="Arial"/>
          <w:szCs w:val="20"/>
        </w:rPr>
      </w:pPr>
    </w:p>
    <w:p w14:paraId="5181AE1F" w14:textId="7701C907" w:rsidR="00395C45" w:rsidRDefault="00395C45">
      <w:pPr>
        <w:rPr>
          <w:rFonts w:cs="Arial"/>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806"/>
        <w:gridCol w:w="1418"/>
        <w:gridCol w:w="1417"/>
        <w:gridCol w:w="5529"/>
      </w:tblGrid>
      <w:tr w:rsidR="00395C45" w:rsidRPr="000C07C2" w14:paraId="485DB76D" w14:textId="77777777" w:rsidTr="00E56AC8">
        <w:trPr>
          <w:cantSplit/>
          <w:trHeight w:val="28"/>
        </w:trPr>
        <w:tc>
          <w:tcPr>
            <w:tcW w:w="972" w:type="dxa"/>
            <w:shd w:val="clear" w:color="auto" w:fill="424D58"/>
            <w:tcMar>
              <w:top w:w="57" w:type="dxa"/>
              <w:bottom w:w="57" w:type="dxa"/>
            </w:tcMar>
            <w:vAlign w:val="center"/>
          </w:tcPr>
          <w:p w14:paraId="1E5496A5" w14:textId="77777777" w:rsidR="00395C45" w:rsidRPr="0067467E" w:rsidRDefault="00395C45" w:rsidP="00E56AC8">
            <w:pPr>
              <w:jc w:val="center"/>
              <w:rPr>
                <w:rFonts w:cs="Arial"/>
                <w:iCs/>
                <w:color w:val="FAFCFC" w:themeColor="background1"/>
                <w:szCs w:val="20"/>
              </w:rPr>
            </w:pPr>
            <w:r w:rsidRPr="005446CB">
              <w:rPr>
                <w:rFonts w:cs="Arial"/>
                <w:iCs/>
                <w:color w:val="FAFCFC" w:themeColor="background1"/>
                <w:szCs w:val="20"/>
              </w:rPr>
              <w:t>Rule number</w:t>
            </w:r>
          </w:p>
        </w:tc>
        <w:tc>
          <w:tcPr>
            <w:tcW w:w="4806" w:type="dxa"/>
            <w:shd w:val="clear" w:color="auto" w:fill="424D58"/>
            <w:tcMar>
              <w:top w:w="57" w:type="dxa"/>
              <w:bottom w:w="57" w:type="dxa"/>
            </w:tcMar>
            <w:vAlign w:val="center"/>
          </w:tcPr>
          <w:p w14:paraId="2E23F981" w14:textId="77777777" w:rsidR="00395C45" w:rsidRPr="0067467E" w:rsidRDefault="00395C45" w:rsidP="00E56AC8">
            <w:pPr>
              <w:jc w:val="center"/>
              <w:rPr>
                <w:rFonts w:cs="Arial"/>
                <w:color w:val="FAFCFC" w:themeColor="background1"/>
                <w:szCs w:val="20"/>
              </w:rPr>
            </w:pPr>
            <w:r w:rsidRPr="0067467E">
              <w:rPr>
                <w:rFonts w:cs="Arial"/>
                <w:iCs/>
                <w:color w:val="FAFCFC" w:themeColor="background1"/>
                <w:szCs w:val="20"/>
              </w:rPr>
              <w:t>Rule</w:t>
            </w:r>
          </w:p>
        </w:tc>
        <w:tc>
          <w:tcPr>
            <w:tcW w:w="1418" w:type="dxa"/>
            <w:shd w:val="clear" w:color="auto" w:fill="424D58"/>
            <w:tcMar>
              <w:top w:w="57" w:type="dxa"/>
              <w:bottom w:w="57" w:type="dxa"/>
            </w:tcMar>
            <w:vAlign w:val="center"/>
          </w:tcPr>
          <w:p w14:paraId="3527A13B" w14:textId="77777777" w:rsidR="00395C45" w:rsidRPr="0067467E" w:rsidRDefault="00395C45" w:rsidP="00E56AC8">
            <w:pPr>
              <w:jc w:val="center"/>
              <w:rPr>
                <w:rFonts w:cs="Arial"/>
                <w:iCs/>
                <w:color w:val="FAFCFC" w:themeColor="background1"/>
                <w:szCs w:val="20"/>
              </w:rPr>
            </w:pPr>
            <w:r w:rsidRPr="0067467E">
              <w:rPr>
                <w:rFonts w:cs="Arial"/>
                <w:iCs/>
                <w:color w:val="FAFCFC" w:themeColor="background1"/>
                <w:szCs w:val="20"/>
              </w:rPr>
              <w:t>Action if true</w:t>
            </w:r>
          </w:p>
        </w:tc>
        <w:tc>
          <w:tcPr>
            <w:tcW w:w="1417" w:type="dxa"/>
            <w:shd w:val="clear" w:color="auto" w:fill="424D58"/>
            <w:tcMar>
              <w:top w:w="57" w:type="dxa"/>
              <w:bottom w:w="57" w:type="dxa"/>
            </w:tcMar>
            <w:vAlign w:val="center"/>
          </w:tcPr>
          <w:p w14:paraId="4C612654" w14:textId="77777777" w:rsidR="00395C45" w:rsidRPr="0067467E" w:rsidRDefault="00395C45" w:rsidP="00E56AC8">
            <w:pPr>
              <w:jc w:val="center"/>
              <w:rPr>
                <w:rFonts w:cs="Arial"/>
                <w:iCs/>
                <w:color w:val="FAFCFC" w:themeColor="background1"/>
                <w:szCs w:val="20"/>
              </w:rPr>
            </w:pPr>
            <w:r w:rsidRPr="0067467E">
              <w:rPr>
                <w:rFonts w:cs="Arial"/>
                <w:iCs/>
                <w:color w:val="FAFCFC" w:themeColor="background1"/>
                <w:szCs w:val="20"/>
              </w:rPr>
              <w:t>Action if false</w:t>
            </w:r>
          </w:p>
        </w:tc>
        <w:tc>
          <w:tcPr>
            <w:tcW w:w="5529" w:type="dxa"/>
            <w:shd w:val="clear" w:color="auto" w:fill="424D58"/>
            <w:tcMar>
              <w:top w:w="57" w:type="dxa"/>
              <w:bottom w:w="57" w:type="dxa"/>
            </w:tcMar>
            <w:vAlign w:val="center"/>
          </w:tcPr>
          <w:p w14:paraId="460852CF" w14:textId="77777777" w:rsidR="00395C45" w:rsidRPr="0067467E" w:rsidRDefault="00395C45" w:rsidP="00E56AC8">
            <w:pPr>
              <w:jc w:val="center"/>
              <w:rPr>
                <w:rFonts w:cs="Arial"/>
                <w:iCs/>
                <w:color w:val="FAFCFC" w:themeColor="background1"/>
                <w:szCs w:val="20"/>
              </w:rPr>
            </w:pPr>
            <w:r w:rsidRPr="0067467E">
              <w:rPr>
                <w:rFonts w:cs="Arial"/>
                <w:iCs/>
                <w:color w:val="FAFCFC" w:themeColor="background1"/>
                <w:szCs w:val="20"/>
              </w:rPr>
              <w:t>Rule description or comments</w:t>
            </w:r>
          </w:p>
        </w:tc>
      </w:tr>
      <w:tr w:rsidR="00041213" w:rsidRPr="000C07C2" w14:paraId="509D89FC" w14:textId="77777777" w:rsidTr="00E56AC8">
        <w:trPr>
          <w:cantSplit/>
          <w:trHeight w:val="20"/>
        </w:trPr>
        <w:tc>
          <w:tcPr>
            <w:tcW w:w="972" w:type="dxa"/>
            <w:tcMar>
              <w:top w:w="57" w:type="dxa"/>
              <w:bottom w:w="57" w:type="dxa"/>
            </w:tcMar>
            <w:vAlign w:val="center"/>
          </w:tcPr>
          <w:p w14:paraId="4E529D79" w14:textId="77777777" w:rsidR="00041213" w:rsidRPr="000C07C2" w:rsidRDefault="00041213" w:rsidP="0018485B">
            <w:pPr>
              <w:numPr>
                <w:ilvl w:val="0"/>
                <w:numId w:val="46"/>
              </w:numPr>
              <w:jc w:val="center"/>
              <w:rPr>
                <w:rFonts w:cs="Arial"/>
                <w:szCs w:val="20"/>
              </w:rPr>
            </w:pPr>
          </w:p>
        </w:tc>
        <w:tc>
          <w:tcPr>
            <w:tcW w:w="4806" w:type="dxa"/>
            <w:tcMar>
              <w:top w:w="57" w:type="dxa"/>
              <w:bottom w:w="57" w:type="dxa"/>
            </w:tcMar>
            <w:vAlign w:val="center"/>
          </w:tcPr>
          <w:p w14:paraId="61C1377C" w14:textId="02A5BEA1" w:rsidR="00041213" w:rsidRDefault="002A7472" w:rsidP="00041213">
            <w:pPr>
              <w:rPr>
                <w:rFonts w:cs="Arial"/>
                <w:szCs w:val="20"/>
                <w:lang w:eastAsia="en-GB"/>
              </w:rPr>
            </w:pPr>
            <w:r>
              <w:t xml:space="preserve">If </w:t>
            </w:r>
            <w:hyperlink w:anchor="_EZETIMIBE_FLAG" w:history="1">
              <w:r w:rsidR="00041213" w:rsidRPr="004B45A4">
                <w:rPr>
                  <w:rStyle w:val="Hyperlink"/>
                  <w:rFonts w:cs="Arial"/>
                  <w:szCs w:val="20"/>
                  <w:lang w:eastAsia="en-GB"/>
                </w:rPr>
                <w:t>EZETIMIBE_FLAG</w:t>
              </w:r>
            </w:hyperlink>
            <w:r w:rsidR="00041213">
              <w:rPr>
                <w:rFonts w:cs="Arial"/>
                <w:szCs w:val="20"/>
                <w:lang w:eastAsia="en-GB"/>
              </w:rPr>
              <w:t xml:space="preserve"> = Null</w:t>
            </w:r>
          </w:p>
          <w:p w14:paraId="0FC6F4EF" w14:textId="77777777" w:rsidR="00041213" w:rsidRDefault="00041213" w:rsidP="00041213">
            <w:pPr>
              <w:rPr>
                <w:rFonts w:cs="Arial"/>
                <w:szCs w:val="20"/>
                <w:lang w:eastAsia="en-GB"/>
              </w:rPr>
            </w:pPr>
            <w:r>
              <w:rPr>
                <w:rFonts w:cs="Arial"/>
                <w:szCs w:val="20"/>
                <w:lang w:eastAsia="en-GB"/>
              </w:rPr>
              <w:t>AND</w:t>
            </w:r>
          </w:p>
          <w:p w14:paraId="7FB2AEC3" w14:textId="510330FA" w:rsidR="00041213" w:rsidRDefault="002A7472" w:rsidP="00041213">
            <w:pPr>
              <w:rPr>
                <w:rFonts w:cs="Arial"/>
                <w:szCs w:val="20"/>
                <w:lang w:eastAsia="en-GB"/>
              </w:rPr>
            </w:pPr>
            <w:r>
              <w:t xml:space="preserve">If </w:t>
            </w:r>
            <w:hyperlink w:anchor="_BEMPACID_FLAG" w:history="1">
              <w:r w:rsidR="00041213" w:rsidRPr="004B45A4">
                <w:rPr>
                  <w:rStyle w:val="Hyperlink"/>
                  <w:rFonts w:cs="Arial"/>
                  <w:szCs w:val="20"/>
                  <w:lang w:eastAsia="en-GB"/>
                </w:rPr>
                <w:t>BEMPACID_FLAG</w:t>
              </w:r>
            </w:hyperlink>
            <w:r w:rsidR="00041213">
              <w:rPr>
                <w:rFonts w:cs="Arial"/>
                <w:szCs w:val="20"/>
                <w:lang w:eastAsia="en-GB"/>
              </w:rPr>
              <w:t xml:space="preserve"> = </w:t>
            </w:r>
            <w:r w:rsidR="00451853">
              <w:rPr>
                <w:rFonts w:cs="Arial"/>
                <w:szCs w:val="20"/>
                <w:lang w:eastAsia="en-GB"/>
              </w:rPr>
              <w:t>TRUE</w:t>
            </w:r>
          </w:p>
          <w:p w14:paraId="345EC03A" w14:textId="77777777" w:rsidR="00041213" w:rsidRDefault="00041213" w:rsidP="00041213">
            <w:pPr>
              <w:rPr>
                <w:rFonts w:cs="Arial"/>
                <w:szCs w:val="20"/>
                <w:lang w:eastAsia="en-GB"/>
              </w:rPr>
            </w:pPr>
            <w:r>
              <w:rPr>
                <w:rFonts w:cs="Arial"/>
                <w:szCs w:val="20"/>
                <w:lang w:eastAsia="en-GB"/>
              </w:rPr>
              <w:t>AND</w:t>
            </w:r>
          </w:p>
          <w:p w14:paraId="769AFEB4" w14:textId="035C489E" w:rsidR="00041213" w:rsidRDefault="002A7472" w:rsidP="00041213">
            <w:pPr>
              <w:rPr>
                <w:rFonts w:cs="Arial"/>
                <w:szCs w:val="20"/>
                <w:lang w:eastAsia="en-GB"/>
              </w:rPr>
            </w:pPr>
            <w:r>
              <w:t xml:space="preserve">If </w:t>
            </w:r>
            <w:hyperlink w:anchor="_INCLISIRAN_FLAG" w:history="1">
              <w:r w:rsidR="00041213" w:rsidRPr="004B45A4">
                <w:rPr>
                  <w:rStyle w:val="Hyperlink"/>
                  <w:rFonts w:cs="Arial"/>
                  <w:szCs w:val="20"/>
                  <w:lang w:eastAsia="en-GB"/>
                </w:rPr>
                <w:t>INCLISIRAN_FLAG</w:t>
              </w:r>
            </w:hyperlink>
            <w:r w:rsidR="00041213">
              <w:rPr>
                <w:rFonts w:cs="Arial"/>
                <w:szCs w:val="20"/>
                <w:lang w:eastAsia="en-GB"/>
              </w:rPr>
              <w:t xml:space="preserve"> = </w:t>
            </w:r>
            <w:r w:rsidR="00451853">
              <w:rPr>
                <w:rFonts w:cs="Arial"/>
                <w:szCs w:val="20"/>
                <w:lang w:eastAsia="en-GB"/>
              </w:rPr>
              <w:t>FALSE</w:t>
            </w:r>
          </w:p>
          <w:p w14:paraId="72DFC9B1" w14:textId="77777777" w:rsidR="00041213" w:rsidRDefault="00041213" w:rsidP="00041213">
            <w:pPr>
              <w:rPr>
                <w:rFonts w:cs="Arial"/>
                <w:szCs w:val="20"/>
                <w:lang w:eastAsia="en-GB"/>
              </w:rPr>
            </w:pPr>
            <w:r>
              <w:rPr>
                <w:rFonts w:cs="Arial"/>
                <w:szCs w:val="20"/>
                <w:lang w:eastAsia="en-GB"/>
              </w:rPr>
              <w:t>AND</w:t>
            </w:r>
          </w:p>
          <w:p w14:paraId="527012BB" w14:textId="7203BE5B" w:rsidR="00041213" w:rsidRDefault="002A7472" w:rsidP="00041213">
            <w:pPr>
              <w:rPr>
                <w:rFonts w:cs="Arial"/>
                <w:szCs w:val="20"/>
                <w:lang w:eastAsia="en-GB"/>
              </w:rPr>
            </w:pPr>
            <w:r>
              <w:t xml:space="preserve">If </w:t>
            </w:r>
            <w:hyperlink w:anchor="_PCSK9I_FLAG" w:history="1">
              <w:r w:rsidR="00041213" w:rsidRPr="004B45A4">
                <w:rPr>
                  <w:rStyle w:val="Hyperlink"/>
                  <w:rFonts w:cs="Arial"/>
                  <w:szCs w:val="20"/>
                  <w:lang w:eastAsia="en-GB"/>
                </w:rPr>
                <w:t>PCSK9I_FLAG</w:t>
              </w:r>
            </w:hyperlink>
            <w:r w:rsidR="00041213">
              <w:rPr>
                <w:rFonts w:cs="Arial"/>
                <w:szCs w:val="20"/>
                <w:lang w:eastAsia="en-GB"/>
              </w:rPr>
              <w:t xml:space="preserve"> = </w:t>
            </w:r>
            <w:r w:rsidR="00451853">
              <w:rPr>
                <w:rFonts w:cs="Arial"/>
                <w:szCs w:val="20"/>
                <w:lang w:eastAsia="en-GB"/>
              </w:rPr>
              <w:t>TRUE</w:t>
            </w:r>
          </w:p>
        </w:tc>
        <w:tc>
          <w:tcPr>
            <w:tcW w:w="1418" w:type="dxa"/>
            <w:tcMar>
              <w:top w:w="57" w:type="dxa"/>
              <w:bottom w:w="57" w:type="dxa"/>
            </w:tcMar>
            <w:vAlign w:val="center"/>
          </w:tcPr>
          <w:p w14:paraId="308B7FBA" w14:textId="2848B545" w:rsidR="00041213" w:rsidRDefault="00041213" w:rsidP="00041213">
            <w:pPr>
              <w:jc w:val="center"/>
              <w:rPr>
                <w:rFonts w:cs="Arial"/>
                <w:szCs w:val="20"/>
              </w:rPr>
            </w:pPr>
            <w:r>
              <w:rPr>
                <w:rFonts w:cs="Arial"/>
                <w:szCs w:val="20"/>
              </w:rPr>
              <w:t>Select</w:t>
            </w:r>
          </w:p>
        </w:tc>
        <w:tc>
          <w:tcPr>
            <w:tcW w:w="1417" w:type="dxa"/>
            <w:tcMar>
              <w:top w:w="57" w:type="dxa"/>
              <w:bottom w:w="57" w:type="dxa"/>
            </w:tcMar>
            <w:vAlign w:val="center"/>
          </w:tcPr>
          <w:p w14:paraId="2280711B" w14:textId="77777777" w:rsidR="00F93E4D" w:rsidRDefault="002424B4" w:rsidP="00041213">
            <w:pPr>
              <w:jc w:val="center"/>
              <w:rPr>
                <w:rFonts w:cs="Arial"/>
                <w:szCs w:val="20"/>
              </w:rPr>
            </w:pPr>
            <w:r>
              <w:rPr>
                <w:rFonts w:cs="Arial"/>
                <w:szCs w:val="20"/>
              </w:rPr>
              <w:t>Reject</w:t>
            </w:r>
          </w:p>
          <w:p w14:paraId="26AB1349" w14:textId="77777777" w:rsidR="002C14D3" w:rsidRDefault="002C14D3" w:rsidP="002C14D3">
            <w:pPr>
              <w:jc w:val="center"/>
              <w:rPr>
                <w:rFonts w:cs="Arial"/>
                <w:szCs w:val="20"/>
              </w:rPr>
            </w:pPr>
            <w:r>
              <w:rPr>
                <w:rFonts w:cs="Arial"/>
                <w:szCs w:val="20"/>
              </w:rPr>
              <w:t>and pass to</w:t>
            </w:r>
          </w:p>
          <w:p w14:paraId="72AFDCB5" w14:textId="51FEEAAC" w:rsidR="00041213" w:rsidRDefault="00000000" w:rsidP="00041213">
            <w:pPr>
              <w:jc w:val="center"/>
              <w:rPr>
                <w:rFonts w:cs="Arial"/>
                <w:szCs w:val="20"/>
              </w:rPr>
            </w:pPr>
            <w:hyperlink w:anchor="_LMCX029" w:history="1">
              <w:r w:rsidR="00041213" w:rsidRPr="00B92494">
                <w:rPr>
                  <w:rStyle w:val="Hyperlink"/>
                  <w:rFonts w:cs="Arial"/>
                  <w:szCs w:val="20"/>
                </w:rPr>
                <w:t>LMCX0</w:t>
              </w:r>
              <w:r w:rsidR="00B92494" w:rsidRPr="00B92494">
                <w:rPr>
                  <w:rStyle w:val="Hyperlink"/>
                  <w:rFonts w:cs="Arial"/>
                  <w:szCs w:val="20"/>
                </w:rPr>
                <w:t>29</w:t>
              </w:r>
            </w:hyperlink>
            <w:r w:rsidR="00521D3B">
              <w:rPr>
                <w:rStyle w:val="Hyperlink"/>
                <w:rFonts w:cs="Arial"/>
                <w:szCs w:val="20"/>
              </w:rPr>
              <w:t xml:space="preserve"> </w:t>
            </w:r>
            <w:r w:rsidR="002C14D3">
              <w:rPr>
                <w:rStyle w:val="Hyperlink"/>
                <w:rFonts w:cs="Arial"/>
                <w:color w:val="001830" w:themeColor="text1"/>
                <w:u w:val="none"/>
              </w:rPr>
              <w:t>R</w:t>
            </w:r>
            <w:r w:rsidR="00521D3B" w:rsidRPr="00A01BF1">
              <w:rPr>
                <w:rStyle w:val="Hyperlink"/>
                <w:rFonts w:cs="Arial"/>
                <w:color w:val="001830" w:themeColor="text1"/>
                <w:u w:val="none"/>
              </w:rPr>
              <w:t>ule 1</w:t>
            </w:r>
          </w:p>
        </w:tc>
        <w:tc>
          <w:tcPr>
            <w:tcW w:w="5529" w:type="dxa"/>
            <w:shd w:val="clear" w:color="auto" w:fill="DDEEFF"/>
            <w:tcMar>
              <w:top w:w="57" w:type="dxa"/>
              <w:bottom w:w="57" w:type="dxa"/>
            </w:tcMar>
            <w:vAlign w:val="center"/>
          </w:tcPr>
          <w:p w14:paraId="6634633F" w14:textId="14AA9149" w:rsidR="00041213" w:rsidRDefault="00000000" w:rsidP="00041213">
            <w:pPr>
              <w:rPr>
                <w:rFonts w:cs="Arial"/>
                <w:szCs w:val="20"/>
              </w:rPr>
            </w:pPr>
            <w:sdt>
              <w:sdtPr>
                <w:rPr>
                  <w:rFonts w:cs="Arial"/>
                  <w:szCs w:val="20"/>
                </w:rPr>
                <w:alias w:val="Action"/>
                <w:tag w:val="Action"/>
                <w:id w:val="618186302"/>
                <w:comboBox>
                  <w:listItem w:value="Choose an item."/>
                  <w:listItem w:displayText="Select" w:value="Select"/>
                  <w:listItem w:displayText="Reject" w:value="Reject"/>
                  <w:listItem w:displayText="Pass to the next rule all" w:value="Pass to the next rule all"/>
                </w:comboBox>
              </w:sdtPr>
              <w:sdtContent>
                <w:r w:rsidR="00041213">
                  <w:rPr>
                    <w:rFonts w:cs="Arial"/>
                    <w:szCs w:val="20"/>
                  </w:rPr>
                  <w:t>Select</w:t>
                </w:r>
              </w:sdtContent>
            </w:sdt>
            <w:r w:rsidR="00041213">
              <w:rPr>
                <w:rFonts w:cs="Arial"/>
                <w:szCs w:val="20"/>
              </w:rPr>
              <w:t xml:space="preserve"> patients from the specified population who meet </w:t>
            </w:r>
            <w:sdt>
              <w:sdtPr>
                <w:rPr>
                  <w:rFonts w:cs="Arial"/>
                  <w:szCs w:val="20"/>
                </w:rPr>
                <w:alias w:val="Criteria"/>
                <w:tag w:val="Criteria"/>
                <w:id w:val="-1519151460"/>
                <w:comboBox>
                  <w:listItem w:value="Choose an item."/>
                  <w:listItem w:displayText="the criterion" w:value="the criterion"/>
                  <w:listItem w:displayText="the criteria" w:value="the criteria"/>
                  <w:listItem w:displayText="both of the criteria" w:value="both of the criteria"/>
                  <w:listItem w:displayText="either of the criteria" w:value="either of the criteria"/>
                  <w:listItem w:displayText="any of the criteria" w:value="any of the criteria"/>
                  <w:listItem w:displayText="all of the criteria" w:value="all of the criteria"/>
                  <w:listItem w:displayText="any of the groups of criteria" w:value="any of the groups of criteria"/>
                  <w:listItem w:displayText="all of the groups of criteria" w:value="all of the groups of criteria"/>
                </w:comboBox>
              </w:sdtPr>
              <w:sdtContent>
                <w:proofErr w:type="gramStart"/>
                <w:r w:rsidR="00041213">
                  <w:rPr>
                    <w:rFonts w:cs="Arial"/>
                    <w:szCs w:val="20"/>
                  </w:rPr>
                  <w:t>all of</w:t>
                </w:r>
                <w:proofErr w:type="gramEnd"/>
                <w:r w:rsidR="00041213">
                  <w:rPr>
                    <w:rFonts w:cs="Arial"/>
                    <w:szCs w:val="20"/>
                  </w:rPr>
                  <w:t xml:space="preserve"> the criteria</w:t>
                </w:r>
              </w:sdtContent>
            </w:sdt>
            <w:r w:rsidR="00041213">
              <w:rPr>
                <w:rFonts w:cs="Arial"/>
                <w:szCs w:val="20"/>
              </w:rPr>
              <w:t xml:space="preserve"> below:</w:t>
            </w:r>
          </w:p>
          <w:p w14:paraId="6E946A78" w14:textId="77777777" w:rsidR="002A7472" w:rsidRDefault="002A7472" w:rsidP="00041213">
            <w:pPr>
              <w:rPr>
                <w:rFonts w:cs="Arial"/>
                <w:szCs w:val="20"/>
              </w:rPr>
            </w:pPr>
          </w:p>
          <w:p w14:paraId="02D0525E" w14:textId="6A30CB20" w:rsidR="00041213" w:rsidRDefault="00041213" w:rsidP="0018485B">
            <w:pPr>
              <w:pStyle w:val="ListParagraph"/>
              <w:numPr>
                <w:ilvl w:val="0"/>
                <w:numId w:val="37"/>
              </w:numPr>
              <w:rPr>
                <w:rFonts w:cs="Arial"/>
                <w:szCs w:val="20"/>
              </w:rPr>
            </w:pPr>
            <w:r>
              <w:rPr>
                <w:rFonts w:cs="Arial"/>
                <w:szCs w:val="20"/>
                <w:lang w:eastAsia="en-GB"/>
              </w:rPr>
              <w:t>Patient is already on Ezetimibe.</w:t>
            </w:r>
          </w:p>
          <w:p w14:paraId="0CF4888A" w14:textId="397CFA47" w:rsidR="00041213" w:rsidRDefault="00041213" w:rsidP="0018485B">
            <w:pPr>
              <w:pStyle w:val="ListParagraph"/>
              <w:numPr>
                <w:ilvl w:val="0"/>
                <w:numId w:val="37"/>
              </w:numPr>
              <w:rPr>
                <w:rFonts w:cs="Arial"/>
                <w:szCs w:val="20"/>
              </w:rPr>
            </w:pPr>
            <w:r>
              <w:rPr>
                <w:rFonts w:cs="Arial"/>
                <w:szCs w:val="20"/>
                <w:lang w:eastAsia="en-GB"/>
              </w:rPr>
              <w:t xml:space="preserve">Patient can be considered for </w:t>
            </w:r>
            <w:r w:rsidRPr="00123C4F">
              <w:rPr>
                <w:rFonts w:cs="Arial"/>
                <w:szCs w:val="20"/>
                <w:lang w:eastAsia="en-GB"/>
              </w:rPr>
              <w:t>Bempedoic acid</w:t>
            </w:r>
            <w:r>
              <w:rPr>
                <w:rFonts w:cs="Arial"/>
                <w:szCs w:val="20"/>
                <w:lang w:eastAsia="en-GB"/>
              </w:rPr>
              <w:t xml:space="preserve"> + Ezetimibe.</w:t>
            </w:r>
          </w:p>
          <w:p w14:paraId="1C26C5F1" w14:textId="7459CDA2" w:rsidR="00041213" w:rsidRDefault="00041213" w:rsidP="0018485B">
            <w:pPr>
              <w:pStyle w:val="ListParagraph"/>
              <w:numPr>
                <w:ilvl w:val="0"/>
                <w:numId w:val="37"/>
              </w:numPr>
              <w:rPr>
                <w:rFonts w:cs="Arial"/>
                <w:szCs w:val="20"/>
              </w:rPr>
            </w:pPr>
            <w:r>
              <w:rPr>
                <w:rFonts w:cs="Arial"/>
                <w:szCs w:val="20"/>
                <w:lang w:eastAsia="en-GB"/>
              </w:rPr>
              <w:t xml:space="preserve">Patient </w:t>
            </w:r>
            <w:r w:rsidRPr="002A7472">
              <w:rPr>
                <w:rFonts w:cs="Arial"/>
                <w:b/>
                <w:bCs/>
                <w:szCs w:val="20"/>
                <w:lang w:eastAsia="en-GB"/>
              </w:rPr>
              <w:t>can</w:t>
            </w:r>
            <w:r w:rsidR="00451853" w:rsidRPr="002A7472">
              <w:rPr>
                <w:rFonts w:cs="Arial"/>
                <w:b/>
                <w:bCs/>
                <w:szCs w:val="20"/>
                <w:lang w:eastAsia="en-GB"/>
              </w:rPr>
              <w:t>not</w:t>
            </w:r>
            <w:r>
              <w:rPr>
                <w:rFonts w:cs="Arial"/>
                <w:szCs w:val="20"/>
                <w:lang w:eastAsia="en-GB"/>
              </w:rPr>
              <w:t xml:space="preserve"> be considered for </w:t>
            </w:r>
            <w:r w:rsidRPr="00191531">
              <w:rPr>
                <w:rFonts w:cs="Arial"/>
                <w:szCs w:val="20"/>
                <w:lang w:eastAsia="en-GB"/>
              </w:rPr>
              <w:t>Inclisiran</w:t>
            </w:r>
            <w:r>
              <w:rPr>
                <w:rFonts w:cs="Arial"/>
                <w:szCs w:val="20"/>
                <w:lang w:eastAsia="en-GB"/>
              </w:rPr>
              <w:t>.</w:t>
            </w:r>
          </w:p>
          <w:p w14:paraId="168474AD" w14:textId="7DF86B9E" w:rsidR="00041213" w:rsidRPr="009560B9" w:rsidRDefault="00041213" w:rsidP="0018485B">
            <w:pPr>
              <w:pStyle w:val="ListParagraph"/>
              <w:numPr>
                <w:ilvl w:val="0"/>
                <w:numId w:val="37"/>
              </w:numPr>
              <w:rPr>
                <w:rFonts w:cs="Arial"/>
                <w:szCs w:val="20"/>
              </w:rPr>
            </w:pPr>
            <w:r>
              <w:rPr>
                <w:rFonts w:cs="Arial"/>
                <w:szCs w:val="20"/>
                <w:lang w:eastAsia="en-GB"/>
              </w:rPr>
              <w:t xml:space="preserve">Patient can be considered for </w:t>
            </w:r>
            <w:r w:rsidRPr="00845743">
              <w:rPr>
                <w:rFonts w:cs="Arial"/>
                <w:szCs w:val="20"/>
                <w:lang w:eastAsia="en-GB"/>
              </w:rPr>
              <w:t>Alirocumab or Evolocumab</w:t>
            </w:r>
            <w:r>
              <w:rPr>
                <w:rFonts w:cs="Arial"/>
                <w:szCs w:val="20"/>
                <w:lang w:eastAsia="en-GB"/>
              </w:rPr>
              <w:t>.</w:t>
            </w:r>
          </w:p>
          <w:p w14:paraId="727CDC09" w14:textId="77777777" w:rsidR="00041213" w:rsidRDefault="00041213" w:rsidP="00041213">
            <w:pPr>
              <w:rPr>
                <w:rFonts w:cs="Arial"/>
                <w:szCs w:val="20"/>
              </w:rPr>
            </w:pPr>
          </w:p>
          <w:p w14:paraId="1445B0D5" w14:textId="476CE446" w:rsidR="00041213" w:rsidRDefault="002424B4" w:rsidP="00041213">
            <w:pPr>
              <w:rPr>
                <w:rFonts w:cs="Arial"/>
                <w:szCs w:val="20"/>
              </w:rPr>
            </w:pPr>
            <w:r>
              <w:rPr>
                <w:rFonts w:cs="Arial"/>
                <w:szCs w:val="20"/>
              </w:rPr>
              <w:t>Reject</w:t>
            </w:r>
            <w:r w:rsidR="00041213">
              <w:rPr>
                <w:rFonts w:cs="Arial"/>
                <w:szCs w:val="20"/>
              </w:rPr>
              <w:t xml:space="preserve"> the remaining patients </w:t>
            </w:r>
            <w:r>
              <w:rPr>
                <w:rFonts w:cs="Arial"/>
                <w:szCs w:val="20"/>
              </w:rPr>
              <w:t xml:space="preserve">and pass </w:t>
            </w:r>
            <w:r w:rsidR="00F93E4D">
              <w:rPr>
                <w:rFonts w:cs="Arial"/>
                <w:szCs w:val="20"/>
              </w:rPr>
              <w:t xml:space="preserve">them </w:t>
            </w:r>
            <w:r w:rsidR="00041213">
              <w:rPr>
                <w:rFonts w:cs="Arial"/>
                <w:szCs w:val="20"/>
              </w:rPr>
              <w:t xml:space="preserve">to Cohort </w:t>
            </w:r>
            <w:hyperlink w:anchor="_LMCX029" w:history="1">
              <w:r w:rsidR="00B92494" w:rsidRPr="00B92494">
                <w:rPr>
                  <w:rStyle w:val="Hyperlink"/>
                  <w:rFonts w:cs="Arial"/>
                  <w:szCs w:val="20"/>
                </w:rPr>
                <w:t>LMCX029</w:t>
              </w:r>
            </w:hyperlink>
            <w:r w:rsidR="00312243">
              <w:rPr>
                <w:rStyle w:val="Hyperlink"/>
                <w:rFonts w:cs="Arial"/>
                <w:color w:val="auto"/>
                <w:szCs w:val="20"/>
                <w:u w:val="none"/>
              </w:rPr>
              <w:t xml:space="preserve"> </w:t>
            </w:r>
            <w:r w:rsidR="002A7472">
              <w:rPr>
                <w:rStyle w:val="Hyperlink"/>
                <w:rFonts w:cs="Arial"/>
                <w:color w:val="auto"/>
                <w:szCs w:val="20"/>
                <w:u w:val="none"/>
              </w:rPr>
              <w:t>R</w:t>
            </w:r>
            <w:r w:rsidR="00312243" w:rsidRPr="00C81ED0">
              <w:rPr>
                <w:rStyle w:val="Hyperlink"/>
                <w:color w:val="auto"/>
                <w:u w:val="none"/>
              </w:rPr>
              <w:t>ule 1</w:t>
            </w:r>
            <w:r w:rsidR="00312243">
              <w:rPr>
                <w:rStyle w:val="Hyperlink"/>
                <w:color w:val="auto"/>
                <w:u w:val="none"/>
              </w:rPr>
              <w:t>.</w:t>
            </w:r>
          </w:p>
        </w:tc>
      </w:tr>
      <w:tr w:rsidR="00845743" w:rsidRPr="000C07C2" w14:paraId="508582EE" w14:textId="77777777" w:rsidTr="00E56AC8">
        <w:trPr>
          <w:cantSplit/>
          <w:trHeight w:val="20"/>
        </w:trPr>
        <w:tc>
          <w:tcPr>
            <w:tcW w:w="14142" w:type="dxa"/>
            <w:gridSpan w:val="5"/>
            <w:tcMar>
              <w:top w:w="57" w:type="dxa"/>
              <w:bottom w:w="57" w:type="dxa"/>
            </w:tcMar>
            <w:vAlign w:val="center"/>
          </w:tcPr>
          <w:p w14:paraId="46C361A3" w14:textId="77777777" w:rsidR="00845743" w:rsidRPr="00435396" w:rsidRDefault="00845743" w:rsidP="00845743">
            <w:pPr>
              <w:rPr>
                <w:rFonts w:cs="Arial"/>
                <w:i/>
                <w:color w:val="000000"/>
                <w:szCs w:val="20"/>
              </w:rPr>
            </w:pPr>
            <w:r w:rsidRPr="00435396">
              <w:rPr>
                <w:rFonts w:cs="Arial"/>
                <w:i/>
                <w:color w:val="000000"/>
                <w:szCs w:val="20"/>
              </w:rPr>
              <w:t>End of rules</w:t>
            </w:r>
          </w:p>
        </w:tc>
      </w:tr>
    </w:tbl>
    <w:p w14:paraId="1A8A15B8" w14:textId="77777777" w:rsidR="00395C45" w:rsidRDefault="00395C45">
      <w:pPr>
        <w:rPr>
          <w:rFonts w:cs="Arial"/>
          <w:szCs w:val="20"/>
        </w:rPr>
      </w:pPr>
    </w:p>
    <w:p w14:paraId="6B9BE923" w14:textId="6EC1041A" w:rsidR="00DF72DE" w:rsidRDefault="00DF72DE">
      <w:pPr>
        <w:rPr>
          <w:rFonts w:cs="Arial"/>
          <w:szCs w:val="20"/>
        </w:rPr>
      </w:pPr>
    </w:p>
    <w:p w14:paraId="7DC73D8C" w14:textId="77777777" w:rsidR="00D05389" w:rsidRDefault="00D05389">
      <w:pPr>
        <w:rPr>
          <w:rFonts w:cs="Arial"/>
          <w:szCs w:val="20"/>
        </w:rPr>
      </w:pPr>
    </w:p>
    <w:p w14:paraId="14796B4C" w14:textId="4AF3825C" w:rsidR="00D05389" w:rsidRDefault="00D05389">
      <w:pPr>
        <w:rPr>
          <w:rFonts w:cs="Arial"/>
          <w:szCs w:val="20"/>
        </w:rPr>
      </w:pPr>
      <w:r>
        <w:rPr>
          <w:rFonts w:cs="Arial"/>
          <w:szCs w:val="20"/>
        </w:rPr>
        <w:br w:type="page"/>
      </w:r>
    </w:p>
    <w:tbl>
      <w:tblPr>
        <w:tblStyle w:val="TableGrid"/>
        <w:tblW w:w="14100" w:type="dxa"/>
        <w:tblLook w:val="04A0" w:firstRow="1" w:lastRow="0" w:firstColumn="1" w:lastColumn="0" w:noHBand="0" w:noVBand="1"/>
      </w:tblPr>
      <w:tblGrid>
        <w:gridCol w:w="2275"/>
        <w:gridCol w:w="5858"/>
        <w:gridCol w:w="2847"/>
        <w:gridCol w:w="1000"/>
        <w:gridCol w:w="1000"/>
        <w:gridCol w:w="1120"/>
      </w:tblGrid>
      <w:tr w:rsidR="00DF72DE" w14:paraId="3D988FE9" w14:textId="77777777" w:rsidTr="00E56AC8">
        <w:trPr>
          <w:trHeight w:val="28"/>
        </w:trPr>
        <w:tc>
          <w:tcPr>
            <w:tcW w:w="2275" w:type="dxa"/>
            <w:shd w:val="clear" w:color="auto" w:fill="005EB8"/>
            <w:tcMar>
              <w:top w:w="57" w:type="dxa"/>
              <w:bottom w:w="57" w:type="dxa"/>
            </w:tcMar>
            <w:vAlign w:val="center"/>
          </w:tcPr>
          <w:p w14:paraId="3474ECC2" w14:textId="77777777" w:rsidR="00DF72DE" w:rsidRPr="001316D8" w:rsidRDefault="00000000" w:rsidP="00E56AC8">
            <w:pPr>
              <w:rPr>
                <w:rFonts w:cs="Arial"/>
                <w:color w:val="FAFCFC" w:themeColor="background1"/>
                <w:szCs w:val="20"/>
                <w:lang w:eastAsia="en-GB"/>
              </w:rPr>
            </w:pPr>
            <w:sdt>
              <w:sdtPr>
                <w:rPr>
                  <w:rStyle w:val="Style2"/>
                </w:rPr>
                <w:id w:val="573253875"/>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DF72DE">
                  <w:rPr>
                    <w:rStyle w:val="Style2"/>
                  </w:rPr>
                  <w:t>Cohort Count ID</w:t>
                </w:r>
              </w:sdtContent>
            </w:sdt>
          </w:p>
        </w:tc>
        <w:tc>
          <w:tcPr>
            <w:tcW w:w="5858" w:type="dxa"/>
            <w:shd w:val="clear" w:color="auto" w:fill="005EB8"/>
            <w:tcMar>
              <w:top w:w="57" w:type="dxa"/>
              <w:bottom w:w="57" w:type="dxa"/>
            </w:tcMar>
            <w:vAlign w:val="center"/>
          </w:tcPr>
          <w:p w14:paraId="04ABA061" w14:textId="77777777" w:rsidR="00DF72DE" w:rsidRPr="001316D8" w:rsidRDefault="00DF72DE"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47344ACE" w14:textId="77777777" w:rsidR="00DF72DE" w:rsidRPr="001316D8" w:rsidRDefault="00DF72DE"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3C26A910" w14:textId="77777777" w:rsidR="00DF72DE" w:rsidRPr="00E82F09" w:rsidRDefault="00DF72DE"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323097B1" w14:textId="77777777" w:rsidR="00DF72DE" w:rsidRPr="00E82F09" w:rsidRDefault="00DF72DE"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0D3822B7" w14:textId="77777777" w:rsidR="00DF72DE" w:rsidRPr="00E82F09" w:rsidRDefault="00DF72DE"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73" w:name="_LMCX029"/>
      <w:bookmarkEnd w:id="73"/>
      <w:tr w:rsidR="00DF72DE" w14:paraId="1585B3FA" w14:textId="77777777" w:rsidTr="00C72391">
        <w:trPr>
          <w:trHeight w:val="397"/>
        </w:trPr>
        <w:tc>
          <w:tcPr>
            <w:tcW w:w="2275" w:type="dxa"/>
            <w:tcMar>
              <w:top w:w="57" w:type="dxa"/>
              <w:bottom w:w="57" w:type="dxa"/>
            </w:tcMar>
            <w:vAlign w:val="center"/>
          </w:tcPr>
          <w:p w14:paraId="20D5B7C9" w14:textId="50A8F61B" w:rsidR="00DF72DE" w:rsidRPr="001875B5" w:rsidRDefault="00000000" w:rsidP="00E56AC8">
            <w:pPr>
              <w:pStyle w:val="Heading5"/>
              <w:rPr>
                <w:lang w:eastAsia="en-GB"/>
              </w:rPr>
            </w:pPr>
            <w:sdt>
              <w:sdtPr>
                <w:alias w:val="Category"/>
                <w:tag w:val=""/>
                <w:id w:val="1348978670"/>
                <w:dataBinding w:prefixMappings="xmlns:ns0='http://purl.org/dc/elements/1.1/' xmlns:ns1='http://schemas.openxmlformats.org/package/2006/metadata/core-properties' " w:xpath="/ns1:coreProperties[1]/ns1:category[1]" w:storeItemID="{6C3C8BC8-F283-45AE-878A-BAB7291924A1}"/>
                <w:text/>
              </w:sdtPr>
              <w:sdtContent>
                <w:r w:rsidR="00DF72DE">
                  <w:t>LM</w:t>
                </w:r>
              </w:sdtContent>
            </w:sdt>
            <w:r w:rsidR="00DF72DE">
              <w:t>CX</w:t>
            </w:r>
            <w:r w:rsidR="00DE1E4D">
              <w:t>029</w:t>
            </w:r>
          </w:p>
        </w:tc>
        <w:tc>
          <w:tcPr>
            <w:tcW w:w="5858" w:type="dxa"/>
            <w:tcMar>
              <w:top w:w="57" w:type="dxa"/>
              <w:bottom w:w="57" w:type="dxa"/>
            </w:tcMar>
            <w:vAlign w:val="center"/>
          </w:tcPr>
          <w:p w14:paraId="41F86134" w14:textId="42549B90" w:rsidR="00DF72DE" w:rsidRPr="0066636E" w:rsidRDefault="00770B85" w:rsidP="00E56AC8">
            <w:pPr>
              <w:rPr>
                <w:lang w:eastAsia="en-GB"/>
              </w:rPr>
            </w:pPr>
            <w:r w:rsidRPr="00770B85">
              <w:rPr>
                <w:lang w:eastAsia="en-GB"/>
              </w:rPr>
              <w:t xml:space="preserve">Ezetimibe or </w:t>
            </w:r>
            <w:r w:rsidR="00C14A61">
              <w:rPr>
                <w:lang w:eastAsia="en-GB"/>
              </w:rPr>
              <w:t>In</w:t>
            </w:r>
            <w:r w:rsidR="00035E6E">
              <w:rPr>
                <w:lang w:eastAsia="en-GB"/>
              </w:rPr>
              <w:t>clisiran</w:t>
            </w:r>
            <w:r w:rsidRPr="00770B85">
              <w:rPr>
                <w:lang w:eastAsia="en-GB"/>
              </w:rPr>
              <w:t xml:space="preserve"> or [Alirocumab or Evolocumab] candidate cohort</w:t>
            </w:r>
          </w:p>
        </w:tc>
        <w:tc>
          <w:tcPr>
            <w:tcW w:w="2847" w:type="dxa"/>
            <w:tcBorders>
              <w:right w:val="single" w:sz="4" w:space="0" w:color="auto"/>
            </w:tcBorders>
            <w:tcMar>
              <w:top w:w="57" w:type="dxa"/>
              <w:bottom w:w="57" w:type="dxa"/>
            </w:tcMar>
            <w:vAlign w:val="center"/>
          </w:tcPr>
          <w:p w14:paraId="70B5D0CB" w14:textId="12F1B7FE" w:rsidR="00DF72DE" w:rsidRPr="007405A5" w:rsidRDefault="00363021" w:rsidP="00E56AC8">
            <w:pPr>
              <w:rPr>
                <w:rFonts w:cs="Arial"/>
                <w:color w:val="200FF9"/>
                <w:u w:val="single"/>
              </w:rPr>
            </w:pPr>
            <w:r>
              <w:rPr>
                <w:rFonts w:cs="Arial"/>
              </w:rPr>
              <w:t xml:space="preserve">Rejected from </w:t>
            </w:r>
            <w:hyperlink w:anchor="_LMCX028" w:history="1">
              <w:r w:rsidR="00E74AA6" w:rsidRPr="00E74AA6">
                <w:rPr>
                  <w:rStyle w:val="Hyperlink"/>
                  <w:rFonts w:cs="Arial"/>
                </w:rPr>
                <w:t>L</w:t>
              </w:r>
              <w:r w:rsidR="00E74AA6" w:rsidRPr="00E74AA6">
                <w:rPr>
                  <w:rStyle w:val="Hyperlink"/>
                </w:rPr>
                <w:t>MCX028</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0A17F1D6" w14:textId="77777777" w:rsidR="00DF72DE" w:rsidRPr="00E916F3" w:rsidRDefault="00DF72DE" w:rsidP="00E56AC8">
            <w:pPr>
              <w:rPr>
                <w:color w:val="FAFCFC" w:themeColor="background1"/>
                <w:szCs w:val="6"/>
              </w:rPr>
            </w:pPr>
            <w:r w:rsidRPr="008B0A99">
              <w:rPr>
                <w:color w:val="CFCBCF" w:themeColor="accent6" w:themeTint="99"/>
                <w:szCs w:val="6"/>
              </w:rPr>
              <w:t>100</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3A55C68" w14:textId="77777777" w:rsidR="00DF72DE" w:rsidRPr="00E916F3" w:rsidRDefault="00DF72DE" w:rsidP="00E56AC8">
            <w:pPr>
              <w:rPr>
                <w:color w:val="FAFCFC" w:themeColor="background1"/>
                <w:szCs w:val="6"/>
              </w:rPr>
            </w:pPr>
            <w:r>
              <w:rPr>
                <w:color w:val="CFCBCF" w:themeColor="accent6" w:themeTint="99"/>
                <w:szCs w:val="6"/>
              </w:rPr>
              <w:t>Z</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09D6EE6E" w14:textId="77777777" w:rsidR="00DF72DE" w:rsidRPr="00E916F3" w:rsidRDefault="00DF72DE" w:rsidP="00E56AC8">
            <w:pPr>
              <w:rPr>
                <w:color w:val="FAFCFC" w:themeColor="background1"/>
                <w:szCs w:val="6"/>
              </w:rPr>
            </w:pPr>
          </w:p>
        </w:tc>
      </w:tr>
    </w:tbl>
    <w:p w14:paraId="16D3609A" w14:textId="148378C7" w:rsidR="00DF72DE" w:rsidRDefault="00DF72DE">
      <w:pPr>
        <w:rPr>
          <w:rFonts w:cs="Arial"/>
          <w:szCs w:val="20"/>
        </w:rPr>
      </w:pPr>
    </w:p>
    <w:p w14:paraId="12BD305B" w14:textId="7EF4C029" w:rsidR="00395C45" w:rsidRDefault="00395C45">
      <w:pPr>
        <w:rPr>
          <w:rFonts w:cs="Arial"/>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806"/>
        <w:gridCol w:w="1418"/>
        <w:gridCol w:w="1417"/>
        <w:gridCol w:w="5529"/>
      </w:tblGrid>
      <w:tr w:rsidR="00395C45" w:rsidRPr="000C07C2" w14:paraId="7273F744" w14:textId="77777777" w:rsidTr="00E56AC8">
        <w:trPr>
          <w:cantSplit/>
          <w:trHeight w:val="28"/>
        </w:trPr>
        <w:tc>
          <w:tcPr>
            <w:tcW w:w="972" w:type="dxa"/>
            <w:shd w:val="clear" w:color="auto" w:fill="424D58"/>
            <w:tcMar>
              <w:top w:w="57" w:type="dxa"/>
              <w:bottom w:w="57" w:type="dxa"/>
            </w:tcMar>
            <w:vAlign w:val="center"/>
          </w:tcPr>
          <w:p w14:paraId="295EE53C" w14:textId="77777777" w:rsidR="00395C45" w:rsidRPr="0067467E" w:rsidRDefault="00395C45" w:rsidP="00E56AC8">
            <w:pPr>
              <w:jc w:val="center"/>
              <w:rPr>
                <w:rFonts w:cs="Arial"/>
                <w:iCs/>
                <w:color w:val="FAFCFC" w:themeColor="background1"/>
                <w:szCs w:val="20"/>
              </w:rPr>
            </w:pPr>
            <w:r w:rsidRPr="005446CB">
              <w:rPr>
                <w:rFonts w:cs="Arial"/>
                <w:iCs/>
                <w:color w:val="FAFCFC" w:themeColor="background1"/>
                <w:szCs w:val="20"/>
              </w:rPr>
              <w:t>Rule number</w:t>
            </w:r>
          </w:p>
        </w:tc>
        <w:tc>
          <w:tcPr>
            <w:tcW w:w="4806" w:type="dxa"/>
            <w:shd w:val="clear" w:color="auto" w:fill="424D58"/>
            <w:tcMar>
              <w:top w:w="57" w:type="dxa"/>
              <w:bottom w:w="57" w:type="dxa"/>
            </w:tcMar>
            <w:vAlign w:val="center"/>
          </w:tcPr>
          <w:p w14:paraId="388CE977" w14:textId="77777777" w:rsidR="00395C45" w:rsidRPr="0067467E" w:rsidRDefault="00395C45" w:rsidP="00E56AC8">
            <w:pPr>
              <w:jc w:val="center"/>
              <w:rPr>
                <w:rFonts w:cs="Arial"/>
                <w:color w:val="FAFCFC" w:themeColor="background1"/>
                <w:szCs w:val="20"/>
              </w:rPr>
            </w:pPr>
            <w:r w:rsidRPr="0067467E">
              <w:rPr>
                <w:rFonts w:cs="Arial"/>
                <w:iCs/>
                <w:color w:val="FAFCFC" w:themeColor="background1"/>
                <w:szCs w:val="20"/>
              </w:rPr>
              <w:t>Rule</w:t>
            </w:r>
          </w:p>
        </w:tc>
        <w:tc>
          <w:tcPr>
            <w:tcW w:w="1418" w:type="dxa"/>
            <w:shd w:val="clear" w:color="auto" w:fill="424D58"/>
            <w:tcMar>
              <w:top w:w="57" w:type="dxa"/>
              <w:bottom w:w="57" w:type="dxa"/>
            </w:tcMar>
            <w:vAlign w:val="center"/>
          </w:tcPr>
          <w:p w14:paraId="10E55CB0" w14:textId="77777777" w:rsidR="00395C45" w:rsidRPr="0067467E" w:rsidRDefault="00395C45" w:rsidP="00E56AC8">
            <w:pPr>
              <w:jc w:val="center"/>
              <w:rPr>
                <w:rFonts w:cs="Arial"/>
                <w:iCs/>
                <w:color w:val="FAFCFC" w:themeColor="background1"/>
                <w:szCs w:val="20"/>
              </w:rPr>
            </w:pPr>
            <w:r w:rsidRPr="0067467E">
              <w:rPr>
                <w:rFonts w:cs="Arial"/>
                <w:iCs/>
                <w:color w:val="FAFCFC" w:themeColor="background1"/>
                <w:szCs w:val="20"/>
              </w:rPr>
              <w:t>Action if true</w:t>
            </w:r>
          </w:p>
        </w:tc>
        <w:tc>
          <w:tcPr>
            <w:tcW w:w="1417" w:type="dxa"/>
            <w:shd w:val="clear" w:color="auto" w:fill="424D58"/>
            <w:tcMar>
              <w:top w:w="57" w:type="dxa"/>
              <w:bottom w:w="57" w:type="dxa"/>
            </w:tcMar>
            <w:vAlign w:val="center"/>
          </w:tcPr>
          <w:p w14:paraId="4A219957" w14:textId="77777777" w:rsidR="00395C45" w:rsidRPr="0067467E" w:rsidRDefault="00395C45" w:rsidP="00E56AC8">
            <w:pPr>
              <w:jc w:val="center"/>
              <w:rPr>
                <w:rFonts w:cs="Arial"/>
                <w:iCs/>
                <w:color w:val="FAFCFC" w:themeColor="background1"/>
                <w:szCs w:val="20"/>
              </w:rPr>
            </w:pPr>
            <w:r w:rsidRPr="0067467E">
              <w:rPr>
                <w:rFonts w:cs="Arial"/>
                <w:iCs/>
                <w:color w:val="FAFCFC" w:themeColor="background1"/>
                <w:szCs w:val="20"/>
              </w:rPr>
              <w:t>Action if false</w:t>
            </w:r>
          </w:p>
        </w:tc>
        <w:tc>
          <w:tcPr>
            <w:tcW w:w="5529" w:type="dxa"/>
            <w:shd w:val="clear" w:color="auto" w:fill="424D58"/>
            <w:tcMar>
              <w:top w:w="57" w:type="dxa"/>
              <w:bottom w:w="57" w:type="dxa"/>
            </w:tcMar>
            <w:vAlign w:val="center"/>
          </w:tcPr>
          <w:p w14:paraId="06046A70" w14:textId="77777777" w:rsidR="00395C45" w:rsidRPr="0067467E" w:rsidRDefault="00395C45" w:rsidP="00E56AC8">
            <w:pPr>
              <w:jc w:val="center"/>
              <w:rPr>
                <w:rFonts w:cs="Arial"/>
                <w:iCs/>
                <w:color w:val="FAFCFC" w:themeColor="background1"/>
                <w:szCs w:val="20"/>
              </w:rPr>
            </w:pPr>
            <w:r w:rsidRPr="0067467E">
              <w:rPr>
                <w:rFonts w:cs="Arial"/>
                <w:iCs/>
                <w:color w:val="FAFCFC" w:themeColor="background1"/>
                <w:szCs w:val="20"/>
              </w:rPr>
              <w:t>Rule description or comments</w:t>
            </w:r>
          </w:p>
        </w:tc>
      </w:tr>
      <w:tr w:rsidR="00041213" w:rsidRPr="000C07C2" w14:paraId="6519A7B1" w14:textId="77777777" w:rsidTr="00E56AC8">
        <w:trPr>
          <w:cantSplit/>
          <w:trHeight w:val="20"/>
        </w:trPr>
        <w:tc>
          <w:tcPr>
            <w:tcW w:w="972" w:type="dxa"/>
            <w:tcMar>
              <w:top w:w="57" w:type="dxa"/>
              <w:bottom w:w="57" w:type="dxa"/>
            </w:tcMar>
            <w:vAlign w:val="center"/>
          </w:tcPr>
          <w:p w14:paraId="65E1EED3" w14:textId="77777777" w:rsidR="00041213" w:rsidRPr="000C07C2" w:rsidRDefault="00041213" w:rsidP="0018485B">
            <w:pPr>
              <w:numPr>
                <w:ilvl w:val="0"/>
                <w:numId w:val="47"/>
              </w:numPr>
              <w:jc w:val="center"/>
              <w:rPr>
                <w:rFonts w:cs="Arial"/>
                <w:szCs w:val="20"/>
              </w:rPr>
            </w:pPr>
          </w:p>
        </w:tc>
        <w:tc>
          <w:tcPr>
            <w:tcW w:w="4806" w:type="dxa"/>
            <w:tcMar>
              <w:top w:w="57" w:type="dxa"/>
              <w:bottom w:w="57" w:type="dxa"/>
            </w:tcMar>
            <w:vAlign w:val="center"/>
          </w:tcPr>
          <w:p w14:paraId="097C3F7A" w14:textId="5D65CE93" w:rsidR="00041213" w:rsidRDefault="002A7472" w:rsidP="00041213">
            <w:pPr>
              <w:rPr>
                <w:rFonts w:cs="Arial"/>
                <w:szCs w:val="20"/>
                <w:lang w:eastAsia="en-GB"/>
              </w:rPr>
            </w:pPr>
            <w:r>
              <w:t xml:space="preserve">If </w:t>
            </w:r>
            <w:hyperlink w:anchor="_EZETIMIBE_FLAG" w:history="1">
              <w:r w:rsidR="00041213" w:rsidRPr="004B45A4">
                <w:rPr>
                  <w:rStyle w:val="Hyperlink"/>
                  <w:rFonts w:cs="Arial"/>
                  <w:szCs w:val="20"/>
                  <w:lang w:eastAsia="en-GB"/>
                </w:rPr>
                <w:t>EZETIMIBE_FLAG</w:t>
              </w:r>
            </w:hyperlink>
            <w:r w:rsidR="00041213">
              <w:rPr>
                <w:rFonts w:cs="Arial"/>
                <w:szCs w:val="20"/>
                <w:lang w:eastAsia="en-GB"/>
              </w:rPr>
              <w:t xml:space="preserve"> = </w:t>
            </w:r>
            <w:r w:rsidR="00451853">
              <w:rPr>
                <w:rFonts w:cs="Arial"/>
                <w:szCs w:val="20"/>
                <w:lang w:eastAsia="en-GB"/>
              </w:rPr>
              <w:t>TRUE</w:t>
            </w:r>
            <w:r w:rsidR="00041213">
              <w:rPr>
                <w:rFonts w:cs="Arial"/>
                <w:szCs w:val="20"/>
                <w:lang w:eastAsia="en-GB"/>
              </w:rPr>
              <w:t xml:space="preserve"> </w:t>
            </w:r>
          </w:p>
          <w:p w14:paraId="1A54C9E7" w14:textId="77777777" w:rsidR="00041213" w:rsidRDefault="00041213" w:rsidP="00041213">
            <w:pPr>
              <w:rPr>
                <w:rFonts w:cs="Arial"/>
                <w:szCs w:val="20"/>
                <w:lang w:eastAsia="en-GB"/>
              </w:rPr>
            </w:pPr>
            <w:r>
              <w:rPr>
                <w:rFonts w:cs="Arial"/>
                <w:szCs w:val="20"/>
                <w:lang w:eastAsia="en-GB"/>
              </w:rPr>
              <w:t>AND</w:t>
            </w:r>
          </w:p>
          <w:p w14:paraId="3CFE75BA" w14:textId="7456955D" w:rsidR="00041213" w:rsidRDefault="002A7472" w:rsidP="00041213">
            <w:pPr>
              <w:rPr>
                <w:rFonts w:cs="Arial"/>
                <w:szCs w:val="20"/>
                <w:lang w:eastAsia="en-GB"/>
              </w:rPr>
            </w:pPr>
            <w:r>
              <w:t xml:space="preserve">If </w:t>
            </w:r>
            <w:hyperlink w:anchor="_BEMPACID_FLAG" w:history="1">
              <w:r w:rsidR="00041213" w:rsidRPr="004B45A4">
                <w:rPr>
                  <w:rStyle w:val="Hyperlink"/>
                  <w:rFonts w:cs="Arial"/>
                  <w:szCs w:val="20"/>
                  <w:lang w:eastAsia="en-GB"/>
                </w:rPr>
                <w:t>BEMPACID_FLAG</w:t>
              </w:r>
            </w:hyperlink>
            <w:r w:rsidR="00041213">
              <w:rPr>
                <w:rFonts w:cs="Arial"/>
                <w:szCs w:val="20"/>
                <w:lang w:eastAsia="en-GB"/>
              </w:rPr>
              <w:t xml:space="preserve"> = FALSE</w:t>
            </w:r>
          </w:p>
          <w:p w14:paraId="47CB50F1" w14:textId="77777777" w:rsidR="00041213" w:rsidRDefault="00041213" w:rsidP="00041213">
            <w:pPr>
              <w:rPr>
                <w:rFonts w:cs="Arial"/>
                <w:szCs w:val="20"/>
                <w:lang w:eastAsia="en-GB"/>
              </w:rPr>
            </w:pPr>
            <w:r>
              <w:rPr>
                <w:rFonts w:cs="Arial"/>
                <w:szCs w:val="20"/>
                <w:lang w:eastAsia="en-GB"/>
              </w:rPr>
              <w:t>AND</w:t>
            </w:r>
          </w:p>
          <w:p w14:paraId="68C2DEB0" w14:textId="02513D52" w:rsidR="00041213" w:rsidRDefault="002A7472" w:rsidP="00041213">
            <w:pPr>
              <w:rPr>
                <w:rFonts w:cs="Arial"/>
                <w:szCs w:val="20"/>
                <w:lang w:eastAsia="en-GB"/>
              </w:rPr>
            </w:pPr>
            <w:r>
              <w:t xml:space="preserve">If </w:t>
            </w:r>
            <w:hyperlink w:anchor="_INCLISIRAN_FLAG" w:history="1">
              <w:r w:rsidR="00041213" w:rsidRPr="004B45A4">
                <w:rPr>
                  <w:rStyle w:val="Hyperlink"/>
                  <w:rFonts w:cs="Arial"/>
                  <w:szCs w:val="20"/>
                  <w:lang w:eastAsia="en-GB"/>
                </w:rPr>
                <w:t>INCLISIRAN_FLAG</w:t>
              </w:r>
            </w:hyperlink>
            <w:r w:rsidR="00041213">
              <w:rPr>
                <w:rFonts w:cs="Arial"/>
                <w:szCs w:val="20"/>
                <w:lang w:eastAsia="en-GB"/>
              </w:rPr>
              <w:t xml:space="preserve"> = TRUE</w:t>
            </w:r>
          </w:p>
          <w:p w14:paraId="0FE2B7A3" w14:textId="77777777" w:rsidR="00041213" w:rsidRDefault="00041213" w:rsidP="00041213">
            <w:pPr>
              <w:rPr>
                <w:rFonts w:cs="Arial"/>
                <w:szCs w:val="20"/>
                <w:lang w:eastAsia="en-GB"/>
              </w:rPr>
            </w:pPr>
            <w:r>
              <w:rPr>
                <w:rFonts w:cs="Arial"/>
                <w:szCs w:val="20"/>
                <w:lang w:eastAsia="en-GB"/>
              </w:rPr>
              <w:t>AND</w:t>
            </w:r>
          </w:p>
          <w:p w14:paraId="27941010" w14:textId="4291D2ED" w:rsidR="00041213" w:rsidRDefault="002A7472" w:rsidP="00041213">
            <w:pPr>
              <w:rPr>
                <w:rFonts w:cs="Arial"/>
                <w:szCs w:val="20"/>
                <w:lang w:eastAsia="en-GB"/>
              </w:rPr>
            </w:pPr>
            <w:r>
              <w:t xml:space="preserve">If </w:t>
            </w:r>
            <w:hyperlink w:anchor="_PCSK9I_FLAG" w:history="1">
              <w:r w:rsidR="00041213" w:rsidRPr="004B45A4">
                <w:rPr>
                  <w:rStyle w:val="Hyperlink"/>
                  <w:rFonts w:cs="Arial"/>
                  <w:szCs w:val="20"/>
                  <w:lang w:eastAsia="en-GB"/>
                </w:rPr>
                <w:t>PCSK9I_FLAG</w:t>
              </w:r>
            </w:hyperlink>
            <w:r w:rsidR="00041213">
              <w:rPr>
                <w:rFonts w:cs="Arial"/>
                <w:szCs w:val="20"/>
                <w:lang w:eastAsia="en-GB"/>
              </w:rPr>
              <w:t xml:space="preserve"> = </w:t>
            </w:r>
            <w:r w:rsidR="00F46105">
              <w:rPr>
                <w:rFonts w:cs="Arial"/>
                <w:szCs w:val="20"/>
                <w:lang w:eastAsia="en-GB"/>
              </w:rPr>
              <w:t>TRUE</w:t>
            </w:r>
          </w:p>
        </w:tc>
        <w:tc>
          <w:tcPr>
            <w:tcW w:w="1418" w:type="dxa"/>
            <w:tcMar>
              <w:top w:w="57" w:type="dxa"/>
              <w:bottom w:w="57" w:type="dxa"/>
            </w:tcMar>
            <w:vAlign w:val="center"/>
          </w:tcPr>
          <w:p w14:paraId="7638EF81" w14:textId="02F7EBFF" w:rsidR="00041213" w:rsidRDefault="00041213" w:rsidP="00041213">
            <w:pPr>
              <w:jc w:val="center"/>
              <w:rPr>
                <w:rFonts w:cs="Arial"/>
                <w:szCs w:val="20"/>
              </w:rPr>
            </w:pPr>
            <w:r>
              <w:rPr>
                <w:rFonts w:cs="Arial"/>
                <w:szCs w:val="20"/>
              </w:rPr>
              <w:t>Select</w:t>
            </w:r>
          </w:p>
        </w:tc>
        <w:tc>
          <w:tcPr>
            <w:tcW w:w="1417" w:type="dxa"/>
            <w:tcMar>
              <w:top w:w="57" w:type="dxa"/>
              <w:bottom w:w="57" w:type="dxa"/>
            </w:tcMar>
            <w:vAlign w:val="center"/>
          </w:tcPr>
          <w:p w14:paraId="1EC9FBE2" w14:textId="77777777" w:rsidR="00F93E4D" w:rsidRDefault="00F93E4D" w:rsidP="00041213">
            <w:pPr>
              <w:jc w:val="center"/>
              <w:rPr>
                <w:rFonts w:cs="Arial"/>
                <w:szCs w:val="20"/>
              </w:rPr>
            </w:pPr>
            <w:r>
              <w:rPr>
                <w:rFonts w:cs="Arial"/>
                <w:szCs w:val="20"/>
              </w:rPr>
              <w:t>Reject</w:t>
            </w:r>
          </w:p>
          <w:p w14:paraId="7074BFE6" w14:textId="77777777" w:rsidR="0094758A" w:rsidRDefault="0094758A" w:rsidP="0094758A">
            <w:pPr>
              <w:jc w:val="center"/>
              <w:rPr>
                <w:rFonts w:cs="Arial"/>
                <w:szCs w:val="20"/>
              </w:rPr>
            </w:pPr>
            <w:r>
              <w:rPr>
                <w:rFonts w:cs="Arial"/>
                <w:szCs w:val="20"/>
              </w:rPr>
              <w:t>and pass to</w:t>
            </w:r>
          </w:p>
          <w:p w14:paraId="014922D3" w14:textId="71B86E3A" w:rsidR="00041213" w:rsidRDefault="00000000" w:rsidP="00041213">
            <w:pPr>
              <w:jc w:val="center"/>
              <w:rPr>
                <w:rFonts w:cs="Arial"/>
                <w:szCs w:val="20"/>
              </w:rPr>
            </w:pPr>
            <w:hyperlink w:anchor="_LMCX030" w:history="1">
              <w:r w:rsidR="00041213" w:rsidRPr="00B92494">
                <w:rPr>
                  <w:rStyle w:val="Hyperlink"/>
                  <w:rFonts w:cs="Arial"/>
                  <w:szCs w:val="20"/>
                </w:rPr>
                <w:t>LMCX0</w:t>
              </w:r>
              <w:r w:rsidR="00B92494" w:rsidRPr="00B92494">
                <w:rPr>
                  <w:rStyle w:val="Hyperlink"/>
                  <w:rFonts w:cs="Arial"/>
                  <w:szCs w:val="20"/>
                </w:rPr>
                <w:t>30</w:t>
              </w:r>
            </w:hyperlink>
            <w:r w:rsidR="00521D3B">
              <w:rPr>
                <w:rStyle w:val="Hyperlink"/>
                <w:rFonts w:cs="Arial"/>
                <w:szCs w:val="20"/>
              </w:rPr>
              <w:t xml:space="preserve"> </w:t>
            </w:r>
            <w:r w:rsidR="0094758A">
              <w:rPr>
                <w:rStyle w:val="Hyperlink"/>
                <w:rFonts w:cs="Arial"/>
                <w:color w:val="001830" w:themeColor="text1"/>
                <w:u w:val="none"/>
              </w:rPr>
              <w:t>R</w:t>
            </w:r>
            <w:r w:rsidR="00521D3B" w:rsidRPr="00A01BF1">
              <w:rPr>
                <w:rStyle w:val="Hyperlink"/>
                <w:rFonts w:cs="Arial"/>
                <w:color w:val="001830" w:themeColor="text1"/>
                <w:u w:val="none"/>
              </w:rPr>
              <w:t>ule 1</w:t>
            </w:r>
          </w:p>
        </w:tc>
        <w:tc>
          <w:tcPr>
            <w:tcW w:w="5529" w:type="dxa"/>
            <w:shd w:val="clear" w:color="auto" w:fill="DDEEFF"/>
            <w:tcMar>
              <w:top w:w="57" w:type="dxa"/>
              <w:bottom w:w="57" w:type="dxa"/>
            </w:tcMar>
            <w:vAlign w:val="center"/>
          </w:tcPr>
          <w:p w14:paraId="0E935C21" w14:textId="6F559F8B" w:rsidR="00041213" w:rsidRDefault="00000000" w:rsidP="00041213">
            <w:pPr>
              <w:rPr>
                <w:rFonts w:cs="Arial"/>
                <w:szCs w:val="20"/>
              </w:rPr>
            </w:pPr>
            <w:sdt>
              <w:sdtPr>
                <w:rPr>
                  <w:rFonts w:cs="Arial"/>
                  <w:szCs w:val="20"/>
                </w:rPr>
                <w:alias w:val="Action"/>
                <w:tag w:val="Action"/>
                <w:id w:val="1414429857"/>
                <w:comboBox>
                  <w:listItem w:value="Choose an item."/>
                  <w:listItem w:displayText="Select" w:value="Select"/>
                  <w:listItem w:displayText="Reject" w:value="Reject"/>
                  <w:listItem w:displayText="Pass to the next rule all" w:value="Pass to the next rule all"/>
                </w:comboBox>
              </w:sdtPr>
              <w:sdtContent>
                <w:r w:rsidR="00041213">
                  <w:rPr>
                    <w:rFonts w:cs="Arial"/>
                    <w:szCs w:val="20"/>
                  </w:rPr>
                  <w:t>Select</w:t>
                </w:r>
              </w:sdtContent>
            </w:sdt>
            <w:r w:rsidR="00041213">
              <w:rPr>
                <w:rFonts w:cs="Arial"/>
                <w:szCs w:val="20"/>
              </w:rPr>
              <w:t xml:space="preserve"> patients from the specified population who meet </w:t>
            </w:r>
            <w:sdt>
              <w:sdtPr>
                <w:rPr>
                  <w:rFonts w:cs="Arial"/>
                  <w:szCs w:val="20"/>
                </w:rPr>
                <w:alias w:val="Criteria"/>
                <w:tag w:val="Criteria"/>
                <w:id w:val="-2080045279"/>
                <w:comboBox>
                  <w:listItem w:value="Choose an item."/>
                  <w:listItem w:displayText="the criterion" w:value="the criterion"/>
                  <w:listItem w:displayText="the criteria" w:value="the criteria"/>
                  <w:listItem w:displayText="both of the criteria" w:value="both of the criteria"/>
                  <w:listItem w:displayText="either of the criteria" w:value="either of the criteria"/>
                  <w:listItem w:displayText="any of the criteria" w:value="any of the criteria"/>
                  <w:listItem w:displayText="all of the criteria" w:value="all of the criteria"/>
                  <w:listItem w:displayText="any of the groups of criteria" w:value="any of the groups of criteria"/>
                  <w:listItem w:displayText="all of the groups of criteria" w:value="all of the groups of criteria"/>
                </w:comboBox>
              </w:sdtPr>
              <w:sdtContent>
                <w:proofErr w:type="gramStart"/>
                <w:r w:rsidR="00041213">
                  <w:rPr>
                    <w:rFonts w:cs="Arial"/>
                    <w:szCs w:val="20"/>
                  </w:rPr>
                  <w:t>all of</w:t>
                </w:r>
                <w:proofErr w:type="gramEnd"/>
                <w:r w:rsidR="00041213">
                  <w:rPr>
                    <w:rFonts w:cs="Arial"/>
                    <w:szCs w:val="20"/>
                  </w:rPr>
                  <w:t xml:space="preserve"> the criteria</w:t>
                </w:r>
              </w:sdtContent>
            </w:sdt>
            <w:r w:rsidR="00041213">
              <w:rPr>
                <w:rFonts w:cs="Arial"/>
                <w:szCs w:val="20"/>
              </w:rPr>
              <w:t xml:space="preserve"> below:</w:t>
            </w:r>
          </w:p>
          <w:p w14:paraId="42D68258" w14:textId="77777777" w:rsidR="002A7472" w:rsidRDefault="002A7472" w:rsidP="00041213">
            <w:pPr>
              <w:rPr>
                <w:rFonts w:cs="Arial"/>
                <w:szCs w:val="20"/>
              </w:rPr>
            </w:pPr>
          </w:p>
          <w:p w14:paraId="464210F1" w14:textId="6B72A870" w:rsidR="00041213" w:rsidRDefault="00041213" w:rsidP="0018485B">
            <w:pPr>
              <w:pStyle w:val="ListParagraph"/>
              <w:numPr>
                <w:ilvl w:val="0"/>
                <w:numId w:val="37"/>
              </w:numPr>
              <w:rPr>
                <w:rFonts w:cs="Arial"/>
                <w:szCs w:val="20"/>
              </w:rPr>
            </w:pPr>
            <w:r>
              <w:rPr>
                <w:rFonts w:cs="Arial"/>
                <w:szCs w:val="20"/>
                <w:lang w:eastAsia="en-GB"/>
              </w:rPr>
              <w:t>Patient ca</w:t>
            </w:r>
            <w:r w:rsidR="00F46105">
              <w:rPr>
                <w:rFonts w:cs="Arial"/>
                <w:szCs w:val="20"/>
                <w:lang w:eastAsia="en-GB"/>
              </w:rPr>
              <w:t>n</w:t>
            </w:r>
            <w:r>
              <w:rPr>
                <w:rFonts w:cs="Arial"/>
                <w:szCs w:val="20"/>
                <w:lang w:eastAsia="en-GB"/>
              </w:rPr>
              <w:t xml:space="preserve"> be considered for </w:t>
            </w:r>
            <w:r w:rsidRPr="004B45A4">
              <w:rPr>
                <w:rFonts w:cs="Arial"/>
                <w:szCs w:val="20"/>
                <w:lang w:eastAsia="en-GB"/>
              </w:rPr>
              <w:t>Ezetimibe</w:t>
            </w:r>
            <w:r>
              <w:rPr>
                <w:rFonts w:cs="Arial"/>
                <w:szCs w:val="20"/>
                <w:lang w:eastAsia="en-GB"/>
              </w:rPr>
              <w:t>.</w:t>
            </w:r>
          </w:p>
          <w:p w14:paraId="6F90B4CE" w14:textId="77777777" w:rsidR="00041213" w:rsidRDefault="00041213" w:rsidP="0018485B">
            <w:pPr>
              <w:pStyle w:val="ListParagraph"/>
              <w:numPr>
                <w:ilvl w:val="0"/>
                <w:numId w:val="37"/>
              </w:numPr>
              <w:rPr>
                <w:rFonts w:cs="Arial"/>
                <w:szCs w:val="20"/>
              </w:rPr>
            </w:pPr>
            <w:r>
              <w:rPr>
                <w:rFonts w:cs="Arial"/>
                <w:szCs w:val="20"/>
                <w:lang w:eastAsia="en-GB"/>
              </w:rPr>
              <w:t xml:space="preserve">Patient </w:t>
            </w:r>
            <w:r w:rsidRPr="002A7472">
              <w:rPr>
                <w:rFonts w:cs="Arial"/>
                <w:b/>
                <w:bCs/>
                <w:szCs w:val="20"/>
                <w:lang w:eastAsia="en-GB"/>
              </w:rPr>
              <w:t xml:space="preserve">cannot </w:t>
            </w:r>
            <w:r>
              <w:rPr>
                <w:rFonts w:cs="Arial"/>
                <w:szCs w:val="20"/>
                <w:lang w:eastAsia="en-GB"/>
              </w:rPr>
              <w:t xml:space="preserve">be considered for </w:t>
            </w:r>
            <w:r w:rsidRPr="00123C4F">
              <w:rPr>
                <w:rFonts w:cs="Arial"/>
                <w:szCs w:val="20"/>
                <w:lang w:eastAsia="en-GB"/>
              </w:rPr>
              <w:t>Bempedoic acid</w:t>
            </w:r>
            <w:r>
              <w:rPr>
                <w:rFonts w:cs="Arial"/>
                <w:szCs w:val="20"/>
                <w:lang w:eastAsia="en-GB"/>
              </w:rPr>
              <w:t xml:space="preserve"> + Ezetimibe.</w:t>
            </w:r>
          </w:p>
          <w:p w14:paraId="1D753913" w14:textId="77777777" w:rsidR="00041213" w:rsidRDefault="00041213" w:rsidP="0018485B">
            <w:pPr>
              <w:pStyle w:val="ListParagraph"/>
              <w:numPr>
                <w:ilvl w:val="0"/>
                <w:numId w:val="37"/>
              </w:numPr>
              <w:rPr>
                <w:rFonts w:cs="Arial"/>
                <w:szCs w:val="20"/>
              </w:rPr>
            </w:pPr>
            <w:r>
              <w:rPr>
                <w:rFonts w:cs="Arial"/>
                <w:szCs w:val="20"/>
                <w:lang w:eastAsia="en-GB"/>
              </w:rPr>
              <w:t xml:space="preserve">Patient can be considered for </w:t>
            </w:r>
            <w:r w:rsidRPr="00191531">
              <w:rPr>
                <w:rFonts w:cs="Arial"/>
                <w:szCs w:val="20"/>
                <w:lang w:eastAsia="en-GB"/>
              </w:rPr>
              <w:t>Inclisiran</w:t>
            </w:r>
            <w:r>
              <w:rPr>
                <w:rFonts w:cs="Arial"/>
                <w:szCs w:val="20"/>
                <w:lang w:eastAsia="en-GB"/>
              </w:rPr>
              <w:t>.</w:t>
            </w:r>
          </w:p>
          <w:p w14:paraId="351B59A8" w14:textId="00B2A198" w:rsidR="00041213" w:rsidRPr="009560B9" w:rsidRDefault="00041213" w:rsidP="0018485B">
            <w:pPr>
              <w:pStyle w:val="ListParagraph"/>
              <w:numPr>
                <w:ilvl w:val="0"/>
                <w:numId w:val="37"/>
              </w:numPr>
              <w:rPr>
                <w:rFonts w:cs="Arial"/>
                <w:szCs w:val="20"/>
              </w:rPr>
            </w:pPr>
            <w:r>
              <w:rPr>
                <w:rFonts w:cs="Arial"/>
                <w:szCs w:val="20"/>
                <w:lang w:eastAsia="en-GB"/>
              </w:rPr>
              <w:t xml:space="preserve">Patient can be considered for </w:t>
            </w:r>
            <w:r w:rsidRPr="00845743">
              <w:rPr>
                <w:rFonts w:cs="Arial"/>
                <w:szCs w:val="20"/>
                <w:lang w:eastAsia="en-GB"/>
              </w:rPr>
              <w:t>Alirocumab or Evolocumab</w:t>
            </w:r>
            <w:r>
              <w:rPr>
                <w:rFonts w:cs="Arial"/>
                <w:szCs w:val="20"/>
                <w:lang w:eastAsia="en-GB"/>
              </w:rPr>
              <w:t>.</w:t>
            </w:r>
          </w:p>
          <w:p w14:paraId="754B4E01" w14:textId="77777777" w:rsidR="00041213" w:rsidRDefault="00041213" w:rsidP="00041213">
            <w:pPr>
              <w:rPr>
                <w:rFonts w:cs="Arial"/>
                <w:szCs w:val="20"/>
              </w:rPr>
            </w:pPr>
          </w:p>
          <w:p w14:paraId="73D8F41B" w14:textId="0CBAE286" w:rsidR="00041213" w:rsidRDefault="002424B4" w:rsidP="00041213">
            <w:pPr>
              <w:rPr>
                <w:rFonts w:cs="Arial"/>
                <w:szCs w:val="20"/>
              </w:rPr>
            </w:pPr>
            <w:r>
              <w:rPr>
                <w:rFonts w:cs="Arial"/>
                <w:szCs w:val="20"/>
              </w:rPr>
              <w:t>Reject</w:t>
            </w:r>
            <w:r w:rsidR="00041213">
              <w:rPr>
                <w:rFonts w:cs="Arial"/>
                <w:szCs w:val="20"/>
              </w:rPr>
              <w:t xml:space="preserve"> the remaining patients </w:t>
            </w:r>
            <w:r>
              <w:rPr>
                <w:rFonts w:cs="Arial"/>
                <w:szCs w:val="20"/>
              </w:rPr>
              <w:t>and pass</w:t>
            </w:r>
            <w:r w:rsidR="00F93E4D">
              <w:rPr>
                <w:rFonts w:cs="Arial"/>
                <w:szCs w:val="20"/>
              </w:rPr>
              <w:t xml:space="preserve"> them</w:t>
            </w:r>
            <w:r>
              <w:rPr>
                <w:rFonts w:cs="Arial"/>
                <w:szCs w:val="20"/>
              </w:rPr>
              <w:t xml:space="preserve"> </w:t>
            </w:r>
            <w:r w:rsidR="00041213">
              <w:rPr>
                <w:rFonts w:cs="Arial"/>
                <w:szCs w:val="20"/>
              </w:rPr>
              <w:t xml:space="preserve">to Cohort </w:t>
            </w:r>
            <w:hyperlink w:anchor="_LMCX030" w:history="1">
              <w:r w:rsidR="00B92494" w:rsidRPr="00B92494">
                <w:rPr>
                  <w:rStyle w:val="Hyperlink"/>
                  <w:rFonts w:cs="Arial"/>
                  <w:szCs w:val="20"/>
                </w:rPr>
                <w:t>LMCX030</w:t>
              </w:r>
            </w:hyperlink>
            <w:r w:rsidR="00312243">
              <w:rPr>
                <w:rStyle w:val="Hyperlink"/>
                <w:rFonts w:cs="Arial"/>
                <w:color w:val="auto"/>
                <w:szCs w:val="20"/>
                <w:u w:val="none"/>
              </w:rPr>
              <w:t xml:space="preserve"> </w:t>
            </w:r>
            <w:r w:rsidR="002A7472">
              <w:rPr>
                <w:rStyle w:val="Hyperlink"/>
                <w:rFonts w:cs="Arial"/>
                <w:color w:val="auto"/>
                <w:szCs w:val="20"/>
                <w:u w:val="none"/>
              </w:rPr>
              <w:t>R</w:t>
            </w:r>
            <w:r w:rsidR="00312243" w:rsidRPr="00C81ED0">
              <w:rPr>
                <w:rStyle w:val="Hyperlink"/>
                <w:color w:val="auto"/>
                <w:u w:val="none"/>
              </w:rPr>
              <w:t>ule 1</w:t>
            </w:r>
            <w:r w:rsidR="00312243">
              <w:rPr>
                <w:rStyle w:val="Hyperlink"/>
                <w:color w:val="auto"/>
                <w:u w:val="none"/>
              </w:rPr>
              <w:t>.</w:t>
            </w:r>
          </w:p>
        </w:tc>
      </w:tr>
      <w:tr w:rsidR="00845743" w:rsidRPr="000C07C2" w14:paraId="3EA70C5E" w14:textId="77777777" w:rsidTr="00E56AC8">
        <w:trPr>
          <w:cantSplit/>
          <w:trHeight w:val="20"/>
        </w:trPr>
        <w:tc>
          <w:tcPr>
            <w:tcW w:w="14142" w:type="dxa"/>
            <w:gridSpan w:val="5"/>
            <w:tcMar>
              <w:top w:w="57" w:type="dxa"/>
              <w:bottom w:w="57" w:type="dxa"/>
            </w:tcMar>
            <w:vAlign w:val="center"/>
          </w:tcPr>
          <w:p w14:paraId="2443231E" w14:textId="77777777" w:rsidR="00845743" w:rsidRPr="00435396" w:rsidRDefault="00845743" w:rsidP="00845743">
            <w:pPr>
              <w:rPr>
                <w:rFonts w:cs="Arial"/>
                <w:i/>
                <w:color w:val="000000"/>
                <w:szCs w:val="20"/>
              </w:rPr>
            </w:pPr>
            <w:r w:rsidRPr="00435396">
              <w:rPr>
                <w:rFonts w:cs="Arial"/>
                <w:i/>
                <w:color w:val="000000"/>
                <w:szCs w:val="20"/>
              </w:rPr>
              <w:t>End of rules</w:t>
            </w:r>
          </w:p>
        </w:tc>
      </w:tr>
    </w:tbl>
    <w:p w14:paraId="0E7CF270" w14:textId="77777777" w:rsidR="00395C45" w:rsidRDefault="00395C45">
      <w:pPr>
        <w:rPr>
          <w:rFonts w:cs="Arial"/>
          <w:szCs w:val="20"/>
        </w:rPr>
      </w:pPr>
    </w:p>
    <w:p w14:paraId="63E3A4B8" w14:textId="00FB00F0" w:rsidR="00DF72DE" w:rsidRDefault="00DF72DE">
      <w:pPr>
        <w:rPr>
          <w:rFonts w:cs="Arial"/>
          <w:szCs w:val="20"/>
        </w:rPr>
      </w:pPr>
    </w:p>
    <w:p w14:paraId="385F9695" w14:textId="77777777" w:rsidR="00D05389" w:rsidRDefault="00D05389">
      <w:pPr>
        <w:rPr>
          <w:rFonts w:cs="Arial"/>
          <w:szCs w:val="20"/>
        </w:rPr>
      </w:pPr>
    </w:p>
    <w:p w14:paraId="5534CE26" w14:textId="29FC83C7" w:rsidR="00D05389" w:rsidRDefault="00D05389">
      <w:pPr>
        <w:rPr>
          <w:rFonts w:cs="Arial"/>
          <w:szCs w:val="20"/>
        </w:rPr>
      </w:pPr>
      <w:r>
        <w:rPr>
          <w:rFonts w:cs="Arial"/>
          <w:szCs w:val="20"/>
        </w:rPr>
        <w:br w:type="page"/>
      </w:r>
    </w:p>
    <w:tbl>
      <w:tblPr>
        <w:tblStyle w:val="TableGrid"/>
        <w:tblW w:w="14100" w:type="dxa"/>
        <w:tblLook w:val="04A0" w:firstRow="1" w:lastRow="0" w:firstColumn="1" w:lastColumn="0" w:noHBand="0" w:noVBand="1"/>
      </w:tblPr>
      <w:tblGrid>
        <w:gridCol w:w="2275"/>
        <w:gridCol w:w="5858"/>
        <w:gridCol w:w="2847"/>
        <w:gridCol w:w="1000"/>
        <w:gridCol w:w="1000"/>
        <w:gridCol w:w="1120"/>
      </w:tblGrid>
      <w:tr w:rsidR="00DF72DE" w14:paraId="4A6F0AD5" w14:textId="77777777" w:rsidTr="00E56AC8">
        <w:trPr>
          <w:trHeight w:val="28"/>
        </w:trPr>
        <w:tc>
          <w:tcPr>
            <w:tcW w:w="2275" w:type="dxa"/>
            <w:shd w:val="clear" w:color="auto" w:fill="005EB8"/>
            <w:tcMar>
              <w:top w:w="57" w:type="dxa"/>
              <w:bottom w:w="57" w:type="dxa"/>
            </w:tcMar>
            <w:vAlign w:val="center"/>
          </w:tcPr>
          <w:p w14:paraId="34842C17" w14:textId="77777777" w:rsidR="00DF72DE" w:rsidRPr="001316D8" w:rsidRDefault="00000000" w:rsidP="00E56AC8">
            <w:pPr>
              <w:rPr>
                <w:rFonts w:cs="Arial"/>
                <w:color w:val="FAFCFC" w:themeColor="background1"/>
                <w:szCs w:val="20"/>
                <w:lang w:eastAsia="en-GB"/>
              </w:rPr>
            </w:pPr>
            <w:sdt>
              <w:sdtPr>
                <w:rPr>
                  <w:rStyle w:val="Style2"/>
                </w:rPr>
                <w:id w:val="-878081528"/>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DF72DE">
                  <w:rPr>
                    <w:rStyle w:val="Style2"/>
                  </w:rPr>
                  <w:t>Cohort Count ID</w:t>
                </w:r>
              </w:sdtContent>
            </w:sdt>
          </w:p>
        </w:tc>
        <w:tc>
          <w:tcPr>
            <w:tcW w:w="5858" w:type="dxa"/>
            <w:shd w:val="clear" w:color="auto" w:fill="005EB8"/>
            <w:tcMar>
              <w:top w:w="57" w:type="dxa"/>
              <w:bottom w:w="57" w:type="dxa"/>
            </w:tcMar>
            <w:vAlign w:val="center"/>
          </w:tcPr>
          <w:p w14:paraId="4D9C3876" w14:textId="77777777" w:rsidR="00DF72DE" w:rsidRPr="001316D8" w:rsidRDefault="00DF72DE"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7D2ED2FE" w14:textId="77777777" w:rsidR="00DF72DE" w:rsidRPr="001316D8" w:rsidRDefault="00DF72DE"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08614919" w14:textId="77777777" w:rsidR="00DF72DE" w:rsidRPr="00E82F09" w:rsidRDefault="00DF72DE"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173DEA13" w14:textId="77777777" w:rsidR="00DF72DE" w:rsidRPr="00E82F09" w:rsidRDefault="00DF72DE"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3D4991E6" w14:textId="77777777" w:rsidR="00DF72DE" w:rsidRPr="00E82F09" w:rsidRDefault="00DF72DE"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74" w:name="_LMCX030"/>
      <w:bookmarkEnd w:id="74"/>
      <w:tr w:rsidR="00DF72DE" w14:paraId="606D6635" w14:textId="77777777" w:rsidTr="00C72391">
        <w:trPr>
          <w:trHeight w:val="397"/>
        </w:trPr>
        <w:tc>
          <w:tcPr>
            <w:tcW w:w="2275" w:type="dxa"/>
            <w:tcMar>
              <w:top w:w="57" w:type="dxa"/>
              <w:bottom w:w="57" w:type="dxa"/>
            </w:tcMar>
            <w:vAlign w:val="center"/>
          </w:tcPr>
          <w:p w14:paraId="20FF64E6" w14:textId="69075859" w:rsidR="00DF72DE" w:rsidRPr="001875B5" w:rsidRDefault="00000000" w:rsidP="00E56AC8">
            <w:pPr>
              <w:pStyle w:val="Heading5"/>
              <w:rPr>
                <w:lang w:eastAsia="en-GB"/>
              </w:rPr>
            </w:pPr>
            <w:sdt>
              <w:sdtPr>
                <w:alias w:val="Category"/>
                <w:tag w:val=""/>
                <w:id w:val="-1376380979"/>
                <w:dataBinding w:prefixMappings="xmlns:ns0='http://purl.org/dc/elements/1.1/' xmlns:ns1='http://schemas.openxmlformats.org/package/2006/metadata/core-properties' " w:xpath="/ns1:coreProperties[1]/ns1:category[1]" w:storeItemID="{6C3C8BC8-F283-45AE-878A-BAB7291924A1}"/>
                <w:text/>
              </w:sdtPr>
              <w:sdtContent>
                <w:r w:rsidR="00DF72DE">
                  <w:t>LM</w:t>
                </w:r>
              </w:sdtContent>
            </w:sdt>
            <w:r w:rsidR="00DF72DE">
              <w:t>CX</w:t>
            </w:r>
            <w:r w:rsidR="00DE1E4D">
              <w:t>030</w:t>
            </w:r>
          </w:p>
        </w:tc>
        <w:tc>
          <w:tcPr>
            <w:tcW w:w="5858" w:type="dxa"/>
            <w:tcMar>
              <w:top w:w="57" w:type="dxa"/>
              <w:bottom w:w="57" w:type="dxa"/>
            </w:tcMar>
            <w:vAlign w:val="center"/>
          </w:tcPr>
          <w:p w14:paraId="00CE8507" w14:textId="26CE9794" w:rsidR="00DF72DE" w:rsidRPr="0066636E" w:rsidRDefault="00413AAC" w:rsidP="00E56AC8">
            <w:pPr>
              <w:rPr>
                <w:lang w:eastAsia="en-GB"/>
              </w:rPr>
            </w:pPr>
            <w:r w:rsidRPr="00413AAC">
              <w:rPr>
                <w:lang w:eastAsia="en-GB"/>
              </w:rPr>
              <w:t xml:space="preserve">Ezetimibe or Bempedoic acid + Ezetimibe or </w:t>
            </w:r>
            <w:r w:rsidR="00024B54">
              <w:rPr>
                <w:lang w:eastAsia="en-GB"/>
              </w:rPr>
              <w:t>[</w:t>
            </w:r>
            <w:r w:rsidR="00601FEE" w:rsidRPr="00162E07">
              <w:rPr>
                <w:rFonts w:cs="Arial"/>
                <w:color w:val="000000"/>
                <w:szCs w:val="20"/>
              </w:rPr>
              <w:t>Alirocumab or Evolocumab</w:t>
            </w:r>
            <w:r w:rsidR="00024B54">
              <w:rPr>
                <w:rFonts w:cs="Arial"/>
                <w:color w:val="000000"/>
                <w:szCs w:val="20"/>
              </w:rPr>
              <w:t>]</w:t>
            </w:r>
            <w:r w:rsidR="00601FEE" w:rsidRPr="00413AAC">
              <w:rPr>
                <w:lang w:eastAsia="en-GB"/>
              </w:rPr>
              <w:t xml:space="preserve"> </w:t>
            </w:r>
            <w:r w:rsidRPr="00413AAC">
              <w:rPr>
                <w:lang w:eastAsia="en-GB"/>
              </w:rPr>
              <w:t>candidate cohort</w:t>
            </w:r>
          </w:p>
        </w:tc>
        <w:tc>
          <w:tcPr>
            <w:tcW w:w="2847" w:type="dxa"/>
            <w:tcBorders>
              <w:right w:val="single" w:sz="4" w:space="0" w:color="auto"/>
            </w:tcBorders>
            <w:tcMar>
              <w:top w:w="57" w:type="dxa"/>
              <w:bottom w:w="57" w:type="dxa"/>
            </w:tcMar>
            <w:vAlign w:val="center"/>
          </w:tcPr>
          <w:p w14:paraId="0DD21D3C" w14:textId="0D0A366A" w:rsidR="00DF72DE" w:rsidRPr="007405A5" w:rsidRDefault="00363021" w:rsidP="00E56AC8">
            <w:pPr>
              <w:rPr>
                <w:rFonts w:cs="Arial"/>
                <w:color w:val="200FF9"/>
                <w:u w:val="single"/>
              </w:rPr>
            </w:pPr>
            <w:r>
              <w:rPr>
                <w:rFonts w:cs="Arial"/>
              </w:rPr>
              <w:t xml:space="preserve">Rejected from </w:t>
            </w:r>
            <w:hyperlink w:anchor="_LMCX029" w:history="1">
              <w:r w:rsidR="00E74AA6" w:rsidRPr="00E74AA6">
                <w:rPr>
                  <w:rStyle w:val="Hyperlink"/>
                  <w:rFonts w:cs="Arial"/>
                </w:rPr>
                <w:t>L</w:t>
              </w:r>
              <w:r w:rsidR="00E74AA6" w:rsidRPr="00E74AA6">
                <w:rPr>
                  <w:rStyle w:val="Hyperlink"/>
                </w:rPr>
                <w:t>MCX029</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0B84969" w14:textId="77777777" w:rsidR="00DF72DE" w:rsidRPr="00E916F3" w:rsidRDefault="00DF72DE" w:rsidP="00E56AC8">
            <w:pPr>
              <w:rPr>
                <w:color w:val="FAFCFC" w:themeColor="background1"/>
                <w:szCs w:val="6"/>
              </w:rPr>
            </w:pPr>
            <w:r w:rsidRPr="008B0A99">
              <w:rPr>
                <w:color w:val="CFCBCF" w:themeColor="accent6" w:themeTint="99"/>
                <w:szCs w:val="6"/>
              </w:rPr>
              <w:t>100</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48E5127B" w14:textId="77777777" w:rsidR="00DF72DE" w:rsidRPr="00E916F3" w:rsidRDefault="00DF72DE" w:rsidP="00E56AC8">
            <w:pPr>
              <w:rPr>
                <w:color w:val="FAFCFC" w:themeColor="background1"/>
                <w:szCs w:val="6"/>
              </w:rPr>
            </w:pPr>
            <w:r>
              <w:rPr>
                <w:color w:val="CFCBCF" w:themeColor="accent6" w:themeTint="99"/>
                <w:szCs w:val="6"/>
              </w:rPr>
              <w:t>Z</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1702C5DD" w14:textId="77777777" w:rsidR="00DF72DE" w:rsidRPr="00E916F3" w:rsidRDefault="00DF72DE" w:rsidP="00E56AC8">
            <w:pPr>
              <w:rPr>
                <w:color w:val="FAFCFC" w:themeColor="background1"/>
                <w:szCs w:val="6"/>
              </w:rPr>
            </w:pPr>
          </w:p>
        </w:tc>
      </w:tr>
    </w:tbl>
    <w:p w14:paraId="1CC515F4" w14:textId="3EE38E8C" w:rsidR="00DF72DE" w:rsidRDefault="00DF72DE">
      <w:pPr>
        <w:rPr>
          <w:rFonts w:cs="Arial"/>
          <w:szCs w:val="20"/>
        </w:rPr>
      </w:pPr>
    </w:p>
    <w:p w14:paraId="3AE072DE" w14:textId="4FA3789A" w:rsidR="007F46C9" w:rsidRDefault="007F46C9">
      <w:pPr>
        <w:rPr>
          <w:rFonts w:cs="Arial"/>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806"/>
        <w:gridCol w:w="1418"/>
        <w:gridCol w:w="1417"/>
        <w:gridCol w:w="5529"/>
      </w:tblGrid>
      <w:tr w:rsidR="007F46C9" w:rsidRPr="000C07C2" w14:paraId="5E50DF22" w14:textId="77777777" w:rsidTr="00E56AC8">
        <w:trPr>
          <w:cantSplit/>
          <w:trHeight w:val="28"/>
        </w:trPr>
        <w:tc>
          <w:tcPr>
            <w:tcW w:w="972" w:type="dxa"/>
            <w:shd w:val="clear" w:color="auto" w:fill="424D58"/>
            <w:tcMar>
              <w:top w:w="57" w:type="dxa"/>
              <w:bottom w:w="57" w:type="dxa"/>
            </w:tcMar>
            <w:vAlign w:val="center"/>
          </w:tcPr>
          <w:p w14:paraId="25898149" w14:textId="77777777" w:rsidR="007F46C9" w:rsidRPr="0067467E" w:rsidRDefault="007F46C9" w:rsidP="00E56AC8">
            <w:pPr>
              <w:jc w:val="center"/>
              <w:rPr>
                <w:rFonts w:cs="Arial"/>
                <w:iCs/>
                <w:color w:val="FAFCFC" w:themeColor="background1"/>
                <w:szCs w:val="20"/>
              </w:rPr>
            </w:pPr>
            <w:r w:rsidRPr="005446CB">
              <w:rPr>
                <w:rFonts w:cs="Arial"/>
                <w:iCs/>
                <w:color w:val="FAFCFC" w:themeColor="background1"/>
                <w:szCs w:val="20"/>
              </w:rPr>
              <w:t>Rule number</w:t>
            </w:r>
          </w:p>
        </w:tc>
        <w:tc>
          <w:tcPr>
            <w:tcW w:w="4806" w:type="dxa"/>
            <w:shd w:val="clear" w:color="auto" w:fill="424D58"/>
            <w:tcMar>
              <w:top w:w="57" w:type="dxa"/>
              <w:bottom w:w="57" w:type="dxa"/>
            </w:tcMar>
            <w:vAlign w:val="center"/>
          </w:tcPr>
          <w:p w14:paraId="27318D6F" w14:textId="77777777" w:rsidR="007F46C9" w:rsidRPr="0067467E" w:rsidRDefault="007F46C9" w:rsidP="00E56AC8">
            <w:pPr>
              <w:jc w:val="center"/>
              <w:rPr>
                <w:rFonts w:cs="Arial"/>
                <w:color w:val="FAFCFC" w:themeColor="background1"/>
                <w:szCs w:val="20"/>
              </w:rPr>
            </w:pPr>
            <w:r w:rsidRPr="0067467E">
              <w:rPr>
                <w:rFonts w:cs="Arial"/>
                <w:iCs/>
                <w:color w:val="FAFCFC" w:themeColor="background1"/>
                <w:szCs w:val="20"/>
              </w:rPr>
              <w:t>Rule</w:t>
            </w:r>
          </w:p>
        </w:tc>
        <w:tc>
          <w:tcPr>
            <w:tcW w:w="1418" w:type="dxa"/>
            <w:shd w:val="clear" w:color="auto" w:fill="424D58"/>
            <w:tcMar>
              <w:top w:w="57" w:type="dxa"/>
              <w:bottom w:w="57" w:type="dxa"/>
            </w:tcMar>
            <w:vAlign w:val="center"/>
          </w:tcPr>
          <w:p w14:paraId="330BB2D7" w14:textId="77777777" w:rsidR="007F46C9" w:rsidRPr="0067467E" w:rsidRDefault="007F46C9" w:rsidP="00E56AC8">
            <w:pPr>
              <w:jc w:val="center"/>
              <w:rPr>
                <w:rFonts w:cs="Arial"/>
                <w:iCs/>
                <w:color w:val="FAFCFC" w:themeColor="background1"/>
                <w:szCs w:val="20"/>
              </w:rPr>
            </w:pPr>
            <w:r w:rsidRPr="0067467E">
              <w:rPr>
                <w:rFonts w:cs="Arial"/>
                <w:iCs/>
                <w:color w:val="FAFCFC" w:themeColor="background1"/>
                <w:szCs w:val="20"/>
              </w:rPr>
              <w:t>Action if true</w:t>
            </w:r>
          </w:p>
        </w:tc>
        <w:tc>
          <w:tcPr>
            <w:tcW w:w="1417" w:type="dxa"/>
            <w:shd w:val="clear" w:color="auto" w:fill="424D58"/>
            <w:tcMar>
              <w:top w:w="57" w:type="dxa"/>
              <w:bottom w:w="57" w:type="dxa"/>
            </w:tcMar>
            <w:vAlign w:val="center"/>
          </w:tcPr>
          <w:p w14:paraId="62D8C1F0" w14:textId="77777777" w:rsidR="007F46C9" w:rsidRPr="0067467E" w:rsidRDefault="007F46C9" w:rsidP="00E56AC8">
            <w:pPr>
              <w:jc w:val="center"/>
              <w:rPr>
                <w:rFonts w:cs="Arial"/>
                <w:iCs/>
                <w:color w:val="FAFCFC" w:themeColor="background1"/>
                <w:szCs w:val="20"/>
              </w:rPr>
            </w:pPr>
            <w:r w:rsidRPr="0067467E">
              <w:rPr>
                <w:rFonts w:cs="Arial"/>
                <w:iCs/>
                <w:color w:val="FAFCFC" w:themeColor="background1"/>
                <w:szCs w:val="20"/>
              </w:rPr>
              <w:t>Action if false</w:t>
            </w:r>
          </w:p>
        </w:tc>
        <w:tc>
          <w:tcPr>
            <w:tcW w:w="5529" w:type="dxa"/>
            <w:shd w:val="clear" w:color="auto" w:fill="424D58"/>
            <w:tcMar>
              <w:top w:w="57" w:type="dxa"/>
              <w:bottom w:w="57" w:type="dxa"/>
            </w:tcMar>
            <w:vAlign w:val="center"/>
          </w:tcPr>
          <w:p w14:paraId="3094FA3E" w14:textId="77777777" w:rsidR="007F46C9" w:rsidRPr="0067467E" w:rsidRDefault="007F46C9" w:rsidP="00E56AC8">
            <w:pPr>
              <w:jc w:val="center"/>
              <w:rPr>
                <w:rFonts w:cs="Arial"/>
                <w:iCs/>
                <w:color w:val="FAFCFC" w:themeColor="background1"/>
                <w:szCs w:val="20"/>
              </w:rPr>
            </w:pPr>
            <w:r w:rsidRPr="0067467E">
              <w:rPr>
                <w:rFonts w:cs="Arial"/>
                <w:iCs/>
                <w:color w:val="FAFCFC" w:themeColor="background1"/>
                <w:szCs w:val="20"/>
              </w:rPr>
              <w:t>Rule description or comments</w:t>
            </w:r>
          </w:p>
        </w:tc>
      </w:tr>
      <w:tr w:rsidR="00041213" w:rsidRPr="000C07C2" w14:paraId="72833CB5" w14:textId="77777777" w:rsidTr="00E56AC8">
        <w:trPr>
          <w:cantSplit/>
          <w:trHeight w:val="20"/>
        </w:trPr>
        <w:tc>
          <w:tcPr>
            <w:tcW w:w="972" w:type="dxa"/>
            <w:tcMar>
              <w:top w:w="57" w:type="dxa"/>
              <w:bottom w:w="57" w:type="dxa"/>
            </w:tcMar>
            <w:vAlign w:val="center"/>
          </w:tcPr>
          <w:p w14:paraId="5F8D078C" w14:textId="77777777" w:rsidR="00041213" w:rsidRPr="000C07C2" w:rsidRDefault="00041213" w:rsidP="0018485B">
            <w:pPr>
              <w:numPr>
                <w:ilvl w:val="0"/>
                <w:numId w:val="48"/>
              </w:numPr>
              <w:jc w:val="center"/>
              <w:rPr>
                <w:rFonts w:cs="Arial"/>
                <w:szCs w:val="20"/>
              </w:rPr>
            </w:pPr>
          </w:p>
        </w:tc>
        <w:tc>
          <w:tcPr>
            <w:tcW w:w="4806" w:type="dxa"/>
            <w:tcMar>
              <w:top w:w="57" w:type="dxa"/>
              <w:bottom w:w="57" w:type="dxa"/>
            </w:tcMar>
            <w:vAlign w:val="center"/>
          </w:tcPr>
          <w:p w14:paraId="5E8BB5A7" w14:textId="017B32CB" w:rsidR="00041213" w:rsidRDefault="00F05662" w:rsidP="00041213">
            <w:pPr>
              <w:rPr>
                <w:rFonts w:cs="Arial"/>
                <w:szCs w:val="20"/>
                <w:lang w:eastAsia="en-GB"/>
              </w:rPr>
            </w:pPr>
            <w:r>
              <w:t xml:space="preserve">If </w:t>
            </w:r>
            <w:hyperlink w:anchor="_EZETIMIBE_FLAG" w:history="1">
              <w:r w:rsidR="00041213" w:rsidRPr="004B45A4">
                <w:rPr>
                  <w:rStyle w:val="Hyperlink"/>
                  <w:rFonts w:cs="Arial"/>
                  <w:szCs w:val="20"/>
                  <w:lang w:eastAsia="en-GB"/>
                </w:rPr>
                <w:t>EZETIMIBE_FLAG</w:t>
              </w:r>
            </w:hyperlink>
            <w:r w:rsidR="00041213">
              <w:rPr>
                <w:rFonts w:cs="Arial"/>
                <w:szCs w:val="20"/>
                <w:lang w:eastAsia="en-GB"/>
              </w:rPr>
              <w:t xml:space="preserve"> = </w:t>
            </w:r>
            <w:r w:rsidR="00E7189E">
              <w:rPr>
                <w:rFonts w:cs="Arial"/>
                <w:szCs w:val="20"/>
                <w:lang w:eastAsia="en-GB"/>
              </w:rPr>
              <w:t>TRUE</w:t>
            </w:r>
          </w:p>
          <w:p w14:paraId="054EE90E" w14:textId="77777777" w:rsidR="00041213" w:rsidRDefault="00041213" w:rsidP="00041213">
            <w:pPr>
              <w:rPr>
                <w:rFonts w:cs="Arial"/>
                <w:szCs w:val="20"/>
                <w:lang w:eastAsia="en-GB"/>
              </w:rPr>
            </w:pPr>
            <w:r>
              <w:rPr>
                <w:rFonts w:cs="Arial"/>
                <w:szCs w:val="20"/>
                <w:lang w:eastAsia="en-GB"/>
              </w:rPr>
              <w:t>AND</w:t>
            </w:r>
          </w:p>
          <w:p w14:paraId="640F86A4" w14:textId="0D3B59BB" w:rsidR="00041213" w:rsidRDefault="00F05662" w:rsidP="00041213">
            <w:pPr>
              <w:rPr>
                <w:rFonts w:cs="Arial"/>
                <w:szCs w:val="20"/>
                <w:lang w:eastAsia="en-GB"/>
              </w:rPr>
            </w:pPr>
            <w:r>
              <w:t xml:space="preserve">If </w:t>
            </w:r>
            <w:hyperlink w:anchor="_BEMPACID_FLAG" w:history="1">
              <w:r w:rsidR="00041213" w:rsidRPr="004B45A4">
                <w:rPr>
                  <w:rStyle w:val="Hyperlink"/>
                  <w:rFonts w:cs="Arial"/>
                  <w:szCs w:val="20"/>
                  <w:lang w:eastAsia="en-GB"/>
                </w:rPr>
                <w:t>BEMPACID_FLAG</w:t>
              </w:r>
            </w:hyperlink>
            <w:r w:rsidR="00041213">
              <w:rPr>
                <w:rFonts w:cs="Arial"/>
                <w:szCs w:val="20"/>
                <w:lang w:eastAsia="en-GB"/>
              </w:rPr>
              <w:t xml:space="preserve"> = </w:t>
            </w:r>
            <w:r w:rsidR="0042321B">
              <w:rPr>
                <w:rFonts w:cs="Arial"/>
                <w:szCs w:val="20"/>
                <w:lang w:eastAsia="en-GB"/>
              </w:rPr>
              <w:t>TRUE</w:t>
            </w:r>
          </w:p>
          <w:p w14:paraId="14761D8B" w14:textId="77777777" w:rsidR="00041213" w:rsidRDefault="00041213" w:rsidP="00041213">
            <w:pPr>
              <w:rPr>
                <w:rFonts w:cs="Arial"/>
                <w:szCs w:val="20"/>
                <w:lang w:eastAsia="en-GB"/>
              </w:rPr>
            </w:pPr>
            <w:r>
              <w:rPr>
                <w:rFonts w:cs="Arial"/>
                <w:szCs w:val="20"/>
                <w:lang w:eastAsia="en-GB"/>
              </w:rPr>
              <w:t>AND</w:t>
            </w:r>
          </w:p>
          <w:p w14:paraId="563141E8" w14:textId="1C8C2B9E" w:rsidR="00041213" w:rsidRDefault="00F05662" w:rsidP="00041213">
            <w:pPr>
              <w:rPr>
                <w:rFonts w:cs="Arial"/>
                <w:szCs w:val="20"/>
                <w:lang w:eastAsia="en-GB"/>
              </w:rPr>
            </w:pPr>
            <w:r>
              <w:t xml:space="preserve">If </w:t>
            </w:r>
            <w:hyperlink w:anchor="_INCLISIRAN_FLAG" w:history="1">
              <w:r w:rsidR="00041213" w:rsidRPr="004B45A4">
                <w:rPr>
                  <w:rStyle w:val="Hyperlink"/>
                  <w:rFonts w:cs="Arial"/>
                  <w:szCs w:val="20"/>
                  <w:lang w:eastAsia="en-GB"/>
                </w:rPr>
                <w:t>INCLISIRAN_FLAG</w:t>
              </w:r>
            </w:hyperlink>
            <w:r w:rsidR="00041213">
              <w:rPr>
                <w:rFonts w:cs="Arial"/>
                <w:szCs w:val="20"/>
                <w:lang w:eastAsia="en-GB"/>
              </w:rPr>
              <w:t xml:space="preserve"> = </w:t>
            </w:r>
            <w:r w:rsidR="0042321B">
              <w:rPr>
                <w:rFonts w:cs="Arial"/>
                <w:szCs w:val="20"/>
                <w:lang w:eastAsia="en-GB"/>
              </w:rPr>
              <w:t>FALSE</w:t>
            </w:r>
          </w:p>
          <w:p w14:paraId="1604DFBB" w14:textId="77777777" w:rsidR="00041213" w:rsidRDefault="00041213" w:rsidP="00041213">
            <w:pPr>
              <w:rPr>
                <w:rFonts w:cs="Arial"/>
                <w:szCs w:val="20"/>
                <w:lang w:eastAsia="en-GB"/>
              </w:rPr>
            </w:pPr>
            <w:r>
              <w:rPr>
                <w:rFonts w:cs="Arial"/>
                <w:szCs w:val="20"/>
                <w:lang w:eastAsia="en-GB"/>
              </w:rPr>
              <w:t>AND</w:t>
            </w:r>
          </w:p>
          <w:p w14:paraId="40676ACA" w14:textId="01DFA531" w:rsidR="00041213" w:rsidRDefault="00F05662" w:rsidP="00041213">
            <w:pPr>
              <w:rPr>
                <w:rFonts w:cs="Arial"/>
                <w:szCs w:val="20"/>
                <w:lang w:eastAsia="en-GB"/>
              </w:rPr>
            </w:pPr>
            <w:r>
              <w:t xml:space="preserve">If </w:t>
            </w:r>
            <w:hyperlink w:anchor="_PCSK9I_FLAG" w:history="1">
              <w:r w:rsidR="00041213" w:rsidRPr="004B45A4">
                <w:rPr>
                  <w:rStyle w:val="Hyperlink"/>
                  <w:rFonts w:cs="Arial"/>
                  <w:szCs w:val="20"/>
                  <w:lang w:eastAsia="en-GB"/>
                </w:rPr>
                <w:t>PCSK9I_FLAG</w:t>
              </w:r>
            </w:hyperlink>
            <w:r w:rsidR="00041213">
              <w:rPr>
                <w:rFonts w:cs="Arial"/>
                <w:szCs w:val="20"/>
                <w:lang w:eastAsia="en-GB"/>
              </w:rPr>
              <w:t xml:space="preserve"> = </w:t>
            </w:r>
            <w:r w:rsidR="0042321B">
              <w:rPr>
                <w:rFonts w:cs="Arial"/>
                <w:szCs w:val="20"/>
                <w:lang w:eastAsia="en-GB"/>
              </w:rPr>
              <w:t>TRUE</w:t>
            </w:r>
          </w:p>
        </w:tc>
        <w:tc>
          <w:tcPr>
            <w:tcW w:w="1418" w:type="dxa"/>
            <w:tcMar>
              <w:top w:w="57" w:type="dxa"/>
              <w:bottom w:w="57" w:type="dxa"/>
            </w:tcMar>
            <w:vAlign w:val="center"/>
          </w:tcPr>
          <w:p w14:paraId="5A78948F" w14:textId="206E0037" w:rsidR="00041213" w:rsidRDefault="00041213" w:rsidP="00041213">
            <w:pPr>
              <w:jc w:val="center"/>
              <w:rPr>
                <w:rFonts w:cs="Arial"/>
                <w:szCs w:val="20"/>
              </w:rPr>
            </w:pPr>
            <w:r>
              <w:rPr>
                <w:rFonts w:cs="Arial"/>
                <w:szCs w:val="20"/>
              </w:rPr>
              <w:t>Select</w:t>
            </w:r>
          </w:p>
        </w:tc>
        <w:tc>
          <w:tcPr>
            <w:tcW w:w="1417" w:type="dxa"/>
            <w:tcMar>
              <w:top w:w="57" w:type="dxa"/>
              <w:bottom w:w="57" w:type="dxa"/>
            </w:tcMar>
            <w:vAlign w:val="center"/>
          </w:tcPr>
          <w:p w14:paraId="0DFE445A" w14:textId="77777777" w:rsidR="00F93E4D" w:rsidRDefault="00F93E4D" w:rsidP="00041213">
            <w:pPr>
              <w:jc w:val="center"/>
              <w:rPr>
                <w:rFonts w:cs="Arial"/>
                <w:szCs w:val="20"/>
              </w:rPr>
            </w:pPr>
            <w:r>
              <w:rPr>
                <w:rFonts w:cs="Arial"/>
                <w:szCs w:val="20"/>
              </w:rPr>
              <w:t>Reject</w:t>
            </w:r>
          </w:p>
          <w:p w14:paraId="4B69A090" w14:textId="77777777" w:rsidR="0094758A" w:rsidRDefault="0094758A" w:rsidP="0094758A">
            <w:pPr>
              <w:jc w:val="center"/>
              <w:rPr>
                <w:rFonts w:cs="Arial"/>
                <w:szCs w:val="20"/>
              </w:rPr>
            </w:pPr>
            <w:r>
              <w:rPr>
                <w:rFonts w:cs="Arial"/>
                <w:szCs w:val="20"/>
              </w:rPr>
              <w:t>and pass to</w:t>
            </w:r>
          </w:p>
          <w:p w14:paraId="5EE80F3C" w14:textId="4ED60760" w:rsidR="00041213" w:rsidRDefault="00000000" w:rsidP="00041213">
            <w:pPr>
              <w:jc w:val="center"/>
              <w:rPr>
                <w:rFonts w:cs="Arial"/>
                <w:szCs w:val="20"/>
              </w:rPr>
            </w:pPr>
            <w:hyperlink w:anchor="_LMCX031" w:history="1">
              <w:r w:rsidR="00041213" w:rsidRPr="00B92494">
                <w:rPr>
                  <w:rStyle w:val="Hyperlink"/>
                  <w:rFonts w:cs="Arial"/>
                  <w:szCs w:val="20"/>
                </w:rPr>
                <w:t>LMCX0</w:t>
              </w:r>
              <w:r w:rsidR="00B92494" w:rsidRPr="00B92494">
                <w:rPr>
                  <w:rStyle w:val="Hyperlink"/>
                  <w:rFonts w:cs="Arial"/>
                  <w:szCs w:val="20"/>
                </w:rPr>
                <w:t>31</w:t>
              </w:r>
            </w:hyperlink>
            <w:r w:rsidR="00521D3B">
              <w:rPr>
                <w:rStyle w:val="Hyperlink"/>
                <w:rFonts w:cs="Arial"/>
                <w:szCs w:val="20"/>
              </w:rPr>
              <w:t xml:space="preserve"> </w:t>
            </w:r>
            <w:r w:rsidR="0094758A">
              <w:rPr>
                <w:rStyle w:val="Hyperlink"/>
                <w:rFonts w:cs="Arial"/>
                <w:color w:val="001830" w:themeColor="text1"/>
                <w:u w:val="none"/>
              </w:rPr>
              <w:t>R</w:t>
            </w:r>
            <w:r w:rsidR="00521D3B" w:rsidRPr="00A01BF1">
              <w:rPr>
                <w:rStyle w:val="Hyperlink"/>
                <w:rFonts w:cs="Arial"/>
                <w:color w:val="001830" w:themeColor="text1"/>
                <w:u w:val="none"/>
              </w:rPr>
              <w:t>ule 1</w:t>
            </w:r>
          </w:p>
        </w:tc>
        <w:tc>
          <w:tcPr>
            <w:tcW w:w="5529" w:type="dxa"/>
            <w:shd w:val="clear" w:color="auto" w:fill="DDEEFF"/>
            <w:tcMar>
              <w:top w:w="57" w:type="dxa"/>
              <w:bottom w:w="57" w:type="dxa"/>
            </w:tcMar>
            <w:vAlign w:val="center"/>
          </w:tcPr>
          <w:p w14:paraId="6CEA7B69" w14:textId="47A00BA1" w:rsidR="00041213" w:rsidRDefault="00000000" w:rsidP="00041213">
            <w:pPr>
              <w:rPr>
                <w:rFonts w:cs="Arial"/>
                <w:szCs w:val="20"/>
              </w:rPr>
            </w:pPr>
            <w:sdt>
              <w:sdtPr>
                <w:rPr>
                  <w:rFonts w:cs="Arial"/>
                  <w:szCs w:val="20"/>
                </w:rPr>
                <w:alias w:val="Action"/>
                <w:tag w:val="Action"/>
                <w:id w:val="215710543"/>
                <w:comboBox>
                  <w:listItem w:value="Choose an item."/>
                  <w:listItem w:displayText="Select" w:value="Select"/>
                  <w:listItem w:displayText="Reject" w:value="Reject"/>
                  <w:listItem w:displayText="Pass to the next rule all" w:value="Pass to the next rule all"/>
                </w:comboBox>
              </w:sdtPr>
              <w:sdtContent>
                <w:r w:rsidR="00041213">
                  <w:rPr>
                    <w:rFonts w:cs="Arial"/>
                    <w:szCs w:val="20"/>
                  </w:rPr>
                  <w:t>Select</w:t>
                </w:r>
              </w:sdtContent>
            </w:sdt>
            <w:r w:rsidR="00041213">
              <w:rPr>
                <w:rFonts w:cs="Arial"/>
                <w:szCs w:val="20"/>
              </w:rPr>
              <w:t xml:space="preserve"> patients from the specified population who meet </w:t>
            </w:r>
            <w:sdt>
              <w:sdtPr>
                <w:rPr>
                  <w:rFonts w:cs="Arial"/>
                  <w:szCs w:val="20"/>
                </w:rPr>
                <w:alias w:val="Criteria"/>
                <w:tag w:val="Criteria"/>
                <w:id w:val="-617758133"/>
                <w:comboBox>
                  <w:listItem w:value="Choose an item."/>
                  <w:listItem w:displayText="the criterion" w:value="the criterion"/>
                  <w:listItem w:displayText="the criteria" w:value="the criteria"/>
                  <w:listItem w:displayText="both of the criteria" w:value="both of the criteria"/>
                  <w:listItem w:displayText="either of the criteria" w:value="either of the criteria"/>
                  <w:listItem w:displayText="any of the criteria" w:value="any of the criteria"/>
                  <w:listItem w:displayText="all of the criteria" w:value="all of the criteria"/>
                  <w:listItem w:displayText="any of the groups of criteria" w:value="any of the groups of criteria"/>
                  <w:listItem w:displayText="all of the groups of criteria" w:value="all of the groups of criteria"/>
                </w:comboBox>
              </w:sdtPr>
              <w:sdtContent>
                <w:proofErr w:type="gramStart"/>
                <w:r w:rsidR="00041213">
                  <w:rPr>
                    <w:rFonts w:cs="Arial"/>
                    <w:szCs w:val="20"/>
                  </w:rPr>
                  <w:t>all of</w:t>
                </w:r>
                <w:proofErr w:type="gramEnd"/>
                <w:r w:rsidR="00041213">
                  <w:rPr>
                    <w:rFonts w:cs="Arial"/>
                    <w:szCs w:val="20"/>
                  </w:rPr>
                  <w:t xml:space="preserve"> the criteria</w:t>
                </w:r>
              </w:sdtContent>
            </w:sdt>
            <w:r w:rsidR="00041213">
              <w:rPr>
                <w:rFonts w:cs="Arial"/>
                <w:szCs w:val="20"/>
              </w:rPr>
              <w:t xml:space="preserve"> below:</w:t>
            </w:r>
          </w:p>
          <w:p w14:paraId="61EAEB3D" w14:textId="77777777" w:rsidR="00261634" w:rsidRDefault="00261634" w:rsidP="00041213">
            <w:pPr>
              <w:rPr>
                <w:rFonts w:cs="Arial"/>
                <w:szCs w:val="20"/>
              </w:rPr>
            </w:pPr>
          </w:p>
          <w:p w14:paraId="7A8D57A3" w14:textId="6DFC2FAE" w:rsidR="00041213" w:rsidRDefault="00041213" w:rsidP="0018485B">
            <w:pPr>
              <w:pStyle w:val="ListParagraph"/>
              <w:numPr>
                <w:ilvl w:val="0"/>
                <w:numId w:val="37"/>
              </w:numPr>
              <w:rPr>
                <w:rFonts w:cs="Arial"/>
                <w:szCs w:val="20"/>
              </w:rPr>
            </w:pPr>
            <w:r>
              <w:rPr>
                <w:rFonts w:cs="Arial"/>
                <w:szCs w:val="20"/>
                <w:lang w:eastAsia="en-GB"/>
              </w:rPr>
              <w:t xml:space="preserve">Patient can be considered for </w:t>
            </w:r>
            <w:r w:rsidRPr="004B45A4">
              <w:rPr>
                <w:rFonts w:cs="Arial"/>
                <w:szCs w:val="20"/>
                <w:lang w:eastAsia="en-GB"/>
              </w:rPr>
              <w:t>Ezetimibe</w:t>
            </w:r>
            <w:r>
              <w:rPr>
                <w:rFonts w:cs="Arial"/>
                <w:szCs w:val="20"/>
                <w:lang w:eastAsia="en-GB"/>
              </w:rPr>
              <w:t>.</w:t>
            </w:r>
          </w:p>
          <w:p w14:paraId="1B680905" w14:textId="6B2C7FA9" w:rsidR="00041213" w:rsidRDefault="00041213" w:rsidP="0018485B">
            <w:pPr>
              <w:pStyle w:val="ListParagraph"/>
              <w:numPr>
                <w:ilvl w:val="0"/>
                <w:numId w:val="37"/>
              </w:numPr>
              <w:rPr>
                <w:rFonts w:cs="Arial"/>
                <w:szCs w:val="20"/>
              </w:rPr>
            </w:pPr>
            <w:r>
              <w:rPr>
                <w:rFonts w:cs="Arial"/>
                <w:szCs w:val="20"/>
                <w:lang w:eastAsia="en-GB"/>
              </w:rPr>
              <w:t xml:space="preserve">Patient can be considered for </w:t>
            </w:r>
            <w:r w:rsidRPr="00123C4F">
              <w:rPr>
                <w:rFonts w:cs="Arial"/>
                <w:szCs w:val="20"/>
                <w:lang w:eastAsia="en-GB"/>
              </w:rPr>
              <w:t>Bempedoic acid</w:t>
            </w:r>
            <w:r>
              <w:rPr>
                <w:rFonts w:cs="Arial"/>
                <w:szCs w:val="20"/>
                <w:lang w:eastAsia="en-GB"/>
              </w:rPr>
              <w:t xml:space="preserve"> + Ezetimibe.</w:t>
            </w:r>
          </w:p>
          <w:p w14:paraId="012EC196" w14:textId="5151D0A9" w:rsidR="00041213" w:rsidRDefault="00041213" w:rsidP="0018485B">
            <w:pPr>
              <w:pStyle w:val="ListParagraph"/>
              <w:numPr>
                <w:ilvl w:val="0"/>
                <w:numId w:val="37"/>
              </w:numPr>
              <w:rPr>
                <w:rFonts w:cs="Arial"/>
                <w:szCs w:val="20"/>
              </w:rPr>
            </w:pPr>
            <w:r>
              <w:rPr>
                <w:rFonts w:cs="Arial"/>
                <w:szCs w:val="20"/>
                <w:lang w:eastAsia="en-GB"/>
              </w:rPr>
              <w:t xml:space="preserve">Patient </w:t>
            </w:r>
            <w:r w:rsidRPr="00F05662">
              <w:rPr>
                <w:rFonts w:cs="Arial"/>
                <w:b/>
                <w:bCs/>
                <w:szCs w:val="20"/>
                <w:lang w:eastAsia="en-GB"/>
              </w:rPr>
              <w:t>can</w:t>
            </w:r>
            <w:r w:rsidR="0042321B" w:rsidRPr="00F05662">
              <w:rPr>
                <w:rFonts w:cs="Arial"/>
                <w:b/>
                <w:bCs/>
                <w:szCs w:val="20"/>
                <w:lang w:eastAsia="en-GB"/>
              </w:rPr>
              <w:t>not</w:t>
            </w:r>
            <w:r>
              <w:rPr>
                <w:rFonts w:cs="Arial"/>
                <w:szCs w:val="20"/>
                <w:lang w:eastAsia="en-GB"/>
              </w:rPr>
              <w:t xml:space="preserve"> be considered for </w:t>
            </w:r>
            <w:r w:rsidRPr="00191531">
              <w:rPr>
                <w:rFonts w:cs="Arial"/>
                <w:szCs w:val="20"/>
                <w:lang w:eastAsia="en-GB"/>
              </w:rPr>
              <w:t>Inclisiran</w:t>
            </w:r>
            <w:r>
              <w:rPr>
                <w:rFonts w:cs="Arial"/>
                <w:szCs w:val="20"/>
                <w:lang w:eastAsia="en-GB"/>
              </w:rPr>
              <w:t>.</w:t>
            </w:r>
          </w:p>
          <w:p w14:paraId="79C556E1" w14:textId="09E89494" w:rsidR="00041213" w:rsidRPr="009560B9" w:rsidRDefault="00041213" w:rsidP="0018485B">
            <w:pPr>
              <w:pStyle w:val="ListParagraph"/>
              <w:numPr>
                <w:ilvl w:val="0"/>
                <w:numId w:val="37"/>
              </w:numPr>
              <w:rPr>
                <w:rFonts w:cs="Arial"/>
                <w:szCs w:val="20"/>
              </w:rPr>
            </w:pPr>
            <w:r>
              <w:rPr>
                <w:rFonts w:cs="Arial"/>
                <w:szCs w:val="20"/>
                <w:lang w:eastAsia="en-GB"/>
              </w:rPr>
              <w:t xml:space="preserve">Patient can be considered for </w:t>
            </w:r>
            <w:r w:rsidRPr="00845743">
              <w:rPr>
                <w:rFonts w:cs="Arial"/>
                <w:szCs w:val="20"/>
                <w:lang w:eastAsia="en-GB"/>
              </w:rPr>
              <w:t>Alirocumab or Evolocumab</w:t>
            </w:r>
            <w:r>
              <w:rPr>
                <w:rFonts w:cs="Arial"/>
                <w:szCs w:val="20"/>
                <w:lang w:eastAsia="en-GB"/>
              </w:rPr>
              <w:t>.</w:t>
            </w:r>
          </w:p>
          <w:p w14:paraId="22A2E935" w14:textId="77777777" w:rsidR="00041213" w:rsidRDefault="00041213" w:rsidP="00041213">
            <w:pPr>
              <w:rPr>
                <w:rFonts w:cs="Arial"/>
                <w:szCs w:val="20"/>
              </w:rPr>
            </w:pPr>
          </w:p>
          <w:p w14:paraId="77AAE795" w14:textId="1D0BCEB8" w:rsidR="00041213" w:rsidRDefault="002424B4" w:rsidP="00041213">
            <w:pPr>
              <w:rPr>
                <w:rFonts w:cs="Arial"/>
                <w:szCs w:val="20"/>
              </w:rPr>
            </w:pPr>
            <w:r>
              <w:rPr>
                <w:rFonts w:cs="Arial"/>
                <w:szCs w:val="20"/>
              </w:rPr>
              <w:t>Reject</w:t>
            </w:r>
            <w:r w:rsidR="00041213">
              <w:rPr>
                <w:rFonts w:cs="Arial"/>
                <w:szCs w:val="20"/>
              </w:rPr>
              <w:t xml:space="preserve"> the remaining patients </w:t>
            </w:r>
            <w:r>
              <w:rPr>
                <w:rFonts w:cs="Arial"/>
                <w:szCs w:val="20"/>
              </w:rPr>
              <w:t xml:space="preserve">and pass </w:t>
            </w:r>
            <w:r w:rsidR="00F93E4D">
              <w:rPr>
                <w:rFonts w:cs="Arial"/>
                <w:szCs w:val="20"/>
              </w:rPr>
              <w:t xml:space="preserve">them </w:t>
            </w:r>
            <w:r>
              <w:rPr>
                <w:rFonts w:cs="Arial"/>
                <w:szCs w:val="20"/>
              </w:rPr>
              <w:t>to</w:t>
            </w:r>
            <w:r w:rsidR="00041213">
              <w:rPr>
                <w:rFonts w:cs="Arial"/>
                <w:szCs w:val="20"/>
              </w:rPr>
              <w:t xml:space="preserve"> Cohort </w:t>
            </w:r>
            <w:hyperlink w:anchor="_LMCX031" w:history="1">
              <w:r w:rsidR="00B92494" w:rsidRPr="00B92494">
                <w:rPr>
                  <w:rStyle w:val="Hyperlink"/>
                  <w:rFonts w:cs="Arial"/>
                  <w:szCs w:val="20"/>
                </w:rPr>
                <w:t>LMCX031</w:t>
              </w:r>
            </w:hyperlink>
            <w:r w:rsidR="00312243">
              <w:rPr>
                <w:rStyle w:val="Hyperlink"/>
                <w:rFonts w:cs="Arial"/>
                <w:color w:val="auto"/>
                <w:szCs w:val="20"/>
                <w:u w:val="none"/>
              </w:rPr>
              <w:t xml:space="preserve"> </w:t>
            </w:r>
            <w:r w:rsidR="00F05662">
              <w:rPr>
                <w:rStyle w:val="Hyperlink"/>
                <w:rFonts w:cs="Arial"/>
                <w:color w:val="auto"/>
                <w:szCs w:val="20"/>
                <w:u w:val="none"/>
              </w:rPr>
              <w:t>R</w:t>
            </w:r>
            <w:r w:rsidR="00312243" w:rsidRPr="00C81ED0">
              <w:rPr>
                <w:rStyle w:val="Hyperlink"/>
                <w:color w:val="auto"/>
                <w:u w:val="none"/>
              </w:rPr>
              <w:t>ule 1</w:t>
            </w:r>
            <w:r w:rsidR="00312243">
              <w:rPr>
                <w:rStyle w:val="Hyperlink"/>
                <w:color w:val="auto"/>
                <w:u w:val="none"/>
              </w:rPr>
              <w:t>.</w:t>
            </w:r>
          </w:p>
        </w:tc>
      </w:tr>
      <w:tr w:rsidR="007F46C9" w:rsidRPr="000C07C2" w14:paraId="7A6D8D83" w14:textId="77777777" w:rsidTr="00E56AC8">
        <w:trPr>
          <w:cantSplit/>
          <w:trHeight w:val="20"/>
        </w:trPr>
        <w:tc>
          <w:tcPr>
            <w:tcW w:w="14142" w:type="dxa"/>
            <w:gridSpan w:val="5"/>
            <w:tcMar>
              <w:top w:w="57" w:type="dxa"/>
              <w:bottom w:w="57" w:type="dxa"/>
            </w:tcMar>
            <w:vAlign w:val="center"/>
          </w:tcPr>
          <w:p w14:paraId="2FBCD614" w14:textId="77777777" w:rsidR="007F46C9" w:rsidRPr="00435396" w:rsidRDefault="007F46C9" w:rsidP="00E56AC8">
            <w:pPr>
              <w:rPr>
                <w:rFonts w:cs="Arial"/>
                <w:i/>
                <w:color w:val="000000"/>
                <w:szCs w:val="20"/>
              </w:rPr>
            </w:pPr>
            <w:r w:rsidRPr="00435396">
              <w:rPr>
                <w:rFonts w:cs="Arial"/>
                <w:i/>
                <w:color w:val="000000"/>
                <w:szCs w:val="20"/>
              </w:rPr>
              <w:t>End of rules</w:t>
            </w:r>
          </w:p>
        </w:tc>
      </w:tr>
    </w:tbl>
    <w:p w14:paraId="4D569080" w14:textId="77777777" w:rsidR="007F46C9" w:rsidRDefault="007F46C9">
      <w:pPr>
        <w:rPr>
          <w:rFonts w:cs="Arial"/>
          <w:szCs w:val="20"/>
        </w:rPr>
      </w:pPr>
    </w:p>
    <w:p w14:paraId="0F2517E0" w14:textId="76E249D6" w:rsidR="00DF72DE" w:rsidRDefault="00DF72DE">
      <w:pPr>
        <w:rPr>
          <w:rFonts w:cs="Arial"/>
          <w:szCs w:val="20"/>
        </w:rPr>
      </w:pPr>
    </w:p>
    <w:p w14:paraId="62379778" w14:textId="77777777" w:rsidR="00D05389" w:rsidRDefault="00D05389">
      <w:pPr>
        <w:rPr>
          <w:rFonts w:cs="Arial"/>
          <w:szCs w:val="20"/>
        </w:rPr>
      </w:pPr>
    </w:p>
    <w:p w14:paraId="47C9A465" w14:textId="4F357364" w:rsidR="00D05389" w:rsidRDefault="00D05389">
      <w:pPr>
        <w:rPr>
          <w:rFonts w:cs="Arial"/>
          <w:szCs w:val="20"/>
        </w:rPr>
      </w:pPr>
      <w:r>
        <w:rPr>
          <w:rFonts w:cs="Arial"/>
          <w:szCs w:val="20"/>
        </w:rPr>
        <w:br w:type="page"/>
      </w:r>
    </w:p>
    <w:tbl>
      <w:tblPr>
        <w:tblStyle w:val="TableGrid"/>
        <w:tblW w:w="14100" w:type="dxa"/>
        <w:tblLook w:val="04A0" w:firstRow="1" w:lastRow="0" w:firstColumn="1" w:lastColumn="0" w:noHBand="0" w:noVBand="1"/>
      </w:tblPr>
      <w:tblGrid>
        <w:gridCol w:w="2275"/>
        <w:gridCol w:w="5858"/>
        <w:gridCol w:w="2847"/>
        <w:gridCol w:w="1000"/>
        <w:gridCol w:w="1000"/>
        <w:gridCol w:w="1120"/>
      </w:tblGrid>
      <w:tr w:rsidR="00DF72DE" w14:paraId="38C3D0D4" w14:textId="77777777" w:rsidTr="00E56AC8">
        <w:trPr>
          <w:trHeight w:val="28"/>
        </w:trPr>
        <w:tc>
          <w:tcPr>
            <w:tcW w:w="2275" w:type="dxa"/>
            <w:shd w:val="clear" w:color="auto" w:fill="005EB8"/>
            <w:tcMar>
              <w:top w:w="57" w:type="dxa"/>
              <w:bottom w:w="57" w:type="dxa"/>
            </w:tcMar>
            <w:vAlign w:val="center"/>
          </w:tcPr>
          <w:p w14:paraId="44D87F21" w14:textId="77777777" w:rsidR="00DF72DE" w:rsidRPr="001316D8" w:rsidRDefault="00000000" w:rsidP="00E56AC8">
            <w:pPr>
              <w:rPr>
                <w:rFonts w:cs="Arial"/>
                <w:color w:val="FAFCFC" w:themeColor="background1"/>
                <w:szCs w:val="20"/>
                <w:lang w:eastAsia="en-GB"/>
              </w:rPr>
            </w:pPr>
            <w:sdt>
              <w:sdtPr>
                <w:rPr>
                  <w:rStyle w:val="Style2"/>
                </w:rPr>
                <w:id w:val="996696909"/>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DF72DE">
                  <w:rPr>
                    <w:rStyle w:val="Style2"/>
                  </w:rPr>
                  <w:t>Cohort Count ID</w:t>
                </w:r>
              </w:sdtContent>
            </w:sdt>
          </w:p>
        </w:tc>
        <w:tc>
          <w:tcPr>
            <w:tcW w:w="5858" w:type="dxa"/>
            <w:shd w:val="clear" w:color="auto" w:fill="005EB8"/>
            <w:tcMar>
              <w:top w:w="57" w:type="dxa"/>
              <w:bottom w:w="57" w:type="dxa"/>
            </w:tcMar>
            <w:vAlign w:val="center"/>
          </w:tcPr>
          <w:p w14:paraId="4091EBFB" w14:textId="77777777" w:rsidR="00DF72DE" w:rsidRPr="001316D8" w:rsidRDefault="00DF72DE"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3916D19A" w14:textId="77777777" w:rsidR="00DF72DE" w:rsidRPr="001316D8" w:rsidRDefault="00DF72DE"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3B73DD7B" w14:textId="77777777" w:rsidR="00DF72DE" w:rsidRPr="00E82F09" w:rsidRDefault="00DF72DE"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67049E09" w14:textId="77777777" w:rsidR="00DF72DE" w:rsidRPr="00E82F09" w:rsidRDefault="00DF72DE"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372F9DC1" w14:textId="77777777" w:rsidR="00DF72DE" w:rsidRPr="00E82F09" w:rsidRDefault="00DF72DE"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75" w:name="_LMCX031"/>
      <w:bookmarkEnd w:id="75"/>
      <w:tr w:rsidR="00DF72DE" w14:paraId="51655680" w14:textId="77777777" w:rsidTr="00C72391">
        <w:trPr>
          <w:trHeight w:val="397"/>
        </w:trPr>
        <w:tc>
          <w:tcPr>
            <w:tcW w:w="2275" w:type="dxa"/>
            <w:tcMar>
              <w:top w:w="57" w:type="dxa"/>
              <w:bottom w:w="57" w:type="dxa"/>
            </w:tcMar>
            <w:vAlign w:val="center"/>
          </w:tcPr>
          <w:p w14:paraId="4B2F1514" w14:textId="46E5A3AF" w:rsidR="00DF72DE" w:rsidRPr="001875B5" w:rsidRDefault="00000000" w:rsidP="00E56AC8">
            <w:pPr>
              <w:pStyle w:val="Heading5"/>
              <w:rPr>
                <w:lang w:eastAsia="en-GB"/>
              </w:rPr>
            </w:pPr>
            <w:sdt>
              <w:sdtPr>
                <w:alias w:val="Category"/>
                <w:tag w:val=""/>
                <w:id w:val="-963271549"/>
                <w:dataBinding w:prefixMappings="xmlns:ns0='http://purl.org/dc/elements/1.1/' xmlns:ns1='http://schemas.openxmlformats.org/package/2006/metadata/core-properties' " w:xpath="/ns1:coreProperties[1]/ns1:category[1]" w:storeItemID="{6C3C8BC8-F283-45AE-878A-BAB7291924A1}"/>
                <w:text/>
              </w:sdtPr>
              <w:sdtContent>
                <w:r w:rsidR="00DF72DE">
                  <w:t>LM</w:t>
                </w:r>
              </w:sdtContent>
            </w:sdt>
            <w:r w:rsidR="00DF72DE">
              <w:t>CX</w:t>
            </w:r>
            <w:r w:rsidR="00DE1E4D">
              <w:t>031</w:t>
            </w:r>
          </w:p>
        </w:tc>
        <w:tc>
          <w:tcPr>
            <w:tcW w:w="5858" w:type="dxa"/>
            <w:tcMar>
              <w:top w:w="57" w:type="dxa"/>
              <w:bottom w:w="57" w:type="dxa"/>
            </w:tcMar>
            <w:vAlign w:val="center"/>
          </w:tcPr>
          <w:p w14:paraId="684885B7" w14:textId="67C1F792" w:rsidR="00DF72DE" w:rsidRPr="0066636E" w:rsidRDefault="005F3C88" w:rsidP="00E56AC8">
            <w:pPr>
              <w:rPr>
                <w:lang w:eastAsia="en-GB"/>
              </w:rPr>
            </w:pPr>
            <w:r w:rsidRPr="005F3C88">
              <w:rPr>
                <w:lang w:eastAsia="en-GB"/>
              </w:rPr>
              <w:t xml:space="preserve">Bempedoic acid + Ezetimibe or </w:t>
            </w:r>
            <w:r w:rsidR="00CE44A8">
              <w:rPr>
                <w:lang w:eastAsia="en-GB"/>
              </w:rPr>
              <w:t xml:space="preserve">Inclisiran or </w:t>
            </w:r>
            <w:r w:rsidR="00BC6D33" w:rsidRPr="00BC6D33">
              <w:rPr>
                <w:lang w:eastAsia="en-GB"/>
              </w:rPr>
              <w:t>[Alirocumab or Evolocumab] candidate cohort</w:t>
            </w:r>
          </w:p>
        </w:tc>
        <w:tc>
          <w:tcPr>
            <w:tcW w:w="2847" w:type="dxa"/>
            <w:tcBorders>
              <w:right w:val="single" w:sz="4" w:space="0" w:color="auto"/>
            </w:tcBorders>
            <w:tcMar>
              <w:top w:w="57" w:type="dxa"/>
              <w:bottom w:w="57" w:type="dxa"/>
            </w:tcMar>
            <w:vAlign w:val="center"/>
          </w:tcPr>
          <w:p w14:paraId="413EBB6F" w14:textId="61F8F67C" w:rsidR="00DF72DE" w:rsidRPr="007405A5" w:rsidRDefault="00363021" w:rsidP="00E56AC8">
            <w:pPr>
              <w:rPr>
                <w:rFonts w:cs="Arial"/>
                <w:color w:val="200FF9"/>
                <w:u w:val="single"/>
              </w:rPr>
            </w:pPr>
            <w:r>
              <w:rPr>
                <w:rFonts w:cs="Arial"/>
              </w:rPr>
              <w:t xml:space="preserve">Rejected from </w:t>
            </w:r>
            <w:hyperlink w:anchor="_LMCX030" w:history="1">
              <w:r w:rsidR="00E74AA6" w:rsidRPr="00E74AA6">
                <w:rPr>
                  <w:rStyle w:val="Hyperlink"/>
                  <w:rFonts w:cs="Arial"/>
                </w:rPr>
                <w:t>L</w:t>
              </w:r>
              <w:r w:rsidR="00E74AA6" w:rsidRPr="00E74AA6">
                <w:rPr>
                  <w:rStyle w:val="Hyperlink"/>
                </w:rPr>
                <w:t>MCX030</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1EA97821" w14:textId="77777777" w:rsidR="00DF72DE" w:rsidRPr="00E916F3" w:rsidRDefault="00DF72DE" w:rsidP="00E56AC8">
            <w:pPr>
              <w:rPr>
                <w:color w:val="FAFCFC" w:themeColor="background1"/>
                <w:szCs w:val="6"/>
              </w:rPr>
            </w:pPr>
            <w:r w:rsidRPr="008B0A99">
              <w:rPr>
                <w:color w:val="CFCBCF" w:themeColor="accent6" w:themeTint="99"/>
                <w:szCs w:val="6"/>
              </w:rPr>
              <w:t>100</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6672458E" w14:textId="77777777" w:rsidR="00DF72DE" w:rsidRPr="00E916F3" w:rsidRDefault="00DF72DE" w:rsidP="00E56AC8">
            <w:pPr>
              <w:rPr>
                <w:color w:val="FAFCFC" w:themeColor="background1"/>
                <w:szCs w:val="6"/>
              </w:rPr>
            </w:pPr>
            <w:r>
              <w:rPr>
                <w:color w:val="CFCBCF" w:themeColor="accent6" w:themeTint="99"/>
                <w:szCs w:val="6"/>
              </w:rPr>
              <w:t>Z</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48E341EF" w14:textId="77777777" w:rsidR="00DF72DE" w:rsidRPr="00E916F3" w:rsidRDefault="00DF72DE" w:rsidP="00E56AC8">
            <w:pPr>
              <w:rPr>
                <w:color w:val="FAFCFC" w:themeColor="background1"/>
                <w:szCs w:val="6"/>
              </w:rPr>
            </w:pPr>
          </w:p>
        </w:tc>
      </w:tr>
    </w:tbl>
    <w:p w14:paraId="188E39B4" w14:textId="196B9BF2" w:rsidR="00DF72DE" w:rsidRDefault="00DF72DE">
      <w:pPr>
        <w:rPr>
          <w:rFonts w:cs="Arial"/>
          <w:szCs w:val="20"/>
        </w:rPr>
      </w:pPr>
    </w:p>
    <w:p w14:paraId="504A5FA4" w14:textId="5043F06B" w:rsidR="007F46C9" w:rsidRDefault="007F46C9">
      <w:pPr>
        <w:rPr>
          <w:rFonts w:cs="Arial"/>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806"/>
        <w:gridCol w:w="1418"/>
        <w:gridCol w:w="1417"/>
        <w:gridCol w:w="5529"/>
      </w:tblGrid>
      <w:tr w:rsidR="007F46C9" w:rsidRPr="000C07C2" w14:paraId="2D77F998" w14:textId="77777777" w:rsidTr="00E56AC8">
        <w:trPr>
          <w:cantSplit/>
          <w:trHeight w:val="28"/>
        </w:trPr>
        <w:tc>
          <w:tcPr>
            <w:tcW w:w="972" w:type="dxa"/>
            <w:shd w:val="clear" w:color="auto" w:fill="424D58"/>
            <w:tcMar>
              <w:top w:w="57" w:type="dxa"/>
              <w:bottom w:w="57" w:type="dxa"/>
            </w:tcMar>
            <w:vAlign w:val="center"/>
          </w:tcPr>
          <w:p w14:paraId="2961CA14" w14:textId="77777777" w:rsidR="007F46C9" w:rsidRPr="0067467E" w:rsidRDefault="007F46C9" w:rsidP="00E56AC8">
            <w:pPr>
              <w:jc w:val="center"/>
              <w:rPr>
                <w:rFonts w:cs="Arial"/>
                <w:iCs/>
                <w:color w:val="FAFCFC" w:themeColor="background1"/>
                <w:szCs w:val="20"/>
              </w:rPr>
            </w:pPr>
            <w:r w:rsidRPr="005446CB">
              <w:rPr>
                <w:rFonts w:cs="Arial"/>
                <w:iCs/>
                <w:color w:val="FAFCFC" w:themeColor="background1"/>
                <w:szCs w:val="20"/>
              </w:rPr>
              <w:t>Rule number</w:t>
            </w:r>
          </w:p>
        </w:tc>
        <w:tc>
          <w:tcPr>
            <w:tcW w:w="4806" w:type="dxa"/>
            <w:shd w:val="clear" w:color="auto" w:fill="424D58"/>
            <w:tcMar>
              <w:top w:w="57" w:type="dxa"/>
              <w:bottom w:w="57" w:type="dxa"/>
            </w:tcMar>
            <w:vAlign w:val="center"/>
          </w:tcPr>
          <w:p w14:paraId="279220E2" w14:textId="77777777" w:rsidR="007F46C9" w:rsidRPr="0067467E" w:rsidRDefault="007F46C9" w:rsidP="00E56AC8">
            <w:pPr>
              <w:jc w:val="center"/>
              <w:rPr>
                <w:rFonts w:cs="Arial"/>
                <w:color w:val="FAFCFC" w:themeColor="background1"/>
                <w:szCs w:val="20"/>
              </w:rPr>
            </w:pPr>
            <w:r w:rsidRPr="0067467E">
              <w:rPr>
                <w:rFonts w:cs="Arial"/>
                <w:iCs/>
                <w:color w:val="FAFCFC" w:themeColor="background1"/>
                <w:szCs w:val="20"/>
              </w:rPr>
              <w:t>Rule</w:t>
            </w:r>
          </w:p>
        </w:tc>
        <w:tc>
          <w:tcPr>
            <w:tcW w:w="1418" w:type="dxa"/>
            <w:shd w:val="clear" w:color="auto" w:fill="424D58"/>
            <w:tcMar>
              <w:top w:w="57" w:type="dxa"/>
              <w:bottom w:w="57" w:type="dxa"/>
            </w:tcMar>
            <w:vAlign w:val="center"/>
          </w:tcPr>
          <w:p w14:paraId="2C0439BF" w14:textId="77777777" w:rsidR="007F46C9" w:rsidRPr="0067467E" w:rsidRDefault="007F46C9" w:rsidP="00E56AC8">
            <w:pPr>
              <w:jc w:val="center"/>
              <w:rPr>
                <w:rFonts w:cs="Arial"/>
                <w:iCs/>
                <w:color w:val="FAFCFC" w:themeColor="background1"/>
                <w:szCs w:val="20"/>
              </w:rPr>
            </w:pPr>
            <w:r w:rsidRPr="0067467E">
              <w:rPr>
                <w:rFonts w:cs="Arial"/>
                <w:iCs/>
                <w:color w:val="FAFCFC" w:themeColor="background1"/>
                <w:szCs w:val="20"/>
              </w:rPr>
              <w:t>Action if true</w:t>
            </w:r>
          </w:p>
        </w:tc>
        <w:tc>
          <w:tcPr>
            <w:tcW w:w="1417" w:type="dxa"/>
            <w:shd w:val="clear" w:color="auto" w:fill="424D58"/>
            <w:tcMar>
              <w:top w:w="57" w:type="dxa"/>
              <w:bottom w:w="57" w:type="dxa"/>
            </w:tcMar>
            <w:vAlign w:val="center"/>
          </w:tcPr>
          <w:p w14:paraId="39281E57" w14:textId="77777777" w:rsidR="007F46C9" w:rsidRPr="0067467E" w:rsidRDefault="007F46C9" w:rsidP="00E56AC8">
            <w:pPr>
              <w:jc w:val="center"/>
              <w:rPr>
                <w:rFonts w:cs="Arial"/>
                <w:iCs/>
                <w:color w:val="FAFCFC" w:themeColor="background1"/>
                <w:szCs w:val="20"/>
              </w:rPr>
            </w:pPr>
            <w:r w:rsidRPr="0067467E">
              <w:rPr>
                <w:rFonts w:cs="Arial"/>
                <w:iCs/>
                <w:color w:val="FAFCFC" w:themeColor="background1"/>
                <w:szCs w:val="20"/>
              </w:rPr>
              <w:t>Action if false</w:t>
            </w:r>
          </w:p>
        </w:tc>
        <w:tc>
          <w:tcPr>
            <w:tcW w:w="5529" w:type="dxa"/>
            <w:shd w:val="clear" w:color="auto" w:fill="424D58"/>
            <w:tcMar>
              <w:top w:w="57" w:type="dxa"/>
              <w:bottom w:w="57" w:type="dxa"/>
            </w:tcMar>
            <w:vAlign w:val="center"/>
          </w:tcPr>
          <w:p w14:paraId="5320D429" w14:textId="77777777" w:rsidR="007F46C9" w:rsidRPr="0067467E" w:rsidRDefault="007F46C9" w:rsidP="00E56AC8">
            <w:pPr>
              <w:jc w:val="center"/>
              <w:rPr>
                <w:rFonts w:cs="Arial"/>
                <w:iCs/>
                <w:color w:val="FAFCFC" w:themeColor="background1"/>
                <w:szCs w:val="20"/>
              </w:rPr>
            </w:pPr>
            <w:r w:rsidRPr="0067467E">
              <w:rPr>
                <w:rFonts w:cs="Arial"/>
                <w:iCs/>
                <w:color w:val="FAFCFC" w:themeColor="background1"/>
                <w:szCs w:val="20"/>
              </w:rPr>
              <w:t>Rule description or comments</w:t>
            </w:r>
          </w:p>
        </w:tc>
      </w:tr>
      <w:tr w:rsidR="00041213" w:rsidRPr="000C07C2" w14:paraId="1C02475E" w14:textId="77777777" w:rsidTr="00E56AC8">
        <w:trPr>
          <w:cantSplit/>
          <w:trHeight w:val="20"/>
        </w:trPr>
        <w:tc>
          <w:tcPr>
            <w:tcW w:w="972" w:type="dxa"/>
            <w:tcMar>
              <w:top w:w="57" w:type="dxa"/>
              <w:bottom w:w="57" w:type="dxa"/>
            </w:tcMar>
            <w:vAlign w:val="center"/>
          </w:tcPr>
          <w:p w14:paraId="6EAF07BE" w14:textId="77777777" w:rsidR="00041213" w:rsidRPr="000C07C2" w:rsidRDefault="00041213" w:rsidP="0018485B">
            <w:pPr>
              <w:numPr>
                <w:ilvl w:val="0"/>
                <w:numId w:val="49"/>
              </w:numPr>
              <w:jc w:val="center"/>
              <w:rPr>
                <w:rFonts w:cs="Arial"/>
                <w:szCs w:val="20"/>
              </w:rPr>
            </w:pPr>
          </w:p>
        </w:tc>
        <w:tc>
          <w:tcPr>
            <w:tcW w:w="4806" w:type="dxa"/>
            <w:tcMar>
              <w:top w:w="57" w:type="dxa"/>
              <w:bottom w:w="57" w:type="dxa"/>
            </w:tcMar>
            <w:vAlign w:val="center"/>
          </w:tcPr>
          <w:p w14:paraId="073286D7" w14:textId="26482997" w:rsidR="00041213" w:rsidRDefault="00F05662" w:rsidP="00041213">
            <w:pPr>
              <w:rPr>
                <w:rFonts w:cs="Arial"/>
                <w:szCs w:val="20"/>
                <w:lang w:eastAsia="en-GB"/>
              </w:rPr>
            </w:pPr>
            <w:r>
              <w:t xml:space="preserve">If </w:t>
            </w:r>
            <w:hyperlink w:anchor="_EZETIMIBE_FLAG" w:history="1">
              <w:r w:rsidR="00041213" w:rsidRPr="004B45A4">
                <w:rPr>
                  <w:rStyle w:val="Hyperlink"/>
                  <w:rFonts w:cs="Arial"/>
                  <w:szCs w:val="20"/>
                  <w:lang w:eastAsia="en-GB"/>
                </w:rPr>
                <w:t>EZETIMIBE_FLAG</w:t>
              </w:r>
            </w:hyperlink>
            <w:r w:rsidR="00041213">
              <w:rPr>
                <w:rFonts w:cs="Arial"/>
                <w:szCs w:val="20"/>
                <w:lang w:eastAsia="en-GB"/>
              </w:rPr>
              <w:t xml:space="preserve"> = Null</w:t>
            </w:r>
          </w:p>
          <w:p w14:paraId="12C1BCDF" w14:textId="77777777" w:rsidR="00041213" w:rsidRDefault="00041213" w:rsidP="00041213">
            <w:pPr>
              <w:rPr>
                <w:rFonts w:cs="Arial"/>
                <w:szCs w:val="20"/>
                <w:lang w:eastAsia="en-GB"/>
              </w:rPr>
            </w:pPr>
            <w:r>
              <w:rPr>
                <w:rFonts w:cs="Arial"/>
                <w:szCs w:val="20"/>
                <w:lang w:eastAsia="en-GB"/>
              </w:rPr>
              <w:t>AND</w:t>
            </w:r>
          </w:p>
          <w:p w14:paraId="5D4DA044" w14:textId="6EEA2C41" w:rsidR="00041213" w:rsidRDefault="00F05662" w:rsidP="00041213">
            <w:pPr>
              <w:rPr>
                <w:rFonts w:cs="Arial"/>
                <w:szCs w:val="20"/>
                <w:lang w:eastAsia="en-GB"/>
              </w:rPr>
            </w:pPr>
            <w:r>
              <w:t xml:space="preserve">If </w:t>
            </w:r>
            <w:hyperlink w:anchor="_BEMPACID_FLAG" w:history="1">
              <w:r w:rsidR="00041213" w:rsidRPr="004B45A4">
                <w:rPr>
                  <w:rStyle w:val="Hyperlink"/>
                  <w:rFonts w:cs="Arial"/>
                  <w:szCs w:val="20"/>
                  <w:lang w:eastAsia="en-GB"/>
                </w:rPr>
                <w:t>BEMPACID_FLAG</w:t>
              </w:r>
            </w:hyperlink>
            <w:r w:rsidR="00041213">
              <w:rPr>
                <w:rFonts w:cs="Arial"/>
                <w:szCs w:val="20"/>
                <w:lang w:eastAsia="en-GB"/>
              </w:rPr>
              <w:t xml:space="preserve"> = </w:t>
            </w:r>
            <w:r w:rsidR="0042321B">
              <w:rPr>
                <w:rFonts w:cs="Arial"/>
                <w:szCs w:val="20"/>
                <w:lang w:eastAsia="en-GB"/>
              </w:rPr>
              <w:t>TRUE</w:t>
            </w:r>
          </w:p>
          <w:p w14:paraId="25ADF2DC" w14:textId="77777777" w:rsidR="00041213" w:rsidRDefault="00041213" w:rsidP="00041213">
            <w:pPr>
              <w:rPr>
                <w:rFonts w:cs="Arial"/>
                <w:szCs w:val="20"/>
                <w:lang w:eastAsia="en-GB"/>
              </w:rPr>
            </w:pPr>
            <w:r>
              <w:rPr>
                <w:rFonts w:cs="Arial"/>
                <w:szCs w:val="20"/>
                <w:lang w:eastAsia="en-GB"/>
              </w:rPr>
              <w:t>AND</w:t>
            </w:r>
          </w:p>
          <w:p w14:paraId="564302D2" w14:textId="0410FF0B" w:rsidR="00041213" w:rsidRDefault="00F05662" w:rsidP="00041213">
            <w:pPr>
              <w:rPr>
                <w:rFonts w:cs="Arial"/>
                <w:szCs w:val="20"/>
                <w:lang w:eastAsia="en-GB"/>
              </w:rPr>
            </w:pPr>
            <w:r>
              <w:t xml:space="preserve">If </w:t>
            </w:r>
            <w:hyperlink w:anchor="_INCLISIRAN_FLAG" w:history="1">
              <w:r w:rsidR="00041213" w:rsidRPr="004B45A4">
                <w:rPr>
                  <w:rStyle w:val="Hyperlink"/>
                  <w:rFonts w:cs="Arial"/>
                  <w:szCs w:val="20"/>
                  <w:lang w:eastAsia="en-GB"/>
                </w:rPr>
                <w:t>INCLISIRAN_FLAG</w:t>
              </w:r>
            </w:hyperlink>
            <w:r w:rsidR="00041213">
              <w:rPr>
                <w:rFonts w:cs="Arial"/>
                <w:szCs w:val="20"/>
                <w:lang w:eastAsia="en-GB"/>
              </w:rPr>
              <w:t xml:space="preserve"> = TRUE</w:t>
            </w:r>
          </w:p>
          <w:p w14:paraId="4395AFCF" w14:textId="77777777" w:rsidR="00041213" w:rsidRDefault="00041213" w:rsidP="00041213">
            <w:pPr>
              <w:rPr>
                <w:rFonts w:cs="Arial"/>
                <w:szCs w:val="20"/>
                <w:lang w:eastAsia="en-GB"/>
              </w:rPr>
            </w:pPr>
            <w:r>
              <w:rPr>
                <w:rFonts w:cs="Arial"/>
                <w:szCs w:val="20"/>
                <w:lang w:eastAsia="en-GB"/>
              </w:rPr>
              <w:t>AND</w:t>
            </w:r>
          </w:p>
          <w:p w14:paraId="4BC907D2" w14:textId="68A19838" w:rsidR="00041213" w:rsidRDefault="00F05662" w:rsidP="00041213">
            <w:pPr>
              <w:rPr>
                <w:rFonts w:cs="Arial"/>
                <w:szCs w:val="20"/>
                <w:lang w:eastAsia="en-GB"/>
              </w:rPr>
            </w:pPr>
            <w:r>
              <w:t xml:space="preserve">If </w:t>
            </w:r>
            <w:hyperlink w:anchor="_PCSK9I_FLAG" w:history="1">
              <w:r w:rsidR="00041213" w:rsidRPr="004B45A4">
                <w:rPr>
                  <w:rStyle w:val="Hyperlink"/>
                  <w:rFonts w:cs="Arial"/>
                  <w:szCs w:val="20"/>
                  <w:lang w:eastAsia="en-GB"/>
                </w:rPr>
                <w:t>PCSK9I_FLAG</w:t>
              </w:r>
            </w:hyperlink>
            <w:r w:rsidR="00041213">
              <w:rPr>
                <w:rFonts w:cs="Arial"/>
                <w:szCs w:val="20"/>
                <w:lang w:eastAsia="en-GB"/>
              </w:rPr>
              <w:t xml:space="preserve"> = </w:t>
            </w:r>
            <w:r w:rsidR="0042321B">
              <w:rPr>
                <w:rFonts w:cs="Arial"/>
                <w:szCs w:val="20"/>
                <w:lang w:eastAsia="en-GB"/>
              </w:rPr>
              <w:t>TRUE</w:t>
            </w:r>
          </w:p>
        </w:tc>
        <w:tc>
          <w:tcPr>
            <w:tcW w:w="1418" w:type="dxa"/>
            <w:tcMar>
              <w:top w:w="57" w:type="dxa"/>
              <w:bottom w:w="57" w:type="dxa"/>
            </w:tcMar>
            <w:vAlign w:val="center"/>
          </w:tcPr>
          <w:p w14:paraId="7A3DF09B" w14:textId="511A1EF0" w:rsidR="00041213" w:rsidRDefault="00041213" w:rsidP="00041213">
            <w:pPr>
              <w:jc w:val="center"/>
              <w:rPr>
                <w:rFonts w:cs="Arial"/>
                <w:szCs w:val="20"/>
              </w:rPr>
            </w:pPr>
            <w:r>
              <w:rPr>
                <w:rFonts w:cs="Arial"/>
                <w:szCs w:val="20"/>
              </w:rPr>
              <w:t>Select</w:t>
            </w:r>
          </w:p>
        </w:tc>
        <w:tc>
          <w:tcPr>
            <w:tcW w:w="1417" w:type="dxa"/>
            <w:tcMar>
              <w:top w:w="57" w:type="dxa"/>
              <w:bottom w:w="57" w:type="dxa"/>
            </w:tcMar>
            <w:vAlign w:val="center"/>
          </w:tcPr>
          <w:p w14:paraId="77D560DB" w14:textId="77777777" w:rsidR="00F93E4D" w:rsidRDefault="00F93E4D" w:rsidP="00041213">
            <w:pPr>
              <w:jc w:val="center"/>
              <w:rPr>
                <w:rFonts w:cs="Arial"/>
                <w:szCs w:val="20"/>
              </w:rPr>
            </w:pPr>
            <w:r>
              <w:rPr>
                <w:rFonts w:cs="Arial"/>
                <w:szCs w:val="20"/>
              </w:rPr>
              <w:t>Reject</w:t>
            </w:r>
          </w:p>
          <w:p w14:paraId="03E5D176" w14:textId="77777777" w:rsidR="0094758A" w:rsidRDefault="0094758A" w:rsidP="0094758A">
            <w:pPr>
              <w:jc w:val="center"/>
              <w:rPr>
                <w:rFonts w:cs="Arial"/>
                <w:szCs w:val="20"/>
              </w:rPr>
            </w:pPr>
            <w:r>
              <w:rPr>
                <w:rFonts w:cs="Arial"/>
                <w:szCs w:val="20"/>
              </w:rPr>
              <w:t>and pass to</w:t>
            </w:r>
          </w:p>
          <w:p w14:paraId="35446B09" w14:textId="13908101" w:rsidR="00041213" w:rsidRDefault="00000000" w:rsidP="00041213">
            <w:pPr>
              <w:jc w:val="center"/>
              <w:rPr>
                <w:rFonts w:cs="Arial"/>
                <w:szCs w:val="20"/>
              </w:rPr>
            </w:pPr>
            <w:hyperlink w:anchor="_LMCX032" w:history="1">
              <w:r w:rsidR="00041213" w:rsidRPr="00B92494">
                <w:rPr>
                  <w:rStyle w:val="Hyperlink"/>
                  <w:rFonts w:cs="Arial"/>
                  <w:szCs w:val="20"/>
                </w:rPr>
                <w:t>LMCX0</w:t>
              </w:r>
              <w:r w:rsidR="00B92494" w:rsidRPr="00B92494">
                <w:rPr>
                  <w:rStyle w:val="Hyperlink"/>
                  <w:rFonts w:cs="Arial"/>
                  <w:szCs w:val="20"/>
                </w:rPr>
                <w:t>32</w:t>
              </w:r>
            </w:hyperlink>
            <w:r w:rsidR="00521D3B">
              <w:rPr>
                <w:rStyle w:val="Hyperlink"/>
                <w:rFonts w:cs="Arial"/>
                <w:szCs w:val="20"/>
              </w:rPr>
              <w:t xml:space="preserve"> </w:t>
            </w:r>
            <w:r w:rsidR="0094758A">
              <w:rPr>
                <w:rStyle w:val="Hyperlink"/>
                <w:rFonts w:cs="Arial"/>
                <w:color w:val="001830" w:themeColor="text1"/>
                <w:u w:val="none"/>
              </w:rPr>
              <w:t>R</w:t>
            </w:r>
            <w:r w:rsidR="00521D3B" w:rsidRPr="00A01BF1">
              <w:rPr>
                <w:rStyle w:val="Hyperlink"/>
                <w:rFonts w:cs="Arial"/>
                <w:color w:val="001830" w:themeColor="text1"/>
                <w:u w:val="none"/>
              </w:rPr>
              <w:t>ule 1</w:t>
            </w:r>
          </w:p>
        </w:tc>
        <w:tc>
          <w:tcPr>
            <w:tcW w:w="5529" w:type="dxa"/>
            <w:shd w:val="clear" w:color="auto" w:fill="DDEEFF"/>
            <w:tcMar>
              <w:top w:w="57" w:type="dxa"/>
              <w:bottom w:w="57" w:type="dxa"/>
            </w:tcMar>
            <w:vAlign w:val="center"/>
          </w:tcPr>
          <w:p w14:paraId="63B74024" w14:textId="1A59932F" w:rsidR="00041213" w:rsidRDefault="00000000" w:rsidP="00041213">
            <w:pPr>
              <w:rPr>
                <w:rFonts w:cs="Arial"/>
                <w:szCs w:val="20"/>
              </w:rPr>
            </w:pPr>
            <w:sdt>
              <w:sdtPr>
                <w:rPr>
                  <w:rFonts w:cs="Arial"/>
                  <w:szCs w:val="20"/>
                </w:rPr>
                <w:alias w:val="Action"/>
                <w:tag w:val="Action"/>
                <w:id w:val="-862743229"/>
                <w:comboBox>
                  <w:listItem w:value="Choose an item."/>
                  <w:listItem w:displayText="Select" w:value="Select"/>
                  <w:listItem w:displayText="Reject" w:value="Reject"/>
                  <w:listItem w:displayText="Pass to the next rule all" w:value="Pass to the next rule all"/>
                </w:comboBox>
              </w:sdtPr>
              <w:sdtContent>
                <w:r w:rsidR="00041213">
                  <w:rPr>
                    <w:rFonts w:cs="Arial"/>
                    <w:szCs w:val="20"/>
                  </w:rPr>
                  <w:t>Select</w:t>
                </w:r>
              </w:sdtContent>
            </w:sdt>
            <w:r w:rsidR="00041213">
              <w:rPr>
                <w:rFonts w:cs="Arial"/>
                <w:szCs w:val="20"/>
              </w:rPr>
              <w:t xml:space="preserve"> patients from the specified population who meet </w:t>
            </w:r>
            <w:sdt>
              <w:sdtPr>
                <w:rPr>
                  <w:rFonts w:cs="Arial"/>
                  <w:szCs w:val="20"/>
                </w:rPr>
                <w:alias w:val="Criteria"/>
                <w:tag w:val="Criteria"/>
                <w:id w:val="-1682272772"/>
                <w:comboBox>
                  <w:listItem w:value="Choose an item."/>
                  <w:listItem w:displayText="the criterion" w:value="the criterion"/>
                  <w:listItem w:displayText="the criteria" w:value="the criteria"/>
                  <w:listItem w:displayText="both of the criteria" w:value="both of the criteria"/>
                  <w:listItem w:displayText="either of the criteria" w:value="either of the criteria"/>
                  <w:listItem w:displayText="any of the criteria" w:value="any of the criteria"/>
                  <w:listItem w:displayText="all of the criteria" w:value="all of the criteria"/>
                  <w:listItem w:displayText="any of the groups of criteria" w:value="any of the groups of criteria"/>
                  <w:listItem w:displayText="all of the groups of criteria" w:value="all of the groups of criteria"/>
                </w:comboBox>
              </w:sdtPr>
              <w:sdtContent>
                <w:proofErr w:type="gramStart"/>
                <w:r w:rsidR="00041213">
                  <w:rPr>
                    <w:rFonts w:cs="Arial"/>
                    <w:szCs w:val="20"/>
                  </w:rPr>
                  <w:t>all of</w:t>
                </w:r>
                <w:proofErr w:type="gramEnd"/>
                <w:r w:rsidR="00041213">
                  <w:rPr>
                    <w:rFonts w:cs="Arial"/>
                    <w:szCs w:val="20"/>
                  </w:rPr>
                  <w:t xml:space="preserve"> the criteria</w:t>
                </w:r>
              </w:sdtContent>
            </w:sdt>
            <w:r w:rsidR="00041213">
              <w:rPr>
                <w:rFonts w:cs="Arial"/>
                <w:szCs w:val="20"/>
              </w:rPr>
              <w:t xml:space="preserve"> below:</w:t>
            </w:r>
          </w:p>
          <w:p w14:paraId="797028B2" w14:textId="77777777" w:rsidR="00F05662" w:rsidRDefault="00F05662" w:rsidP="00041213">
            <w:pPr>
              <w:rPr>
                <w:rFonts w:cs="Arial"/>
                <w:szCs w:val="20"/>
              </w:rPr>
            </w:pPr>
          </w:p>
          <w:p w14:paraId="0824A3C9" w14:textId="41D69CB9" w:rsidR="00041213" w:rsidRDefault="00041213" w:rsidP="0018485B">
            <w:pPr>
              <w:pStyle w:val="ListParagraph"/>
              <w:numPr>
                <w:ilvl w:val="0"/>
                <w:numId w:val="37"/>
              </w:numPr>
              <w:rPr>
                <w:rFonts w:cs="Arial"/>
                <w:szCs w:val="20"/>
              </w:rPr>
            </w:pPr>
            <w:r>
              <w:rPr>
                <w:rFonts w:cs="Arial"/>
                <w:szCs w:val="20"/>
                <w:lang w:eastAsia="en-GB"/>
              </w:rPr>
              <w:t>Patient is already on Ezetimibe.</w:t>
            </w:r>
          </w:p>
          <w:p w14:paraId="00AC0F6B" w14:textId="248E8A0B" w:rsidR="00041213" w:rsidRDefault="00041213" w:rsidP="0018485B">
            <w:pPr>
              <w:pStyle w:val="ListParagraph"/>
              <w:numPr>
                <w:ilvl w:val="0"/>
                <w:numId w:val="37"/>
              </w:numPr>
              <w:rPr>
                <w:rFonts w:cs="Arial"/>
                <w:szCs w:val="20"/>
              </w:rPr>
            </w:pPr>
            <w:r>
              <w:rPr>
                <w:rFonts w:cs="Arial"/>
                <w:szCs w:val="20"/>
                <w:lang w:eastAsia="en-GB"/>
              </w:rPr>
              <w:t xml:space="preserve">Patient can be considered for </w:t>
            </w:r>
            <w:r w:rsidRPr="00123C4F">
              <w:rPr>
                <w:rFonts w:cs="Arial"/>
                <w:szCs w:val="20"/>
                <w:lang w:eastAsia="en-GB"/>
              </w:rPr>
              <w:t>Bempedoic acid</w:t>
            </w:r>
            <w:r>
              <w:rPr>
                <w:rFonts w:cs="Arial"/>
                <w:szCs w:val="20"/>
                <w:lang w:eastAsia="en-GB"/>
              </w:rPr>
              <w:t xml:space="preserve"> + Ezetimibe.</w:t>
            </w:r>
          </w:p>
          <w:p w14:paraId="63D83497" w14:textId="77777777" w:rsidR="00041213" w:rsidRDefault="00041213" w:rsidP="0018485B">
            <w:pPr>
              <w:pStyle w:val="ListParagraph"/>
              <w:numPr>
                <w:ilvl w:val="0"/>
                <w:numId w:val="37"/>
              </w:numPr>
              <w:rPr>
                <w:rFonts w:cs="Arial"/>
                <w:szCs w:val="20"/>
              </w:rPr>
            </w:pPr>
            <w:r>
              <w:rPr>
                <w:rFonts w:cs="Arial"/>
                <w:szCs w:val="20"/>
                <w:lang w:eastAsia="en-GB"/>
              </w:rPr>
              <w:t xml:space="preserve">Patient can be considered for </w:t>
            </w:r>
            <w:r w:rsidRPr="00191531">
              <w:rPr>
                <w:rFonts w:cs="Arial"/>
                <w:szCs w:val="20"/>
                <w:lang w:eastAsia="en-GB"/>
              </w:rPr>
              <w:t>Inclisiran</w:t>
            </w:r>
            <w:r>
              <w:rPr>
                <w:rFonts w:cs="Arial"/>
                <w:szCs w:val="20"/>
                <w:lang w:eastAsia="en-GB"/>
              </w:rPr>
              <w:t>.</w:t>
            </w:r>
          </w:p>
          <w:p w14:paraId="786671F3" w14:textId="68ED2B09" w:rsidR="00041213" w:rsidRPr="009560B9" w:rsidRDefault="00041213" w:rsidP="0018485B">
            <w:pPr>
              <w:pStyle w:val="ListParagraph"/>
              <w:numPr>
                <w:ilvl w:val="0"/>
                <w:numId w:val="37"/>
              </w:numPr>
              <w:rPr>
                <w:rFonts w:cs="Arial"/>
                <w:szCs w:val="20"/>
              </w:rPr>
            </w:pPr>
            <w:r>
              <w:rPr>
                <w:rFonts w:cs="Arial"/>
                <w:szCs w:val="20"/>
                <w:lang w:eastAsia="en-GB"/>
              </w:rPr>
              <w:t xml:space="preserve">Patient can be considered for </w:t>
            </w:r>
            <w:r w:rsidRPr="00845743">
              <w:rPr>
                <w:rFonts w:cs="Arial"/>
                <w:szCs w:val="20"/>
                <w:lang w:eastAsia="en-GB"/>
              </w:rPr>
              <w:t>Alirocumab or Evolocumab</w:t>
            </w:r>
            <w:r>
              <w:rPr>
                <w:rFonts w:cs="Arial"/>
                <w:szCs w:val="20"/>
                <w:lang w:eastAsia="en-GB"/>
              </w:rPr>
              <w:t>.</w:t>
            </w:r>
          </w:p>
          <w:p w14:paraId="0D2E6E91" w14:textId="77777777" w:rsidR="00041213" w:rsidRDefault="00041213" w:rsidP="00041213">
            <w:pPr>
              <w:rPr>
                <w:rFonts w:cs="Arial"/>
                <w:szCs w:val="20"/>
              </w:rPr>
            </w:pPr>
          </w:p>
          <w:p w14:paraId="32E87CA3" w14:textId="2CDFBAFE" w:rsidR="00041213" w:rsidRDefault="002424B4" w:rsidP="00041213">
            <w:pPr>
              <w:rPr>
                <w:rFonts w:cs="Arial"/>
                <w:szCs w:val="20"/>
              </w:rPr>
            </w:pPr>
            <w:r>
              <w:rPr>
                <w:rFonts w:cs="Arial"/>
                <w:szCs w:val="20"/>
              </w:rPr>
              <w:t>Reject</w:t>
            </w:r>
            <w:r w:rsidR="00041213">
              <w:rPr>
                <w:rFonts w:cs="Arial"/>
                <w:szCs w:val="20"/>
              </w:rPr>
              <w:t xml:space="preserve"> the remaining patients </w:t>
            </w:r>
            <w:r>
              <w:rPr>
                <w:rFonts w:cs="Arial"/>
                <w:szCs w:val="20"/>
              </w:rPr>
              <w:t>and pass</w:t>
            </w:r>
            <w:r w:rsidR="00F93E4D">
              <w:rPr>
                <w:rFonts w:cs="Arial"/>
                <w:szCs w:val="20"/>
              </w:rPr>
              <w:t xml:space="preserve"> them</w:t>
            </w:r>
            <w:r>
              <w:rPr>
                <w:rFonts w:cs="Arial"/>
                <w:szCs w:val="20"/>
              </w:rPr>
              <w:t xml:space="preserve"> </w:t>
            </w:r>
            <w:r w:rsidR="00041213">
              <w:rPr>
                <w:rFonts w:cs="Arial"/>
                <w:szCs w:val="20"/>
              </w:rPr>
              <w:t xml:space="preserve">to Cohort </w:t>
            </w:r>
            <w:hyperlink w:anchor="_LMCX032" w:history="1">
              <w:r w:rsidR="00B92494" w:rsidRPr="00B92494">
                <w:rPr>
                  <w:rStyle w:val="Hyperlink"/>
                  <w:rFonts w:cs="Arial"/>
                  <w:szCs w:val="20"/>
                </w:rPr>
                <w:t>LMCX032</w:t>
              </w:r>
            </w:hyperlink>
            <w:r w:rsidR="00312243">
              <w:rPr>
                <w:rStyle w:val="Hyperlink"/>
                <w:rFonts w:cs="Arial"/>
                <w:color w:val="auto"/>
                <w:szCs w:val="20"/>
                <w:u w:val="none"/>
              </w:rPr>
              <w:t xml:space="preserve"> </w:t>
            </w:r>
            <w:r w:rsidR="00F05662">
              <w:rPr>
                <w:rStyle w:val="Hyperlink"/>
                <w:rFonts w:cs="Arial"/>
                <w:color w:val="auto"/>
                <w:szCs w:val="20"/>
                <w:u w:val="none"/>
              </w:rPr>
              <w:t>R</w:t>
            </w:r>
            <w:r w:rsidR="00312243" w:rsidRPr="00C81ED0">
              <w:rPr>
                <w:rStyle w:val="Hyperlink"/>
                <w:color w:val="auto"/>
                <w:u w:val="none"/>
              </w:rPr>
              <w:t>ule 1</w:t>
            </w:r>
            <w:r w:rsidR="00312243">
              <w:rPr>
                <w:rStyle w:val="Hyperlink"/>
                <w:color w:val="auto"/>
                <w:u w:val="none"/>
              </w:rPr>
              <w:t>.</w:t>
            </w:r>
          </w:p>
        </w:tc>
      </w:tr>
      <w:tr w:rsidR="00845743" w:rsidRPr="000C07C2" w14:paraId="158291ED" w14:textId="77777777" w:rsidTr="00E56AC8">
        <w:trPr>
          <w:cantSplit/>
          <w:trHeight w:val="20"/>
        </w:trPr>
        <w:tc>
          <w:tcPr>
            <w:tcW w:w="14142" w:type="dxa"/>
            <w:gridSpan w:val="5"/>
            <w:tcMar>
              <w:top w:w="57" w:type="dxa"/>
              <w:bottom w:w="57" w:type="dxa"/>
            </w:tcMar>
            <w:vAlign w:val="center"/>
          </w:tcPr>
          <w:p w14:paraId="1E78A5EF" w14:textId="77777777" w:rsidR="00845743" w:rsidRPr="00435396" w:rsidRDefault="00845743" w:rsidP="00845743">
            <w:pPr>
              <w:rPr>
                <w:rFonts w:cs="Arial"/>
                <w:i/>
                <w:color w:val="000000"/>
                <w:szCs w:val="20"/>
              </w:rPr>
            </w:pPr>
            <w:r w:rsidRPr="00435396">
              <w:rPr>
                <w:rFonts w:cs="Arial"/>
                <w:i/>
                <w:color w:val="000000"/>
                <w:szCs w:val="20"/>
              </w:rPr>
              <w:t>End of rules</w:t>
            </w:r>
          </w:p>
        </w:tc>
      </w:tr>
    </w:tbl>
    <w:p w14:paraId="596B0A8B" w14:textId="77777777" w:rsidR="007F46C9" w:rsidRDefault="007F46C9">
      <w:pPr>
        <w:rPr>
          <w:rFonts w:cs="Arial"/>
          <w:szCs w:val="20"/>
        </w:rPr>
      </w:pPr>
    </w:p>
    <w:p w14:paraId="67E56670" w14:textId="6697BD6A" w:rsidR="00D05389" w:rsidRDefault="00D05389">
      <w:pPr>
        <w:rPr>
          <w:rFonts w:cs="Arial"/>
          <w:szCs w:val="20"/>
        </w:rPr>
      </w:pPr>
    </w:p>
    <w:p w14:paraId="664A6678" w14:textId="77777777" w:rsidR="00D05389" w:rsidRDefault="00D05389">
      <w:pPr>
        <w:rPr>
          <w:rFonts w:cs="Arial"/>
          <w:szCs w:val="20"/>
        </w:rPr>
      </w:pPr>
    </w:p>
    <w:p w14:paraId="4403B437" w14:textId="77777777" w:rsidR="00DF72DE" w:rsidRDefault="00DF72DE">
      <w:pPr>
        <w:rPr>
          <w:rFonts w:cs="Arial"/>
          <w:szCs w:val="20"/>
        </w:rPr>
      </w:pPr>
    </w:p>
    <w:p w14:paraId="2E7FC98D" w14:textId="5B54B2F8" w:rsidR="00D05389" w:rsidRDefault="00D05389">
      <w:pPr>
        <w:rPr>
          <w:rFonts w:cs="Arial"/>
          <w:szCs w:val="20"/>
        </w:rPr>
      </w:pPr>
      <w:r>
        <w:rPr>
          <w:rFonts w:cs="Arial"/>
          <w:szCs w:val="20"/>
        </w:rPr>
        <w:br w:type="page"/>
      </w:r>
    </w:p>
    <w:tbl>
      <w:tblPr>
        <w:tblStyle w:val="TableGrid"/>
        <w:tblW w:w="14100" w:type="dxa"/>
        <w:tblLook w:val="04A0" w:firstRow="1" w:lastRow="0" w:firstColumn="1" w:lastColumn="0" w:noHBand="0" w:noVBand="1"/>
      </w:tblPr>
      <w:tblGrid>
        <w:gridCol w:w="2275"/>
        <w:gridCol w:w="5858"/>
        <w:gridCol w:w="2847"/>
        <w:gridCol w:w="1000"/>
        <w:gridCol w:w="1000"/>
        <w:gridCol w:w="1120"/>
      </w:tblGrid>
      <w:tr w:rsidR="00DF72DE" w14:paraId="052A74E1" w14:textId="77777777" w:rsidTr="00E56AC8">
        <w:trPr>
          <w:trHeight w:val="28"/>
        </w:trPr>
        <w:tc>
          <w:tcPr>
            <w:tcW w:w="2275" w:type="dxa"/>
            <w:shd w:val="clear" w:color="auto" w:fill="005EB8"/>
            <w:tcMar>
              <w:top w:w="57" w:type="dxa"/>
              <w:bottom w:w="57" w:type="dxa"/>
            </w:tcMar>
            <w:vAlign w:val="center"/>
          </w:tcPr>
          <w:p w14:paraId="6733D2B4" w14:textId="77777777" w:rsidR="00DF72DE" w:rsidRPr="001316D8" w:rsidRDefault="00000000" w:rsidP="00E56AC8">
            <w:pPr>
              <w:rPr>
                <w:rFonts w:cs="Arial"/>
                <w:color w:val="FAFCFC" w:themeColor="background1"/>
                <w:szCs w:val="20"/>
                <w:lang w:eastAsia="en-GB"/>
              </w:rPr>
            </w:pPr>
            <w:sdt>
              <w:sdtPr>
                <w:rPr>
                  <w:rStyle w:val="Style2"/>
                </w:rPr>
                <w:id w:val="-288973666"/>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DF72DE">
                  <w:rPr>
                    <w:rStyle w:val="Style2"/>
                  </w:rPr>
                  <w:t>Cohort Count ID</w:t>
                </w:r>
              </w:sdtContent>
            </w:sdt>
          </w:p>
        </w:tc>
        <w:tc>
          <w:tcPr>
            <w:tcW w:w="5858" w:type="dxa"/>
            <w:shd w:val="clear" w:color="auto" w:fill="005EB8"/>
            <w:tcMar>
              <w:top w:w="57" w:type="dxa"/>
              <w:bottom w:w="57" w:type="dxa"/>
            </w:tcMar>
            <w:vAlign w:val="center"/>
          </w:tcPr>
          <w:p w14:paraId="4A27350E" w14:textId="77777777" w:rsidR="00DF72DE" w:rsidRPr="001316D8" w:rsidRDefault="00DF72DE" w:rsidP="00E56AC8">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5D2B48FA" w14:textId="77777777" w:rsidR="00DF72DE" w:rsidRPr="001316D8" w:rsidRDefault="00DF72DE" w:rsidP="00E56AC8">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609B986D" w14:textId="77777777" w:rsidR="00DF72DE" w:rsidRPr="00E82F09" w:rsidRDefault="00DF72DE" w:rsidP="00E56AC8">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4C33863B" w14:textId="77777777" w:rsidR="00DF72DE" w:rsidRPr="00E82F09" w:rsidRDefault="00DF72DE" w:rsidP="00E56AC8">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6FB17034" w14:textId="77777777" w:rsidR="00DF72DE" w:rsidRPr="00E82F09" w:rsidRDefault="00DF72DE" w:rsidP="00E56AC8">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76" w:name="_LMCX032"/>
      <w:bookmarkEnd w:id="76"/>
      <w:tr w:rsidR="00DF72DE" w14:paraId="70567DA0" w14:textId="77777777" w:rsidTr="00C72391">
        <w:trPr>
          <w:trHeight w:val="397"/>
        </w:trPr>
        <w:tc>
          <w:tcPr>
            <w:tcW w:w="2275" w:type="dxa"/>
            <w:tcMar>
              <w:top w:w="57" w:type="dxa"/>
              <w:bottom w:w="57" w:type="dxa"/>
            </w:tcMar>
            <w:vAlign w:val="center"/>
          </w:tcPr>
          <w:p w14:paraId="48D28420" w14:textId="4940132C" w:rsidR="00DF72DE" w:rsidRPr="001875B5" w:rsidRDefault="00000000" w:rsidP="00E56AC8">
            <w:pPr>
              <w:pStyle w:val="Heading5"/>
              <w:rPr>
                <w:lang w:eastAsia="en-GB"/>
              </w:rPr>
            </w:pPr>
            <w:sdt>
              <w:sdtPr>
                <w:alias w:val="Category"/>
                <w:tag w:val=""/>
                <w:id w:val="-889727404"/>
                <w:dataBinding w:prefixMappings="xmlns:ns0='http://purl.org/dc/elements/1.1/' xmlns:ns1='http://schemas.openxmlformats.org/package/2006/metadata/core-properties' " w:xpath="/ns1:coreProperties[1]/ns1:category[1]" w:storeItemID="{6C3C8BC8-F283-45AE-878A-BAB7291924A1}"/>
                <w:text/>
              </w:sdtPr>
              <w:sdtContent>
                <w:r w:rsidR="00DF72DE">
                  <w:t>LM</w:t>
                </w:r>
              </w:sdtContent>
            </w:sdt>
            <w:r w:rsidR="00DF72DE">
              <w:t>CX</w:t>
            </w:r>
            <w:r w:rsidR="00DE1E4D">
              <w:t>032</w:t>
            </w:r>
          </w:p>
        </w:tc>
        <w:tc>
          <w:tcPr>
            <w:tcW w:w="5858" w:type="dxa"/>
            <w:tcMar>
              <w:top w:w="57" w:type="dxa"/>
              <w:bottom w:w="57" w:type="dxa"/>
            </w:tcMar>
            <w:vAlign w:val="center"/>
          </w:tcPr>
          <w:p w14:paraId="4F2395CB" w14:textId="65277A74" w:rsidR="00DF72DE" w:rsidRPr="0066636E" w:rsidRDefault="00D00979" w:rsidP="00E56AC8">
            <w:pPr>
              <w:rPr>
                <w:lang w:eastAsia="en-GB"/>
              </w:rPr>
            </w:pPr>
            <w:r w:rsidRPr="00D00979">
              <w:rPr>
                <w:lang w:eastAsia="en-GB"/>
              </w:rPr>
              <w:t>Ezetimibe</w:t>
            </w:r>
            <w:r w:rsidR="000E40D6" w:rsidRPr="000E40D6">
              <w:rPr>
                <w:lang w:eastAsia="en-GB"/>
              </w:rPr>
              <w:t xml:space="preserve"> or Bempedoic acid + Ezetimibe or </w:t>
            </w:r>
            <w:r w:rsidRPr="000E40D6">
              <w:rPr>
                <w:lang w:eastAsia="en-GB"/>
              </w:rPr>
              <w:t xml:space="preserve">Inclisiran </w:t>
            </w:r>
            <w:r>
              <w:rPr>
                <w:lang w:eastAsia="en-GB"/>
              </w:rPr>
              <w:t xml:space="preserve">or </w:t>
            </w:r>
            <w:r w:rsidR="000E40D6" w:rsidRPr="000E40D6">
              <w:rPr>
                <w:lang w:eastAsia="en-GB"/>
              </w:rPr>
              <w:t>[Alirocumab or Evolocumab] candidate cohort</w:t>
            </w:r>
          </w:p>
        </w:tc>
        <w:tc>
          <w:tcPr>
            <w:tcW w:w="2847" w:type="dxa"/>
            <w:tcBorders>
              <w:right w:val="single" w:sz="4" w:space="0" w:color="auto"/>
            </w:tcBorders>
            <w:tcMar>
              <w:top w:w="57" w:type="dxa"/>
              <w:bottom w:w="57" w:type="dxa"/>
            </w:tcMar>
            <w:vAlign w:val="center"/>
          </w:tcPr>
          <w:p w14:paraId="2336623E" w14:textId="164D6F73" w:rsidR="00DF72DE" w:rsidRPr="007405A5" w:rsidRDefault="00363021" w:rsidP="00E56AC8">
            <w:pPr>
              <w:rPr>
                <w:rFonts w:cs="Arial"/>
                <w:color w:val="200FF9"/>
                <w:u w:val="single"/>
              </w:rPr>
            </w:pPr>
            <w:r>
              <w:rPr>
                <w:rFonts w:cs="Arial"/>
              </w:rPr>
              <w:t xml:space="preserve">Rejected from </w:t>
            </w:r>
            <w:hyperlink w:anchor="_LMCX031" w:history="1">
              <w:r w:rsidR="00E74AA6" w:rsidRPr="00E74AA6">
                <w:rPr>
                  <w:rStyle w:val="Hyperlink"/>
                  <w:rFonts w:cs="Arial"/>
                </w:rPr>
                <w:t>L</w:t>
              </w:r>
              <w:r w:rsidR="00E74AA6" w:rsidRPr="00E74AA6">
                <w:rPr>
                  <w:rStyle w:val="Hyperlink"/>
                </w:rPr>
                <w:t>MCX031</w:t>
              </w:r>
            </w:hyperlink>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7863A1A9" w14:textId="77777777" w:rsidR="00DF72DE" w:rsidRPr="00E916F3" w:rsidRDefault="00DF72DE" w:rsidP="00E56AC8">
            <w:pPr>
              <w:rPr>
                <w:color w:val="FAFCFC" w:themeColor="background1"/>
                <w:szCs w:val="6"/>
              </w:rPr>
            </w:pPr>
            <w:r w:rsidRPr="008B0A99">
              <w:rPr>
                <w:color w:val="CFCBCF" w:themeColor="accent6" w:themeTint="99"/>
                <w:szCs w:val="6"/>
              </w:rPr>
              <w:t>100</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213DD8FE" w14:textId="77777777" w:rsidR="00DF72DE" w:rsidRPr="00E916F3" w:rsidRDefault="00DF72DE" w:rsidP="00E56AC8">
            <w:pPr>
              <w:rPr>
                <w:color w:val="FAFCFC" w:themeColor="background1"/>
                <w:szCs w:val="6"/>
              </w:rPr>
            </w:pPr>
            <w:r>
              <w:rPr>
                <w:color w:val="CFCBCF" w:themeColor="accent6" w:themeTint="99"/>
                <w:szCs w:val="6"/>
              </w:rPr>
              <w:t>Z</w:t>
            </w:r>
          </w:p>
        </w:tc>
        <w:tc>
          <w:tcPr>
            <w:tcW w:w="112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CBA40D8" w14:textId="77777777" w:rsidR="00DF72DE" w:rsidRPr="00E916F3" w:rsidRDefault="00DF72DE" w:rsidP="00E56AC8">
            <w:pPr>
              <w:rPr>
                <w:color w:val="FAFCFC" w:themeColor="background1"/>
                <w:szCs w:val="6"/>
              </w:rPr>
            </w:pPr>
          </w:p>
        </w:tc>
      </w:tr>
    </w:tbl>
    <w:p w14:paraId="0B5BD7FA" w14:textId="77777777" w:rsidR="00D05389" w:rsidRDefault="00D05389">
      <w:pPr>
        <w:rPr>
          <w:rFonts w:cs="Arial"/>
          <w:szCs w:val="20"/>
        </w:rPr>
      </w:pPr>
    </w:p>
    <w:p w14:paraId="0E1FA069" w14:textId="77777777" w:rsidR="00D05389" w:rsidRDefault="00D05389">
      <w:pPr>
        <w:rPr>
          <w:rFonts w:cs="Arial"/>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806"/>
        <w:gridCol w:w="1418"/>
        <w:gridCol w:w="1417"/>
        <w:gridCol w:w="5529"/>
      </w:tblGrid>
      <w:tr w:rsidR="00D05389" w:rsidRPr="000C07C2" w14:paraId="163900AA" w14:textId="77777777" w:rsidTr="00E56AC8">
        <w:trPr>
          <w:cantSplit/>
          <w:trHeight w:val="28"/>
        </w:trPr>
        <w:tc>
          <w:tcPr>
            <w:tcW w:w="972" w:type="dxa"/>
            <w:shd w:val="clear" w:color="auto" w:fill="424D58"/>
            <w:tcMar>
              <w:top w:w="57" w:type="dxa"/>
              <w:bottom w:w="57" w:type="dxa"/>
            </w:tcMar>
            <w:vAlign w:val="center"/>
          </w:tcPr>
          <w:p w14:paraId="111749A9" w14:textId="77777777" w:rsidR="00D05389" w:rsidRPr="0067467E" w:rsidRDefault="00D05389" w:rsidP="00E56AC8">
            <w:pPr>
              <w:jc w:val="center"/>
              <w:rPr>
                <w:rFonts w:cs="Arial"/>
                <w:iCs/>
                <w:color w:val="FAFCFC" w:themeColor="background1"/>
                <w:szCs w:val="20"/>
              </w:rPr>
            </w:pPr>
            <w:r w:rsidRPr="005446CB">
              <w:rPr>
                <w:rFonts w:cs="Arial"/>
                <w:iCs/>
                <w:color w:val="FAFCFC" w:themeColor="background1"/>
                <w:szCs w:val="20"/>
              </w:rPr>
              <w:t>Rule number</w:t>
            </w:r>
          </w:p>
        </w:tc>
        <w:tc>
          <w:tcPr>
            <w:tcW w:w="4806" w:type="dxa"/>
            <w:shd w:val="clear" w:color="auto" w:fill="424D58"/>
            <w:tcMar>
              <w:top w:w="57" w:type="dxa"/>
              <w:bottom w:w="57" w:type="dxa"/>
            </w:tcMar>
            <w:vAlign w:val="center"/>
          </w:tcPr>
          <w:p w14:paraId="45719B15" w14:textId="77777777" w:rsidR="00D05389" w:rsidRPr="0067467E" w:rsidRDefault="00D05389" w:rsidP="00E56AC8">
            <w:pPr>
              <w:jc w:val="center"/>
              <w:rPr>
                <w:rFonts w:cs="Arial"/>
                <w:color w:val="FAFCFC" w:themeColor="background1"/>
                <w:szCs w:val="20"/>
              </w:rPr>
            </w:pPr>
            <w:r w:rsidRPr="0067467E">
              <w:rPr>
                <w:rFonts w:cs="Arial"/>
                <w:iCs/>
                <w:color w:val="FAFCFC" w:themeColor="background1"/>
                <w:szCs w:val="20"/>
              </w:rPr>
              <w:t>Rule</w:t>
            </w:r>
          </w:p>
        </w:tc>
        <w:tc>
          <w:tcPr>
            <w:tcW w:w="1418" w:type="dxa"/>
            <w:shd w:val="clear" w:color="auto" w:fill="424D58"/>
            <w:tcMar>
              <w:top w:w="57" w:type="dxa"/>
              <w:bottom w:w="57" w:type="dxa"/>
            </w:tcMar>
            <w:vAlign w:val="center"/>
          </w:tcPr>
          <w:p w14:paraId="3257416E" w14:textId="77777777" w:rsidR="00D05389" w:rsidRPr="0067467E" w:rsidRDefault="00D05389" w:rsidP="00E56AC8">
            <w:pPr>
              <w:jc w:val="center"/>
              <w:rPr>
                <w:rFonts w:cs="Arial"/>
                <w:iCs/>
                <w:color w:val="FAFCFC" w:themeColor="background1"/>
                <w:szCs w:val="20"/>
              </w:rPr>
            </w:pPr>
            <w:r w:rsidRPr="0067467E">
              <w:rPr>
                <w:rFonts w:cs="Arial"/>
                <w:iCs/>
                <w:color w:val="FAFCFC" w:themeColor="background1"/>
                <w:szCs w:val="20"/>
              </w:rPr>
              <w:t>Action if true</w:t>
            </w:r>
          </w:p>
        </w:tc>
        <w:tc>
          <w:tcPr>
            <w:tcW w:w="1417" w:type="dxa"/>
            <w:shd w:val="clear" w:color="auto" w:fill="424D58"/>
            <w:tcMar>
              <w:top w:w="57" w:type="dxa"/>
              <w:bottom w:w="57" w:type="dxa"/>
            </w:tcMar>
            <w:vAlign w:val="center"/>
          </w:tcPr>
          <w:p w14:paraId="5875F9C4" w14:textId="77777777" w:rsidR="00D05389" w:rsidRPr="0067467E" w:rsidRDefault="00D05389" w:rsidP="00E56AC8">
            <w:pPr>
              <w:jc w:val="center"/>
              <w:rPr>
                <w:rFonts w:cs="Arial"/>
                <w:iCs/>
                <w:color w:val="FAFCFC" w:themeColor="background1"/>
                <w:szCs w:val="20"/>
              </w:rPr>
            </w:pPr>
            <w:r w:rsidRPr="0067467E">
              <w:rPr>
                <w:rFonts w:cs="Arial"/>
                <w:iCs/>
                <w:color w:val="FAFCFC" w:themeColor="background1"/>
                <w:szCs w:val="20"/>
              </w:rPr>
              <w:t>Action if false</w:t>
            </w:r>
          </w:p>
        </w:tc>
        <w:tc>
          <w:tcPr>
            <w:tcW w:w="5529" w:type="dxa"/>
            <w:shd w:val="clear" w:color="auto" w:fill="424D58"/>
            <w:tcMar>
              <w:top w:w="57" w:type="dxa"/>
              <w:bottom w:w="57" w:type="dxa"/>
            </w:tcMar>
            <w:vAlign w:val="center"/>
          </w:tcPr>
          <w:p w14:paraId="40FBC81E" w14:textId="77777777" w:rsidR="00D05389" w:rsidRPr="0067467E" w:rsidRDefault="00D05389" w:rsidP="00E56AC8">
            <w:pPr>
              <w:jc w:val="center"/>
              <w:rPr>
                <w:rFonts w:cs="Arial"/>
                <w:iCs/>
                <w:color w:val="FAFCFC" w:themeColor="background1"/>
                <w:szCs w:val="20"/>
              </w:rPr>
            </w:pPr>
            <w:r w:rsidRPr="0067467E">
              <w:rPr>
                <w:rFonts w:cs="Arial"/>
                <w:iCs/>
                <w:color w:val="FAFCFC" w:themeColor="background1"/>
                <w:szCs w:val="20"/>
              </w:rPr>
              <w:t>Rule description or comments</w:t>
            </w:r>
          </w:p>
        </w:tc>
      </w:tr>
      <w:tr w:rsidR="00041213" w:rsidRPr="000C07C2" w14:paraId="428ED27A" w14:textId="77777777" w:rsidTr="00E56AC8">
        <w:trPr>
          <w:cantSplit/>
          <w:trHeight w:val="20"/>
        </w:trPr>
        <w:tc>
          <w:tcPr>
            <w:tcW w:w="972" w:type="dxa"/>
            <w:tcMar>
              <w:top w:w="57" w:type="dxa"/>
              <w:bottom w:w="57" w:type="dxa"/>
            </w:tcMar>
            <w:vAlign w:val="center"/>
          </w:tcPr>
          <w:p w14:paraId="23DB4477" w14:textId="77777777" w:rsidR="00041213" w:rsidRPr="000C07C2" w:rsidRDefault="00041213" w:rsidP="0018485B">
            <w:pPr>
              <w:numPr>
                <w:ilvl w:val="0"/>
                <w:numId w:val="50"/>
              </w:numPr>
              <w:jc w:val="center"/>
              <w:rPr>
                <w:rFonts w:cs="Arial"/>
                <w:szCs w:val="20"/>
              </w:rPr>
            </w:pPr>
          </w:p>
        </w:tc>
        <w:tc>
          <w:tcPr>
            <w:tcW w:w="4806" w:type="dxa"/>
            <w:tcMar>
              <w:top w:w="57" w:type="dxa"/>
              <w:bottom w:w="57" w:type="dxa"/>
            </w:tcMar>
            <w:vAlign w:val="center"/>
          </w:tcPr>
          <w:p w14:paraId="411D9416" w14:textId="17BA6A4F" w:rsidR="00041213" w:rsidRDefault="00F05662" w:rsidP="00041213">
            <w:pPr>
              <w:rPr>
                <w:rFonts w:cs="Arial"/>
                <w:szCs w:val="20"/>
                <w:lang w:eastAsia="en-GB"/>
              </w:rPr>
            </w:pPr>
            <w:r>
              <w:t xml:space="preserve">If </w:t>
            </w:r>
            <w:hyperlink w:anchor="_EZETIMIBE_FLAG" w:history="1">
              <w:r w:rsidR="00041213" w:rsidRPr="004B45A4">
                <w:rPr>
                  <w:rStyle w:val="Hyperlink"/>
                  <w:rFonts w:cs="Arial"/>
                  <w:szCs w:val="20"/>
                  <w:lang w:eastAsia="en-GB"/>
                </w:rPr>
                <w:t>EZETIMIBE_FLAG</w:t>
              </w:r>
            </w:hyperlink>
            <w:r w:rsidR="00041213">
              <w:rPr>
                <w:rFonts w:cs="Arial"/>
                <w:szCs w:val="20"/>
                <w:lang w:eastAsia="en-GB"/>
              </w:rPr>
              <w:t xml:space="preserve"> = </w:t>
            </w:r>
            <w:r w:rsidR="004B0E6F">
              <w:rPr>
                <w:rFonts w:cs="Arial"/>
                <w:szCs w:val="20"/>
                <w:lang w:eastAsia="en-GB"/>
              </w:rPr>
              <w:t>TRUE</w:t>
            </w:r>
            <w:r w:rsidR="00041213">
              <w:rPr>
                <w:rFonts w:cs="Arial"/>
                <w:szCs w:val="20"/>
                <w:lang w:eastAsia="en-GB"/>
              </w:rPr>
              <w:t xml:space="preserve"> </w:t>
            </w:r>
          </w:p>
          <w:p w14:paraId="5F18103E" w14:textId="77777777" w:rsidR="00041213" w:rsidRDefault="00041213" w:rsidP="00041213">
            <w:pPr>
              <w:rPr>
                <w:rFonts w:cs="Arial"/>
                <w:szCs w:val="20"/>
                <w:lang w:eastAsia="en-GB"/>
              </w:rPr>
            </w:pPr>
            <w:r>
              <w:rPr>
                <w:rFonts w:cs="Arial"/>
                <w:szCs w:val="20"/>
                <w:lang w:eastAsia="en-GB"/>
              </w:rPr>
              <w:t>AND</w:t>
            </w:r>
          </w:p>
          <w:p w14:paraId="1B8B2A6E" w14:textId="395A75B8" w:rsidR="00041213" w:rsidRDefault="00F05662" w:rsidP="00041213">
            <w:pPr>
              <w:rPr>
                <w:rFonts w:cs="Arial"/>
                <w:szCs w:val="20"/>
                <w:lang w:eastAsia="en-GB"/>
              </w:rPr>
            </w:pPr>
            <w:r>
              <w:t xml:space="preserve">If </w:t>
            </w:r>
            <w:hyperlink w:anchor="_BEMPACID_FLAG" w:history="1">
              <w:r w:rsidR="00041213" w:rsidRPr="004B45A4">
                <w:rPr>
                  <w:rStyle w:val="Hyperlink"/>
                  <w:rFonts w:cs="Arial"/>
                  <w:szCs w:val="20"/>
                  <w:lang w:eastAsia="en-GB"/>
                </w:rPr>
                <w:t>BEMPACID_FLAG</w:t>
              </w:r>
            </w:hyperlink>
            <w:r w:rsidR="00041213">
              <w:rPr>
                <w:rFonts w:cs="Arial"/>
                <w:szCs w:val="20"/>
                <w:lang w:eastAsia="en-GB"/>
              </w:rPr>
              <w:t xml:space="preserve"> = </w:t>
            </w:r>
            <w:r w:rsidR="004B0E6F">
              <w:rPr>
                <w:rFonts w:cs="Arial"/>
                <w:szCs w:val="20"/>
                <w:lang w:eastAsia="en-GB"/>
              </w:rPr>
              <w:t>TRUE</w:t>
            </w:r>
          </w:p>
          <w:p w14:paraId="499C1A8D" w14:textId="77777777" w:rsidR="00041213" w:rsidRDefault="00041213" w:rsidP="00041213">
            <w:pPr>
              <w:rPr>
                <w:rFonts w:cs="Arial"/>
                <w:szCs w:val="20"/>
                <w:lang w:eastAsia="en-GB"/>
              </w:rPr>
            </w:pPr>
            <w:r>
              <w:rPr>
                <w:rFonts w:cs="Arial"/>
                <w:szCs w:val="20"/>
                <w:lang w:eastAsia="en-GB"/>
              </w:rPr>
              <w:t>AND</w:t>
            </w:r>
          </w:p>
          <w:p w14:paraId="70A15512" w14:textId="0AC8F59D" w:rsidR="00041213" w:rsidRDefault="00F05662" w:rsidP="00041213">
            <w:pPr>
              <w:rPr>
                <w:rFonts w:cs="Arial"/>
                <w:szCs w:val="20"/>
                <w:lang w:eastAsia="en-GB"/>
              </w:rPr>
            </w:pPr>
            <w:r>
              <w:t xml:space="preserve">If </w:t>
            </w:r>
            <w:hyperlink w:anchor="_INCLISIRAN_FLAG" w:history="1">
              <w:r w:rsidR="00041213" w:rsidRPr="004B45A4">
                <w:rPr>
                  <w:rStyle w:val="Hyperlink"/>
                  <w:rFonts w:cs="Arial"/>
                  <w:szCs w:val="20"/>
                  <w:lang w:eastAsia="en-GB"/>
                </w:rPr>
                <w:t>INCLISIRAN_FLAG</w:t>
              </w:r>
            </w:hyperlink>
            <w:r w:rsidR="00041213">
              <w:rPr>
                <w:rFonts w:cs="Arial"/>
                <w:szCs w:val="20"/>
                <w:lang w:eastAsia="en-GB"/>
              </w:rPr>
              <w:t xml:space="preserve"> = TRUE</w:t>
            </w:r>
          </w:p>
          <w:p w14:paraId="39E3AFB4" w14:textId="77777777" w:rsidR="00041213" w:rsidRDefault="00041213" w:rsidP="00041213">
            <w:pPr>
              <w:rPr>
                <w:rFonts w:cs="Arial"/>
                <w:szCs w:val="20"/>
                <w:lang w:eastAsia="en-GB"/>
              </w:rPr>
            </w:pPr>
            <w:r>
              <w:rPr>
                <w:rFonts w:cs="Arial"/>
                <w:szCs w:val="20"/>
                <w:lang w:eastAsia="en-GB"/>
              </w:rPr>
              <w:t>AND</w:t>
            </w:r>
          </w:p>
          <w:p w14:paraId="442E93B2" w14:textId="2D932D68" w:rsidR="00041213" w:rsidRDefault="00F05662" w:rsidP="00041213">
            <w:pPr>
              <w:rPr>
                <w:rFonts w:cs="Arial"/>
                <w:szCs w:val="20"/>
                <w:lang w:eastAsia="en-GB"/>
              </w:rPr>
            </w:pPr>
            <w:r>
              <w:t xml:space="preserve">If </w:t>
            </w:r>
            <w:hyperlink w:anchor="_PCSK9I_FLAG" w:history="1">
              <w:r w:rsidR="00041213" w:rsidRPr="004B45A4">
                <w:rPr>
                  <w:rStyle w:val="Hyperlink"/>
                  <w:rFonts w:cs="Arial"/>
                  <w:szCs w:val="20"/>
                  <w:lang w:eastAsia="en-GB"/>
                </w:rPr>
                <w:t>PCSK9I_FLAG</w:t>
              </w:r>
            </w:hyperlink>
            <w:r w:rsidR="00041213">
              <w:rPr>
                <w:rFonts w:cs="Arial"/>
                <w:szCs w:val="20"/>
                <w:lang w:eastAsia="en-GB"/>
              </w:rPr>
              <w:t xml:space="preserve"> = </w:t>
            </w:r>
            <w:r w:rsidR="004B0E6F">
              <w:rPr>
                <w:rFonts w:cs="Arial"/>
                <w:szCs w:val="20"/>
                <w:lang w:eastAsia="en-GB"/>
              </w:rPr>
              <w:t>TRUE</w:t>
            </w:r>
          </w:p>
        </w:tc>
        <w:tc>
          <w:tcPr>
            <w:tcW w:w="1418" w:type="dxa"/>
            <w:tcMar>
              <w:top w:w="57" w:type="dxa"/>
              <w:bottom w:w="57" w:type="dxa"/>
            </w:tcMar>
            <w:vAlign w:val="center"/>
          </w:tcPr>
          <w:p w14:paraId="49E4F632" w14:textId="7B7459CA" w:rsidR="00041213" w:rsidRDefault="00041213" w:rsidP="00041213">
            <w:pPr>
              <w:jc w:val="center"/>
              <w:rPr>
                <w:rFonts w:cs="Arial"/>
                <w:szCs w:val="20"/>
              </w:rPr>
            </w:pPr>
            <w:r>
              <w:rPr>
                <w:rFonts w:cs="Arial"/>
                <w:szCs w:val="20"/>
              </w:rPr>
              <w:t>Select</w:t>
            </w:r>
          </w:p>
        </w:tc>
        <w:tc>
          <w:tcPr>
            <w:tcW w:w="1417" w:type="dxa"/>
            <w:tcMar>
              <w:top w:w="57" w:type="dxa"/>
              <w:bottom w:w="57" w:type="dxa"/>
            </w:tcMar>
            <w:vAlign w:val="center"/>
          </w:tcPr>
          <w:p w14:paraId="6DABB346" w14:textId="77777777" w:rsidR="00041213" w:rsidRDefault="00B92494" w:rsidP="00041213">
            <w:pPr>
              <w:jc w:val="center"/>
              <w:rPr>
                <w:rFonts w:cs="Arial"/>
                <w:szCs w:val="20"/>
              </w:rPr>
            </w:pPr>
            <w:r>
              <w:rPr>
                <w:rFonts w:cs="Arial"/>
                <w:szCs w:val="20"/>
              </w:rPr>
              <w:t>Reject</w:t>
            </w:r>
          </w:p>
          <w:p w14:paraId="6F09715F" w14:textId="77777777" w:rsidR="00F05662" w:rsidRDefault="00F05662" w:rsidP="00F05662">
            <w:pPr>
              <w:jc w:val="center"/>
              <w:rPr>
                <w:rFonts w:cs="Arial"/>
                <w:szCs w:val="20"/>
              </w:rPr>
            </w:pPr>
            <w:r>
              <w:rPr>
                <w:rFonts w:cs="Arial"/>
                <w:szCs w:val="20"/>
              </w:rPr>
              <w:t>and pass to</w:t>
            </w:r>
          </w:p>
          <w:p w14:paraId="6FC5B088" w14:textId="55C7BA47" w:rsidR="00F05662" w:rsidRDefault="00000000" w:rsidP="00041213">
            <w:pPr>
              <w:jc w:val="center"/>
              <w:rPr>
                <w:rFonts w:cs="Arial"/>
                <w:szCs w:val="20"/>
              </w:rPr>
            </w:pPr>
            <w:hyperlink w:anchor="_LMCX040" w:history="1">
              <w:r w:rsidR="009950B3" w:rsidRPr="009950B3">
                <w:rPr>
                  <w:rStyle w:val="Hyperlink"/>
                  <w:rFonts w:cs="Arial"/>
                  <w:szCs w:val="20"/>
                </w:rPr>
                <w:t>LMCX040</w:t>
              </w:r>
            </w:hyperlink>
          </w:p>
        </w:tc>
        <w:tc>
          <w:tcPr>
            <w:tcW w:w="5529" w:type="dxa"/>
            <w:shd w:val="clear" w:color="auto" w:fill="DDEEFF"/>
            <w:tcMar>
              <w:top w:w="57" w:type="dxa"/>
              <w:bottom w:w="57" w:type="dxa"/>
            </w:tcMar>
            <w:vAlign w:val="center"/>
          </w:tcPr>
          <w:p w14:paraId="5D42E929" w14:textId="4D036F08" w:rsidR="00041213" w:rsidRDefault="00000000" w:rsidP="00041213">
            <w:pPr>
              <w:rPr>
                <w:rFonts w:cs="Arial"/>
                <w:szCs w:val="20"/>
              </w:rPr>
            </w:pPr>
            <w:sdt>
              <w:sdtPr>
                <w:rPr>
                  <w:rFonts w:cs="Arial"/>
                  <w:szCs w:val="20"/>
                </w:rPr>
                <w:alias w:val="Action"/>
                <w:tag w:val="Action"/>
                <w:id w:val="-128787295"/>
                <w:comboBox>
                  <w:listItem w:value="Choose an item."/>
                  <w:listItem w:displayText="Select" w:value="Select"/>
                  <w:listItem w:displayText="Reject" w:value="Reject"/>
                  <w:listItem w:displayText="Pass to the next rule all" w:value="Pass to the next rule all"/>
                </w:comboBox>
              </w:sdtPr>
              <w:sdtContent>
                <w:r w:rsidR="00041213">
                  <w:rPr>
                    <w:rFonts w:cs="Arial"/>
                    <w:szCs w:val="20"/>
                  </w:rPr>
                  <w:t>Select</w:t>
                </w:r>
              </w:sdtContent>
            </w:sdt>
            <w:r w:rsidR="00041213">
              <w:rPr>
                <w:rFonts w:cs="Arial"/>
                <w:szCs w:val="20"/>
              </w:rPr>
              <w:t xml:space="preserve"> patients from the specified population who meet </w:t>
            </w:r>
            <w:sdt>
              <w:sdtPr>
                <w:rPr>
                  <w:rFonts w:cs="Arial"/>
                  <w:szCs w:val="20"/>
                </w:rPr>
                <w:alias w:val="Criteria"/>
                <w:tag w:val="Criteria"/>
                <w:id w:val="2027598013"/>
                <w:comboBox>
                  <w:listItem w:value="Choose an item."/>
                  <w:listItem w:displayText="the criterion" w:value="the criterion"/>
                  <w:listItem w:displayText="the criteria" w:value="the criteria"/>
                  <w:listItem w:displayText="both of the criteria" w:value="both of the criteria"/>
                  <w:listItem w:displayText="either of the criteria" w:value="either of the criteria"/>
                  <w:listItem w:displayText="any of the criteria" w:value="any of the criteria"/>
                  <w:listItem w:displayText="all of the criteria" w:value="all of the criteria"/>
                  <w:listItem w:displayText="any of the groups of criteria" w:value="any of the groups of criteria"/>
                  <w:listItem w:displayText="all of the groups of criteria" w:value="all of the groups of criteria"/>
                </w:comboBox>
              </w:sdtPr>
              <w:sdtContent>
                <w:proofErr w:type="gramStart"/>
                <w:r w:rsidR="00041213">
                  <w:rPr>
                    <w:rFonts w:cs="Arial"/>
                    <w:szCs w:val="20"/>
                  </w:rPr>
                  <w:t>all of</w:t>
                </w:r>
                <w:proofErr w:type="gramEnd"/>
                <w:r w:rsidR="00041213">
                  <w:rPr>
                    <w:rFonts w:cs="Arial"/>
                    <w:szCs w:val="20"/>
                  </w:rPr>
                  <w:t xml:space="preserve"> the criteria</w:t>
                </w:r>
              </w:sdtContent>
            </w:sdt>
            <w:r w:rsidR="00041213">
              <w:rPr>
                <w:rFonts w:cs="Arial"/>
                <w:szCs w:val="20"/>
              </w:rPr>
              <w:t xml:space="preserve"> below:</w:t>
            </w:r>
          </w:p>
          <w:p w14:paraId="17C76657" w14:textId="77777777" w:rsidR="00F05662" w:rsidRDefault="00F05662" w:rsidP="00041213">
            <w:pPr>
              <w:rPr>
                <w:rFonts w:cs="Arial"/>
                <w:szCs w:val="20"/>
              </w:rPr>
            </w:pPr>
          </w:p>
          <w:p w14:paraId="6AF7A288" w14:textId="1E25DA66" w:rsidR="00041213" w:rsidRDefault="00041213" w:rsidP="0018485B">
            <w:pPr>
              <w:pStyle w:val="ListParagraph"/>
              <w:numPr>
                <w:ilvl w:val="0"/>
                <w:numId w:val="37"/>
              </w:numPr>
              <w:rPr>
                <w:rFonts w:cs="Arial"/>
                <w:szCs w:val="20"/>
              </w:rPr>
            </w:pPr>
            <w:r>
              <w:rPr>
                <w:rFonts w:cs="Arial"/>
                <w:szCs w:val="20"/>
                <w:lang w:eastAsia="en-GB"/>
              </w:rPr>
              <w:t xml:space="preserve">Patient can be considered for </w:t>
            </w:r>
            <w:r w:rsidRPr="004B45A4">
              <w:rPr>
                <w:rFonts w:cs="Arial"/>
                <w:szCs w:val="20"/>
                <w:lang w:eastAsia="en-GB"/>
              </w:rPr>
              <w:t>Ezetimibe</w:t>
            </w:r>
            <w:r>
              <w:rPr>
                <w:rFonts w:cs="Arial"/>
                <w:szCs w:val="20"/>
                <w:lang w:eastAsia="en-GB"/>
              </w:rPr>
              <w:t>.</w:t>
            </w:r>
          </w:p>
          <w:p w14:paraId="3923370A" w14:textId="49DA69CE" w:rsidR="00041213" w:rsidRDefault="00041213" w:rsidP="0018485B">
            <w:pPr>
              <w:pStyle w:val="ListParagraph"/>
              <w:numPr>
                <w:ilvl w:val="0"/>
                <w:numId w:val="37"/>
              </w:numPr>
              <w:rPr>
                <w:rFonts w:cs="Arial"/>
                <w:szCs w:val="20"/>
              </w:rPr>
            </w:pPr>
            <w:r>
              <w:rPr>
                <w:rFonts w:cs="Arial"/>
                <w:szCs w:val="20"/>
                <w:lang w:eastAsia="en-GB"/>
              </w:rPr>
              <w:t xml:space="preserve">Patient can be considered for </w:t>
            </w:r>
            <w:r w:rsidRPr="00123C4F">
              <w:rPr>
                <w:rFonts w:cs="Arial"/>
                <w:szCs w:val="20"/>
                <w:lang w:eastAsia="en-GB"/>
              </w:rPr>
              <w:t>Bempedoic acid</w:t>
            </w:r>
            <w:r>
              <w:rPr>
                <w:rFonts w:cs="Arial"/>
                <w:szCs w:val="20"/>
                <w:lang w:eastAsia="en-GB"/>
              </w:rPr>
              <w:t xml:space="preserve"> + Ezetimibe.</w:t>
            </w:r>
          </w:p>
          <w:p w14:paraId="17034963" w14:textId="77777777" w:rsidR="00041213" w:rsidRDefault="00041213" w:rsidP="0018485B">
            <w:pPr>
              <w:pStyle w:val="ListParagraph"/>
              <w:numPr>
                <w:ilvl w:val="0"/>
                <w:numId w:val="37"/>
              </w:numPr>
              <w:rPr>
                <w:rFonts w:cs="Arial"/>
                <w:szCs w:val="20"/>
              </w:rPr>
            </w:pPr>
            <w:r>
              <w:rPr>
                <w:rFonts w:cs="Arial"/>
                <w:szCs w:val="20"/>
                <w:lang w:eastAsia="en-GB"/>
              </w:rPr>
              <w:t xml:space="preserve">Patient can be considered for </w:t>
            </w:r>
            <w:r w:rsidRPr="00191531">
              <w:rPr>
                <w:rFonts w:cs="Arial"/>
                <w:szCs w:val="20"/>
                <w:lang w:eastAsia="en-GB"/>
              </w:rPr>
              <w:t>Inclisiran</w:t>
            </w:r>
            <w:r>
              <w:rPr>
                <w:rFonts w:cs="Arial"/>
                <w:szCs w:val="20"/>
                <w:lang w:eastAsia="en-GB"/>
              </w:rPr>
              <w:t>.</w:t>
            </w:r>
          </w:p>
          <w:p w14:paraId="74230AC4" w14:textId="5A08425E" w:rsidR="00041213" w:rsidRPr="009560B9" w:rsidRDefault="00041213" w:rsidP="0018485B">
            <w:pPr>
              <w:pStyle w:val="ListParagraph"/>
              <w:numPr>
                <w:ilvl w:val="0"/>
                <w:numId w:val="37"/>
              </w:numPr>
              <w:rPr>
                <w:rFonts w:cs="Arial"/>
                <w:szCs w:val="20"/>
              </w:rPr>
            </w:pPr>
            <w:r>
              <w:rPr>
                <w:rFonts w:cs="Arial"/>
                <w:szCs w:val="20"/>
                <w:lang w:eastAsia="en-GB"/>
              </w:rPr>
              <w:t xml:space="preserve">Patient can be considered for </w:t>
            </w:r>
            <w:r w:rsidRPr="00845743">
              <w:rPr>
                <w:rFonts w:cs="Arial"/>
                <w:szCs w:val="20"/>
                <w:lang w:eastAsia="en-GB"/>
              </w:rPr>
              <w:t>Alirocumab or Evolocumab</w:t>
            </w:r>
            <w:r>
              <w:rPr>
                <w:rFonts w:cs="Arial"/>
                <w:szCs w:val="20"/>
                <w:lang w:eastAsia="en-GB"/>
              </w:rPr>
              <w:t>.</w:t>
            </w:r>
          </w:p>
          <w:p w14:paraId="7F60FD0E" w14:textId="77777777" w:rsidR="00041213" w:rsidRDefault="00041213" w:rsidP="00041213">
            <w:pPr>
              <w:rPr>
                <w:rFonts w:cs="Arial"/>
                <w:szCs w:val="20"/>
              </w:rPr>
            </w:pPr>
          </w:p>
          <w:p w14:paraId="66180543" w14:textId="5C8C542C" w:rsidR="00041213" w:rsidRDefault="00B92494" w:rsidP="00041213">
            <w:pPr>
              <w:rPr>
                <w:rFonts w:cs="Arial"/>
                <w:szCs w:val="20"/>
              </w:rPr>
            </w:pPr>
            <w:r>
              <w:rPr>
                <w:rFonts w:cs="Arial"/>
                <w:szCs w:val="20"/>
              </w:rPr>
              <w:t>Reject</w:t>
            </w:r>
            <w:r w:rsidR="00041213">
              <w:rPr>
                <w:rFonts w:cs="Arial"/>
                <w:szCs w:val="20"/>
              </w:rPr>
              <w:t xml:space="preserve"> the remaining patients</w:t>
            </w:r>
            <w:r w:rsidR="00F05662">
              <w:rPr>
                <w:rFonts w:cs="Arial"/>
                <w:szCs w:val="20"/>
              </w:rPr>
              <w:t xml:space="preserve"> and pass them to Cohort </w:t>
            </w:r>
            <w:hyperlink w:anchor="_LMCX040" w:history="1">
              <w:r w:rsidR="00F05662" w:rsidRPr="00F05662">
                <w:rPr>
                  <w:rStyle w:val="Hyperlink"/>
                  <w:rFonts w:cs="Arial"/>
                  <w:szCs w:val="20"/>
                </w:rPr>
                <w:t>LMCX040</w:t>
              </w:r>
            </w:hyperlink>
            <w:r>
              <w:rPr>
                <w:rFonts w:cs="Arial"/>
                <w:szCs w:val="20"/>
              </w:rPr>
              <w:t>.</w:t>
            </w:r>
          </w:p>
        </w:tc>
      </w:tr>
      <w:tr w:rsidR="0084726E" w:rsidRPr="000C07C2" w14:paraId="6BAECB95" w14:textId="77777777" w:rsidTr="00E56AC8">
        <w:trPr>
          <w:cantSplit/>
          <w:trHeight w:val="20"/>
        </w:trPr>
        <w:tc>
          <w:tcPr>
            <w:tcW w:w="14142" w:type="dxa"/>
            <w:gridSpan w:val="5"/>
            <w:tcMar>
              <w:top w:w="57" w:type="dxa"/>
              <w:bottom w:w="57" w:type="dxa"/>
            </w:tcMar>
            <w:vAlign w:val="center"/>
          </w:tcPr>
          <w:p w14:paraId="126FF24A" w14:textId="77777777" w:rsidR="0084726E" w:rsidRPr="00435396" w:rsidRDefault="0084726E" w:rsidP="0084726E">
            <w:pPr>
              <w:rPr>
                <w:rFonts w:cs="Arial"/>
                <w:i/>
                <w:color w:val="000000"/>
                <w:szCs w:val="20"/>
              </w:rPr>
            </w:pPr>
            <w:r w:rsidRPr="00435396">
              <w:rPr>
                <w:rFonts w:cs="Arial"/>
                <w:i/>
                <w:color w:val="000000"/>
                <w:szCs w:val="20"/>
              </w:rPr>
              <w:t>End of rules</w:t>
            </w:r>
          </w:p>
        </w:tc>
      </w:tr>
    </w:tbl>
    <w:p w14:paraId="59635D27" w14:textId="77777777" w:rsidR="0072319B" w:rsidRDefault="0072319B">
      <w:pPr>
        <w:rPr>
          <w:rFonts w:cs="Arial"/>
          <w:szCs w:val="20"/>
        </w:rPr>
      </w:pPr>
    </w:p>
    <w:p w14:paraId="29129DCF" w14:textId="2613D0B3" w:rsidR="00694FA8" w:rsidRDefault="00694FA8">
      <w:pPr>
        <w:rPr>
          <w:rFonts w:cs="Arial"/>
          <w:szCs w:val="20"/>
        </w:rPr>
      </w:pPr>
      <w:r>
        <w:rPr>
          <w:rFonts w:cs="Arial"/>
          <w:szCs w:val="20"/>
        </w:rPr>
        <w:br w:type="page"/>
      </w:r>
    </w:p>
    <w:tbl>
      <w:tblPr>
        <w:tblStyle w:val="TableGrid"/>
        <w:tblW w:w="14029" w:type="dxa"/>
        <w:tblLook w:val="04A0" w:firstRow="1" w:lastRow="0" w:firstColumn="1" w:lastColumn="0" w:noHBand="0" w:noVBand="1"/>
      </w:tblPr>
      <w:tblGrid>
        <w:gridCol w:w="2275"/>
        <w:gridCol w:w="5858"/>
        <w:gridCol w:w="2847"/>
        <w:gridCol w:w="1000"/>
        <w:gridCol w:w="1000"/>
        <w:gridCol w:w="1049"/>
      </w:tblGrid>
      <w:tr w:rsidR="0072319B" w14:paraId="0E979832" w14:textId="77777777" w:rsidTr="00F05662">
        <w:trPr>
          <w:trHeight w:val="28"/>
        </w:trPr>
        <w:tc>
          <w:tcPr>
            <w:tcW w:w="2275" w:type="dxa"/>
            <w:shd w:val="clear" w:color="auto" w:fill="005EB8"/>
            <w:tcMar>
              <w:top w:w="57" w:type="dxa"/>
              <w:bottom w:w="57" w:type="dxa"/>
            </w:tcMar>
            <w:vAlign w:val="center"/>
          </w:tcPr>
          <w:p w14:paraId="00FFE449" w14:textId="77777777" w:rsidR="0072319B" w:rsidRPr="001316D8" w:rsidRDefault="00000000" w:rsidP="00191E6C">
            <w:pPr>
              <w:rPr>
                <w:rFonts w:cs="Arial"/>
                <w:color w:val="FAFCFC" w:themeColor="background1"/>
                <w:szCs w:val="20"/>
                <w:lang w:eastAsia="en-GB"/>
              </w:rPr>
            </w:pPr>
            <w:sdt>
              <w:sdtPr>
                <w:rPr>
                  <w:rStyle w:val="Style2"/>
                </w:rPr>
                <w:id w:val="-1803995906"/>
                <w:comboBox>
                  <w:listItem w:value="Choose an item."/>
                  <w:listItem w:displayText="Register Name" w:value="Register Name"/>
                  <w:listItem w:displayText="Cohort Count ID" w:value="Cohort Count ID"/>
                </w:comboBox>
              </w:sdtPr>
              <w:sdtEndPr>
                <w:rPr>
                  <w:rStyle w:val="DefaultParagraphFont"/>
                  <w:rFonts w:cs="Arial"/>
                  <w:color w:val="auto"/>
                  <w:szCs w:val="20"/>
                  <w:lang w:eastAsia="en-GB"/>
                </w:rPr>
              </w:sdtEndPr>
              <w:sdtContent>
                <w:r w:rsidR="0072319B">
                  <w:rPr>
                    <w:rStyle w:val="Style2"/>
                  </w:rPr>
                  <w:t>Cohort Count ID</w:t>
                </w:r>
              </w:sdtContent>
            </w:sdt>
          </w:p>
        </w:tc>
        <w:tc>
          <w:tcPr>
            <w:tcW w:w="5858" w:type="dxa"/>
            <w:shd w:val="clear" w:color="auto" w:fill="005EB8"/>
            <w:tcMar>
              <w:top w:w="57" w:type="dxa"/>
              <w:bottom w:w="57" w:type="dxa"/>
            </w:tcMar>
            <w:vAlign w:val="center"/>
          </w:tcPr>
          <w:p w14:paraId="73E57645" w14:textId="77777777" w:rsidR="0072319B" w:rsidRPr="001316D8" w:rsidRDefault="0072319B" w:rsidP="00191E6C">
            <w:pPr>
              <w:pStyle w:val="CommentText"/>
              <w:rPr>
                <w:rFonts w:cs="Arial"/>
                <w:color w:val="FAFCFC" w:themeColor="background1"/>
              </w:rPr>
            </w:pPr>
            <w:r w:rsidRPr="001316D8">
              <w:rPr>
                <w:rFonts w:cs="Arial"/>
                <w:color w:val="FAFCFC" w:themeColor="background1"/>
              </w:rPr>
              <w:t>Description</w:t>
            </w:r>
          </w:p>
        </w:tc>
        <w:tc>
          <w:tcPr>
            <w:tcW w:w="2847" w:type="dxa"/>
            <w:tcBorders>
              <w:right w:val="single" w:sz="4" w:space="0" w:color="auto"/>
            </w:tcBorders>
            <w:shd w:val="clear" w:color="auto" w:fill="005EB8"/>
            <w:tcMar>
              <w:top w:w="57" w:type="dxa"/>
              <w:bottom w:w="57" w:type="dxa"/>
            </w:tcMar>
            <w:vAlign w:val="center"/>
          </w:tcPr>
          <w:p w14:paraId="44F73D48" w14:textId="77777777" w:rsidR="0072319B" w:rsidRPr="001316D8" w:rsidRDefault="0072319B" w:rsidP="00191E6C">
            <w:pPr>
              <w:pStyle w:val="CommentText"/>
              <w:rPr>
                <w:rFonts w:cs="Arial"/>
                <w:color w:val="FAFCFC" w:themeColor="background1"/>
              </w:rPr>
            </w:pPr>
            <w:r>
              <w:rPr>
                <w:rFonts w:cs="Arial"/>
                <w:color w:val="FAFCFC" w:themeColor="background1"/>
              </w:rPr>
              <w:t>A</w:t>
            </w:r>
            <w:r w:rsidRPr="00414A07">
              <w:rPr>
                <w:rFonts w:cs="Arial"/>
                <w:color w:val="FAFCFC" w:themeColor="background1"/>
              </w:rPr>
              <w:t>pplied to patients</w:t>
            </w:r>
            <w:r>
              <w:rPr>
                <w:rFonts w:cs="Arial"/>
                <w:color w:val="FAFCFC" w:themeColor="background1"/>
              </w:rPr>
              <w:t xml:space="preserve"> defined</w:t>
            </w:r>
            <w:r w:rsidRPr="00414A07">
              <w:rPr>
                <w:rFonts w:cs="Arial"/>
                <w:color w:val="FAFCFC" w:themeColor="background1"/>
              </w:rPr>
              <w:t xml:space="preserve"> in</w:t>
            </w:r>
            <w:r>
              <w:rPr>
                <w:rFonts w:cs="Arial"/>
                <w:color w:val="FAFCFC" w:themeColor="background1"/>
              </w:rPr>
              <w:t>:</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BF6C281" w14:textId="77777777" w:rsidR="0072319B" w:rsidRPr="00E82F09" w:rsidRDefault="0072319B" w:rsidP="00191E6C">
            <w:pPr>
              <w:pStyle w:val="CommentText"/>
              <w:rPr>
                <w:rFonts w:cs="Arial"/>
                <w:color w:val="FAFCFC" w:themeColor="background1"/>
                <w:sz w:val="8"/>
                <w:szCs w:val="6"/>
              </w:rPr>
            </w:pPr>
            <w:r>
              <w:rPr>
                <w:rFonts w:cs="Arial"/>
                <w:color w:val="867C86" w:themeColor="accent6" w:themeShade="BF"/>
                <w:sz w:val="8"/>
                <w:szCs w:val="6"/>
              </w:rPr>
              <w:t>GPSES</w:t>
            </w:r>
            <w:r w:rsidRPr="006F0475">
              <w:rPr>
                <w:rFonts w:cs="Arial"/>
                <w:color w:val="867C86" w:themeColor="accent6" w:themeShade="BF"/>
                <w:sz w:val="8"/>
                <w:szCs w:val="6"/>
              </w:rPr>
              <w:t xml:space="preserve"> use only: Version</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2490B66B" w14:textId="77777777" w:rsidR="0072319B" w:rsidRPr="00E82F09" w:rsidRDefault="0072319B" w:rsidP="00191E6C">
            <w:pPr>
              <w:pStyle w:val="CommentText"/>
              <w:rPr>
                <w:rFonts w:cs="Arial"/>
                <w:color w:val="FAFCFC" w:themeColor="background1"/>
                <w:sz w:val="8"/>
                <w:szCs w:val="6"/>
              </w:rPr>
            </w:pPr>
            <w:r w:rsidRPr="006F0475">
              <w:rPr>
                <w:rFonts w:cs="Arial"/>
                <w:color w:val="867C86" w:themeColor="accent6" w:themeShade="BF"/>
                <w:sz w:val="8"/>
                <w:szCs w:val="6"/>
              </w:rPr>
              <w:t>Config  style</w:t>
            </w:r>
          </w:p>
        </w:tc>
        <w:tc>
          <w:tcPr>
            <w:tcW w:w="1049"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5EB2DB65" w14:textId="77777777" w:rsidR="0072319B" w:rsidRPr="00E82F09" w:rsidRDefault="0072319B" w:rsidP="00191E6C">
            <w:pPr>
              <w:pStyle w:val="CommentText"/>
              <w:rPr>
                <w:rFonts w:cs="Arial"/>
                <w:color w:val="FAFCFC" w:themeColor="background1"/>
                <w:sz w:val="8"/>
                <w:szCs w:val="6"/>
              </w:rPr>
            </w:pPr>
            <w:r w:rsidRPr="006F0475">
              <w:rPr>
                <w:rFonts w:cs="Arial"/>
                <w:color w:val="867C86" w:themeColor="accent6" w:themeShade="BF"/>
                <w:sz w:val="8"/>
                <w:szCs w:val="6"/>
              </w:rPr>
              <w:t>CQRS short name</w:t>
            </w:r>
          </w:p>
        </w:tc>
      </w:tr>
      <w:bookmarkStart w:id="77" w:name="_LMCX040"/>
      <w:bookmarkEnd w:id="77"/>
      <w:tr w:rsidR="0072319B" w14:paraId="23E35FA8" w14:textId="77777777" w:rsidTr="00C72391">
        <w:trPr>
          <w:trHeight w:val="397"/>
        </w:trPr>
        <w:tc>
          <w:tcPr>
            <w:tcW w:w="2275" w:type="dxa"/>
            <w:tcMar>
              <w:top w:w="57" w:type="dxa"/>
              <w:bottom w:w="57" w:type="dxa"/>
            </w:tcMar>
            <w:vAlign w:val="center"/>
          </w:tcPr>
          <w:p w14:paraId="68B67C38" w14:textId="721236C2" w:rsidR="0072319B" w:rsidRPr="001875B5" w:rsidRDefault="00000000" w:rsidP="00191E6C">
            <w:pPr>
              <w:pStyle w:val="Heading5"/>
              <w:rPr>
                <w:lang w:eastAsia="en-GB"/>
              </w:rPr>
            </w:pPr>
            <w:sdt>
              <w:sdtPr>
                <w:alias w:val="Category"/>
                <w:tag w:val=""/>
                <w:id w:val="1340670984"/>
                <w:dataBinding w:prefixMappings="xmlns:ns0='http://purl.org/dc/elements/1.1/' xmlns:ns1='http://schemas.openxmlformats.org/package/2006/metadata/core-properties' " w:xpath="/ns1:coreProperties[1]/ns1:category[1]" w:storeItemID="{6C3C8BC8-F283-45AE-878A-BAB7291924A1}"/>
                <w:text/>
              </w:sdtPr>
              <w:sdtContent>
                <w:r w:rsidR="0072319B">
                  <w:t>LM</w:t>
                </w:r>
              </w:sdtContent>
            </w:sdt>
            <w:r w:rsidR="0072319B">
              <w:t>CX040</w:t>
            </w:r>
          </w:p>
        </w:tc>
        <w:tc>
          <w:tcPr>
            <w:tcW w:w="5858" w:type="dxa"/>
            <w:tcMar>
              <w:top w:w="57" w:type="dxa"/>
              <w:bottom w:w="57" w:type="dxa"/>
            </w:tcMar>
            <w:vAlign w:val="center"/>
          </w:tcPr>
          <w:p w14:paraId="3BC86A2D" w14:textId="3F6BFA29" w:rsidR="0072319B" w:rsidRPr="0066636E" w:rsidRDefault="005A7A54" w:rsidP="00191E6C">
            <w:pPr>
              <w:rPr>
                <w:lang w:eastAsia="en-GB"/>
              </w:rPr>
            </w:pPr>
            <w:r w:rsidRPr="005A7A54">
              <w:rPr>
                <w:rFonts w:cs="Arial"/>
                <w:szCs w:val="20"/>
              </w:rPr>
              <w:t>No suitable options available</w:t>
            </w:r>
            <w:r w:rsidR="00F05662">
              <w:rPr>
                <w:rFonts w:cs="Arial"/>
                <w:szCs w:val="20"/>
              </w:rPr>
              <w:t xml:space="preserve"> cohort</w:t>
            </w:r>
          </w:p>
        </w:tc>
        <w:tc>
          <w:tcPr>
            <w:tcW w:w="2847" w:type="dxa"/>
            <w:tcBorders>
              <w:right w:val="single" w:sz="4" w:space="0" w:color="auto"/>
            </w:tcBorders>
            <w:tcMar>
              <w:top w:w="57" w:type="dxa"/>
              <w:bottom w:w="57" w:type="dxa"/>
            </w:tcMar>
            <w:vAlign w:val="center"/>
          </w:tcPr>
          <w:p w14:paraId="129E2787" w14:textId="10D294A5" w:rsidR="0072319B" w:rsidRDefault="00DE3960" w:rsidP="00191E6C">
            <w:r>
              <w:t>R</w:t>
            </w:r>
            <w:r w:rsidR="0072319B">
              <w:t>ejected</w:t>
            </w:r>
            <w:r w:rsidR="005A7A54">
              <w:t xml:space="preserve"> from</w:t>
            </w:r>
          </w:p>
          <w:p w14:paraId="585902A1" w14:textId="1AB75FF8" w:rsidR="0072319B" w:rsidRPr="006118C3" w:rsidRDefault="00000000" w:rsidP="00191E6C">
            <w:pPr>
              <w:rPr>
                <w:rFonts w:cs="Arial"/>
                <w:color w:val="200FF9"/>
              </w:rPr>
            </w:pPr>
            <w:hyperlink w:anchor="_LMCX032" w:history="1">
              <w:r w:rsidR="0072319B" w:rsidRPr="005A7A54">
                <w:rPr>
                  <w:rStyle w:val="Hyperlink"/>
                </w:rPr>
                <w:t>LMCX0</w:t>
              </w:r>
              <w:r w:rsidR="005A7A54" w:rsidRPr="005A7A54">
                <w:rPr>
                  <w:rStyle w:val="Hyperlink"/>
                </w:rPr>
                <w:t>32</w:t>
              </w:r>
            </w:hyperlink>
            <w:r w:rsidR="0072319B" w:rsidRPr="006118C3">
              <w:t xml:space="preserve"> </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69C6BF90" w14:textId="64C7EAB6" w:rsidR="0072319B" w:rsidRPr="00E916F3" w:rsidRDefault="0072319B" w:rsidP="00191E6C">
            <w:pPr>
              <w:rPr>
                <w:color w:val="FAFCFC" w:themeColor="background1"/>
                <w:szCs w:val="6"/>
              </w:rPr>
            </w:pPr>
            <w:r>
              <w:rPr>
                <w:color w:val="CFCBCF" w:themeColor="accent6" w:themeTint="99"/>
                <w:szCs w:val="6"/>
              </w:rPr>
              <w:t>10</w:t>
            </w:r>
            <w:r w:rsidR="005A7A54">
              <w:rPr>
                <w:color w:val="CFCBCF" w:themeColor="accent6" w:themeTint="99"/>
                <w:szCs w:val="6"/>
              </w:rPr>
              <w:t>0</w:t>
            </w:r>
          </w:p>
        </w:tc>
        <w:tc>
          <w:tcPr>
            <w:tcW w:w="1000"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08AFF8CB" w14:textId="77777777" w:rsidR="0072319B" w:rsidRPr="00E916F3" w:rsidRDefault="0072319B" w:rsidP="00191E6C">
            <w:pPr>
              <w:rPr>
                <w:color w:val="FAFCFC" w:themeColor="background1"/>
                <w:szCs w:val="6"/>
              </w:rPr>
            </w:pPr>
            <w:r>
              <w:rPr>
                <w:color w:val="CFCBCF" w:themeColor="accent6" w:themeTint="99"/>
                <w:szCs w:val="6"/>
              </w:rPr>
              <w:t>Z</w:t>
            </w:r>
          </w:p>
        </w:tc>
        <w:tc>
          <w:tcPr>
            <w:tcW w:w="1049" w:type="dxa"/>
            <w:tcBorders>
              <w:top w:val="single" w:sz="4" w:space="0" w:color="auto"/>
              <w:left w:val="single" w:sz="4" w:space="0" w:color="auto"/>
              <w:bottom w:val="single" w:sz="4" w:space="0" w:color="auto"/>
              <w:right w:val="single" w:sz="4" w:space="0" w:color="auto"/>
            </w:tcBorders>
            <w:shd w:val="clear" w:color="auto" w:fill="EFEDEF" w:themeFill="accent6" w:themeFillTint="33"/>
          </w:tcPr>
          <w:p w14:paraId="61E8326D" w14:textId="77777777" w:rsidR="0072319B" w:rsidRPr="00E916F3" w:rsidRDefault="0072319B" w:rsidP="00191E6C">
            <w:pPr>
              <w:rPr>
                <w:color w:val="FAFCFC" w:themeColor="background1"/>
                <w:szCs w:val="6"/>
              </w:rPr>
            </w:pPr>
          </w:p>
        </w:tc>
      </w:tr>
    </w:tbl>
    <w:p w14:paraId="486E32B4" w14:textId="53F99694" w:rsidR="00B43C67" w:rsidRDefault="00B43C67">
      <w:pPr>
        <w:rPr>
          <w:rFonts w:cs="Arial"/>
          <w:szCs w:val="20"/>
        </w:rPr>
      </w:pPr>
      <w:r>
        <w:rPr>
          <w:rFonts w:cs="Arial"/>
          <w:szCs w:val="20"/>
        </w:rPr>
        <w:br w:type="page"/>
      </w:r>
    </w:p>
    <w:p w14:paraId="3B54D940" w14:textId="77777777" w:rsidR="005D4E6A" w:rsidRPr="00CA060D" w:rsidRDefault="00D245FE" w:rsidP="00F42585">
      <w:pPr>
        <w:pStyle w:val="Heading3"/>
        <w:numPr>
          <w:ilvl w:val="0"/>
          <w:numId w:val="4"/>
        </w:numPr>
        <w:ind w:left="851" w:hanging="851"/>
      </w:pPr>
      <w:bookmarkStart w:id="78" w:name="_Toc92977315"/>
      <w:r>
        <w:t>Clinical</w:t>
      </w:r>
      <w:r w:rsidR="005D4E6A">
        <w:t xml:space="preserve"> </w:t>
      </w:r>
      <w:r w:rsidR="008612FD">
        <w:t>c</w:t>
      </w:r>
      <w:r w:rsidR="005D4E6A">
        <w:t xml:space="preserve">ode </w:t>
      </w:r>
      <w:r w:rsidR="008612FD">
        <w:t>c</w:t>
      </w:r>
      <w:r w:rsidR="005D4E6A">
        <w:t>lusters</w:t>
      </w:r>
      <w:bookmarkEnd w:id="33"/>
      <w:bookmarkEnd w:id="78"/>
      <w:r w:rsidR="005D4E6A">
        <w:t xml:space="preserve"> </w:t>
      </w:r>
    </w:p>
    <w:p w14:paraId="411F4D35" w14:textId="77777777" w:rsidR="005D4E6A" w:rsidRPr="00E83F01" w:rsidRDefault="005D4E6A" w:rsidP="005D4E6A"/>
    <w:p w14:paraId="68E1C5BD" w14:textId="50B39F98" w:rsidR="005D4E6A" w:rsidRPr="0095482D" w:rsidRDefault="005D4E6A" w:rsidP="005D4E6A">
      <w:pPr>
        <w:rPr>
          <w:sz w:val="24"/>
        </w:rPr>
      </w:pPr>
      <w:r w:rsidRPr="0095482D">
        <w:rPr>
          <w:sz w:val="24"/>
        </w:rPr>
        <w:t xml:space="preserve">The dataset may include dates and values associated with the presence of clinical codes in a patient’s record. All clinical code clusters referred to in the </w:t>
      </w:r>
      <w:r w:rsidR="0095482D" w:rsidRPr="0095482D">
        <w:rPr>
          <w:sz w:val="24"/>
        </w:rPr>
        <w:t xml:space="preserve">clinical data </w:t>
      </w:r>
      <w:r w:rsidRPr="0095482D">
        <w:rPr>
          <w:sz w:val="24"/>
        </w:rPr>
        <w:t>extract</w:t>
      </w:r>
      <w:r w:rsidR="0095482D" w:rsidRPr="0095482D">
        <w:rPr>
          <w:sz w:val="24"/>
        </w:rPr>
        <w:t>ion</w:t>
      </w:r>
      <w:r w:rsidRPr="0095482D">
        <w:rPr>
          <w:sz w:val="24"/>
        </w:rPr>
        <w:t xml:space="preserve"> criteria are detailed below. The expanded cluster lists for each cluster can be found on the </w:t>
      </w:r>
      <w:r w:rsidR="00497399">
        <w:rPr>
          <w:sz w:val="24"/>
        </w:rPr>
        <w:t>NHS Digital</w:t>
      </w:r>
      <w:r w:rsidRPr="0095482D">
        <w:rPr>
          <w:sz w:val="24"/>
        </w:rPr>
        <w:t xml:space="preserve"> website (see section 2.</w:t>
      </w:r>
      <w:r w:rsidR="006934E4">
        <w:rPr>
          <w:sz w:val="24"/>
        </w:rPr>
        <w:t>2</w:t>
      </w:r>
      <w:r w:rsidRPr="0095482D">
        <w:rPr>
          <w:sz w:val="24"/>
        </w:rPr>
        <w:t>).</w:t>
      </w:r>
    </w:p>
    <w:p w14:paraId="386BDB8C" w14:textId="77777777" w:rsidR="005D4E6A" w:rsidRPr="00FF42FF" w:rsidRDefault="005D4E6A" w:rsidP="005D4E6A"/>
    <w:tbl>
      <w:tblPr>
        <w:tblStyle w:val="TableGrid"/>
        <w:tblW w:w="13212" w:type="dxa"/>
        <w:tblInd w:w="108" w:type="dxa"/>
        <w:tblCellMar>
          <w:top w:w="85" w:type="dxa"/>
          <w:bottom w:w="85" w:type="dxa"/>
        </w:tblCellMar>
        <w:tblLook w:val="04A0" w:firstRow="1" w:lastRow="0" w:firstColumn="1" w:lastColumn="0" w:noHBand="0" w:noVBand="1"/>
      </w:tblPr>
      <w:tblGrid>
        <w:gridCol w:w="3375"/>
        <w:gridCol w:w="7285"/>
        <w:gridCol w:w="2552"/>
      </w:tblGrid>
      <w:tr w:rsidR="00CA4B8C" w:rsidRPr="00B32504" w14:paraId="6D7331FC" w14:textId="77777777" w:rsidTr="0094758A">
        <w:trPr>
          <w:cantSplit/>
          <w:trHeight w:val="327"/>
          <w:tblHeader/>
        </w:trPr>
        <w:tc>
          <w:tcPr>
            <w:tcW w:w="3375" w:type="dxa"/>
            <w:shd w:val="clear" w:color="auto" w:fill="424D58"/>
            <w:vAlign w:val="center"/>
          </w:tcPr>
          <w:p w14:paraId="1CD25551" w14:textId="5B722F75" w:rsidR="00CA4B8C" w:rsidRPr="00D21CDC" w:rsidRDefault="00CA4B8C" w:rsidP="00CD73A0">
            <w:pPr>
              <w:rPr>
                <w:rFonts w:cs="Arial"/>
                <w:color w:val="FAFCFC" w:themeColor="background1"/>
                <w:szCs w:val="20"/>
              </w:rPr>
            </w:pPr>
            <w:r w:rsidRPr="00D21CDC">
              <w:rPr>
                <w:rFonts w:cs="Arial"/>
                <w:color w:val="FAFCFC" w:themeColor="background1"/>
                <w:szCs w:val="20"/>
              </w:rPr>
              <w:t xml:space="preserve">Cluster </w:t>
            </w:r>
            <w:r>
              <w:rPr>
                <w:rFonts w:cs="Arial"/>
                <w:color w:val="FAFCFC" w:themeColor="background1"/>
                <w:szCs w:val="20"/>
              </w:rPr>
              <w:t>n</w:t>
            </w:r>
            <w:r w:rsidRPr="00D21CDC">
              <w:rPr>
                <w:rFonts w:cs="Arial"/>
                <w:color w:val="FAFCFC" w:themeColor="background1"/>
                <w:szCs w:val="20"/>
              </w:rPr>
              <w:t>ame</w:t>
            </w:r>
          </w:p>
        </w:tc>
        <w:tc>
          <w:tcPr>
            <w:tcW w:w="7285" w:type="dxa"/>
            <w:shd w:val="clear" w:color="auto" w:fill="424D58"/>
            <w:vAlign w:val="center"/>
          </w:tcPr>
          <w:p w14:paraId="4C1FB488" w14:textId="77777777" w:rsidR="00CA4B8C" w:rsidRPr="00D21CDC" w:rsidRDefault="00CA4B8C" w:rsidP="00CD73A0">
            <w:pPr>
              <w:rPr>
                <w:rFonts w:cs="Arial"/>
                <w:color w:val="FAFCFC" w:themeColor="background1"/>
                <w:szCs w:val="20"/>
              </w:rPr>
            </w:pPr>
            <w:r w:rsidRPr="00D21CDC">
              <w:rPr>
                <w:rFonts w:cs="Arial"/>
                <w:color w:val="FAFCFC" w:themeColor="background1"/>
                <w:szCs w:val="20"/>
              </w:rPr>
              <w:t>Description</w:t>
            </w:r>
          </w:p>
        </w:tc>
        <w:tc>
          <w:tcPr>
            <w:tcW w:w="2552" w:type="dxa"/>
            <w:tcBorders>
              <w:right w:val="single" w:sz="4" w:space="0" w:color="auto"/>
            </w:tcBorders>
            <w:shd w:val="clear" w:color="auto" w:fill="424D58"/>
            <w:vAlign w:val="center"/>
          </w:tcPr>
          <w:p w14:paraId="775D9068" w14:textId="77777777" w:rsidR="00CA4B8C" w:rsidRPr="00D21CDC" w:rsidRDefault="00CA4B8C" w:rsidP="00CE0DF8">
            <w:pPr>
              <w:rPr>
                <w:rFonts w:cs="Arial"/>
                <w:color w:val="FAFCFC" w:themeColor="background1"/>
                <w:szCs w:val="20"/>
              </w:rPr>
            </w:pPr>
            <w:r>
              <w:rPr>
                <w:rFonts w:cs="Arial"/>
                <w:color w:val="FAFCFC" w:themeColor="background1"/>
                <w:szCs w:val="20"/>
              </w:rPr>
              <w:t>SNOMED CT</w:t>
            </w:r>
          </w:p>
        </w:tc>
      </w:tr>
      <w:tr w:rsidR="00CA4B8C" w:rsidRPr="00B32504" w14:paraId="665BCC1E" w14:textId="77777777" w:rsidTr="0094758A">
        <w:trPr>
          <w:cantSplit/>
          <w:trHeight w:val="340"/>
        </w:trPr>
        <w:tc>
          <w:tcPr>
            <w:tcW w:w="3375" w:type="dxa"/>
            <w:shd w:val="clear" w:color="auto" w:fill="FAFCFC" w:themeFill="background1"/>
            <w:vAlign w:val="center"/>
          </w:tcPr>
          <w:p w14:paraId="512DA4CC" w14:textId="4DD76477" w:rsidR="00CA4B8C" w:rsidRDefault="00580A46" w:rsidP="00CD73A0">
            <w:pPr>
              <w:pStyle w:val="Heading5"/>
              <w:keepNext w:val="0"/>
              <w:rPr>
                <w:b w:val="0"/>
                <w:color w:val="auto"/>
              </w:rPr>
            </w:pPr>
            <w:bookmarkStart w:id="79" w:name="_AAA_COD"/>
            <w:bookmarkStart w:id="80" w:name="_ARATORVASTAT_COD"/>
            <w:bookmarkEnd w:id="79"/>
            <w:bookmarkEnd w:id="80"/>
            <w:r>
              <w:rPr>
                <w:b w:val="0"/>
                <w:color w:val="auto"/>
              </w:rPr>
              <w:t>ARATORVASTAT_COD</w:t>
            </w:r>
          </w:p>
        </w:tc>
        <w:tc>
          <w:tcPr>
            <w:tcW w:w="7285" w:type="dxa"/>
            <w:shd w:val="clear" w:color="auto" w:fill="FAFCFC" w:themeFill="background1"/>
            <w:vAlign w:val="center"/>
          </w:tcPr>
          <w:p w14:paraId="5F1814ED" w14:textId="37BE3C22" w:rsidR="00CA4B8C" w:rsidRPr="00E26F60" w:rsidRDefault="00CA4B8C" w:rsidP="00CD73A0">
            <w:pPr>
              <w:ind w:right="34"/>
              <w:rPr>
                <w:rFonts w:cs="Arial"/>
                <w:szCs w:val="20"/>
              </w:rPr>
            </w:pPr>
            <w:r>
              <w:rPr>
                <w:rFonts w:cs="Arial"/>
                <w:szCs w:val="20"/>
              </w:rPr>
              <w:t>Codes indicating a</w:t>
            </w:r>
            <w:r w:rsidRPr="003127AD">
              <w:rPr>
                <w:rFonts w:cs="Arial"/>
                <w:szCs w:val="20"/>
              </w:rPr>
              <w:t>dverse</w:t>
            </w:r>
            <w:r>
              <w:rPr>
                <w:rFonts w:cs="Arial"/>
                <w:szCs w:val="20"/>
              </w:rPr>
              <w:t xml:space="preserve"> reaction to atorvastatin</w:t>
            </w:r>
          </w:p>
        </w:tc>
        <w:tc>
          <w:tcPr>
            <w:tcW w:w="2552" w:type="dxa"/>
            <w:tcBorders>
              <w:right w:val="single" w:sz="4" w:space="0" w:color="auto"/>
            </w:tcBorders>
            <w:shd w:val="clear" w:color="auto" w:fill="FAFCFC" w:themeFill="background1"/>
            <w:vAlign w:val="center"/>
          </w:tcPr>
          <w:p w14:paraId="39E7BABD" w14:textId="72F3294C" w:rsidR="00CA4B8C" w:rsidRPr="00E26F60" w:rsidRDefault="00CA4B8C" w:rsidP="00CE0DF8">
            <w:pPr>
              <w:ind w:right="67"/>
              <w:rPr>
                <w:rFonts w:cs="Arial"/>
                <w:szCs w:val="20"/>
              </w:rPr>
            </w:pPr>
            <w:r w:rsidRPr="0002320B">
              <w:rPr>
                <w:rFonts w:cs="Arial"/>
                <w:szCs w:val="20"/>
              </w:rPr>
              <w:t>^999026931000230104</w:t>
            </w:r>
          </w:p>
        </w:tc>
      </w:tr>
      <w:tr w:rsidR="00CA4B8C" w:rsidRPr="00B32504" w14:paraId="5AD27973" w14:textId="77777777" w:rsidTr="0094758A">
        <w:trPr>
          <w:cantSplit/>
          <w:trHeight w:val="340"/>
        </w:trPr>
        <w:tc>
          <w:tcPr>
            <w:tcW w:w="3375" w:type="dxa"/>
            <w:shd w:val="clear" w:color="auto" w:fill="FAFCFC" w:themeFill="background1"/>
            <w:vAlign w:val="center"/>
          </w:tcPr>
          <w:p w14:paraId="37A32038" w14:textId="50AF50A8" w:rsidR="00CA4B8C" w:rsidRDefault="00CA4B8C" w:rsidP="00CD73A0">
            <w:pPr>
              <w:pStyle w:val="Heading5"/>
              <w:keepNext w:val="0"/>
              <w:rPr>
                <w:b w:val="0"/>
                <w:color w:val="auto"/>
              </w:rPr>
            </w:pPr>
            <w:bookmarkStart w:id="81" w:name="_ARROSUVASTAT_COD"/>
            <w:bookmarkEnd w:id="81"/>
            <w:r>
              <w:rPr>
                <w:b w:val="0"/>
                <w:color w:val="auto"/>
              </w:rPr>
              <w:t>ARROSUVASTAT_COD</w:t>
            </w:r>
          </w:p>
        </w:tc>
        <w:tc>
          <w:tcPr>
            <w:tcW w:w="7285" w:type="dxa"/>
            <w:shd w:val="clear" w:color="auto" w:fill="FAFCFC" w:themeFill="background1"/>
            <w:vAlign w:val="center"/>
          </w:tcPr>
          <w:p w14:paraId="0817CC0E" w14:textId="16B5DBF5" w:rsidR="00CA4B8C" w:rsidRPr="00E26F60" w:rsidRDefault="00CA4B8C" w:rsidP="00CD73A0">
            <w:pPr>
              <w:ind w:right="34"/>
              <w:rPr>
                <w:rFonts w:cs="Arial"/>
                <w:szCs w:val="20"/>
              </w:rPr>
            </w:pPr>
            <w:r>
              <w:rPr>
                <w:rFonts w:cs="Arial"/>
                <w:szCs w:val="20"/>
              </w:rPr>
              <w:t>Codes indicating a</w:t>
            </w:r>
            <w:r w:rsidRPr="00A008A2">
              <w:rPr>
                <w:rFonts w:cs="Arial"/>
                <w:szCs w:val="20"/>
              </w:rPr>
              <w:t>dverse</w:t>
            </w:r>
            <w:r>
              <w:rPr>
                <w:rFonts w:cs="Arial"/>
                <w:szCs w:val="20"/>
              </w:rPr>
              <w:t xml:space="preserve"> reaction to rosuvastatin</w:t>
            </w:r>
          </w:p>
        </w:tc>
        <w:tc>
          <w:tcPr>
            <w:tcW w:w="2552" w:type="dxa"/>
            <w:tcBorders>
              <w:right w:val="single" w:sz="4" w:space="0" w:color="auto"/>
            </w:tcBorders>
            <w:shd w:val="clear" w:color="auto" w:fill="FAFCFC" w:themeFill="background1"/>
            <w:vAlign w:val="center"/>
          </w:tcPr>
          <w:p w14:paraId="13FBE20C" w14:textId="578D81C5" w:rsidR="00CA4B8C" w:rsidRPr="00E26F60" w:rsidRDefault="00CA4B8C" w:rsidP="00CE0DF8">
            <w:pPr>
              <w:ind w:right="67"/>
              <w:rPr>
                <w:rFonts w:cs="Arial"/>
                <w:szCs w:val="20"/>
              </w:rPr>
            </w:pPr>
            <w:r w:rsidRPr="002C5CCD">
              <w:rPr>
                <w:rFonts w:cs="Arial"/>
                <w:szCs w:val="20"/>
              </w:rPr>
              <w:t>^999026971000230102</w:t>
            </w:r>
          </w:p>
        </w:tc>
      </w:tr>
      <w:tr w:rsidR="00CA4B8C" w:rsidRPr="00B32504" w14:paraId="100AECE9" w14:textId="77777777" w:rsidTr="0094758A">
        <w:trPr>
          <w:cantSplit/>
          <w:trHeight w:val="340"/>
        </w:trPr>
        <w:tc>
          <w:tcPr>
            <w:tcW w:w="3375" w:type="dxa"/>
            <w:shd w:val="clear" w:color="auto" w:fill="FAFCFC" w:themeFill="background1"/>
            <w:vAlign w:val="center"/>
          </w:tcPr>
          <w:p w14:paraId="578A04C5" w14:textId="3525C91D" w:rsidR="00CA4B8C" w:rsidRPr="00D9730F" w:rsidRDefault="00CA4B8C" w:rsidP="00CD73A0">
            <w:pPr>
              <w:pStyle w:val="Heading5"/>
              <w:keepNext w:val="0"/>
              <w:rPr>
                <w:b w:val="0"/>
                <w:color w:val="auto"/>
              </w:rPr>
            </w:pPr>
            <w:bookmarkStart w:id="82" w:name="_ARSTAT_COD"/>
            <w:bookmarkEnd w:id="82"/>
            <w:r w:rsidRPr="00D9730F">
              <w:rPr>
                <w:b w:val="0"/>
                <w:color w:val="auto"/>
              </w:rPr>
              <w:t>ARSTAT_COD</w:t>
            </w:r>
          </w:p>
        </w:tc>
        <w:tc>
          <w:tcPr>
            <w:tcW w:w="7285" w:type="dxa"/>
            <w:shd w:val="clear" w:color="auto" w:fill="FAFCFC" w:themeFill="background1"/>
            <w:vAlign w:val="center"/>
          </w:tcPr>
          <w:p w14:paraId="64E5EB28" w14:textId="7E9207A9" w:rsidR="00CA4B8C" w:rsidRPr="00D9730F" w:rsidRDefault="00CA4B8C" w:rsidP="00CD73A0">
            <w:pPr>
              <w:ind w:right="34"/>
              <w:rPr>
                <w:rFonts w:cs="Arial"/>
                <w:szCs w:val="20"/>
              </w:rPr>
            </w:pPr>
            <w:r>
              <w:rPr>
                <w:rFonts w:cs="Arial"/>
                <w:szCs w:val="20"/>
              </w:rPr>
              <w:t>Codes indicating a</w:t>
            </w:r>
            <w:r w:rsidRPr="009D4319">
              <w:rPr>
                <w:rFonts w:cs="Arial"/>
                <w:szCs w:val="20"/>
              </w:rPr>
              <w:t>dverse reaction to statins</w:t>
            </w:r>
          </w:p>
        </w:tc>
        <w:tc>
          <w:tcPr>
            <w:tcW w:w="2552" w:type="dxa"/>
            <w:tcBorders>
              <w:right w:val="single" w:sz="4" w:space="0" w:color="auto"/>
            </w:tcBorders>
            <w:shd w:val="clear" w:color="auto" w:fill="FAFCFC" w:themeFill="background1"/>
            <w:vAlign w:val="center"/>
          </w:tcPr>
          <w:p w14:paraId="637B4574" w14:textId="27CCC151" w:rsidR="00CA4B8C" w:rsidRPr="00E470A5" w:rsidRDefault="00CA4B8C" w:rsidP="00E470A5">
            <w:pPr>
              <w:rPr>
                <w:rFonts w:cs="Arial"/>
                <w:color w:val="000000"/>
              </w:rPr>
            </w:pPr>
            <w:r>
              <w:rPr>
                <w:rFonts w:cs="Arial"/>
                <w:color w:val="000000"/>
              </w:rPr>
              <w:t>^999027011000230108</w:t>
            </w:r>
          </w:p>
        </w:tc>
      </w:tr>
      <w:tr w:rsidR="00CA4B8C" w:rsidRPr="00B32504" w14:paraId="6835AE82" w14:textId="77777777" w:rsidTr="0094758A">
        <w:trPr>
          <w:cantSplit/>
          <w:trHeight w:val="340"/>
        </w:trPr>
        <w:tc>
          <w:tcPr>
            <w:tcW w:w="3375" w:type="dxa"/>
            <w:shd w:val="clear" w:color="auto" w:fill="FAFCFC" w:themeFill="background1"/>
            <w:vAlign w:val="center"/>
          </w:tcPr>
          <w:p w14:paraId="7FDE445D" w14:textId="5896DFC9" w:rsidR="00CA4B8C" w:rsidRDefault="00CA4B8C" w:rsidP="000D4A74">
            <w:pPr>
              <w:pStyle w:val="Heading5"/>
              <w:keepNext w:val="0"/>
              <w:rPr>
                <w:b w:val="0"/>
                <w:color w:val="auto"/>
              </w:rPr>
            </w:pPr>
            <w:bookmarkStart w:id="83" w:name="_BEMPACID_COD"/>
            <w:bookmarkEnd w:id="83"/>
            <w:r w:rsidRPr="004B19C1">
              <w:rPr>
                <w:b w:val="0"/>
                <w:color w:val="auto"/>
              </w:rPr>
              <w:t>BEMPACID_COD</w:t>
            </w:r>
          </w:p>
        </w:tc>
        <w:tc>
          <w:tcPr>
            <w:tcW w:w="7285" w:type="dxa"/>
            <w:shd w:val="clear" w:color="auto" w:fill="FAFCFC" w:themeFill="background1"/>
            <w:vAlign w:val="center"/>
          </w:tcPr>
          <w:p w14:paraId="0CF1936F" w14:textId="2F1415A3" w:rsidR="00CA4B8C" w:rsidRPr="00E26F60" w:rsidRDefault="00CA4B8C" w:rsidP="000D4A74">
            <w:pPr>
              <w:ind w:right="34"/>
              <w:rPr>
                <w:rFonts w:cs="Arial"/>
                <w:szCs w:val="20"/>
              </w:rPr>
            </w:pPr>
            <w:r w:rsidRPr="004B19C1">
              <w:rPr>
                <w:rFonts w:cs="Arial"/>
                <w:szCs w:val="20"/>
              </w:rPr>
              <w:t>Bempedoic acid drug codes</w:t>
            </w:r>
          </w:p>
        </w:tc>
        <w:tc>
          <w:tcPr>
            <w:tcW w:w="2552" w:type="dxa"/>
            <w:tcBorders>
              <w:right w:val="single" w:sz="4" w:space="0" w:color="auto"/>
            </w:tcBorders>
            <w:shd w:val="clear" w:color="auto" w:fill="FAFCFC" w:themeFill="background1"/>
            <w:vAlign w:val="center"/>
          </w:tcPr>
          <w:p w14:paraId="2AB1AF51" w14:textId="09ED995C" w:rsidR="00CA4B8C" w:rsidRPr="00E26F60" w:rsidRDefault="00AD6B6C" w:rsidP="000D4A74">
            <w:pPr>
              <w:ind w:right="67"/>
              <w:rPr>
                <w:rFonts w:cs="Arial"/>
                <w:szCs w:val="20"/>
              </w:rPr>
            </w:pPr>
            <w:r>
              <w:rPr>
                <w:rFonts w:cs="Arial"/>
                <w:szCs w:val="20"/>
              </w:rPr>
              <w:t>^</w:t>
            </w:r>
            <w:r w:rsidR="000738F0" w:rsidRPr="000738F0">
              <w:rPr>
                <w:rFonts w:cs="Arial"/>
                <w:szCs w:val="20"/>
              </w:rPr>
              <w:t>175571000001107</w:t>
            </w:r>
          </w:p>
        </w:tc>
      </w:tr>
      <w:tr w:rsidR="00CA4B8C" w:rsidRPr="00B32504" w14:paraId="2EE32E6F" w14:textId="77777777" w:rsidTr="0094758A">
        <w:trPr>
          <w:cantSplit/>
          <w:trHeight w:val="340"/>
        </w:trPr>
        <w:tc>
          <w:tcPr>
            <w:tcW w:w="3375" w:type="dxa"/>
            <w:shd w:val="clear" w:color="auto" w:fill="FAFCFC" w:themeFill="background1"/>
            <w:vAlign w:val="center"/>
          </w:tcPr>
          <w:p w14:paraId="6E74AF2E" w14:textId="713902FE" w:rsidR="00CA4B8C" w:rsidRDefault="00CA4B8C" w:rsidP="000D4A74">
            <w:pPr>
              <w:pStyle w:val="Heading5"/>
              <w:keepNext w:val="0"/>
              <w:rPr>
                <w:b w:val="0"/>
                <w:color w:val="auto"/>
              </w:rPr>
            </w:pPr>
            <w:bookmarkStart w:id="84" w:name="_BEMPACIDADV_COD"/>
            <w:bookmarkEnd w:id="84"/>
            <w:r w:rsidRPr="001134BD">
              <w:rPr>
                <w:b w:val="0"/>
                <w:color w:val="auto"/>
              </w:rPr>
              <w:t>BEMPACIDADV_COD</w:t>
            </w:r>
          </w:p>
        </w:tc>
        <w:tc>
          <w:tcPr>
            <w:tcW w:w="7285" w:type="dxa"/>
            <w:shd w:val="clear" w:color="auto" w:fill="FAFCFC" w:themeFill="background1"/>
            <w:vAlign w:val="center"/>
          </w:tcPr>
          <w:p w14:paraId="0D715E84" w14:textId="3334CCA6" w:rsidR="00CA4B8C" w:rsidRPr="00E26F60" w:rsidRDefault="00CA4B8C" w:rsidP="000D4A74">
            <w:pPr>
              <w:ind w:right="34"/>
              <w:rPr>
                <w:rFonts w:cs="Arial"/>
                <w:szCs w:val="20"/>
              </w:rPr>
            </w:pPr>
            <w:r w:rsidRPr="001134BD">
              <w:rPr>
                <w:rFonts w:cs="Arial"/>
                <w:szCs w:val="20"/>
              </w:rPr>
              <w:t>Codes indicating adverse reaction to bempedoic acid</w:t>
            </w:r>
          </w:p>
        </w:tc>
        <w:tc>
          <w:tcPr>
            <w:tcW w:w="2552" w:type="dxa"/>
            <w:tcBorders>
              <w:right w:val="single" w:sz="4" w:space="0" w:color="auto"/>
            </w:tcBorders>
            <w:shd w:val="clear" w:color="auto" w:fill="FAFCFC" w:themeFill="background1"/>
            <w:vAlign w:val="center"/>
          </w:tcPr>
          <w:p w14:paraId="5143A985" w14:textId="58C3D83A" w:rsidR="00CA4B8C" w:rsidRPr="00E26F60" w:rsidRDefault="00CA4B8C" w:rsidP="000D4A74">
            <w:pPr>
              <w:ind w:right="67"/>
              <w:rPr>
                <w:rFonts w:cs="Arial"/>
                <w:szCs w:val="20"/>
              </w:rPr>
            </w:pPr>
            <w:r>
              <w:rPr>
                <w:rFonts w:cs="Arial"/>
                <w:szCs w:val="20"/>
              </w:rPr>
              <w:t>^</w:t>
            </w:r>
            <w:r w:rsidRPr="00702652">
              <w:rPr>
                <w:rFonts w:cs="Arial"/>
                <w:szCs w:val="20"/>
              </w:rPr>
              <w:t>999028611000230103</w:t>
            </w:r>
          </w:p>
        </w:tc>
      </w:tr>
      <w:tr w:rsidR="00CA4B8C" w:rsidRPr="00B32504" w14:paraId="62EA5133" w14:textId="77777777" w:rsidTr="0094758A">
        <w:trPr>
          <w:cantSplit/>
          <w:trHeight w:val="340"/>
        </w:trPr>
        <w:tc>
          <w:tcPr>
            <w:tcW w:w="3375" w:type="dxa"/>
            <w:shd w:val="clear" w:color="auto" w:fill="FAFCFC" w:themeFill="background1"/>
            <w:vAlign w:val="center"/>
          </w:tcPr>
          <w:p w14:paraId="5C7928A5" w14:textId="74C3977D" w:rsidR="00CA4B8C" w:rsidRDefault="00CA4B8C" w:rsidP="000D4A74">
            <w:pPr>
              <w:pStyle w:val="Heading5"/>
              <w:keepNext w:val="0"/>
              <w:rPr>
                <w:b w:val="0"/>
                <w:color w:val="auto"/>
              </w:rPr>
            </w:pPr>
            <w:bookmarkStart w:id="85" w:name="_BEMPACIDALL_COD"/>
            <w:bookmarkEnd w:id="85"/>
            <w:r w:rsidRPr="002135DF">
              <w:rPr>
                <w:b w:val="0"/>
                <w:color w:val="auto"/>
              </w:rPr>
              <w:t>BEMPACIDALL_COD</w:t>
            </w:r>
          </w:p>
        </w:tc>
        <w:tc>
          <w:tcPr>
            <w:tcW w:w="7285" w:type="dxa"/>
            <w:shd w:val="clear" w:color="auto" w:fill="FAFCFC" w:themeFill="background1"/>
            <w:vAlign w:val="center"/>
          </w:tcPr>
          <w:p w14:paraId="2F19375B" w14:textId="0E9795DE" w:rsidR="00CA4B8C" w:rsidRPr="00E26F60" w:rsidRDefault="00CA4B8C" w:rsidP="000D4A74">
            <w:pPr>
              <w:ind w:right="34"/>
              <w:rPr>
                <w:rFonts w:cs="Arial"/>
                <w:szCs w:val="20"/>
              </w:rPr>
            </w:pPr>
            <w:r w:rsidRPr="002135DF">
              <w:rPr>
                <w:rFonts w:cs="Arial"/>
                <w:szCs w:val="20"/>
              </w:rPr>
              <w:t>Codes indicating allergy to bempedoic acid</w:t>
            </w:r>
          </w:p>
        </w:tc>
        <w:tc>
          <w:tcPr>
            <w:tcW w:w="2552" w:type="dxa"/>
            <w:tcBorders>
              <w:right w:val="single" w:sz="4" w:space="0" w:color="auto"/>
            </w:tcBorders>
            <w:shd w:val="clear" w:color="auto" w:fill="FAFCFC" w:themeFill="background1"/>
            <w:vAlign w:val="center"/>
          </w:tcPr>
          <w:p w14:paraId="756D69BC" w14:textId="6C4B0CAF" w:rsidR="00CA4B8C" w:rsidRPr="00E26F60" w:rsidRDefault="00CA4B8C" w:rsidP="000D4A74">
            <w:pPr>
              <w:ind w:right="67"/>
              <w:rPr>
                <w:rFonts w:cs="Arial"/>
                <w:szCs w:val="20"/>
              </w:rPr>
            </w:pPr>
            <w:r>
              <w:rPr>
                <w:rFonts w:cs="Arial"/>
                <w:szCs w:val="20"/>
              </w:rPr>
              <w:t>^</w:t>
            </w:r>
            <w:r w:rsidRPr="00702652">
              <w:rPr>
                <w:rFonts w:cs="Arial"/>
                <w:szCs w:val="20"/>
              </w:rPr>
              <w:t>999028651000230104</w:t>
            </w:r>
          </w:p>
        </w:tc>
      </w:tr>
      <w:tr w:rsidR="00CA4B8C" w:rsidRPr="00B32504" w14:paraId="635A84E2" w14:textId="77777777" w:rsidTr="0094758A">
        <w:trPr>
          <w:cantSplit/>
          <w:trHeight w:val="340"/>
        </w:trPr>
        <w:tc>
          <w:tcPr>
            <w:tcW w:w="3375" w:type="dxa"/>
            <w:shd w:val="clear" w:color="auto" w:fill="FAFCFC" w:themeFill="background1"/>
            <w:vAlign w:val="center"/>
          </w:tcPr>
          <w:p w14:paraId="5239ECA4" w14:textId="5671741B" w:rsidR="00CA4B8C" w:rsidRDefault="00CA4B8C" w:rsidP="000D4A74">
            <w:pPr>
              <w:pStyle w:val="Heading5"/>
              <w:keepNext w:val="0"/>
              <w:rPr>
                <w:b w:val="0"/>
                <w:color w:val="auto"/>
              </w:rPr>
            </w:pPr>
            <w:bookmarkStart w:id="86" w:name="_BEMPACIDCON_COD"/>
            <w:bookmarkEnd w:id="86"/>
            <w:r w:rsidRPr="002135DF">
              <w:rPr>
                <w:rFonts w:cs="Arial"/>
                <w:b w:val="0"/>
                <w:bCs/>
                <w:color w:val="000000"/>
                <w:szCs w:val="20"/>
              </w:rPr>
              <w:t>BEMPACIDCON_COD</w:t>
            </w:r>
          </w:p>
        </w:tc>
        <w:tc>
          <w:tcPr>
            <w:tcW w:w="7285" w:type="dxa"/>
            <w:shd w:val="clear" w:color="auto" w:fill="FAFCFC" w:themeFill="background1"/>
            <w:vAlign w:val="center"/>
          </w:tcPr>
          <w:p w14:paraId="13383017" w14:textId="59801C87" w:rsidR="00CA4B8C" w:rsidRPr="00E26F60" w:rsidRDefault="00CA4B8C" w:rsidP="000D4A74">
            <w:pPr>
              <w:ind w:right="34"/>
              <w:rPr>
                <w:rFonts w:cs="Arial"/>
                <w:szCs w:val="20"/>
              </w:rPr>
            </w:pPr>
            <w:r w:rsidRPr="00CD0F78">
              <w:t>Bempedoic acid contraindicated codes</w:t>
            </w:r>
          </w:p>
        </w:tc>
        <w:tc>
          <w:tcPr>
            <w:tcW w:w="2552" w:type="dxa"/>
            <w:tcBorders>
              <w:right w:val="single" w:sz="4" w:space="0" w:color="auto"/>
            </w:tcBorders>
            <w:shd w:val="clear" w:color="auto" w:fill="FAFCFC" w:themeFill="background1"/>
            <w:vAlign w:val="center"/>
          </w:tcPr>
          <w:p w14:paraId="6D999408" w14:textId="16329568" w:rsidR="00CA4B8C" w:rsidRPr="00E26F60" w:rsidRDefault="00CA4B8C" w:rsidP="000D4A74">
            <w:pPr>
              <w:ind w:right="67"/>
              <w:rPr>
                <w:rFonts w:cs="Arial"/>
                <w:szCs w:val="20"/>
              </w:rPr>
            </w:pPr>
            <w:r>
              <w:rPr>
                <w:rFonts w:cs="Arial"/>
                <w:szCs w:val="20"/>
              </w:rPr>
              <w:t>^</w:t>
            </w:r>
            <w:r w:rsidRPr="00702652">
              <w:rPr>
                <w:rFonts w:cs="Arial"/>
                <w:szCs w:val="20"/>
              </w:rPr>
              <w:t>999028691000230109</w:t>
            </w:r>
          </w:p>
        </w:tc>
      </w:tr>
      <w:tr w:rsidR="00CA4B8C" w:rsidRPr="00B32504" w14:paraId="4B9A8289" w14:textId="77777777" w:rsidTr="0094758A">
        <w:trPr>
          <w:cantSplit/>
          <w:trHeight w:val="340"/>
        </w:trPr>
        <w:tc>
          <w:tcPr>
            <w:tcW w:w="3375" w:type="dxa"/>
            <w:shd w:val="clear" w:color="auto" w:fill="FAFCFC" w:themeFill="background1"/>
            <w:vAlign w:val="center"/>
          </w:tcPr>
          <w:p w14:paraId="22A8CBA3" w14:textId="20A5EAA9" w:rsidR="00CA4B8C" w:rsidRDefault="00CA4B8C" w:rsidP="000D4A74">
            <w:pPr>
              <w:pStyle w:val="Heading5"/>
              <w:keepNext w:val="0"/>
              <w:rPr>
                <w:b w:val="0"/>
                <w:color w:val="auto"/>
              </w:rPr>
            </w:pPr>
            <w:bookmarkStart w:id="87" w:name="_BEMPACIDDEC_COD"/>
            <w:bookmarkEnd w:id="87"/>
            <w:r w:rsidRPr="002135DF">
              <w:rPr>
                <w:rFonts w:cs="Arial"/>
                <w:b w:val="0"/>
                <w:bCs/>
                <w:color w:val="000000"/>
                <w:szCs w:val="20"/>
              </w:rPr>
              <w:t>BEMPACIDDEC_COD</w:t>
            </w:r>
          </w:p>
        </w:tc>
        <w:tc>
          <w:tcPr>
            <w:tcW w:w="7285" w:type="dxa"/>
            <w:shd w:val="clear" w:color="auto" w:fill="FAFCFC" w:themeFill="background1"/>
            <w:vAlign w:val="center"/>
          </w:tcPr>
          <w:p w14:paraId="4098F785" w14:textId="18280EF1" w:rsidR="00CA4B8C" w:rsidRPr="00E26F60" w:rsidRDefault="00CA4B8C" w:rsidP="000D4A74">
            <w:pPr>
              <w:ind w:right="34"/>
              <w:rPr>
                <w:rFonts w:cs="Arial"/>
                <w:szCs w:val="20"/>
              </w:rPr>
            </w:pPr>
            <w:r w:rsidRPr="00CD0F78">
              <w:t>Codes indicating the patient has chosen not to receive bempedoic acid</w:t>
            </w:r>
          </w:p>
        </w:tc>
        <w:tc>
          <w:tcPr>
            <w:tcW w:w="2552" w:type="dxa"/>
            <w:tcBorders>
              <w:right w:val="single" w:sz="4" w:space="0" w:color="auto"/>
            </w:tcBorders>
            <w:shd w:val="clear" w:color="auto" w:fill="FAFCFC" w:themeFill="background1"/>
            <w:vAlign w:val="center"/>
          </w:tcPr>
          <w:p w14:paraId="475C71D9" w14:textId="2D9A65C3" w:rsidR="00CA4B8C" w:rsidRPr="00E26F60" w:rsidRDefault="00CA4B8C" w:rsidP="000D4A74">
            <w:pPr>
              <w:ind w:right="67"/>
              <w:rPr>
                <w:rFonts w:cs="Arial"/>
                <w:szCs w:val="20"/>
              </w:rPr>
            </w:pPr>
            <w:r>
              <w:rPr>
                <w:rFonts w:cs="Arial"/>
                <w:szCs w:val="20"/>
              </w:rPr>
              <w:t>^</w:t>
            </w:r>
            <w:r w:rsidRPr="00702652">
              <w:rPr>
                <w:rFonts w:cs="Arial"/>
                <w:szCs w:val="20"/>
              </w:rPr>
              <w:t>999028731000230101</w:t>
            </w:r>
          </w:p>
        </w:tc>
      </w:tr>
      <w:tr w:rsidR="00CA4B8C" w:rsidRPr="00B32504" w14:paraId="754D2ACB" w14:textId="77777777" w:rsidTr="0094758A">
        <w:trPr>
          <w:cantSplit/>
          <w:trHeight w:val="340"/>
        </w:trPr>
        <w:tc>
          <w:tcPr>
            <w:tcW w:w="3375" w:type="dxa"/>
            <w:shd w:val="clear" w:color="auto" w:fill="FAFCFC" w:themeFill="background1"/>
            <w:vAlign w:val="center"/>
          </w:tcPr>
          <w:p w14:paraId="3B0CEE8E" w14:textId="2FDD1AE0" w:rsidR="00CA4B8C" w:rsidRDefault="00CA4B8C" w:rsidP="000D4A74">
            <w:pPr>
              <w:pStyle w:val="Heading5"/>
              <w:keepNext w:val="0"/>
              <w:rPr>
                <w:b w:val="0"/>
                <w:color w:val="auto"/>
              </w:rPr>
            </w:pPr>
            <w:bookmarkStart w:id="88" w:name="_BEMPACIDIND_COD"/>
            <w:bookmarkStart w:id="89" w:name="_BEMPACIDNIND_COD"/>
            <w:bookmarkEnd w:id="88"/>
            <w:bookmarkEnd w:id="89"/>
            <w:r w:rsidRPr="002135DF">
              <w:rPr>
                <w:rFonts w:cs="Arial"/>
                <w:b w:val="0"/>
                <w:bCs/>
                <w:color w:val="000000"/>
                <w:szCs w:val="20"/>
              </w:rPr>
              <w:t>BEMPACIDNIND_COD</w:t>
            </w:r>
          </w:p>
        </w:tc>
        <w:tc>
          <w:tcPr>
            <w:tcW w:w="7285" w:type="dxa"/>
            <w:shd w:val="clear" w:color="auto" w:fill="FAFCFC" w:themeFill="background1"/>
            <w:vAlign w:val="center"/>
          </w:tcPr>
          <w:p w14:paraId="7A288C68" w14:textId="505CE289" w:rsidR="00CA4B8C" w:rsidRPr="00E26F60" w:rsidRDefault="00CA4B8C" w:rsidP="000D4A74">
            <w:pPr>
              <w:ind w:right="34"/>
              <w:rPr>
                <w:rFonts w:cs="Arial"/>
                <w:szCs w:val="20"/>
              </w:rPr>
            </w:pPr>
            <w:r w:rsidRPr="00CD0F78">
              <w:t>Bempedoic acid not indicated codes</w:t>
            </w:r>
          </w:p>
        </w:tc>
        <w:tc>
          <w:tcPr>
            <w:tcW w:w="2552" w:type="dxa"/>
            <w:tcBorders>
              <w:right w:val="single" w:sz="4" w:space="0" w:color="auto"/>
            </w:tcBorders>
            <w:shd w:val="clear" w:color="auto" w:fill="FAFCFC" w:themeFill="background1"/>
            <w:vAlign w:val="center"/>
          </w:tcPr>
          <w:p w14:paraId="009F7549" w14:textId="5D41E341" w:rsidR="00CA4B8C" w:rsidRPr="00E26F60" w:rsidRDefault="00CA4B8C" w:rsidP="000D4A74">
            <w:pPr>
              <w:ind w:right="67"/>
              <w:rPr>
                <w:rFonts w:cs="Arial"/>
                <w:szCs w:val="20"/>
              </w:rPr>
            </w:pPr>
            <w:r>
              <w:rPr>
                <w:rFonts w:cs="Arial"/>
                <w:szCs w:val="20"/>
              </w:rPr>
              <w:t>^</w:t>
            </w:r>
            <w:r w:rsidRPr="00702652">
              <w:rPr>
                <w:rFonts w:cs="Arial"/>
                <w:szCs w:val="20"/>
              </w:rPr>
              <w:t>999028811000230104</w:t>
            </w:r>
          </w:p>
        </w:tc>
      </w:tr>
      <w:tr w:rsidR="00CA4B8C" w:rsidRPr="00B32504" w14:paraId="2BBC9A59" w14:textId="77777777" w:rsidTr="0094758A">
        <w:trPr>
          <w:cantSplit/>
          <w:trHeight w:val="340"/>
        </w:trPr>
        <w:tc>
          <w:tcPr>
            <w:tcW w:w="3375" w:type="dxa"/>
            <w:shd w:val="clear" w:color="auto" w:fill="FAFCFC" w:themeFill="background1"/>
            <w:vAlign w:val="center"/>
          </w:tcPr>
          <w:p w14:paraId="36BBC783" w14:textId="077935CA" w:rsidR="00CA4B8C" w:rsidRDefault="00CA4B8C" w:rsidP="000D4A74">
            <w:pPr>
              <w:pStyle w:val="Heading5"/>
              <w:keepNext w:val="0"/>
              <w:rPr>
                <w:b w:val="0"/>
                <w:color w:val="auto"/>
              </w:rPr>
            </w:pPr>
            <w:bookmarkStart w:id="90" w:name="_CHD_COD_1"/>
            <w:bookmarkEnd w:id="90"/>
            <w:r>
              <w:rPr>
                <w:b w:val="0"/>
                <w:color w:val="auto"/>
              </w:rPr>
              <w:t>CHD_COD</w:t>
            </w:r>
          </w:p>
        </w:tc>
        <w:tc>
          <w:tcPr>
            <w:tcW w:w="7285" w:type="dxa"/>
            <w:shd w:val="clear" w:color="auto" w:fill="FAFCFC" w:themeFill="background1"/>
            <w:vAlign w:val="center"/>
          </w:tcPr>
          <w:p w14:paraId="5CE1CBD2" w14:textId="04FBDAF4" w:rsidR="00CA4B8C" w:rsidRPr="0085033A" w:rsidRDefault="00CA4B8C" w:rsidP="000D4A74">
            <w:pPr>
              <w:ind w:right="34"/>
              <w:rPr>
                <w:rFonts w:cs="Arial"/>
                <w:szCs w:val="20"/>
              </w:rPr>
            </w:pPr>
            <w:r w:rsidRPr="00E26F60">
              <w:rPr>
                <w:rFonts w:cs="Arial"/>
                <w:szCs w:val="20"/>
              </w:rPr>
              <w:t>Coronary heart disease (CHD) codes</w:t>
            </w:r>
          </w:p>
        </w:tc>
        <w:tc>
          <w:tcPr>
            <w:tcW w:w="2552" w:type="dxa"/>
            <w:tcBorders>
              <w:right w:val="single" w:sz="4" w:space="0" w:color="auto"/>
            </w:tcBorders>
            <w:shd w:val="clear" w:color="auto" w:fill="FAFCFC" w:themeFill="background1"/>
            <w:vAlign w:val="center"/>
          </w:tcPr>
          <w:p w14:paraId="5D553252" w14:textId="332DD9B3" w:rsidR="00CA4B8C" w:rsidRPr="0085033A" w:rsidRDefault="00CA4B8C" w:rsidP="000D4A74">
            <w:pPr>
              <w:ind w:right="67"/>
              <w:rPr>
                <w:rFonts w:cs="Arial"/>
                <w:szCs w:val="20"/>
              </w:rPr>
            </w:pPr>
            <w:r w:rsidRPr="00E26F60">
              <w:rPr>
                <w:rFonts w:cs="Arial"/>
                <w:szCs w:val="20"/>
              </w:rPr>
              <w:t>^999000771000230107</w:t>
            </w:r>
          </w:p>
        </w:tc>
      </w:tr>
      <w:tr w:rsidR="00CA4B8C" w:rsidRPr="00B32504" w14:paraId="268B2911" w14:textId="77777777" w:rsidTr="0094758A">
        <w:trPr>
          <w:cantSplit/>
          <w:trHeight w:val="340"/>
        </w:trPr>
        <w:tc>
          <w:tcPr>
            <w:tcW w:w="3375" w:type="dxa"/>
            <w:shd w:val="clear" w:color="auto" w:fill="FAFCFC" w:themeFill="background1"/>
            <w:vAlign w:val="center"/>
          </w:tcPr>
          <w:p w14:paraId="023FB372" w14:textId="14D2CC02" w:rsidR="00CA4B8C" w:rsidRPr="00D86A0D" w:rsidRDefault="00CA4B8C" w:rsidP="000D4A74">
            <w:pPr>
              <w:pStyle w:val="Heading5"/>
              <w:keepNext w:val="0"/>
              <w:rPr>
                <w:b w:val="0"/>
                <w:color w:val="auto"/>
              </w:rPr>
            </w:pPr>
            <w:bookmarkStart w:id="91" w:name="_NONHDLCCHOL_COD"/>
            <w:bookmarkStart w:id="92" w:name="_CHOL2_COD"/>
            <w:bookmarkEnd w:id="91"/>
            <w:bookmarkEnd w:id="92"/>
            <w:r>
              <w:rPr>
                <w:b w:val="0"/>
                <w:color w:val="auto"/>
              </w:rPr>
              <w:t>CHOL2_COD</w:t>
            </w:r>
          </w:p>
        </w:tc>
        <w:tc>
          <w:tcPr>
            <w:tcW w:w="7285" w:type="dxa"/>
            <w:shd w:val="clear" w:color="auto" w:fill="FAFCFC" w:themeFill="background1"/>
            <w:vAlign w:val="center"/>
          </w:tcPr>
          <w:p w14:paraId="60D3DDD3" w14:textId="0AB24B27" w:rsidR="00CA4B8C" w:rsidRPr="00D86A0D" w:rsidRDefault="00CA4B8C" w:rsidP="000D4A74">
            <w:pPr>
              <w:ind w:right="34"/>
              <w:rPr>
                <w:rFonts w:cs="Arial"/>
                <w:szCs w:val="20"/>
              </w:rPr>
            </w:pPr>
            <w:r w:rsidRPr="0085033A">
              <w:rPr>
                <w:rFonts w:cs="Arial"/>
                <w:szCs w:val="20"/>
              </w:rPr>
              <w:t>Total cholesterol codes with a value</w:t>
            </w:r>
          </w:p>
        </w:tc>
        <w:tc>
          <w:tcPr>
            <w:tcW w:w="2552" w:type="dxa"/>
            <w:tcBorders>
              <w:right w:val="single" w:sz="4" w:space="0" w:color="auto"/>
            </w:tcBorders>
            <w:shd w:val="clear" w:color="auto" w:fill="FAFCFC" w:themeFill="background1"/>
            <w:vAlign w:val="center"/>
          </w:tcPr>
          <w:p w14:paraId="3AF1D773" w14:textId="067941B5" w:rsidR="00CA4B8C" w:rsidRPr="00D86A0D" w:rsidRDefault="00CA4B8C" w:rsidP="000D4A74">
            <w:pPr>
              <w:ind w:right="67"/>
              <w:rPr>
                <w:rFonts w:cs="Arial"/>
                <w:szCs w:val="20"/>
              </w:rPr>
            </w:pPr>
            <w:r w:rsidRPr="0085033A">
              <w:rPr>
                <w:rFonts w:cs="Arial"/>
                <w:szCs w:val="20"/>
              </w:rPr>
              <w:t>^999003971000230103</w:t>
            </w:r>
          </w:p>
        </w:tc>
      </w:tr>
      <w:tr w:rsidR="00CA4B8C" w:rsidRPr="00B32504" w14:paraId="2A11B4A4" w14:textId="77777777" w:rsidTr="0094758A">
        <w:trPr>
          <w:cantSplit/>
          <w:trHeight w:val="340"/>
        </w:trPr>
        <w:tc>
          <w:tcPr>
            <w:tcW w:w="3375" w:type="dxa"/>
            <w:shd w:val="clear" w:color="auto" w:fill="FAFCFC" w:themeFill="background1"/>
            <w:vAlign w:val="center"/>
          </w:tcPr>
          <w:p w14:paraId="1D03BAC2" w14:textId="3F0D269C" w:rsidR="00CA4B8C" w:rsidRPr="00D86A0D" w:rsidRDefault="00CA4B8C" w:rsidP="000D4A74">
            <w:pPr>
              <w:pStyle w:val="Heading5"/>
              <w:keepNext w:val="0"/>
              <w:rPr>
                <w:b w:val="0"/>
                <w:color w:val="auto"/>
              </w:rPr>
            </w:pPr>
            <w:bookmarkStart w:id="93" w:name="_CHOLDEC_COD"/>
            <w:bookmarkEnd w:id="93"/>
            <w:r>
              <w:rPr>
                <w:b w:val="0"/>
                <w:color w:val="auto"/>
              </w:rPr>
              <w:t>CHOLDEC_COD</w:t>
            </w:r>
          </w:p>
        </w:tc>
        <w:tc>
          <w:tcPr>
            <w:tcW w:w="7285" w:type="dxa"/>
            <w:shd w:val="clear" w:color="auto" w:fill="FAFCFC" w:themeFill="background1"/>
            <w:vAlign w:val="center"/>
          </w:tcPr>
          <w:p w14:paraId="33206A29" w14:textId="1DFD6217" w:rsidR="00CA4B8C" w:rsidRPr="00D86A0D" w:rsidRDefault="00CA4B8C" w:rsidP="000D4A74">
            <w:pPr>
              <w:ind w:right="34"/>
              <w:rPr>
                <w:rFonts w:cs="Arial"/>
                <w:szCs w:val="20"/>
              </w:rPr>
            </w:pPr>
            <w:r w:rsidRPr="00D51C4E">
              <w:rPr>
                <w:rFonts w:cs="Arial"/>
                <w:szCs w:val="20"/>
              </w:rPr>
              <w:t>Codes indicating a patient has chosen not to have a cholesterol test</w:t>
            </w:r>
          </w:p>
        </w:tc>
        <w:tc>
          <w:tcPr>
            <w:tcW w:w="2552" w:type="dxa"/>
            <w:tcBorders>
              <w:right w:val="single" w:sz="4" w:space="0" w:color="auto"/>
            </w:tcBorders>
            <w:shd w:val="clear" w:color="auto" w:fill="FAFCFC" w:themeFill="background1"/>
            <w:vAlign w:val="center"/>
          </w:tcPr>
          <w:p w14:paraId="7D957DE2" w14:textId="0615DFF6" w:rsidR="00CA4B8C" w:rsidRPr="00D86A0D" w:rsidRDefault="00CA4B8C" w:rsidP="000D4A74">
            <w:pPr>
              <w:ind w:right="67"/>
              <w:rPr>
                <w:rFonts w:cs="Arial"/>
                <w:szCs w:val="20"/>
              </w:rPr>
            </w:pPr>
            <w:r w:rsidRPr="008B1C26">
              <w:rPr>
                <w:rFonts w:cs="Arial"/>
                <w:szCs w:val="20"/>
              </w:rPr>
              <w:t>^999023851000230107</w:t>
            </w:r>
          </w:p>
        </w:tc>
      </w:tr>
      <w:tr w:rsidR="00CA4B8C" w:rsidRPr="00B32504" w14:paraId="77838E19" w14:textId="77777777" w:rsidTr="0094758A">
        <w:trPr>
          <w:cantSplit/>
          <w:trHeight w:val="340"/>
        </w:trPr>
        <w:tc>
          <w:tcPr>
            <w:tcW w:w="3375" w:type="dxa"/>
            <w:shd w:val="clear" w:color="auto" w:fill="FAFCFC" w:themeFill="background1"/>
            <w:vAlign w:val="center"/>
          </w:tcPr>
          <w:p w14:paraId="51B4E1CF" w14:textId="4CE88FB8" w:rsidR="00CA4B8C" w:rsidRPr="002D1314" w:rsidRDefault="00CA4B8C" w:rsidP="000D4A74">
            <w:pPr>
              <w:pStyle w:val="Heading5"/>
              <w:keepNext w:val="0"/>
              <w:rPr>
                <w:b w:val="0"/>
                <w:color w:val="auto"/>
              </w:rPr>
            </w:pPr>
            <w:bookmarkStart w:id="94" w:name="_CHOLMAX_COD"/>
            <w:bookmarkEnd w:id="94"/>
            <w:r w:rsidRPr="00D86A0D">
              <w:rPr>
                <w:b w:val="0"/>
                <w:color w:val="auto"/>
              </w:rPr>
              <w:t>CHOLMAX_COD</w:t>
            </w:r>
          </w:p>
        </w:tc>
        <w:tc>
          <w:tcPr>
            <w:tcW w:w="7285" w:type="dxa"/>
            <w:shd w:val="clear" w:color="auto" w:fill="FAFCFC" w:themeFill="background1"/>
            <w:vAlign w:val="center"/>
          </w:tcPr>
          <w:p w14:paraId="2347A448" w14:textId="716A4C6E" w:rsidR="00CA4B8C" w:rsidRPr="002D1314" w:rsidRDefault="00CA4B8C" w:rsidP="000D4A74">
            <w:pPr>
              <w:ind w:right="34"/>
              <w:rPr>
                <w:rFonts w:cs="Arial"/>
                <w:szCs w:val="20"/>
              </w:rPr>
            </w:pPr>
            <w:r w:rsidRPr="00D86A0D">
              <w:rPr>
                <w:rFonts w:cs="Arial"/>
                <w:szCs w:val="20"/>
              </w:rPr>
              <w:t>Codes indicating the patient is on maximum tolerated cholesterol lowering treatment</w:t>
            </w:r>
          </w:p>
        </w:tc>
        <w:tc>
          <w:tcPr>
            <w:tcW w:w="2552" w:type="dxa"/>
            <w:tcBorders>
              <w:right w:val="single" w:sz="4" w:space="0" w:color="auto"/>
            </w:tcBorders>
            <w:shd w:val="clear" w:color="auto" w:fill="FAFCFC" w:themeFill="background1"/>
            <w:vAlign w:val="center"/>
          </w:tcPr>
          <w:p w14:paraId="0E762F15" w14:textId="62135662" w:rsidR="00CA4B8C" w:rsidRPr="002D1314" w:rsidRDefault="00CA4B8C" w:rsidP="000D4A74">
            <w:pPr>
              <w:ind w:right="67"/>
              <w:rPr>
                <w:rFonts w:cs="Arial"/>
                <w:szCs w:val="20"/>
              </w:rPr>
            </w:pPr>
            <w:r w:rsidRPr="00D86A0D">
              <w:rPr>
                <w:rFonts w:cs="Arial"/>
                <w:szCs w:val="20"/>
              </w:rPr>
              <w:t>^999011451000230100</w:t>
            </w:r>
          </w:p>
        </w:tc>
      </w:tr>
      <w:tr w:rsidR="00CA4B8C" w:rsidRPr="00B32504" w14:paraId="0A1FFE9A" w14:textId="77777777" w:rsidTr="0094758A">
        <w:trPr>
          <w:cantSplit/>
          <w:trHeight w:val="340"/>
        </w:trPr>
        <w:tc>
          <w:tcPr>
            <w:tcW w:w="3375" w:type="dxa"/>
            <w:shd w:val="clear" w:color="auto" w:fill="FAFCFC" w:themeFill="background1"/>
            <w:vAlign w:val="center"/>
          </w:tcPr>
          <w:p w14:paraId="5BE18668" w14:textId="3AEDF794" w:rsidR="00CA4B8C" w:rsidRPr="007B7E90" w:rsidRDefault="00CA4B8C" w:rsidP="000D4A74">
            <w:pPr>
              <w:pStyle w:val="Heading5"/>
              <w:rPr>
                <w:b w:val="0"/>
                <w:bCs/>
              </w:rPr>
            </w:pPr>
            <w:bookmarkStart w:id="95" w:name="_CKD_COD_1"/>
            <w:bookmarkStart w:id="96" w:name="_CKD1AND2_COD"/>
            <w:bookmarkStart w:id="97" w:name="_CKDRES_COD"/>
            <w:bookmarkStart w:id="98" w:name="_DM_COD"/>
            <w:bookmarkStart w:id="99" w:name="_DMTYPE1AUDIT_COD"/>
            <w:bookmarkStart w:id="100" w:name="_DMTYPE2AUDIT_COD"/>
            <w:bookmarkStart w:id="101" w:name="_DMRES_COD"/>
            <w:bookmarkStart w:id="102" w:name="_DULIPID_COD"/>
            <w:bookmarkStart w:id="103" w:name="_EGFR_COD"/>
            <w:bookmarkEnd w:id="95"/>
            <w:bookmarkEnd w:id="96"/>
            <w:bookmarkEnd w:id="97"/>
            <w:bookmarkEnd w:id="98"/>
            <w:bookmarkEnd w:id="99"/>
            <w:bookmarkEnd w:id="100"/>
            <w:bookmarkEnd w:id="101"/>
            <w:bookmarkEnd w:id="102"/>
            <w:bookmarkEnd w:id="103"/>
            <w:r w:rsidRPr="007B7E90">
              <w:rPr>
                <w:b w:val="0"/>
                <w:bCs/>
                <w:color w:val="auto"/>
              </w:rPr>
              <w:t>EGFR_COD</w:t>
            </w:r>
          </w:p>
        </w:tc>
        <w:tc>
          <w:tcPr>
            <w:tcW w:w="7285" w:type="dxa"/>
            <w:shd w:val="clear" w:color="auto" w:fill="FAFCFC" w:themeFill="background1"/>
            <w:vAlign w:val="center"/>
          </w:tcPr>
          <w:p w14:paraId="75EE31FF" w14:textId="4D5DCD04" w:rsidR="00CA4B8C" w:rsidRPr="00C47A79" w:rsidRDefault="00CA4B8C" w:rsidP="000D4A74">
            <w:pPr>
              <w:ind w:right="34"/>
              <w:rPr>
                <w:rFonts w:cs="Arial"/>
                <w:szCs w:val="20"/>
              </w:rPr>
            </w:pPr>
            <w:r w:rsidRPr="00186D94">
              <w:rPr>
                <w:rFonts w:cs="Arial"/>
                <w:szCs w:val="20"/>
              </w:rPr>
              <w:t>Estimated glomerular filtration rate</w:t>
            </w:r>
          </w:p>
        </w:tc>
        <w:tc>
          <w:tcPr>
            <w:tcW w:w="2552" w:type="dxa"/>
            <w:tcBorders>
              <w:right w:val="single" w:sz="4" w:space="0" w:color="auto"/>
            </w:tcBorders>
            <w:shd w:val="clear" w:color="auto" w:fill="FAFCFC" w:themeFill="background1"/>
            <w:vAlign w:val="center"/>
          </w:tcPr>
          <w:p w14:paraId="4E010B42" w14:textId="3C0DAFDB" w:rsidR="00CA4B8C" w:rsidRPr="00C47A79" w:rsidRDefault="00CA4B8C" w:rsidP="000D4A74">
            <w:pPr>
              <w:ind w:right="67"/>
              <w:rPr>
                <w:rFonts w:cs="Arial"/>
                <w:szCs w:val="20"/>
              </w:rPr>
            </w:pPr>
            <w:r w:rsidRPr="00186D94">
              <w:rPr>
                <w:rFonts w:cs="Arial"/>
                <w:szCs w:val="20"/>
              </w:rPr>
              <w:t>^999017131000230107</w:t>
            </w:r>
          </w:p>
        </w:tc>
      </w:tr>
      <w:tr w:rsidR="00CA4B8C" w:rsidRPr="00B32504" w14:paraId="28A05305" w14:textId="77777777" w:rsidTr="0094758A">
        <w:trPr>
          <w:cantSplit/>
          <w:trHeight w:val="340"/>
        </w:trPr>
        <w:tc>
          <w:tcPr>
            <w:tcW w:w="3375" w:type="dxa"/>
            <w:shd w:val="clear" w:color="auto" w:fill="FAFCFC" w:themeFill="background1"/>
            <w:vAlign w:val="center"/>
          </w:tcPr>
          <w:p w14:paraId="278CB25F" w14:textId="49653EDF" w:rsidR="00CA4B8C" w:rsidRPr="007B7E90" w:rsidRDefault="00CA4B8C" w:rsidP="000D4A74">
            <w:pPr>
              <w:pStyle w:val="Heading5"/>
              <w:rPr>
                <w:rFonts w:cs="Arial"/>
                <w:b w:val="0"/>
                <w:bCs/>
                <w:color w:val="000000"/>
              </w:rPr>
            </w:pPr>
            <w:bookmarkStart w:id="104" w:name="_EZETIMIBE_COD_1"/>
            <w:bookmarkEnd w:id="104"/>
            <w:r w:rsidRPr="007B7E90">
              <w:rPr>
                <w:b w:val="0"/>
                <w:bCs/>
                <w:color w:val="auto"/>
              </w:rPr>
              <w:t>EZETIMIBE_COD</w:t>
            </w:r>
          </w:p>
        </w:tc>
        <w:tc>
          <w:tcPr>
            <w:tcW w:w="7285" w:type="dxa"/>
            <w:shd w:val="clear" w:color="auto" w:fill="FAFCFC" w:themeFill="background1"/>
            <w:vAlign w:val="center"/>
          </w:tcPr>
          <w:p w14:paraId="5BA3BC87" w14:textId="4C29CA2D" w:rsidR="00CA4B8C" w:rsidRPr="00045FC2" w:rsidRDefault="00CA4B8C" w:rsidP="000D4A74">
            <w:pPr>
              <w:ind w:right="34"/>
              <w:rPr>
                <w:rFonts w:cs="Arial"/>
                <w:szCs w:val="20"/>
              </w:rPr>
            </w:pPr>
            <w:r w:rsidRPr="002D1314">
              <w:rPr>
                <w:rFonts w:cs="Arial"/>
                <w:szCs w:val="20"/>
              </w:rPr>
              <w:t>Ezetimibe drug codes</w:t>
            </w:r>
          </w:p>
        </w:tc>
        <w:tc>
          <w:tcPr>
            <w:tcW w:w="2552" w:type="dxa"/>
            <w:tcBorders>
              <w:right w:val="single" w:sz="4" w:space="0" w:color="auto"/>
            </w:tcBorders>
            <w:shd w:val="clear" w:color="auto" w:fill="FAFCFC" w:themeFill="background1"/>
            <w:vAlign w:val="center"/>
          </w:tcPr>
          <w:p w14:paraId="338474F7" w14:textId="7A3E0007" w:rsidR="00CA4B8C" w:rsidRPr="00045FC2" w:rsidRDefault="00CA4B8C" w:rsidP="000D4A74">
            <w:pPr>
              <w:ind w:right="67"/>
              <w:rPr>
                <w:rFonts w:cs="Arial"/>
                <w:szCs w:val="20"/>
              </w:rPr>
            </w:pPr>
            <w:r w:rsidRPr="002D1314">
              <w:rPr>
                <w:rFonts w:cs="Arial"/>
                <w:szCs w:val="20"/>
              </w:rPr>
              <w:t>^115131000001105</w:t>
            </w:r>
          </w:p>
        </w:tc>
      </w:tr>
      <w:tr w:rsidR="00CA4B8C" w:rsidRPr="00B32504" w14:paraId="2895EFD7" w14:textId="77777777" w:rsidTr="0094758A">
        <w:trPr>
          <w:cantSplit/>
          <w:trHeight w:val="340"/>
        </w:trPr>
        <w:tc>
          <w:tcPr>
            <w:tcW w:w="3375" w:type="dxa"/>
            <w:shd w:val="clear" w:color="auto" w:fill="FAFCFC" w:themeFill="background1"/>
            <w:vAlign w:val="center"/>
          </w:tcPr>
          <w:p w14:paraId="4D8B2EC5" w14:textId="01D16696" w:rsidR="00CA4B8C" w:rsidRDefault="00CA4B8C" w:rsidP="000D4A74">
            <w:pPr>
              <w:pStyle w:val="Heading5"/>
              <w:rPr>
                <w:b w:val="0"/>
                <w:bCs/>
                <w:color w:val="auto"/>
              </w:rPr>
            </w:pPr>
            <w:bookmarkStart w:id="105" w:name="_EZETIMIBEADV_COD"/>
            <w:bookmarkEnd w:id="105"/>
            <w:r>
              <w:rPr>
                <w:b w:val="0"/>
                <w:bCs/>
                <w:color w:val="auto"/>
              </w:rPr>
              <w:t>EZETIMIBEADV_COD</w:t>
            </w:r>
          </w:p>
        </w:tc>
        <w:tc>
          <w:tcPr>
            <w:tcW w:w="7285" w:type="dxa"/>
            <w:shd w:val="clear" w:color="auto" w:fill="FAFCFC" w:themeFill="background1"/>
            <w:vAlign w:val="center"/>
          </w:tcPr>
          <w:p w14:paraId="6F8E2BF5" w14:textId="237C8CFD" w:rsidR="00CA4B8C" w:rsidRDefault="00CA4B8C" w:rsidP="000D4A74">
            <w:pPr>
              <w:ind w:right="34"/>
              <w:rPr>
                <w:rFonts w:cs="Arial"/>
                <w:szCs w:val="20"/>
              </w:rPr>
            </w:pPr>
            <w:r w:rsidRPr="00AD4BD5">
              <w:rPr>
                <w:rFonts w:cs="Arial"/>
                <w:szCs w:val="20"/>
              </w:rPr>
              <w:t>Codes indicating adverse</w:t>
            </w:r>
            <w:r>
              <w:rPr>
                <w:rFonts w:cs="Arial"/>
                <w:szCs w:val="20"/>
              </w:rPr>
              <w:t xml:space="preserve"> reaction to ezetimibe</w:t>
            </w:r>
          </w:p>
        </w:tc>
        <w:tc>
          <w:tcPr>
            <w:tcW w:w="2552" w:type="dxa"/>
            <w:tcBorders>
              <w:right w:val="single" w:sz="4" w:space="0" w:color="auto"/>
            </w:tcBorders>
            <w:shd w:val="clear" w:color="auto" w:fill="FAFCFC" w:themeFill="background1"/>
            <w:vAlign w:val="center"/>
          </w:tcPr>
          <w:p w14:paraId="3C395888" w14:textId="5DEED3D7" w:rsidR="00CA4B8C" w:rsidRPr="007E5483" w:rsidRDefault="00CA4B8C" w:rsidP="000D4A74">
            <w:pPr>
              <w:rPr>
                <w:rFonts w:cs="Arial"/>
                <w:color w:val="000000"/>
                <w:szCs w:val="20"/>
              </w:rPr>
            </w:pPr>
            <w:r>
              <w:rPr>
                <w:rFonts w:cs="Arial"/>
                <w:color w:val="000000"/>
                <w:szCs w:val="20"/>
              </w:rPr>
              <w:t>^999027491000230106</w:t>
            </w:r>
          </w:p>
        </w:tc>
      </w:tr>
      <w:tr w:rsidR="00CA4B8C" w:rsidRPr="00B32504" w14:paraId="3AF9E4E1" w14:textId="77777777" w:rsidTr="0094758A">
        <w:trPr>
          <w:cantSplit/>
          <w:trHeight w:val="340"/>
        </w:trPr>
        <w:tc>
          <w:tcPr>
            <w:tcW w:w="3375" w:type="dxa"/>
            <w:shd w:val="clear" w:color="auto" w:fill="FAFCFC" w:themeFill="background1"/>
            <w:vAlign w:val="center"/>
          </w:tcPr>
          <w:p w14:paraId="1284274B" w14:textId="07CC2F36" w:rsidR="00CA4B8C" w:rsidRDefault="00CA4B8C" w:rsidP="000D4A74">
            <w:pPr>
              <w:pStyle w:val="Heading5"/>
              <w:rPr>
                <w:b w:val="0"/>
                <w:bCs/>
                <w:color w:val="auto"/>
              </w:rPr>
            </w:pPr>
            <w:bookmarkStart w:id="106" w:name="_EZETIMIBEALL_COD"/>
            <w:bookmarkEnd w:id="106"/>
            <w:r>
              <w:rPr>
                <w:b w:val="0"/>
                <w:bCs/>
                <w:color w:val="auto"/>
              </w:rPr>
              <w:t>EZETIMIBEALL_COD</w:t>
            </w:r>
          </w:p>
        </w:tc>
        <w:tc>
          <w:tcPr>
            <w:tcW w:w="7285" w:type="dxa"/>
            <w:shd w:val="clear" w:color="auto" w:fill="FAFCFC" w:themeFill="background1"/>
            <w:vAlign w:val="center"/>
          </w:tcPr>
          <w:p w14:paraId="72E42576" w14:textId="5180434B" w:rsidR="00CA4B8C" w:rsidRDefault="00CA4B8C" w:rsidP="000D4A74">
            <w:pPr>
              <w:ind w:right="34"/>
              <w:rPr>
                <w:rFonts w:cs="Arial"/>
                <w:szCs w:val="20"/>
              </w:rPr>
            </w:pPr>
            <w:r>
              <w:rPr>
                <w:rFonts w:cs="Arial"/>
                <w:szCs w:val="20"/>
              </w:rPr>
              <w:t>Codes indicating a</w:t>
            </w:r>
            <w:r w:rsidRPr="00F9006B">
              <w:rPr>
                <w:rFonts w:cs="Arial"/>
                <w:szCs w:val="20"/>
              </w:rPr>
              <w:t>llergy to ezetimibe</w:t>
            </w:r>
          </w:p>
        </w:tc>
        <w:tc>
          <w:tcPr>
            <w:tcW w:w="2552" w:type="dxa"/>
            <w:tcBorders>
              <w:right w:val="single" w:sz="4" w:space="0" w:color="auto"/>
            </w:tcBorders>
            <w:shd w:val="clear" w:color="auto" w:fill="FAFCFC" w:themeFill="background1"/>
            <w:vAlign w:val="center"/>
          </w:tcPr>
          <w:p w14:paraId="357E2012" w14:textId="6CC379A5" w:rsidR="00CA4B8C" w:rsidRPr="00E20779" w:rsidRDefault="00CA4B8C" w:rsidP="000D4A74">
            <w:pPr>
              <w:rPr>
                <w:rFonts w:cs="Arial"/>
                <w:color w:val="000000"/>
              </w:rPr>
            </w:pPr>
            <w:r>
              <w:rPr>
                <w:rFonts w:cs="Arial"/>
                <w:color w:val="000000"/>
              </w:rPr>
              <w:t>^999027571000230108</w:t>
            </w:r>
          </w:p>
        </w:tc>
      </w:tr>
      <w:tr w:rsidR="00CA4B8C" w:rsidRPr="00B32504" w14:paraId="095FCEE8" w14:textId="77777777" w:rsidTr="0094758A">
        <w:trPr>
          <w:cantSplit/>
          <w:trHeight w:val="340"/>
        </w:trPr>
        <w:tc>
          <w:tcPr>
            <w:tcW w:w="3375" w:type="dxa"/>
            <w:shd w:val="clear" w:color="auto" w:fill="FAFCFC" w:themeFill="background1"/>
            <w:vAlign w:val="center"/>
          </w:tcPr>
          <w:p w14:paraId="2116F9C4" w14:textId="09E740FF" w:rsidR="00CA4B8C" w:rsidRDefault="00CA4B8C" w:rsidP="006272DD">
            <w:pPr>
              <w:pStyle w:val="Heading5"/>
              <w:rPr>
                <w:b w:val="0"/>
                <w:bCs/>
                <w:color w:val="auto"/>
              </w:rPr>
            </w:pPr>
            <w:bookmarkStart w:id="107" w:name="_EZETIMIBECON_COD"/>
            <w:bookmarkEnd w:id="107"/>
            <w:r w:rsidRPr="002A3A89">
              <w:rPr>
                <w:b w:val="0"/>
                <w:bCs/>
                <w:color w:val="auto"/>
              </w:rPr>
              <w:t>EZETIMIBECON_COD</w:t>
            </w:r>
          </w:p>
        </w:tc>
        <w:tc>
          <w:tcPr>
            <w:tcW w:w="7285" w:type="dxa"/>
            <w:shd w:val="clear" w:color="auto" w:fill="FAFCFC" w:themeFill="background1"/>
            <w:vAlign w:val="center"/>
          </w:tcPr>
          <w:p w14:paraId="09789E29" w14:textId="07B51CEE" w:rsidR="00CA4B8C" w:rsidRDefault="00CA4B8C" w:rsidP="006272DD">
            <w:pPr>
              <w:rPr>
                <w:rFonts w:cs="Arial"/>
                <w:color w:val="000000"/>
                <w:szCs w:val="20"/>
              </w:rPr>
            </w:pPr>
            <w:r w:rsidRPr="00133DB6">
              <w:t>Ezetimibe contraindicated codes</w:t>
            </w:r>
          </w:p>
        </w:tc>
        <w:tc>
          <w:tcPr>
            <w:tcW w:w="2552" w:type="dxa"/>
            <w:tcBorders>
              <w:right w:val="single" w:sz="4" w:space="0" w:color="auto"/>
            </w:tcBorders>
            <w:shd w:val="clear" w:color="auto" w:fill="FAFCFC" w:themeFill="background1"/>
            <w:vAlign w:val="center"/>
          </w:tcPr>
          <w:p w14:paraId="73584915" w14:textId="33F182BF" w:rsidR="00CA4B8C" w:rsidRDefault="00CA4B8C" w:rsidP="006272DD">
            <w:pPr>
              <w:rPr>
                <w:rFonts w:cs="Arial"/>
                <w:color w:val="000000"/>
              </w:rPr>
            </w:pPr>
            <w:r>
              <w:rPr>
                <w:rFonts w:cs="Arial"/>
                <w:color w:val="000000"/>
              </w:rPr>
              <w:t>^</w:t>
            </w:r>
            <w:r w:rsidRPr="00B81EFE">
              <w:rPr>
                <w:rFonts w:cs="Arial"/>
                <w:color w:val="000000"/>
              </w:rPr>
              <w:t>999028851000230100</w:t>
            </w:r>
          </w:p>
        </w:tc>
      </w:tr>
      <w:tr w:rsidR="00CA4B8C" w:rsidRPr="00B32504" w14:paraId="28147730" w14:textId="77777777" w:rsidTr="0094758A">
        <w:trPr>
          <w:cantSplit/>
          <w:trHeight w:val="340"/>
        </w:trPr>
        <w:tc>
          <w:tcPr>
            <w:tcW w:w="3375" w:type="dxa"/>
            <w:shd w:val="clear" w:color="auto" w:fill="FAFCFC" w:themeFill="background1"/>
            <w:vAlign w:val="center"/>
          </w:tcPr>
          <w:p w14:paraId="3B915853" w14:textId="4F6439E3" w:rsidR="00CA4B8C" w:rsidRDefault="00CA4B8C" w:rsidP="006272DD">
            <w:pPr>
              <w:pStyle w:val="Heading5"/>
              <w:rPr>
                <w:b w:val="0"/>
                <w:bCs/>
                <w:color w:val="auto"/>
              </w:rPr>
            </w:pPr>
            <w:bookmarkStart w:id="108" w:name="_EZETIMIBEDEC_COD"/>
            <w:bookmarkEnd w:id="108"/>
            <w:r w:rsidRPr="002A3A89">
              <w:rPr>
                <w:b w:val="0"/>
                <w:bCs/>
                <w:color w:val="auto"/>
              </w:rPr>
              <w:t>EZETIMIBEDEC_COD</w:t>
            </w:r>
          </w:p>
        </w:tc>
        <w:tc>
          <w:tcPr>
            <w:tcW w:w="7285" w:type="dxa"/>
            <w:shd w:val="clear" w:color="auto" w:fill="FAFCFC" w:themeFill="background1"/>
            <w:vAlign w:val="center"/>
          </w:tcPr>
          <w:p w14:paraId="51F62AEA" w14:textId="530D927B" w:rsidR="00CA4B8C" w:rsidRDefault="00CA4B8C" w:rsidP="006272DD">
            <w:pPr>
              <w:rPr>
                <w:rFonts w:cs="Arial"/>
                <w:color w:val="000000"/>
                <w:szCs w:val="20"/>
              </w:rPr>
            </w:pPr>
            <w:r w:rsidRPr="00133DB6">
              <w:t>Codes indicating the patient has chosen not to receive ezetimibe</w:t>
            </w:r>
          </w:p>
        </w:tc>
        <w:tc>
          <w:tcPr>
            <w:tcW w:w="2552" w:type="dxa"/>
            <w:tcBorders>
              <w:right w:val="single" w:sz="4" w:space="0" w:color="auto"/>
            </w:tcBorders>
            <w:shd w:val="clear" w:color="auto" w:fill="FAFCFC" w:themeFill="background1"/>
            <w:vAlign w:val="center"/>
          </w:tcPr>
          <w:p w14:paraId="6BD926C6" w14:textId="5331B792" w:rsidR="00CA4B8C" w:rsidRDefault="00CA4B8C" w:rsidP="006272DD">
            <w:pPr>
              <w:rPr>
                <w:rFonts w:cs="Arial"/>
                <w:color w:val="000000"/>
              </w:rPr>
            </w:pPr>
            <w:r>
              <w:rPr>
                <w:rFonts w:cs="Arial"/>
                <w:color w:val="000000"/>
              </w:rPr>
              <w:t>^</w:t>
            </w:r>
            <w:r w:rsidRPr="00B81EFE">
              <w:rPr>
                <w:rFonts w:cs="Arial"/>
                <w:color w:val="000000"/>
              </w:rPr>
              <w:t>999028891000230105</w:t>
            </w:r>
          </w:p>
        </w:tc>
      </w:tr>
      <w:tr w:rsidR="00CA4B8C" w:rsidRPr="00B32504" w14:paraId="2C971B88" w14:textId="77777777" w:rsidTr="0094758A">
        <w:trPr>
          <w:cantSplit/>
          <w:trHeight w:val="340"/>
        </w:trPr>
        <w:tc>
          <w:tcPr>
            <w:tcW w:w="3375" w:type="dxa"/>
            <w:shd w:val="clear" w:color="auto" w:fill="FAFCFC" w:themeFill="background1"/>
            <w:vAlign w:val="center"/>
          </w:tcPr>
          <w:p w14:paraId="23981B6E" w14:textId="09B9BC40" w:rsidR="00CA4B8C" w:rsidRDefault="00CA4B8C" w:rsidP="006272DD">
            <w:pPr>
              <w:pStyle w:val="Heading5"/>
              <w:rPr>
                <w:b w:val="0"/>
                <w:bCs/>
                <w:color w:val="auto"/>
              </w:rPr>
            </w:pPr>
            <w:bookmarkStart w:id="109" w:name="_EZETIMIBEIND_COD"/>
            <w:bookmarkStart w:id="110" w:name="_EZETIMIBENIND_COD"/>
            <w:bookmarkEnd w:id="109"/>
            <w:bookmarkEnd w:id="110"/>
            <w:r w:rsidRPr="002A3A89">
              <w:rPr>
                <w:b w:val="0"/>
                <w:bCs/>
                <w:color w:val="auto"/>
              </w:rPr>
              <w:t>EZETIMIBENIND_COD</w:t>
            </w:r>
          </w:p>
        </w:tc>
        <w:tc>
          <w:tcPr>
            <w:tcW w:w="7285" w:type="dxa"/>
            <w:shd w:val="clear" w:color="auto" w:fill="FAFCFC" w:themeFill="background1"/>
            <w:vAlign w:val="center"/>
          </w:tcPr>
          <w:p w14:paraId="1D610D20" w14:textId="3577893D" w:rsidR="00CA4B8C" w:rsidRDefault="00CA4B8C" w:rsidP="006272DD">
            <w:pPr>
              <w:rPr>
                <w:rFonts w:cs="Arial"/>
                <w:color w:val="000000"/>
                <w:szCs w:val="20"/>
              </w:rPr>
            </w:pPr>
            <w:r w:rsidRPr="00133DB6">
              <w:t>Ezetimibe not indicated codes</w:t>
            </w:r>
          </w:p>
        </w:tc>
        <w:tc>
          <w:tcPr>
            <w:tcW w:w="2552" w:type="dxa"/>
            <w:tcBorders>
              <w:right w:val="single" w:sz="4" w:space="0" w:color="auto"/>
            </w:tcBorders>
            <w:shd w:val="clear" w:color="auto" w:fill="FAFCFC" w:themeFill="background1"/>
            <w:vAlign w:val="center"/>
          </w:tcPr>
          <w:p w14:paraId="2F414703" w14:textId="2F661513" w:rsidR="00CA4B8C" w:rsidRDefault="00CA4B8C" w:rsidP="006272DD">
            <w:pPr>
              <w:rPr>
                <w:rFonts w:cs="Arial"/>
                <w:color w:val="000000"/>
              </w:rPr>
            </w:pPr>
            <w:r>
              <w:rPr>
                <w:rFonts w:cs="Arial"/>
                <w:color w:val="000000"/>
              </w:rPr>
              <w:t>^</w:t>
            </w:r>
            <w:r w:rsidRPr="00B81EFE">
              <w:rPr>
                <w:rFonts w:cs="Arial"/>
                <w:color w:val="000000"/>
              </w:rPr>
              <w:t>999028971000230101</w:t>
            </w:r>
          </w:p>
        </w:tc>
      </w:tr>
      <w:tr w:rsidR="00CA4B8C" w:rsidRPr="00B32504" w14:paraId="2601FA19" w14:textId="77777777" w:rsidTr="0094758A">
        <w:trPr>
          <w:cantSplit/>
          <w:trHeight w:val="340"/>
        </w:trPr>
        <w:tc>
          <w:tcPr>
            <w:tcW w:w="3375" w:type="dxa"/>
            <w:shd w:val="clear" w:color="auto" w:fill="FAFCFC" w:themeFill="background1"/>
            <w:vAlign w:val="center"/>
          </w:tcPr>
          <w:p w14:paraId="775187AE" w14:textId="3254F7B5" w:rsidR="00CA4B8C" w:rsidRPr="000F2742" w:rsidRDefault="00CA4B8C" w:rsidP="00CA4B8C">
            <w:pPr>
              <w:pStyle w:val="Heading5"/>
              <w:keepNext w:val="0"/>
              <w:rPr>
                <w:b w:val="0"/>
                <w:color w:val="auto"/>
              </w:rPr>
            </w:pPr>
            <w:bookmarkStart w:id="111" w:name="_FASTLDLCHOL_COD_1"/>
            <w:bookmarkStart w:id="112" w:name="_FASTLDLCCHOL_COD"/>
            <w:bookmarkStart w:id="113" w:name="_FASTLDLCHOL_COD"/>
            <w:bookmarkStart w:id="114" w:name="_FHYP_COD"/>
            <w:bookmarkStart w:id="115" w:name="_FNFHYP_COD"/>
            <w:bookmarkStart w:id="116" w:name="_EZETIMIBE_COD"/>
            <w:bookmarkStart w:id="117" w:name="_FAST_COD"/>
            <w:bookmarkStart w:id="118" w:name="_HIATORVASTAT_COD"/>
            <w:bookmarkEnd w:id="111"/>
            <w:bookmarkEnd w:id="112"/>
            <w:bookmarkEnd w:id="113"/>
            <w:bookmarkEnd w:id="114"/>
            <w:bookmarkEnd w:id="115"/>
            <w:bookmarkEnd w:id="116"/>
            <w:bookmarkEnd w:id="117"/>
            <w:bookmarkEnd w:id="118"/>
            <w:r>
              <w:rPr>
                <w:b w:val="0"/>
                <w:color w:val="auto"/>
              </w:rPr>
              <w:t>HIATORVASTAT_COD</w:t>
            </w:r>
          </w:p>
        </w:tc>
        <w:tc>
          <w:tcPr>
            <w:tcW w:w="7285" w:type="dxa"/>
            <w:shd w:val="clear" w:color="auto" w:fill="FAFCFC" w:themeFill="background1"/>
            <w:vAlign w:val="center"/>
          </w:tcPr>
          <w:p w14:paraId="0DCF1739" w14:textId="2EF94045" w:rsidR="00CA4B8C" w:rsidRPr="00517260" w:rsidRDefault="00CA4B8C" w:rsidP="00CA4B8C">
            <w:pPr>
              <w:ind w:right="34"/>
              <w:rPr>
                <w:rFonts w:cs="Arial"/>
                <w:szCs w:val="20"/>
              </w:rPr>
            </w:pPr>
            <w:r w:rsidRPr="00285BA8">
              <w:rPr>
                <w:rFonts w:cs="Arial"/>
                <w:szCs w:val="20"/>
              </w:rPr>
              <w:t>Atorvastatin high</w:t>
            </w:r>
            <w:r>
              <w:rPr>
                <w:rFonts w:cs="Arial"/>
                <w:szCs w:val="20"/>
              </w:rPr>
              <w:t xml:space="preserve"> intensity drug codes</w:t>
            </w:r>
          </w:p>
        </w:tc>
        <w:tc>
          <w:tcPr>
            <w:tcW w:w="2552" w:type="dxa"/>
            <w:tcBorders>
              <w:right w:val="single" w:sz="4" w:space="0" w:color="auto"/>
            </w:tcBorders>
            <w:shd w:val="clear" w:color="auto" w:fill="FAFCFC" w:themeFill="background1"/>
            <w:vAlign w:val="center"/>
          </w:tcPr>
          <w:p w14:paraId="5CBAA6AB" w14:textId="16973DDD" w:rsidR="00CA4B8C" w:rsidRDefault="00CA4B8C" w:rsidP="00CA4B8C">
            <w:pPr>
              <w:ind w:right="67"/>
              <w:rPr>
                <w:rFonts w:cs="Arial"/>
                <w:szCs w:val="20"/>
              </w:rPr>
            </w:pPr>
            <w:r>
              <w:rPr>
                <w:rFonts w:cs="Arial"/>
                <w:szCs w:val="20"/>
              </w:rPr>
              <w:t>^</w:t>
            </w:r>
            <w:r w:rsidRPr="001B77EE">
              <w:rPr>
                <w:rFonts w:cs="Arial"/>
                <w:szCs w:val="20"/>
              </w:rPr>
              <w:t>71681000001104</w:t>
            </w:r>
          </w:p>
        </w:tc>
      </w:tr>
      <w:tr w:rsidR="00CA4B8C" w:rsidRPr="00B32504" w14:paraId="76AAACC9" w14:textId="77777777" w:rsidTr="0094758A">
        <w:trPr>
          <w:cantSplit/>
          <w:trHeight w:val="340"/>
        </w:trPr>
        <w:tc>
          <w:tcPr>
            <w:tcW w:w="3375" w:type="dxa"/>
            <w:shd w:val="clear" w:color="auto" w:fill="FAFCFC" w:themeFill="background1"/>
            <w:vAlign w:val="center"/>
          </w:tcPr>
          <w:p w14:paraId="34E45618" w14:textId="01AADDDB" w:rsidR="00CA4B8C" w:rsidRPr="000F2742" w:rsidRDefault="00CA4B8C" w:rsidP="00CA4B8C">
            <w:pPr>
              <w:pStyle w:val="Heading5"/>
              <w:keepNext w:val="0"/>
              <w:rPr>
                <w:b w:val="0"/>
                <w:color w:val="auto"/>
              </w:rPr>
            </w:pPr>
            <w:bookmarkStart w:id="119" w:name="_AUDITC_COD"/>
            <w:bookmarkStart w:id="120" w:name="_HIROSUVASTAT_COD"/>
            <w:bookmarkEnd w:id="119"/>
            <w:bookmarkEnd w:id="120"/>
            <w:r>
              <w:rPr>
                <w:b w:val="0"/>
                <w:color w:val="auto"/>
              </w:rPr>
              <w:t>HIROSUVASTAT_COD</w:t>
            </w:r>
          </w:p>
        </w:tc>
        <w:tc>
          <w:tcPr>
            <w:tcW w:w="7285" w:type="dxa"/>
            <w:shd w:val="clear" w:color="auto" w:fill="FAFCFC" w:themeFill="background1"/>
            <w:vAlign w:val="center"/>
          </w:tcPr>
          <w:p w14:paraId="36C7955C" w14:textId="67E84C94" w:rsidR="00CA4B8C" w:rsidRPr="00517260" w:rsidRDefault="00CA4B8C" w:rsidP="00CA4B8C">
            <w:pPr>
              <w:ind w:right="34"/>
              <w:rPr>
                <w:rFonts w:cs="Arial"/>
                <w:szCs w:val="20"/>
              </w:rPr>
            </w:pPr>
            <w:r w:rsidRPr="0013771B">
              <w:rPr>
                <w:rFonts w:cs="Arial"/>
                <w:szCs w:val="20"/>
              </w:rPr>
              <w:t>Rosuvastatin high</w:t>
            </w:r>
            <w:r>
              <w:rPr>
                <w:rFonts w:cs="Arial"/>
                <w:szCs w:val="20"/>
              </w:rPr>
              <w:t xml:space="preserve"> intensity drug codes</w:t>
            </w:r>
          </w:p>
        </w:tc>
        <w:tc>
          <w:tcPr>
            <w:tcW w:w="2552" w:type="dxa"/>
            <w:tcBorders>
              <w:right w:val="single" w:sz="4" w:space="0" w:color="auto"/>
            </w:tcBorders>
            <w:shd w:val="clear" w:color="auto" w:fill="FAFCFC" w:themeFill="background1"/>
            <w:vAlign w:val="center"/>
          </w:tcPr>
          <w:p w14:paraId="21B9BE92" w14:textId="04C1F53D" w:rsidR="00CA4B8C" w:rsidRDefault="00CA4B8C" w:rsidP="00CA4B8C">
            <w:pPr>
              <w:ind w:right="67"/>
              <w:rPr>
                <w:rFonts w:cs="Arial"/>
                <w:szCs w:val="20"/>
              </w:rPr>
            </w:pPr>
            <w:r>
              <w:rPr>
                <w:rFonts w:cs="Arial"/>
                <w:szCs w:val="20"/>
              </w:rPr>
              <w:t>^</w:t>
            </w:r>
            <w:r w:rsidRPr="00D74E34">
              <w:rPr>
                <w:rFonts w:cs="Arial"/>
                <w:szCs w:val="20"/>
              </w:rPr>
              <w:t>71691000001102</w:t>
            </w:r>
          </w:p>
        </w:tc>
      </w:tr>
      <w:tr w:rsidR="00CA4B8C" w:rsidRPr="00B32504" w14:paraId="0F83C552" w14:textId="77777777" w:rsidTr="0094758A">
        <w:trPr>
          <w:cantSplit/>
          <w:trHeight w:val="340"/>
        </w:trPr>
        <w:tc>
          <w:tcPr>
            <w:tcW w:w="3375" w:type="dxa"/>
            <w:shd w:val="clear" w:color="auto" w:fill="FAFCFC" w:themeFill="background1"/>
            <w:vAlign w:val="center"/>
          </w:tcPr>
          <w:p w14:paraId="0CB39994" w14:textId="369B0B9A" w:rsidR="00CA4B8C" w:rsidRPr="000F2742" w:rsidRDefault="00CA4B8C" w:rsidP="00CA4B8C">
            <w:pPr>
              <w:pStyle w:val="Heading5"/>
              <w:keepNext w:val="0"/>
              <w:rPr>
                <w:b w:val="0"/>
                <w:color w:val="auto"/>
              </w:rPr>
            </w:pPr>
            <w:bookmarkStart w:id="121" w:name="_AUDIT_COD"/>
            <w:bookmarkStart w:id="122" w:name="_HISIMVASTAT_COD"/>
            <w:bookmarkEnd w:id="121"/>
            <w:bookmarkEnd w:id="122"/>
            <w:r>
              <w:rPr>
                <w:b w:val="0"/>
                <w:color w:val="auto"/>
              </w:rPr>
              <w:t>HISIMVASTAT_COD</w:t>
            </w:r>
          </w:p>
        </w:tc>
        <w:tc>
          <w:tcPr>
            <w:tcW w:w="7285" w:type="dxa"/>
            <w:shd w:val="clear" w:color="auto" w:fill="FAFCFC" w:themeFill="background1"/>
            <w:vAlign w:val="center"/>
          </w:tcPr>
          <w:p w14:paraId="61176E4C" w14:textId="59373D42" w:rsidR="00CA4B8C" w:rsidRPr="00D622B2" w:rsidRDefault="00CA4B8C" w:rsidP="00CA4B8C">
            <w:pPr>
              <w:ind w:right="34"/>
              <w:rPr>
                <w:rFonts w:cs="Arial"/>
                <w:szCs w:val="20"/>
              </w:rPr>
            </w:pPr>
            <w:r w:rsidRPr="003D1494">
              <w:rPr>
                <w:rFonts w:cs="Arial"/>
                <w:szCs w:val="20"/>
              </w:rPr>
              <w:t>Simvastatin high</w:t>
            </w:r>
            <w:r>
              <w:rPr>
                <w:rFonts w:cs="Arial"/>
                <w:szCs w:val="20"/>
              </w:rPr>
              <w:t xml:space="preserve"> intensity drug codes</w:t>
            </w:r>
          </w:p>
        </w:tc>
        <w:tc>
          <w:tcPr>
            <w:tcW w:w="2552" w:type="dxa"/>
            <w:tcBorders>
              <w:right w:val="single" w:sz="4" w:space="0" w:color="auto"/>
            </w:tcBorders>
            <w:shd w:val="clear" w:color="auto" w:fill="FAFCFC" w:themeFill="background1"/>
            <w:vAlign w:val="center"/>
          </w:tcPr>
          <w:p w14:paraId="5AEF47E7" w14:textId="32AD11B0" w:rsidR="00CA4B8C" w:rsidRDefault="00CA4B8C" w:rsidP="00CA4B8C">
            <w:pPr>
              <w:ind w:right="67"/>
              <w:rPr>
                <w:rFonts w:cs="Arial"/>
                <w:szCs w:val="20"/>
              </w:rPr>
            </w:pPr>
            <w:r>
              <w:rPr>
                <w:rFonts w:cs="Arial"/>
                <w:szCs w:val="20"/>
              </w:rPr>
              <w:t>^</w:t>
            </w:r>
            <w:r w:rsidRPr="00D74E34">
              <w:rPr>
                <w:rFonts w:cs="Arial"/>
                <w:szCs w:val="20"/>
              </w:rPr>
              <w:t>61441000001104</w:t>
            </w:r>
          </w:p>
        </w:tc>
      </w:tr>
      <w:tr w:rsidR="00CA4B8C" w:rsidRPr="00B32504" w14:paraId="09983624" w14:textId="77777777" w:rsidTr="0094758A">
        <w:trPr>
          <w:cantSplit/>
          <w:trHeight w:val="340"/>
        </w:trPr>
        <w:tc>
          <w:tcPr>
            <w:tcW w:w="3375" w:type="dxa"/>
            <w:shd w:val="clear" w:color="auto" w:fill="FAFCFC" w:themeFill="background1"/>
            <w:vAlign w:val="center"/>
          </w:tcPr>
          <w:p w14:paraId="68EA9E4A" w14:textId="2BE1444E" w:rsidR="00CA4B8C" w:rsidRDefault="00CA4B8C" w:rsidP="00CA4B8C">
            <w:pPr>
              <w:pStyle w:val="Heading5"/>
              <w:keepNext w:val="0"/>
              <w:rPr>
                <w:b w:val="0"/>
                <w:color w:val="auto"/>
              </w:rPr>
            </w:pPr>
            <w:bookmarkStart w:id="123" w:name="_HYP_COD"/>
            <w:bookmarkStart w:id="124" w:name="_HYPRES_COD"/>
            <w:bookmarkStart w:id="125" w:name="_IGT_COD"/>
            <w:bookmarkStart w:id="126" w:name="_INCLISIRAN_COD"/>
            <w:bookmarkEnd w:id="123"/>
            <w:bookmarkEnd w:id="124"/>
            <w:bookmarkEnd w:id="125"/>
            <w:bookmarkEnd w:id="126"/>
            <w:r w:rsidRPr="002A3A89">
              <w:rPr>
                <w:b w:val="0"/>
                <w:bCs/>
                <w:color w:val="auto"/>
              </w:rPr>
              <w:t>INCLISIRAN_COD</w:t>
            </w:r>
          </w:p>
        </w:tc>
        <w:tc>
          <w:tcPr>
            <w:tcW w:w="7285" w:type="dxa"/>
            <w:shd w:val="clear" w:color="auto" w:fill="FAFCFC" w:themeFill="background1"/>
            <w:vAlign w:val="center"/>
          </w:tcPr>
          <w:p w14:paraId="0BC762DD" w14:textId="7C063C13" w:rsidR="00CA4B8C" w:rsidRDefault="00CA4B8C" w:rsidP="00CA4B8C">
            <w:pPr>
              <w:ind w:right="34"/>
              <w:rPr>
                <w:rFonts w:cs="Arial"/>
                <w:szCs w:val="20"/>
              </w:rPr>
            </w:pPr>
            <w:r w:rsidRPr="00436F90">
              <w:rPr>
                <w:bCs/>
              </w:rPr>
              <w:t>Inclisiran drug codes</w:t>
            </w:r>
          </w:p>
        </w:tc>
        <w:tc>
          <w:tcPr>
            <w:tcW w:w="2552" w:type="dxa"/>
            <w:tcBorders>
              <w:right w:val="single" w:sz="4" w:space="0" w:color="auto"/>
            </w:tcBorders>
            <w:shd w:val="clear" w:color="auto" w:fill="FAFCFC" w:themeFill="background1"/>
            <w:vAlign w:val="center"/>
          </w:tcPr>
          <w:p w14:paraId="7B2873ED" w14:textId="09ACC6E5" w:rsidR="00CA4B8C" w:rsidRDefault="00AD6B6C" w:rsidP="00CA4B8C">
            <w:pPr>
              <w:rPr>
                <w:rFonts w:cs="Arial"/>
                <w:color w:val="000000"/>
                <w:szCs w:val="20"/>
              </w:rPr>
            </w:pPr>
            <w:r>
              <w:rPr>
                <w:rFonts w:cs="Arial"/>
                <w:color w:val="000000"/>
                <w:szCs w:val="20"/>
              </w:rPr>
              <w:t>^</w:t>
            </w:r>
            <w:r w:rsidR="000738F0" w:rsidRPr="000738F0">
              <w:rPr>
                <w:rFonts w:cs="Arial"/>
                <w:color w:val="000000"/>
                <w:szCs w:val="20"/>
              </w:rPr>
              <w:t>175591000001106</w:t>
            </w:r>
          </w:p>
        </w:tc>
      </w:tr>
      <w:tr w:rsidR="00CA4B8C" w:rsidRPr="00B32504" w14:paraId="481514ED" w14:textId="77777777" w:rsidTr="0094758A">
        <w:trPr>
          <w:cantSplit/>
          <w:trHeight w:val="340"/>
        </w:trPr>
        <w:tc>
          <w:tcPr>
            <w:tcW w:w="3375" w:type="dxa"/>
            <w:shd w:val="clear" w:color="auto" w:fill="FAFCFC" w:themeFill="background1"/>
            <w:vAlign w:val="center"/>
          </w:tcPr>
          <w:p w14:paraId="2F61B462" w14:textId="0782026C" w:rsidR="00CA4B8C" w:rsidRDefault="00CA4B8C" w:rsidP="00CA4B8C">
            <w:pPr>
              <w:pStyle w:val="Heading5"/>
              <w:keepNext w:val="0"/>
              <w:rPr>
                <w:b w:val="0"/>
                <w:color w:val="auto"/>
              </w:rPr>
            </w:pPr>
            <w:bookmarkStart w:id="127" w:name="_INCLISIRANADV_COD"/>
            <w:bookmarkEnd w:id="127"/>
            <w:r w:rsidRPr="002A3A89">
              <w:rPr>
                <w:b w:val="0"/>
                <w:bCs/>
                <w:color w:val="auto"/>
              </w:rPr>
              <w:t>INCLIS</w:t>
            </w:r>
            <w:r>
              <w:rPr>
                <w:b w:val="0"/>
                <w:bCs/>
                <w:color w:val="auto"/>
              </w:rPr>
              <w:t>IRAN</w:t>
            </w:r>
            <w:r w:rsidRPr="002A3A89">
              <w:rPr>
                <w:b w:val="0"/>
                <w:bCs/>
                <w:color w:val="auto"/>
              </w:rPr>
              <w:t>ADV_COD</w:t>
            </w:r>
          </w:p>
        </w:tc>
        <w:tc>
          <w:tcPr>
            <w:tcW w:w="7285" w:type="dxa"/>
            <w:shd w:val="clear" w:color="auto" w:fill="FAFCFC" w:themeFill="background1"/>
            <w:vAlign w:val="center"/>
          </w:tcPr>
          <w:p w14:paraId="5251DB02" w14:textId="21A3948C" w:rsidR="00CA4B8C" w:rsidRDefault="00CA4B8C" w:rsidP="00CA4B8C">
            <w:pPr>
              <w:ind w:right="34"/>
              <w:rPr>
                <w:rFonts w:cs="Arial"/>
                <w:szCs w:val="20"/>
              </w:rPr>
            </w:pPr>
            <w:r w:rsidRPr="00436F90">
              <w:rPr>
                <w:bCs/>
              </w:rPr>
              <w:t>Codes indicating adverse reaction to inclisiran</w:t>
            </w:r>
          </w:p>
        </w:tc>
        <w:tc>
          <w:tcPr>
            <w:tcW w:w="2552" w:type="dxa"/>
            <w:tcBorders>
              <w:right w:val="single" w:sz="4" w:space="0" w:color="auto"/>
            </w:tcBorders>
            <w:shd w:val="clear" w:color="auto" w:fill="FAFCFC" w:themeFill="background1"/>
            <w:vAlign w:val="center"/>
          </w:tcPr>
          <w:p w14:paraId="294BB98A" w14:textId="0831BB65" w:rsidR="00CA4B8C" w:rsidRDefault="00CA4B8C" w:rsidP="00CA4B8C">
            <w:pPr>
              <w:rPr>
                <w:rFonts w:cs="Arial"/>
                <w:color w:val="000000"/>
                <w:szCs w:val="20"/>
              </w:rPr>
            </w:pPr>
            <w:r>
              <w:rPr>
                <w:rFonts w:cs="Arial"/>
                <w:color w:val="000000"/>
                <w:szCs w:val="20"/>
              </w:rPr>
              <w:t>^</w:t>
            </w:r>
            <w:r w:rsidRPr="00287B4D">
              <w:rPr>
                <w:rFonts w:cs="Arial"/>
                <w:color w:val="000000"/>
                <w:szCs w:val="20"/>
              </w:rPr>
              <w:t>999029011000230100</w:t>
            </w:r>
          </w:p>
        </w:tc>
      </w:tr>
      <w:tr w:rsidR="00CA4B8C" w:rsidRPr="00B32504" w14:paraId="25EC9E3A" w14:textId="77777777" w:rsidTr="0094758A">
        <w:trPr>
          <w:cantSplit/>
          <w:trHeight w:val="340"/>
        </w:trPr>
        <w:tc>
          <w:tcPr>
            <w:tcW w:w="3375" w:type="dxa"/>
            <w:shd w:val="clear" w:color="auto" w:fill="FAFCFC" w:themeFill="background1"/>
            <w:vAlign w:val="center"/>
          </w:tcPr>
          <w:p w14:paraId="6BD0AA2D" w14:textId="0FCBDFB1" w:rsidR="00CA4B8C" w:rsidRDefault="00CA4B8C" w:rsidP="00CA4B8C">
            <w:pPr>
              <w:pStyle w:val="Heading5"/>
              <w:keepNext w:val="0"/>
              <w:rPr>
                <w:b w:val="0"/>
                <w:color w:val="auto"/>
              </w:rPr>
            </w:pPr>
            <w:bookmarkStart w:id="128" w:name="_INCLISIRANALL_COD"/>
            <w:bookmarkEnd w:id="128"/>
            <w:r w:rsidRPr="002A3A89">
              <w:rPr>
                <w:b w:val="0"/>
                <w:bCs/>
                <w:color w:val="auto"/>
              </w:rPr>
              <w:t>INCLIS</w:t>
            </w:r>
            <w:r>
              <w:rPr>
                <w:b w:val="0"/>
                <w:bCs/>
                <w:color w:val="auto"/>
              </w:rPr>
              <w:t>IRAN</w:t>
            </w:r>
            <w:r w:rsidRPr="002A3A89">
              <w:rPr>
                <w:b w:val="0"/>
                <w:bCs/>
                <w:color w:val="auto"/>
              </w:rPr>
              <w:t>ALL_COD</w:t>
            </w:r>
          </w:p>
        </w:tc>
        <w:tc>
          <w:tcPr>
            <w:tcW w:w="7285" w:type="dxa"/>
            <w:shd w:val="clear" w:color="auto" w:fill="FAFCFC" w:themeFill="background1"/>
            <w:vAlign w:val="center"/>
          </w:tcPr>
          <w:p w14:paraId="3F1D77A2" w14:textId="1B51550E" w:rsidR="00CA4B8C" w:rsidRDefault="00CA4B8C" w:rsidP="00CA4B8C">
            <w:pPr>
              <w:ind w:right="34"/>
              <w:rPr>
                <w:rFonts w:cs="Arial"/>
                <w:szCs w:val="20"/>
              </w:rPr>
            </w:pPr>
            <w:r w:rsidRPr="00436F90">
              <w:rPr>
                <w:bCs/>
              </w:rPr>
              <w:t>Codes indicating allergy to inclisiran</w:t>
            </w:r>
          </w:p>
        </w:tc>
        <w:tc>
          <w:tcPr>
            <w:tcW w:w="2552" w:type="dxa"/>
            <w:tcBorders>
              <w:right w:val="single" w:sz="4" w:space="0" w:color="auto"/>
            </w:tcBorders>
            <w:shd w:val="clear" w:color="auto" w:fill="FAFCFC" w:themeFill="background1"/>
            <w:vAlign w:val="center"/>
          </w:tcPr>
          <w:p w14:paraId="68836248" w14:textId="76EEC325" w:rsidR="00CA4B8C" w:rsidRDefault="00CA4B8C" w:rsidP="00CA4B8C">
            <w:pPr>
              <w:rPr>
                <w:rFonts w:cs="Arial"/>
                <w:color w:val="000000"/>
                <w:szCs w:val="20"/>
              </w:rPr>
            </w:pPr>
            <w:r>
              <w:rPr>
                <w:rFonts w:cs="Arial"/>
                <w:color w:val="000000"/>
                <w:szCs w:val="20"/>
              </w:rPr>
              <w:t>^</w:t>
            </w:r>
            <w:r w:rsidRPr="00287B4D">
              <w:rPr>
                <w:rFonts w:cs="Arial"/>
                <w:color w:val="000000"/>
                <w:szCs w:val="20"/>
              </w:rPr>
              <w:t>999029051000230101</w:t>
            </w:r>
          </w:p>
        </w:tc>
      </w:tr>
      <w:tr w:rsidR="00CA4B8C" w:rsidRPr="00B32504" w14:paraId="76A06F3D" w14:textId="77777777" w:rsidTr="0094758A">
        <w:trPr>
          <w:cantSplit/>
          <w:trHeight w:val="340"/>
        </w:trPr>
        <w:tc>
          <w:tcPr>
            <w:tcW w:w="3375" w:type="dxa"/>
            <w:shd w:val="clear" w:color="auto" w:fill="FAFCFC" w:themeFill="background1"/>
            <w:vAlign w:val="center"/>
          </w:tcPr>
          <w:p w14:paraId="017EDFE8" w14:textId="0F1334B3" w:rsidR="00CA4B8C" w:rsidRDefault="00CA4B8C" w:rsidP="00CA4B8C">
            <w:pPr>
              <w:pStyle w:val="Heading5"/>
              <w:keepNext w:val="0"/>
              <w:rPr>
                <w:b w:val="0"/>
                <w:color w:val="auto"/>
              </w:rPr>
            </w:pPr>
            <w:bookmarkStart w:id="129" w:name="_INCLISIRANCON_COD"/>
            <w:bookmarkEnd w:id="129"/>
            <w:r w:rsidRPr="002A3A89">
              <w:rPr>
                <w:b w:val="0"/>
                <w:bCs/>
                <w:color w:val="auto"/>
              </w:rPr>
              <w:t>INCLIS</w:t>
            </w:r>
            <w:r>
              <w:rPr>
                <w:b w:val="0"/>
                <w:bCs/>
                <w:color w:val="auto"/>
              </w:rPr>
              <w:t>IRAN</w:t>
            </w:r>
            <w:r w:rsidRPr="002A3A89">
              <w:rPr>
                <w:b w:val="0"/>
                <w:bCs/>
                <w:color w:val="auto"/>
              </w:rPr>
              <w:t>CON_COD</w:t>
            </w:r>
          </w:p>
        </w:tc>
        <w:tc>
          <w:tcPr>
            <w:tcW w:w="7285" w:type="dxa"/>
            <w:shd w:val="clear" w:color="auto" w:fill="FAFCFC" w:themeFill="background1"/>
            <w:vAlign w:val="center"/>
          </w:tcPr>
          <w:p w14:paraId="7B6069AC" w14:textId="6ED9652E" w:rsidR="00CA4B8C" w:rsidRDefault="00CA4B8C" w:rsidP="00CA4B8C">
            <w:pPr>
              <w:ind w:right="34"/>
              <w:rPr>
                <w:rFonts w:cs="Arial"/>
                <w:szCs w:val="20"/>
              </w:rPr>
            </w:pPr>
            <w:r>
              <w:rPr>
                <w:bCs/>
              </w:rPr>
              <w:t>I</w:t>
            </w:r>
            <w:r w:rsidRPr="00436F90">
              <w:rPr>
                <w:bCs/>
              </w:rPr>
              <w:t>nclisiran contraindicated codes</w:t>
            </w:r>
          </w:p>
        </w:tc>
        <w:tc>
          <w:tcPr>
            <w:tcW w:w="2552" w:type="dxa"/>
            <w:tcBorders>
              <w:right w:val="single" w:sz="4" w:space="0" w:color="auto"/>
            </w:tcBorders>
            <w:shd w:val="clear" w:color="auto" w:fill="FAFCFC" w:themeFill="background1"/>
            <w:vAlign w:val="center"/>
          </w:tcPr>
          <w:p w14:paraId="3CC2D3A3" w14:textId="40C14EC7" w:rsidR="00CA4B8C" w:rsidRDefault="00CA4B8C" w:rsidP="00CA4B8C">
            <w:pPr>
              <w:rPr>
                <w:rFonts w:cs="Arial"/>
                <w:color w:val="000000"/>
                <w:szCs w:val="20"/>
              </w:rPr>
            </w:pPr>
            <w:r>
              <w:rPr>
                <w:rFonts w:cs="Arial"/>
                <w:color w:val="000000"/>
                <w:szCs w:val="20"/>
              </w:rPr>
              <w:t>^</w:t>
            </w:r>
            <w:r w:rsidRPr="00287B4D">
              <w:rPr>
                <w:rFonts w:cs="Arial"/>
                <w:color w:val="000000"/>
                <w:szCs w:val="20"/>
              </w:rPr>
              <w:t>999029091000230106</w:t>
            </w:r>
          </w:p>
        </w:tc>
      </w:tr>
      <w:tr w:rsidR="00CA4B8C" w:rsidRPr="00B32504" w14:paraId="73C8E683" w14:textId="77777777" w:rsidTr="0094758A">
        <w:trPr>
          <w:cantSplit/>
          <w:trHeight w:val="340"/>
        </w:trPr>
        <w:tc>
          <w:tcPr>
            <w:tcW w:w="3375" w:type="dxa"/>
            <w:shd w:val="clear" w:color="auto" w:fill="FAFCFC" w:themeFill="background1"/>
            <w:vAlign w:val="center"/>
          </w:tcPr>
          <w:p w14:paraId="03D8781E" w14:textId="47E20AFF" w:rsidR="00CA4B8C" w:rsidRDefault="00CA4B8C" w:rsidP="00CA4B8C">
            <w:pPr>
              <w:pStyle w:val="Heading5"/>
              <w:keepNext w:val="0"/>
              <w:rPr>
                <w:b w:val="0"/>
                <w:color w:val="auto"/>
              </w:rPr>
            </w:pPr>
            <w:bookmarkStart w:id="130" w:name="_INCLISIRANDEC_COD"/>
            <w:bookmarkEnd w:id="130"/>
            <w:r w:rsidRPr="002A3A89">
              <w:rPr>
                <w:b w:val="0"/>
                <w:bCs/>
                <w:color w:val="auto"/>
              </w:rPr>
              <w:t>INCLIS</w:t>
            </w:r>
            <w:r>
              <w:rPr>
                <w:b w:val="0"/>
                <w:bCs/>
                <w:color w:val="auto"/>
              </w:rPr>
              <w:t>IRAN</w:t>
            </w:r>
            <w:r w:rsidRPr="002A3A89">
              <w:rPr>
                <w:b w:val="0"/>
                <w:bCs/>
                <w:color w:val="auto"/>
              </w:rPr>
              <w:t>DEC_COD</w:t>
            </w:r>
          </w:p>
        </w:tc>
        <w:tc>
          <w:tcPr>
            <w:tcW w:w="7285" w:type="dxa"/>
            <w:shd w:val="clear" w:color="auto" w:fill="FAFCFC" w:themeFill="background1"/>
            <w:vAlign w:val="center"/>
          </w:tcPr>
          <w:p w14:paraId="2284BB3E" w14:textId="45CCB998" w:rsidR="00CA4B8C" w:rsidRDefault="00CA4B8C" w:rsidP="00CA4B8C">
            <w:pPr>
              <w:ind w:right="34"/>
              <w:rPr>
                <w:rFonts w:cs="Arial"/>
                <w:szCs w:val="20"/>
              </w:rPr>
            </w:pPr>
            <w:r w:rsidRPr="00436F90">
              <w:rPr>
                <w:bCs/>
              </w:rPr>
              <w:t>Codes indicating the patient has chosen not to receive inclisiran</w:t>
            </w:r>
          </w:p>
        </w:tc>
        <w:tc>
          <w:tcPr>
            <w:tcW w:w="2552" w:type="dxa"/>
            <w:tcBorders>
              <w:right w:val="single" w:sz="4" w:space="0" w:color="auto"/>
            </w:tcBorders>
            <w:shd w:val="clear" w:color="auto" w:fill="FAFCFC" w:themeFill="background1"/>
            <w:vAlign w:val="center"/>
          </w:tcPr>
          <w:p w14:paraId="590FF0AB" w14:textId="52F80C06" w:rsidR="00CA4B8C" w:rsidRDefault="00CA4B8C" w:rsidP="00CA4B8C">
            <w:pPr>
              <w:rPr>
                <w:rFonts w:cs="Arial"/>
                <w:color w:val="000000"/>
                <w:szCs w:val="20"/>
              </w:rPr>
            </w:pPr>
            <w:r>
              <w:rPr>
                <w:rFonts w:cs="Arial"/>
                <w:color w:val="000000"/>
                <w:szCs w:val="20"/>
              </w:rPr>
              <w:t>^</w:t>
            </w:r>
            <w:r w:rsidRPr="00287B4D">
              <w:rPr>
                <w:rFonts w:cs="Arial"/>
                <w:color w:val="000000"/>
                <w:szCs w:val="20"/>
              </w:rPr>
              <w:t>999029131000230109</w:t>
            </w:r>
          </w:p>
        </w:tc>
      </w:tr>
      <w:tr w:rsidR="00CA4B8C" w:rsidRPr="00B32504" w14:paraId="6DAF539A" w14:textId="77777777" w:rsidTr="0094758A">
        <w:trPr>
          <w:cantSplit/>
          <w:trHeight w:val="340"/>
        </w:trPr>
        <w:tc>
          <w:tcPr>
            <w:tcW w:w="3375" w:type="dxa"/>
            <w:shd w:val="clear" w:color="auto" w:fill="FAFCFC" w:themeFill="background1"/>
            <w:vAlign w:val="center"/>
          </w:tcPr>
          <w:p w14:paraId="79BBF529" w14:textId="75CD9C0F" w:rsidR="00CA4B8C" w:rsidRDefault="00CA4B8C" w:rsidP="00CA4B8C">
            <w:pPr>
              <w:pStyle w:val="Heading5"/>
              <w:keepNext w:val="0"/>
              <w:rPr>
                <w:b w:val="0"/>
                <w:color w:val="auto"/>
              </w:rPr>
            </w:pPr>
            <w:bookmarkStart w:id="131" w:name="_INCLISIRANIND_COD"/>
            <w:bookmarkStart w:id="132" w:name="_INCLISIRANNIND_COD"/>
            <w:bookmarkEnd w:id="131"/>
            <w:bookmarkEnd w:id="132"/>
            <w:r w:rsidRPr="002A3A89">
              <w:rPr>
                <w:b w:val="0"/>
                <w:bCs/>
                <w:color w:val="auto"/>
              </w:rPr>
              <w:t>INCLIS</w:t>
            </w:r>
            <w:r>
              <w:rPr>
                <w:b w:val="0"/>
                <w:bCs/>
                <w:color w:val="auto"/>
              </w:rPr>
              <w:t>IRAN</w:t>
            </w:r>
            <w:r w:rsidRPr="002A3A89">
              <w:rPr>
                <w:b w:val="0"/>
                <w:bCs/>
                <w:color w:val="auto"/>
              </w:rPr>
              <w:t>NIND_COD</w:t>
            </w:r>
          </w:p>
        </w:tc>
        <w:tc>
          <w:tcPr>
            <w:tcW w:w="7285" w:type="dxa"/>
            <w:shd w:val="clear" w:color="auto" w:fill="FAFCFC" w:themeFill="background1"/>
            <w:vAlign w:val="center"/>
          </w:tcPr>
          <w:p w14:paraId="3AB92B1E" w14:textId="6BE8E4D5" w:rsidR="00CA4B8C" w:rsidRDefault="00CA4B8C" w:rsidP="00CA4B8C">
            <w:pPr>
              <w:ind w:right="34"/>
              <w:rPr>
                <w:rFonts w:cs="Arial"/>
                <w:szCs w:val="20"/>
              </w:rPr>
            </w:pPr>
            <w:r>
              <w:rPr>
                <w:bCs/>
              </w:rPr>
              <w:t>I</w:t>
            </w:r>
            <w:r w:rsidRPr="00436F90">
              <w:rPr>
                <w:bCs/>
              </w:rPr>
              <w:t>nclisiran not indicated codes</w:t>
            </w:r>
          </w:p>
        </w:tc>
        <w:tc>
          <w:tcPr>
            <w:tcW w:w="2552" w:type="dxa"/>
            <w:tcBorders>
              <w:right w:val="single" w:sz="4" w:space="0" w:color="auto"/>
            </w:tcBorders>
            <w:shd w:val="clear" w:color="auto" w:fill="FAFCFC" w:themeFill="background1"/>
            <w:vAlign w:val="center"/>
          </w:tcPr>
          <w:p w14:paraId="6CB7F63D" w14:textId="31CDED23" w:rsidR="00CA4B8C" w:rsidRDefault="00CA4B8C" w:rsidP="00CA4B8C">
            <w:pPr>
              <w:rPr>
                <w:rFonts w:cs="Arial"/>
                <w:color w:val="000000"/>
                <w:szCs w:val="20"/>
              </w:rPr>
            </w:pPr>
            <w:r>
              <w:rPr>
                <w:rFonts w:cs="Arial"/>
                <w:color w:val="000000"/>
                <w:szCs w:val="20"/>
              </w:rPr>
              <w:t>^</w:t>
            </w:r>
            <w:r w:rsidRPr="00287B4D">
              <w:rPr>
                <w:rFonts w:cs="Arial"/>
                <w:color w:val="000000"/>
                <w:szCs w:val="20"/>
              </w:rPr>
              <w:t>999029211000230109</w:t>
            </w:r>
          </w:p>
        </w:tc>
      </w:tr>
      <w:tr w:rsidR="00CA4B8C" w:rsidRPr="00B32504" w14:paraId="566CE08E" w14:textId="77777777" w:rsidTr="0094758A">
        <w:trPr>
          <w:cantSplit/>
          <w:trHeight w:val="340"/>
        </w:trPr>
        <w:tc>
          <w:tcPr>
            <w:tcW w:w="3375" w:type="dxa"/>
            <w:shd w:val="clear" w:color="auto" w:fill="FAFCFC" w:themeFill="background1"/>
            <w:vAlign w:val="center"/>
          </w:tcPr>
          <w:p w14:paraId="7A2735F9" w14:textId="67413A04" w:rsidR="00CA4B8C" w:rsidRDefault="00CA4B8C" w:rsidP="00CA4B8C">
            <w:pPr>
              <w:pStyle w:val="Heading5"/>
              <w:keepNext w:val="0"/>
              <w:rPr>
                <w:b w:val="0"/>
                <w:color w:val="auto"/>
              </w:rPr>
            </w:pPr>
            <w:bookmarkStart w:id="133" w:name="_LDLCCHOL_COD_1"/>
            <w:bookmarkEnd w:id="133"/>
            <w:r w:rsidRPr="002A3A89">
              <w:rPr>
                <w:b w:val="0"/>
                <w:color w:val="auto"/>
              </w:rPr>
              <w:t>LDLCCHOL_COD</w:t>
            </w:r>
          </w:p>
        </w:tc>
        <w:tc>
          <w:tcPr>
            <w:tcW w:w="7285" w:type="dxa"/>
            <w:shd w:val="clear" w:color="auto" w:fill="FAFCFC" w:themeFill="background1"/>
            <w:vAlign w:val="center"/>
          </w:tcPr>
          <w:p w14:paraId="4D4E9B8D" w14:textId="4C5BAB48" w:rsidR="00CA4B8C" w:rsidRDefault="00CA4B8C" w:rsidP="00CA4B8C">
            <w:pPr>
              <w:ind w:right="34"/>
              <w:rPr>
                <w:rFonts w:cs="Arial"/>
                <w:szCs w:val="20"/>
              </w:rPr>
            </w:pPr>
            <w:r w:rsidRPr="0093171B">
              <w:rPr>
                <w:rFonts w:cs="Arial"/>
                <w:szCs w:val="20"/>
              </w:rPr>
              <w:t>Low density lipoprotein (LDL) cholesterol test results</w:t>
            </w:r>
          </w:p>
        </w:tc>
        <w:tc>
          <w:tcPr>
            <w:tcW w:w="2552" w:type="dxa"/>
            <w:tcBorders>
              <w:right w:val="single" w:sz="4" w:space="0" w:color="auto"/>
            </w:tcBorders>
            <w:shd w:val="clear" w:color="auto" w:fill="FAFCFC" w:themeFill="background1"/>
            <w:vAlign w:val="center"/>
          </w:tcPr>
          <w:p w14:paraId="5BB24112" w14:textId="73C6BE59" w:rsidR="00CA4B8C" w:rsidRDefault="00CA4B8C" w:rsidP="00CA4B8C">
            <w:pPr>
              <w:rPr>
                <w:rFonts w:cs="Arial"/>
                <w:color w:val="000000"/>
                <w:szCs w:val="20"/>
              </w:rPr>
            </w:pPr>
            <w:r w:rsidRPr="00285B7C">
              <w:rPr>
                <w:rFonts w:cs="Arial"/>
                <w:color w:val="000000"/>
                <w:szCs w:val="20"/>
              </w:rPr>
              <w:t>^999018771000230107</w:t>
            </w:r>
          </w:p>
        </w:tc>
      </w:tr>
      <w:tr w:rsidR="00C63DEF" w:rsidRPr="00B32504" w14:paraId="22A393AD" w14:textId="77777777" w:rsidTr="0094758A">
        <w:trPr>
          <w:cantSplit/>
          <w:trHeight w:val="340"/>
        </w:trPr>
        <w:tc>
          <w:tcPr>
            <w:tcW w:w="3375" w:type="dxa"/>
            <w:shd w:val="clear" w:color="auto" w:fill="FAFCFC" w:themeFill="background1"/>
            <w:vAlign w:val="center"/>
          </w:tcPr>
          <w:p w14:paraId="5FB28404" w14:textId="133660DE" w:rsidR="00C63DEF" w:rsidRPr="002A3A89" w:rsidRDefault="00C63DEF" w:rsidP="00C63DEF">
            <w:pPr>
              <w:pStyle w:val="Heading5"/>
              <w:keepNext w:val="0"/>
              <w:rPr>
                <w:b w:val="0"/>
                <w:color w:val="auto"/>
              </w:rPr>
            </w:pPr>
            <w:bookmarkStart w:id="134" w:name="_LIPIDTHERADV_COD"/>
            <w:bookmarkEnd w:id="134"/>
            <w:r>
              <w:rPr>
                <w:b w:val="0"/>
                <w:color w:val="auto"/>
              </w:rPr>
              <w:t>LIPIDTHERADV_COD</w:t>
            </w:r>
          </w:p>
        </w:tc>
        <w:tc>
          <w:tcPr>
            <w:tcW w:w="7285" w:type="dxa"/>
            <w:shd w:val="clear" w:color="auto" w:fill="FAFCFC" w:themeFill="background1"/>
            <w:vAlign w:val="center"/>
          </w:tcPr>
          <w:p w14:paraId="5E7F766D" w14:textId="282EF08D" w:rsidR="00C63DEF" w:rsidRPr="00B80001" w:rsidRDefault="00C63DEF" w:rsidP="00C63DEF">
            <w:pPr>
              <w:ind w:right="34"/>
              <w:rPr>
                <w:rFonts w:cs="Arial"/>
                <w:szCs w:val="20"/>
              </w:rPr>
            </w:pPr>
            <w:r w:rsidRPr="00EA4274">
              <w:rPr>
                <w:rFonts w:cs="Arial"/>
                <w:szCs w:val="20"/>
              </w:rPr>
              <w:t>Adverse reaction to lipid lowering drug codes</w:t>
            </w:r>
          </w:p>
        </w:tc>
        <w:tc>
          <w:tcPr>
            <w:tcW w:w="2552" w:type="dxa"/>
            <w:tcBorders>
              <w:right w:val="single" w:sz="4" w:space="0" w:color="auto"/>
            </w:tcBorders>
            <w:shd w:val="clear" w:color="auto" w:fill="FAFCFC" w:themeFill="background1"/>
            <w:vAlign w:val="center"/>
          </w:tcPr>
          <w:p w14:paraId="5AEF1FCB" w14:textId="2BCF2B23" w:rsidR="00C63DEF" w:rsidRDefault="00C63DEF" w:rsidP="00C63DEF">
            <w:pPr>
              <w:rPr>
                <w:rFonts w:cs="Arial"/>
                <w:color w:val="000000"/>
                <w:szCs w:val="20"/>
              </w:rPr>
            </w:pPr>
            <w:r>
              <w:rPr>
                <w:rFonts w:cs="Arial"/>
                <w:color w:val="000000"/>
                <w:szCs w:val="20"/>
              </w:rPr>
              <w:t>^</w:t>
            </w:r>
            <w:r w:rsidRPr="000B190E">
              <w:rPr>
                <w:rFonts w:cs="Arial"/>
                <w:color w:val="000000"/>
                <w:szCs w:val="20"/>
              </w:rPr>
              <w:t>999029531000230102</w:t>
            </w:r>
          </w:p>
        </w:tc>
      </w:tr>
      <w:tr w:rsidR="00C63DEF" w:rsidRPr="00B32504" w14:paraId="3DF2541D" w14:textId="77777777" w:rsidTr="0094758A">
        <w:trPr>
          <w:cantSplit/>
          <w:trHeight w:val="340"/>
        </w:trPr>
        <w:tc>
          <w:tcPr>
            <w:tcW w:w="3375" w:type="dxa"/>
            <w:shd w:val="clear" w:color="auto" w:fill="FAFCFC" w:themeFill="background1"/>
            <w:vAlign w:val="center"/>
          </w:tcPr>
          <w:p w14:paraId="4CB43891" w14:textId="6895031B" w:rsidR="00C63DEF" w:rsidRDefault="00C63DEF" w:rsidP="00C63DEF">
            <w:pPr>
              <w:pStyle w:val="Heading5"/>
              <w:keepNext w:val="0"/>
              <w:rPr>
                <w:b w:val="0"/>
                <w:color w:val="auto"/>
              </w:rPr>
            </w:pPr>
            <w:bookmarkStart w:id="135" w:name="_LIPIDTHERCON_COD"/>
            <w:bookmarkEnd w:id="135"/>
            <w:r>
              <w:rPr>
                <w:b w:val="0"/>
                <w:color w:val="auto"/>
              </w:rPr>
              <w:t>LIPIDTHERCON_COD</w:t>
            </w:r>
          </w:p>
        </w:tc>
        <w:tc>
          <w:tcPr>
            <w:tcW w:w="7285" w:type="dxa"/>
            <w:shd w:val="clear" w:color="auto" w:fill="FAFCFC" w:themeFill="background1"/>
            <w:vAlign w:val="center"/>
          </w:tcPr>
          <w:p w14:paraId="38EAF030" w14:textId="43E26A85" w:rsidR="00C63DEF" w:rsidRDefault="00C63DEF" w:rsidP="00C63DEF">
            <w:pPr>
              <w:ind w:right="34"/>
              <w:rPr>
                <w:rFonts w:cs="Arial"/>
                <w:szCs w:val="20"/>
              </w:rPr>
            </w:pPr>
            <w:r>
              <w:rPr>
                <w:rFonts w:cs="Arial"/>
                <w:szCs w:val="20"/>
              </w:rPr>
              <w:t>Lipid therapy contraindicated codes</w:t>
            </w:r>
          </w:p>
        </w:tc>
        <w:tc>
          <w:tcPr>
            <w:tcW w:w="2552" w:type="dxa"/>
            <w:tcBorders>
              <w:right w:val="single" w:sz="4" w:space="0" w:color="auto"/>
            </w:tcBorders>
            <w:shd w:val="clear" w:color="auto" w:fill="FAFCFC" w:themeFill="background1"/>
            <w:vAlign w:val="center"/>
          </w:tcPr>
          <w:p w14:paraId="280D2F4A" w14:textId="21433127" w:rsidR="00C63DEF" w:rsidRPr="005E6E6B" w:rsidRDefault="00C63DEF" w:rsidP="00C63DEF">
            <w:pPr>
              <w:rPr>
                <w:rFonts w:cs="Arial"/>
                <w:color w:val="000000"/>
                <w:szCs w:val="20"/>
              </w:rPr>
            </w:pPr>
            <w:r>
              <w:rPr>
                <w:rFonts w:cs="Arial"/>
                <w:color w:val="000000"/>
                <w:szCs w:val="20"/>
              </w:rPr>
              <w:t>^999027051000230107</w:t>
            </w:r>
          </w:p>
        </w:tc>
      </w:tr>
      <w:tr w:rsidR="00C63DEF" w:rsidRPr="00B32504" w14:paraId="6E8D5EFE" w14:textId="77777777" w:rsidTr="0094758A">
        <w:trPr>
          <w:cantSplit/>
          <w:trHeight w:val="340"/>
        </w:trPr>
        <w:tc>
          <w:tcPr>
            <w:tcW w:w="3375" w:type="dxa"/>
            <w:shd w:val="clear" w:color="auto" w:fill="FAFCFC" w:themeFill="background1"/>
            <w:vAlign w:val="center"/>
          </w:tcPr>
          <w:p w14:paraId="7D5828A2" w14:textId="04DCBB42" w:rsidR="00C63DEF" w:rsidRDefault="00C63DEF" w:rsidP="00C63DEF">
            <w:pPr>
              <w:pStyle w:val="Heading5"/>
              <w:keepNext w:val="0"/>
              <w:rPr>
                <w:b w:val="0"/>
                <w:color w:val="auto"/>
              </w:rPr>
            </w:pPr>
            <w:bookmarkStart w:id="136" w:name="_LIPIDTHERDEC_COD"/>
            <w:bookmarkEnd w:id="136"/>
            <w:r>
              <w:rPr>
                <w:b w:val="0"/>
                <w:color w:val="auto"/>
              </w:rPr>
              <w:t>LIPIDTHERDEC_COD</w:t>
            </w:r>
          </w:p>
        </w:tc>
        <w:tc>
          <w:tcPr>
            <w:tcW w:w="7285" w:type="dxa"/>
            <w:shd w:val="clear" w:color="auto" w:fill="FAFCFC" w:themeFill="background1"/>
            <w:vAlign w:val="center"/>
          </w:tcPr>
          <w:p w14:paraId="3A1BBBBA" w14:textId="2308875B" w:rsidR="00C63DEF" w:rsidRDefault="00C63DEF" w:rsidP="00C63DEF">
            <w:pPr>
              <w:ind w:right="34"/>
              <w:rPr>
                <w:rFonts w:cs="Arial"/>
                <w:szCs w:val="20"/>
              </w:rPr>
            </w:pPr>
            <w:r w:rsidRPr="002532C0">
              <w:rPr>
                <w:rFonts w:cs="Arial"/>
                <w:szCs w:val="20"/>
              </w:rPr>
              <w:t>Lipid therapy declined codes</w:t>
            </w:r>
          </w:p>
        </w:tc>
        <w:tc>
          <w:tcPr>
            <w:tcW w:w="2552" w:type="dxa"/>
            <w:tcBorders>
              <w:right w:val="single" w:sz="4" w:space="0" w:color="auto"/>
            </w:tcBorders>
            <w:shd w:val="clear" w:color="auto" w:fill="FAFCFC" w:themeFill="background1"/>
            <w:vAlign w:val="center"/>
          </w:tcPr>
          <w:p w14:paraId="54FD9620" w14:textId="193D6043" w:rsidR="00C63DEF" w:rsidRDefault="00C63DEF" w:rsidP="00C63DEF">
            <w:pPr>
              <w:ind w:right="67"/>
              <w:rPr>
                <w:rFonts w:cs="Arial"/>
                <w:szCs w:val="20"/>
              </w:rPr>
            </w:pPr>
            <w:r>
              <w:rPr>
                <w:rFonts w:cs="Arial"/>
                <w:szCs w:val="20"/>
              </w:rPr>
              <w:t>^</w:t>
            </w:r>
            <w:r w:rsidRPr="00DE2356">
              <w:rPr>
                <w:rFonts w:cs="Arial"/>
                <w:szCs w:val="20"/>
              </w:rPr>
              <w:t>999026251000230102</w:t>
            </w:r>
          </w:p>
        </w:tc>
      </w:tr>
      <w:tr w:rsidR="00C63DEF" w:rsidRPr="00B32504" w14:paraId="217C6706" w14:textId="77777777" w:rsidTr="0094758A">
        <w:trPr>
          <w:cantSplit/>
          <w:trHeight w:val="340"/>
        </w:trPr>
        <w:tc>
          <w:tcPr>
            <w:tcW w:w="3375" w:type="dxa"/>
            <w:shd w:val="clear" w:color="auto" w:fill="FAFCFC" w:themeFill="background1"/>
            <w:vAlign w:val="center"/>
          </w:tcPr>
          <w:p w14:paraId="25948E4C" w14:textId="67231076" w:rsidR="00C63DEF" w:rsidRDefault="00C63DEF" w:rsidP="00C63DEF">
            <w:pPr>
              <w:pStyle w:val="Heading5"/>
              <w:keepNext w:val="0"/>
              <w:rPr>
                <w:b w:val="0"/>
                <w:color w:val="auto"/>
              </w:rPr>
            </w:pPr>
            <w:bookmarkStart w:id="137" w:name="_LIPIDTHERIND_COD"/>
            <w:bookmarkStart w:id="138" w:name="_LIPIDTHERNIND_COD"/>
            <w:bookmarkEnd w:id="137"/>
            <w:bookmarkEnd w:id="138"/>
            <w:r>
              <w:rPr>
                <w:b w:val="0"/>
                <w:color w:val="auto"/>
              </w:rPr>
              <w:t>LIPIDTHERNIND_COD</w:t>
            </w:r>
          </w:p>
        </w:tc>
        <w:tc>
          <w:tcPr>
            <w:tcW w:w="7285" w:type="dxa"/>
            <w:shd w:val="clear" w:color="auto" w:fill="FAFCFC" w:themeFill="background1"/>
            <w:vAlign w:val="center"/>
          </w:tcPr>
          <w:p w14:paraId="4F23C284" w14:textId="4CC2CAAA" w:rsidR="00C63DEF" w:rsidRDefault="00C63DEF" w:rsidP="00C63DEF">
            <w:pPr>
              <w:ind w:right="34"/>
              <w:rPr>
                <w:rFonts w:cs="Arial"/>
                <w:szCs w:val="20"/>
              </w:rPr>
            </w:pPr>
            <w:r>
              <w:rPr>
                <w:rFonts w:cs="Arial"/>
                <w:szCs w:val="20"/>
              </w:rPr>
              <w:t>Lipid therapy not indicated codes</w:t>
            </w:r>
          </w:p>
        </w:tc>
        <w:tc>
          <w:tcPr>
            <w:tcW w:w="2552" w:type="dxa"/>
            <w:tcBorders>
              <w:right w:val="single" w:sz="4" w:space="0" w:color="auto"/>
            </w:tcBorders>
            <w:shd w:val="clear" w:color="auto" w:fill="FAFCFC" w:themeFill="background1"/>
            <w:vAlign w:val="center"/>
          </w:tcPr>
          <w:p w14:paraId="29EA11AE" w14:textId="60F7CA0A" w:rsidR="00C63DEF" w:rsidRPr="00837D01" w:rsidRDefault="00C63DEF" w:rsidP="00C63DEF">
            <w:pPr>
              <w:ind w:right="67"/>
              <w:rPr>
                <w:rFonts w:cs="Arial"/>
                <w:szCs w:val="20"/>
              </w:rPr>
            </w:pPr>
            <w:r w:rsidRPr="00DC6B40">
              <w:rPr>
                <w:rFonts w:cs="Arial"/>
                <w:szCs w:val="20"/>
              </w:rPr>
              <w:t>^999027131000230104</w:t>
            </w:r>
          </w:p>
        </w:tc>
      </w:tr>
      <w:tr w:rsidR="00C63DEF" w:rsidRPr="00B32504" w14:paraId="6847FF29" w14:textId="77777777" w:rsidTr="0094758A">
        <w:trPr>
          <w:cantSplit/>
          <w:trHeight w:val="340"/>
        </w:trPr>
        <w:tc>
          <w:tcPr>
            <w:tcW w:w="3375" w:type="dxa"/>
            <w:shd w:val="clear" w:color="auto" w:fill="FAFCFC" w:themeFill="background1"/>
            <w:vAlign w:val="center"/>
          </w:tcPr>
          <w:p w14:paraId="62E98EF2" w14:textId="25589566" w:rsidR="00C63DEF" w:rsidRPr="00A62D7F" w:rsidRDefault="00C63DEF" w:rsidP="00C63DEF">
            <w:pPr>
              <w:pStyle w:val="Heading5"/>
              <w:keepNext w:val="0"/>
              <w:rPr>
                <w:b w:val="0"/>
                <w:color w:val="auto"/>
              </w:rPr>
            </w:pPr>
            <w:bookmarkStart w:id="139" w:name="_LIPIDMONITORDEC_COD"/>
            <w:bookmarkStart w:id="140" w:name="_LDLCCHOL_COD"/>
            <w:bookmarkStart w:id="141" w:name="_NDAPRD_COD"/>
            <w:bookmarkStart w:id="142" w:name="_NDH_COD"/>
            <w:bookmarkStart w:id="143" w:name="_NONHDLCCHOL_COD_1"/>
            <w:bookmarkEnd w:id="139"/>
            <w:bookmarkEnd w:id="140"/>
            <w:bookmarkEnd w:id="141"/>
            <w:bookmarkEnd w:id="142"/>
            <w:bookmarkEnd w:id="143"/>
            <w:r w:rsidRPr="007467FD">
              <w:rPr>
                <w:b w:val="0"/>
                <w:color w:val="auto"/>
              </w:rPr>
              <w:t>NONHDLCCHOL_COD</w:t>
            </w:r>
          </w:p>
        </w:tc>
        <w:tc>
          <w:tcPr>
            <w:tcW w:w="7285" w:type="dxa"/>
            <w:shd w:val="clear" w:color="auto" w:fill="FAFCFC" w:themeFill="background1"/>
            <w:vAlign w:val="center"/>
          </w:tcPr>
          <w:p w14:paraId="351DCEA7" w14:textId="5268434B" w:rsidR="00C63DEF" w:rsidRPr="00A62D7F" w:rsidRDefault="00C63DEF" w:rsidP="00C63DEF">
            <w:pPr>
              <w:ind w:right="34"/>
              <w:rPr>
                <w:rFonts w:cs="Arial"/>
                <w:color w:val="000000"/>
                <w:szCs w:val="20"/>
                <w:lang w:eastAsia="en-GB"/>
              </w:rPr>
            </w:pPr>
            <w:r w:rsidRPr="007467FD">
              <w:rPr>
                <w:rFonts w:cs="Arial"/>
                <w:szCs w:val="20"/>
              </w:rPr>
              <w:t>Non-</w:t>
            </w:r>
            <w:proofErr w:type="gramStart"/>
            <w:r w:rsidRPr="007467FD">
              <w:rPr>
                <w:rFonts w:cs="Arial"/>
                <w:szCs w:val="20"/>
              </w:rPr>
              <w:t>high density</w:t>
            </w:r>
            <w:proofErr w:type="gramEnd"/>
            <w:r w:rsidRPr="007467FD">
              <w:rPr>
                <w:rFonts w:cs="Arial"/>
                <w:szCs w:val="20"/>
              </w:rPr>
              <w:t xml:space="preserve"> lipoprotein (Non-HDL) cholesterol test result codes</w:t>
            </w:r>
          </w:p>
        </w:tc>
        <w:tc>
          <w:tcPr>
            <w:tcW w:w="2552" w:type="dxa"/>
            <w:tcBorders>
              <w:right w:val="single" w:sz="4" w:space="0" w:color="auto"/>
            </w:tcBorders>
            <w:shd w:val="clear" w:color="auto" w:fill="FAFCFC" w:themeFill="background1"/>
            <w:vAlign w:val="center"/>
          </w:tcPr>
          <w:p w14:paraId="538DB65B" w14:textId="04EA7AE7" w:rsidR="00C63DEF" w:rsidRPr="00A62D7F" w:rsidRDefault="00C63DEF" w:rsidP="00C63DEF">
            <w:pPr>
              <w:ind w:right="67"/>
              <w:rPr>
                <w:rFonts w:cs="Arial"/>
                <w:szCs w:val="20"/>
              </w:rPr>
            </w:pPr>
            <w:r w:rsidRPr="007467FD">
              <w:rPr>
                <w:rFonts w:cs="Arial"/>
                <w:szCs w:val="20"/>
              </w:rPr>
              <w:t>^999017731000230106</w:t>
            </w:r>
          </w:p>
        </w:tc>
      </w:tr>
      <w:tr w:rsidR="00C63DEF" w:rsidRPr="00B32504" w14:paraId="0875BE30" w14:textId="77777777" w:rsidTr="0094758A">
        <w:trPr>
          <w:cantSplit/>
          <w:trHeight w:val="340"/>
        </w:trPr>
        <w:tc>
          <w:tcPr>
            <w:tcW w:w="3375" w:type="dxa"/>
            <w:shd w:val="clear" w:color="auto" w:fill="FAFCFC" w:themeFill="background1"/>
            <w:vAlign w:val="center"/>
          </w:tcPr>
          <w:p w14:paraId="3768A1DF" w14:textId="706E8273" w:rsidR="00C63DEF" w:rsidRPr="007B7E90" w:rsidRDefault="00C63DEF" w:rsidP="00C63DEF">
            <w:pPr>
              <w:pStyle w:val="Heading5"/>
              <w:rPr>
                <w:b w:val="0"/>
                <w:bCs/>
                <w:color w:val="auto"/>
              </w:rPr>
            </w:pPr>
            <w:bookmarkStart w:id="144" w:name="_OSTR_COD"/>
            <w:bookmarkEnd w:id="144"/>
            <w:r>
              <w:rPr>
                <w:b w:val="0"/>
                <w:bCs/>
                <w:color w:val="auto"/>
              </w:rPr>
              <w:t>OSTR_COD</w:t>
            </w:r>
          </w:p>
        </w:tc>
        <w:tc>
          <w:tcPr>
            <w:tcW w:w="7285" w:type="dxa"/>
            <w:shd w:val="clear" w:color="auto" w:fill="FAFCFC" w:themeFill="background1"/>
            <w:vAlign w:val="center"/>
          </w:tcPr>
          <w:p w14:paraId="4416C54C" w14:textId="45A498C7" w:rsidR="00C63DEF" w:rsidRPr="001B1081" w:rsidRDefault="00C63DEF" w:rsidP="00C63DEF">
            <w:pPr>
              <w:ind w:right="34"/>
              <w:rPr>
                <w:rFonts w:cs="Arial"/>
                <w:szCs w:val="20"/>
              </w:rPr>
            </w:pPr>
            <w:r w:rsidRPr="0000190A">
              <w:rPr>
                <w:rFonts w:cs="Arial"/>
                <w:szCs w:val="20"/>
              </w:rPr>
              <w:t>Non-haemorrhagic stroke codes</w:t>
            </w:r>
          </w:p>
        </w:tc>
        <w:tc>
          <w:tcPr>
            <w:tcW w:w="2552" w:type="dxa"/>
            <w:tcBorders>
              <w:right w:val="single" w:sz="4" w:space="0" w:color="auto"/>
            </w:tcBorders>
            <w:shd w:val="clear" w:color="auto" w:fill="FAFCFC" w:themeFill="background1"/>
            <w:vAlign w:val="center"/>
          </w:tcPr>
          <w:p w14:paraId="389BD3EB" w14:textId="0C028E71" w:rsidR="00C63DEF" w:rsidRPr="001B1081" w:rsidRDefault="00C63DEF" w:rsidP="00C63DEF">
            <w:pPr>
              <w:ind w:right="67"/>
              <w:rPr>
                <w:rFonts w:cs="Arial"/>
                <w:szCs w:val="20"/>
              </w:rPr>
            </w:pPr>
            <w:r w:rsidRPr="0000190A">
              <w:rPr>
                <w:rFonts w:cs="Arial"/>
                <w:szCs w:val="20"/>
              </w:rPr>
              <w:t>^999005971000230104</w:t>
            </w:r>
          </w:p>
        </w:tc>
      </w:tr>
      <w:tr w:rsidR="00C63DEF" w:rsidRPr="00B32504" w14:paraId="1744B987" w14:textId="77777777" w:rsidTr="0094758A">
        <w:trPr>
          <w:cantSplit/>
          <w:trHeight w:val="340"/>
        </w:trPr>
        <w:tc>
          <w:tcPr>
            <w:tcW w:w="3375" w:type="dxa"/>
            <w:shd w:val="clear" w:color="auto" w:fill="FAFCFC" w:themeFill="background1"/>
            <w:vAlign w:val="center"/>
          </w:tcPr>
          <w:p w14:paraId="13D318D3" w14:textId="0957E110" w:rsidR="00C63DEF" w:rsidRPr="007B7E90" w:rsidRDefault="00C63DEF" w:rsidP="00C63DEF">
            <w:pPr>
              <w:pStyle w:val="Heading5"/>
              <w:rPr>
                <w:b w:val="0"/>
                <w:bCs/>
              </w:rPr>
            </w:pPr>
            <w:bookmarkStart w:id="145" w:name="_PAD_COD_1"/>
            <w:bookmarkEnd w:id="145"/>
            <w:r w:rsidRPr="007B7E90">
              <w:rPr>
                <w:b w:val="0"/>
                <w:bCs/>
                <w:color w:val="auto"/>
              </w:rPr>
              <w:t>PAD_COD</w:t>
            </w:r>
          </w:p>
        </w:tc>
        <w:tc>
          <w:tcPr>
            <w:tcW w:w="7285" w:type="dxa"/>
            <w:shd w:val="clear" w:color="auto" w:fill="FAFCFC" w:themeFill="background1"/>
            <w:vAlign w:val="center"/>
          </w:tcPr>
          <w:p w14:paraId="246C172B" w14:textId="42C88DAB" w:rsidR="00C63DEF" w:rsidRPr="007467FD" w:rsidRDefault="00C63DEF" w:rsidP="00C63DEF">
            <w:pPr>
              <w:ind w:right="34"/>
              <w:rPr>
                <w:rFonts w:cs="Arial"/>
                <w:szCs w:val="20"/>
              </w:rPr>
            </w:pPr>
            <w:r w:rsidRPr="001B1081">
              <w:rPr>
                <w:rFonts w:cs="Arial"/>
                <w:szCs w:val="20"/>
              </w:rPr>
              <w:t>Peripheral arterial disease (PAD) diagnostic codes</w:t>
            </w:r>
          </w:p>
        </w:tc>
        <w:tc>
          <w:tcPr>
            <w:tcW w:w="2552" w:type="dxa"/>
            <w:tcBorders>
              <w:right w:val="single" w:sz="4" w:space="0" w:color="auto"/>
            </w:tcBorders>
            <w:shd w:val="clear" w:color="auto" w:fill="FAFCFC" w:themeFill="background1"/>
            <w:vAlign w:val="center"/>
          </w:tcPr>
          <w:p w14:paraId="61C18F28" w14:textId="3A1DC1D1" w:rsidR="00C63DEF" w:rsidRPr="007467FD" w:rsidRDefault="00C63DEF" w:rsidP="00C63DEF">
            <w:pPr>
              <w:ind w:right="67"/>
              <w:rPr>
                <w:rFonts w:cs="Arial"/>
                <w:szCs w:val="20"/>
              </w:rPr>
            </w:pPr>
            <w:r w:rsidRPr="001B1081">
              <w:rPr>
                <w:rFonts w:cs="Arial"/>
                <w:szCs w:val="20"/>
              </w:rPr>
              <w:t>^999005931000230101</w:t>
            </w:r>
          </w:p>
        </w:tc>
      </w:tr>
      <w:tr w:rsidR="00C63DEF" w:rsidRPr="00B32504" w14:paraId="50A74AD9" w14:textId="77777777" w:rsidTr="0094758A">
        <w:trPr>
          <w:cantSplit/>
          <w:trHeight w:val="340"/>
        </w:trPr>
        <w:tc>
          <w:tcPr>
            <w:tcW w:w="3375" w:type="dxa"/>
            <w:shd w:val="clear" w:color="auto" w:fill="FAFCFC" w:themeFill="background1"/>
            <w:vAlign w:val="center"/>
          </w:tcPr>
          <w:p w14:paraId="4D359C33" w14:textId="7ADC2A0B" w:rsidR="00C63DEF" w:rsidRPr="00A62D7F" w:rsidRDefault="00C63DEF" w:rsidP="00C63DEF">
            <w:pPr>
              <w:pStyle w:val="Heading5"/>
              <w:keepNext w:val="0"/>
              <w:rPr>
                <w:b w:val="0"/>
                <w:color w:val="auto"/>
              </w:rPr>
            </w:pPr>
            <w:bookmarkStart w:id="146" w:name="_CHD_COD"/>
            <w:bookmarkStart w:id="147" w:name="_PCSK9I_COD"/>
            <w:bookmarkEnd w:id="146"/>
            <w:bookmarkEnd w:id="147"/>
            <w:r w:rsidRPr="00A62D7F">
              <w:rPr>
                <w:b w:val="0"/>
                <w:color w:val="auto"/>
              </w:rPr>
              <w:t>PCSK9I_COD</w:t>
            </w:r>
          </w:p>
        </w:tc>
        <w:tc>
          <w:tcPr>
            <w:tcW w:w="7285" w:type="dxa"/>
            <w:shd w:val="clear" w:color="auto" w:fill="FAFCFC" w:themeFill="background1"/>
            <w:vAlign w:val="center"/>
          </w:tcPr>
          <w:p w14:paraId="1CB64053" w14:textId="754D6529" w:rsidR="00C63DEF" w:rsidRPr="00A62D7F" w:rsidRDefault="00C63DEF" w:rsidP="00C63DEF">
            <w:pPr>
              <w:ind w:right="34"/>
              <w:rPr>
                <w:rFonts w:cs="Arial"/>
                <w:color w:val="000000"/>
                <w:szCs w:val="20"/>
                <w:lang w:eastAsia="en-GB"/>
              </w:rPr>
            </w:pPr>
            <w:r w:rsidRPr="00A62D7F">
              <w:rPr>
                <w:rFonts w:cs="Arial"/>
                <w:color w:val="000000"/>
                <w:szCs w:val="20"/>
                <w:lang w:eastAsia="en-GB"/>
              </w:rPr>
              <w:t>PCSK9 Inhibitors</w:t>
            </w:r>
          </w:p>
        </w:tc>
        <w:tc>
          <w:tcPr>
            <w:tcW w:w="2552" w:type="dxa"/>
            <w:tcBorders>
              <w:right w:val="single" w:sz="4" w:space="0" w:color="auto"/>
            </w:tcBorders>
            <w:shd w:val="clear" w:color="auto" w:fill="FAFCFC" w:themeFill="background1"/>
            <w:vAlign w:val="center"/>
          </w:tcPr>
          <w:p w14:paraId="16CE63EE" w14:textId="4A5D2B39" w:rsidR="00C63DEF" w:rsidRDefault="00C63DEF" w:rsidP="00C63DEF">
            <w:pPr>
              <w:ind w:right="67"/>
              <w:rPr>
                <w:rFonts w:cs="Arial"/>
                <w:szCs w:val="20"/>
              </w:rPr>
            </w:pPr>
            <w:r w:rsidRPr="00A62D7F">
              <w:rPr>
                <w:rFonts w:cs="Arial"/>
                <w:szCs w:val="20"/>
              </w:rPr>
              <w:t>^115171000001107</w:t>
            </w:r>
          </w:p>
        </w:tc>
      </w:tr>
      <w:tr w:rsidR="00C63DEF" w:rsidRPr="00B32504" w14:paraId="79030F0C" w14:textId="77777777" w:rsidTr="0094758A">
        <w:trPr>
          <w:cantSplit/>
          <w:trHeight w:val="340"/>
        </w:trPr>
        <w:tc>
          <w:tcPr>
            <w:tcW w:w="3375" w:type="dxa"/>
            <w:shd w:val="clear" w:color="auto" w:fill="FAFCFC" w:themeFill="background1"/>
            <w:vAlign w:val="center"/>
          </w:tcPr>
          <w:p w14:paraId="6436F0CB" w14:textId="38860F4A" w:rsidR="00C63DEF" w:rsidRPr="00A62D7F" w:rsidRDefault="00C63DEF" w:rsidP="00C63DEF">
            <w:pPr>
              <w:pStyle w:val="Heading5"/>
              <w:keepNext w:val="0"/>
              <w:rPr>
                <w:b w:val="0"/>
                <w:color w:val="auto"/>
              </w:rPr>
            </w:pPr>
            <w:bookmarkStart w:id="148" w:name="_PCSK9IADV_COD_1"/>
            <w:bookmarkEnd w:id="148"/>
            <w:r>
              <w:rPr>
                <w:b w:val="0"/>
                <w:color w:val="auto"/>
              </w:rPr>
              <w:t>PCSK9IADV_COD</w:t>
            </w:r>
          </w:p>
        </w:tc>
        <w:tc>
          <w:tcPr>
            <w:tcW w:w="7285" w:type="dxa"/>
            <w:shd w:val="clear" w:color="auto" w:fill="FAFCFC" w:themeFill="background1"/>
            <w:vAlign w:val="center"/>
          </w:tcPr>
          <w:p w14:paraId="2AC07E47" w14:textId="0A05526B" w:rsidR="00C63DEF" w:rsidRPr="00A62D7F" w:rsidRDefault="00C63DEF" w:rsidP="00C63DEF">
            <w:pPr>
              <w:ind w:right="34"/>
              <w:rPr>
                <w:rFonts w:cs="Arial"/>
                <w:color w:val="000000"/>
                <w:szCs w:val="20"/>
                <w:lang w:eastAsia="en-GB"/>
              </w:rPr>
            </w:pPr>
            <w:r w:rsidRPr="0025630E">
              <w:rPr>
                <w:rFonts w:cs="Arial"/>
                <w:color w:val="000000"/>
                <w:szCs w:val="20"/>
                <w:lang w:eastAsia="en-GB"/>
              </w:rPr>
              <w:t>Codes indicating adverse reaction to proprotein convertase subtilisin kexin type 9 inhibitor</w:t>
            </w:r>
          </w:p>
        </w:tc>
        <w:tc>
          <w:tcPr>
            <w:tcW w:w="2552" w:type="dxa"/>
            <w:tcBorders>
              <w:right w:val="single" w:sz="4" w:space="0" w:color="auto"/>
            </w:tcBorders>
            <w:shd w:val="clear" w:color="auto" w:fill="FAFCFC" w:themeFill="background1"/>
            <w:vAlign w:val="center"/>
          </w:tcPr>
          <w:p w14:paraId="35B93E2A" w14:textId="09377FC2" w:rsidR="00C63DEF" w:rsidRPr="00A62D7F" w:rsidRDefault="00C63DEF" w:rsidP="00C63DEF">
            <w:pPr>
              <w:ind w:right="67"/>
              <w:rPr>
                <w:rFonts w:cs="Arial"/>
                <w:szCs w:val="20"/>
              </w:rPr>
            </w:pPr>
            <w:r>
              <w:rPr>
                <w:rFonts w:cs="Arial"/>
                <w:color w:val="000000"/>
              </w:rPr>
              <w:t>^999027651000230103</w:t>
            </w:r>
          </w:p>
        </w:tc>
      </w:tr>
      <w:tr w:rsidR="00C63DEF" w:rsidRPr="00B32504" w14:paraId="6AC73DE7" w14:textId="77777777" w:rsidTr="0094758A">
        <w:trPr>
          <w:cantSplit/>
          <w:trHeight w:val="340"/>
        </w:trPr>
        <w:tc>
          <w:tcPr>
            <w:tcW w:w="3375" w:type="dxa"/>
            <w:shd w:val="clear" w:color="auto" w:fill="FAFCFC" w:themeFill="background1"/>
            <w:vAlign w:val="center"/>
          </w:tcPr>
          <w:p w14:paraId="3A027BF0" w14:textId="066FAD62" w:rsidR="00C63DEF" w:rsidRPr="00A62D7F" w:rsidRDefault="00C63DEF" w:rsidP="00C63DEF">
            <w:pPr>
              <w:pStyle w:val="Heading5"/>
              <w:keepNext w:val="0"/>
              <w:rPr>
                <w:b w:val="0"/>
                <w:color w:val="auto"/>
              </w:rPr>
            </w:pPr>
            <w:bookmarkStart w:id="149" w:name="_PCSK9IALL_COD"/>
            <w:bookmarkEnd w:id="149"/>
            <w:r>
              <w:rPr>
                <w:b w:val="0"/>
                <w:color w:val="auto"/>
              </w:rPr>
              <w:t>PCSK9IALL_COD</w:t>
            </w:r>
          </w:p>
        </w:tc>
        <w:tc>
          <w:tcPr>
            <w:tcW w:w="7285" w:type="dxa"/>
            <w:shd w:val="clear" w:color="auto" w:fill="FAFCFC" w:themeFill="background1"/>
            <w:vAlign w:val="center"/>
          </w:tcPr>
          <w:p w14:paraId="0C59735F" w14:textId="2760D0B6" w:rsidR="00C63DEF" w:rsidRPr="00A62D7F" w:rsidRDefault="00C63DEF" w:rsidP="00C63DEF">
            <w:pPr>
              <w:ind w:right="34"/>
              <w:rPr>
                <w:rFonts w:cs="Arial"/>
                <w:color w:val="000000"/>
                <w:szCs w:val="20"/>
                <w:lang w:eastAsia="en-GB"/>
              </w:rPr>
            </w:pPr>
            <w:r w:rsidRPr="002866E1">
              <w:rPr>
                <w:rFonts w:cs="Arial"/>
                <w:color w:val="000000"/>
                <w:szCs w:val="20"/>
                <w:lang w:eastAsia="en-GB"/>
              </w:rPr>
              <w:t>Codes indicating allergy to proprotein convertase subtilisin kexin type 9 inhibitor</w:t>
            </w:r>
          </w:p>
        </w:tc>
        <w:tc>
          <w:tcPr>
            <w:tcW w:w="2552" w:type="dxa"/>
            <w:tcBorders>
              <w:right w:val="single" w:sz="4" w:space="0" w:color="auto"/>
            </w:tcBorders>
            <w:shd w:val="clear" w:color="auto" w:fill="FAFCFC" w:themeFill="background1"/>
            <w:vAlign w:val="center"/>
          </w:tcPr>
          <w:p w14:paraId="5EABAB13" w14:textId="3AF755FE" w:rsidR="00C63DEF" w:rsidRPr="00A60399" w:rsidRDefault="00C63DEF" w:rsidP="00C63DEF">
            <w:pPr>
              <w:rPr>
                <w:rFonts w:cs="Arial"/>
                <w:color w:val="000000"/>
              </w:rPr>
            </w:pPr>
            <w:r>
              <w:rPr>
                <w:rFonts w:cs="Arial"/>
                <w:color w:val="000000"/>
              </w:rPr>
              <w:t>^999027691000230108</w:t>
            </w:r>
          </w:p>
        </w:tc>
      </w:tr>
      <w:tr w:rsidR="00C63DEF" w:rsidRPr="00B32504" w14:paraId="7EED2E85" w14:textId="77777777" w:rsidTr="0094758A">
        <w:trPr>
          <w:cantSplit/>
          <w:trHeight w:val="340"/>
        </w:trPr>
        <w:tc>
          <w:tcPr>
            <w:tcW w:w="3375" w:type="dxa"/>
            <w:shd w:val="clear" w:color="auto" w:fill="FAFCFC" w:themeFill="background1"/>
            <w:vAlign w:val="center"/>
          </w:tcPr>
          <w:p w14:paraId="54F696C7" w14:textId="1A4FC7BA" w:rsidR="00C63DEF" w:rsidRPr="007B7E90" w:rsidRDefault="00C63DEF" w:rsidP="00C63DEF">
            <w:pPr>
              <w:pStyle w:val="Heading5"/>
              <w:rPr>
                <w:b w:val="0"/>
                <w:bCs/>
                <w:color w:val="auto"/>
              </w:rPr>
            </w:pPr>
            <w:bookmarkStart w:id="150" w:name="_PCSK9ICON_COD"/>
            <w:bookmarkEnd w:id="150"/>
            <w:r w:rsidRPr="002A3A89">
              <w:rPr>
                <w:b w:val="0"/>
                <w:bCs/>
                <w:color w:val="auto"/>
              </w:rPr>
              <w:t>PCSK9ICON_COD</w:t>
            </w:r>
          </w:p>
        </w:tc>
        <w:tc>
          <w:tcPr>
            <w:tcW w:w="7285" w:type="dxa"/>
            <w:shd w:val="clear" w:color="auto" w:fill="FAFCFC" w:themeFill="background1"/>
            <w:vAlign w:val="center"/>
          </w:tcPr>
          <w:p w14:paraId="1303244A" w14:textId="01ADF9C6" w:rsidR="00C63DEF" w:rsidRPr="001B1081" w:rsidRDefault="00C63DEF" w:rsidP="00C63DEF">
            <w:pPr>
              <w:ind w:right="34"/>
              <w:rPr>
                <w:rFonts w:cs="Arial"/>
                <w:color w:val="000000"/>
                <w:szCs w:val="20"/>
                <w:lang w:eastAsia="en-GB"/>
              </w:rPr>
            </w:pPr>
            <w:r w:rsidRPr="00BB55A9">
              <w:rPr>
                <w:bCs/>
              </w:rPr>
              <w:t>Proprotein convertase subtilisin kexin type inhibitor drug contraindicated codes</w:t>
            </w:r>
          </w:p>
        </w:tc>
        <w:tc>
          <w:tcPr>
            <w:tcW w:w="2552" w:type="dxa"/>
            <w:tcBorders>
              <w:right w:val="single" w:sz="4" w:space="0" w:color="auto"/>
            </w:tcBorders>
            <w:shd w:val="clear" w:color="auto" w:fill="FAFCFC" w:themeFill="background1"/>
            <w:vAlign w:val="center"/>
          </w:tcPr>
          <w:p w14:paraId="7A93F61C" w14:textId="607FD781" w:rsidR="00C63DEF" w:rsidRPr="001B1081" w:rsidRDefault="00C63DEF" w:rsidP="00C63DEF">
            <w:pPr>
              <w:ind w:right="67"/>
              <w:rPr>
                <w:rFonts w:cs="Arial"/>
                <w:szCs w:val="20"/>
              </w:rPr>
            </w:pPr>
            <w:r>
              <w:rPr>
                <w:rFonts w:cs="Arial"/>
                <w:szCs w:val="20"/>
              </w:rPr>
              <w:t>^</w:t>
            </w:r>
            <w:r w:rsidRPr="00054988">
              <w:rPr>
                <w:rFonts w:cs="Arial"/>
                <w:szCs w:val="20"/>
              </w:rPr>
              <w:t>999029251000230108</w:t>
            </w:r>
          </w:p>
        </w:tc>
      </w:tr>
      <w:tr w:rsidR="00C63DEF" w:rsidRPr="00B32504" w14:paraId="23611CA7" w14:textId="77777777" w:rsidTr="0094758A">
        <w:trPr>
          <w:cantSplit/>
          <w:trHeight w:val="340"/>
        </w:trPr>
        <w:tc>
          <w:tcPr>
            <w:tcW w:w="3375" w:type="dxa"/>
            <w:shd w:val="clear" w:color="auto" w:fill="FAFCFC" w:themeFill="background1"/>
            <w:vAlign w:val="center"/>
          </w:tcPr>
          <w:p w14:paraId="6C1EA38B" w14:textId="4CFFCBD8" w:rsidR="00C63DEF" w:rsidRPr="007B7E90" w:rsidRDefault="00C63DEF" w:rsidP="00C63DEF">
            <w:pPr>
              <w:pStyle w:val="Heading5"/>
              <w:rPr>
                <w:b w:val="0"/>
                <w:bCs/>
                <w:color w:val="auto"/>
              </w:rPr>
            </w:pPr>
            <w:bookmarkStart w:id="151" w:name="_PCSK9IDEC_COD"/>
            <w:bookmarkEnd w:id="151"/>
            <w:r w:rsidRPr="002A3A89">
              <w:rPr>
                <w:b w:val="0"/>
                <w:bCs/>
                <w:color w:val="auto"/>
              </w:rPr>
              <w:t>PCSK9IDEC_COD</w:t>
            </w:r>
          </w:p>
        </w:tc>
        <w:tc>
          <w:tcPr>
            <w:tcW w:w="7285" w:type="dxa"/>
            <w:shd w:val="clear" w:color="auto" w:fill="FAFCFC" w:themeFill="background1"/>
            <w:vAlign w:val="center"/>
          </w:tcPr>
          <w:p w14:paraId="6E74F5D1" w14:textId="0C3BF3DB" w:rsidR="00C63DEF" w:rsidRPr="001B1081" w:rsidRDefault="00C63DEF" w:rsidP="00C63DEF">
            <w:pPr>
              <w:ind w:right="34"/>
              <w:rPr>
                <w:rFonts w:cs="Arial"/>
                <w:color w:val="000000"/>
                <w:szCs w:val="20"/>
                <w:lang w:eastAsia="en-GB"/>
              </w:rPr>
            </w:pPr>
            <w:r w:rsidRPr="00BB55A9">
              <w:rPr>
                <w:bCs/>
              </w:rPr>
              <w:t>Codes indicating the patient has chosen not to receive proprotein convertase subtilisin kexin type inhibitor drug</w:t>
            </w:r>
          </w:p>
        </w:tc>
        <w:tc>
          <w:tcPr>
            <w:tcW w:w="2552" w:type="dxa"/>
            <w:tcBorders>
              <w:right w:val="single" w:sz="4" w:space="0" w:color="auto"/>
            </w:tcBorders>
            <w:shd w:val="clear" w:color="auto" w:fill="FAFCFC" w:themeFill="background1"/>
            <w:vAlign w:val="center"/>
          </w:tcPr>
          <w:p w14:paraId="1807498A" w14:textId="237B50E6" w:rsidR="00C63DEF" w:rsidRPr="001B1081" w:rsidRDefault="00C63DEF" w:rsidP="00C63DEF">
            <w:pPr>
              <w:ind w:right="67"/>
              <w:rPr>
                <w:rFonts w:cs="Arial"/>
                <w:szCs w:val="20"/>
              </w:rPr>
            </w:pPr>
            <w:r>
              <w:rPr>
                <w:rFonts w:cs="Arial"/>
                <w:szCs w:val="20"/>
              </w:rPr>
              <w:t>^</w:t>
            </w:r>
            <w:r w:rsidRPr="00765565">
              <w:rPr>
                <w:rFonts w:cs="Arial"/>
                <w:szCs w:val="20"/>
              </w:rPr>
              <w:t>999029291000230103</w:t>
            </w:r>
          </w:p>
        </w:tc>
      </w:tr>
      <w:tr w:rsidR="00C63DEF" w:rsidRPr="00B32504" w14:paraId="5949679E" w14:textId="77777777" w:rsidTr="0094758A">
        <w:trPr>
          <w:cantSplit/>
          <w:trHeight w:val="340"/>
        </w:trPr>
        <w:tc>
          <w:tcPr>
            <w:tcW w:w="3375" w:type="dxa"/>
            <w:shd w:val="clear" w:color="auto" w:fill="FAFCFC" w:themeFill="background1"/>
            <w:vAlign w:val="center"/>
          </w:tcPr>
          <w:p w14:paraId="292614DF" w14:textId="018D3837" w:rsidR="00C63DEF" w:rsidRPr="007B7E90" w:rsidRDefault="00C63DEF" w:rsidP="00C63DEF">
            <w:pPr>
              <w:pStyle w:val="Heading5"/>
              <w:rPr>
                <w:b w:val="0"/>
                <w:bCs/>
                <w:color w:val="auto"/>
              </w:rPr>
            </w:pPr>
            <w:bookmarkStart w:id="152" w:name="_PCSK9IIND_COD"/>
            <w:bookmarkStart w:id="153" w:name="_PCSK9ININD_COD"/>
            <w:bookmarkEnd w:id="152"/>
            <w:bookmarkEnd w:id="153"/>
            <w:r w:rsidRPr="002A3A89">
              <w:rPr>
                <w:b w:val="0"/>
                <w:bCs/>
                <w:color w:val="auto"/>
              </w:rPr>
              <w:t>PCSK9ININD_COD</w:t>
            </w:r>
          </w:p>
        </w:tc>
        <w:tc>
          <w:tcPr>
            <w:tcW w:w="7285" w:type="dxa"/>
            <w:shd w:val="clear" w:color="auto" w:fill="FAFCFC" w:themeFill="background1"/>
            <w:vAlign w:val="center"/>
          </w:tcPr>
          <w:p w14:paraId="34FB7CF0" w14:textId="21B236F3" w:rsidR="00C63DEF" w:rsidRPr="001B1081" w:rsidRDefault="00C63DEF" w:rsidP="00C63DEF">
            <w:pPr>
              <w:ind w:right="34"/>
              <w:rPr>
                <w:rFonts w:cs="Arial"/>
                <w:color w:val="000000"/>
                <w:szCs w:val="20"/>
                <w:lang w:eastAsia="en-GB"/>
              </w:rPr>
            </w:pPr>
            <w:r w:rsidRPr="00BB55A9">
              <w:rPr>
                <w:bCs/>
              </w:rPr>
              <w:t>Proprotein convertase subtilisin kexin type inhibitor drug not indicated codes</w:t>
            </w:r>
          </w:p>
        </w:tc>
        <w:tc>
          <w:tcPr>
            <w:tcW w:w="2552" w:type="dxa"/>
            <w:tcBorders>
              <w:right w:val="single" w:sz="4" w:space="0" w:color="auto"/>
            </w:tcBorders>
            <w:shd w:val="clear" w:color="auto" w:fill="FAFCFC" w:themeFill="background1"/>
            <w:vAlign w:val="center"/>
          </w:tcPr>
          <w:p w14:paraId="2EF4D96E" w14:textId="12BF04B5" w:rsidR="00C63DEF" w:rsidRPr="001B1081" w:rsidRDefault="00C63DEF" w:rsidP="00C63DEF">
            <w:pPr>
              <w:ind w:right="67"/>
              <w:rPr>
                <w:rFonts w:cs="Arial"/>
                <w:szCs w:val="20"/>
              </w:rPr>
            </w:pPr>
            <w:r>
              <w:rPr>
                <w:rFonts w:cs="Arial"/>
                <w:szCs w:val="20"/>
              </w:rPr>
              <w:t>^</w:t>
            </w:r>
            <w:r w:rsidRPr="00765565">
              <w:rPr>
                <w:rFonts w:cs="Arial"/>
                <w:szCs w:val="20"/>
              </w:rPr>
              <w:t>999029371000230109</w:t>
            </w:r>
          </w:p>
        </w:tc>
      </w:tr>
      <w:tr w:rsidR="00C63DEF" w:rsidRPr="00B32504" w14:paraId="2C2D56DD" w14:textId="77777777" w:rsidTr="0094758A">
        <w:trPr>
          <w:cantSplit/>
          <w:trHeight w:val="340"/>
        </w:trPr>
        <w:tc>
          <w:tcPr>
            <w:tcW w:w="3375" w:type="dxa"/>
            <w:shd w:val="clear" w:color="auto" w:fill="FAFCFC" w:themeFill="background1"/>
            <w:vAlign w:val="center"/>
          </w:tcPr>
          <w:p w14:paraId="7124E65D" w14:textId="74C9FCF7" w:rsidR="00C63DEF" w:rsidRDefault="00C63DEF" w:rsidP="00C63DEF">
            <w:pPr>
              <w:pStyle w:val="Heading5"/>
              <w:rPr>
                <w:b w:val="0"/>
                <w:bCs/>
                <w:color w:val="auto"/>
              </w:rPr>
            </w:pPr>
            <w:bookmarkStart w:id="154" w:name="_PCSK9IADV_COD"/>
            <w:bookmarkStart w:id="155" w:name="_POSSFH_COD"/>
            <w:bookmarkStart w:id="156" w:name="_QRISKSCORE_COD"/>
            <w:bookmarkStart w:id="157" w:name="_REVASCULAR_COD"/>
            <w:bookmarkEnd w:id="154"/>
            <w:bookmarkEnd w:id="155"/>
            <w:bookmarkEnd w:id="156"/>
            <w:bookmarkEnd w:id="157"/>
            <w:r w:rsidRPr="002A3A89">
              <w:rPr>
                <w:b w:val="0"/>
                <w:bCs/>
                <w:color w:val="auto"/>
              </w:rPr>
              <w:t>REVASCULAR_COD</w:t>
            </w:r>
          </w:p>
        </w:tc>
        <w:tc>
          <w:tcPr>
            <w:tcW w:w="7285" w:type="dxa"/>
            <w:shd w:val="clear" w:color="auto" w:fill="FAFCFC" w:themeFill="background1"/>
            <w:vAlign w:val="center"/>
          </w:tcPr>
          <w:p w14:paraId="2FA67958" w14:textId="03FA7470" w:rsidR="00C63DEF" w:rsidRPr="00E20B1E" w:rsidRDefault="00C63DEF" w:rsidP="00C63DEF">
            <w:pPr>
              <w:ind w:right="34"/>
              <w:rPr>
                <w:rFonts w:cs="Arial"/>
                <w:color w:val="000000"/>
                <w:szCs w:val="20"/>
                <w:lang w:eastAsia="en-GB"/>
              </w:rPr>
            </w:pPr>
            <w:r w:rsidRPr="002A3A89">
              <w:rPr>
                <w:rFonts w:cs="Arial"/>
                <w:color w:val="000000"/>
                <w:szCs w:val="20"/>
                <w:lang w:eastAsia="en-GB"/>
              </w:rPr>
              <w:t xml:space="preserve">Arterial revascularisation procedures on legs, </w:t>
            </w:r>
            <w:proofErr w:type="gramStart"/>
            <w:r w:rsidRPr="002A3A89">
              <w:rPr>
                <w:rFonts w:cs="Arial"/>
                <w:color w:val="000000"/>
                <w:szCs w:val="20"/>
                <w:lang w:eastAsia="en-GB"/>
              </w:rPr>
              <w:t>heart</w:t>
            </w:r>
            <w:proofErr w:type="gramEnd"/>
            <w:r w:rsidRPr="002A3A89">
              <w:rPr>
                <w:rFonts w:cs="Arial"/>
                <w:color w:val="000000"/>
                <w:szCs w:val="20"/>
                <w:lang w:eastAsia="en-GB"/>
              </w:rPr>
              <w:t xml:space="preserve"> and brain codes</w:t>
            </w:r>
          </w:p>
        </w:tc>
        <w:tc>
          <w:tcPr>
            <w:tcW w:w="2552" w:type="dxa"/>
            <w:tcBorders>
              <w:right w:val="single" w:sz="4" w:space="0" w:color="auto"/>
            </w:tcBorders>
            <w:shd w:val="clear" w:color="auto" w:fill="FAFCFC" w:themeFill="background1"/>
            <w:vAlign w:val="center"/>
          </w:tcPr>
          <w:p w14:paraId="2089ECAD" w14:textId="45245F95" w:rsidR="00C63DEF" w:rsidRPr="00C8311D" w:rsidRDefault="00C63DEF" w:rsidP="00C63DEF">
            <w:pPr>
              <w:ind w:right="67"/>
              <w:rPr>
                <w:rFonts w:cs="Arial"/>
                <w:szCs w:val="20"/>
              </w:rPr>
            </w:pPr>
            <w:r>
              <w:rPr>
                <w:rFonts w:cs="Arial"/>
                <w:szCs w:val="20"/>
              </w:rPr>
              <w:t>^</w:t>
            </w:r>
            <w:r w:rsidRPr="00765565">
              <w:rPr>
                <w:rFonts w:cs="Arial"/>
                <w:szCs w:val="20"/>
              </w:rPr>
              <w:t>999029411000230108</w:t>
            </w:r>
          </w:p>
        </w:tc>
      </w:tr>
      <w:tr w:rsidR="005154E1" w:rsidRPr="00B32504" w14:paraId="65E5527A" w14:textId="77777777" w:rsidTr="000005B0">
        <w:trPr>
          <w:cantSplit/>
          <w:trHeight w:val="340"/>
        </w:trPr>
        <w:tc>
          <w:tcPr>
            <w:tcW w:w="3375" w:type="dxa"/>
            <w:shd w:val="clear" w:color="auto" w:fill="FAFCFC" w:themeFill="background1"/>
            <w:vAlign w:val="center"/>
          </w:tcPr>
          <w:p w14:paraId="0B4E55B6" w14:textId="6CAC7427" w:rsidR="005154E1" w:rsidRDefault="005154E1" w:rsidP="005154E1">
            <w:pPr>
              <w:pStyle w:val="Heading5"/>
              <w:rPr>
                <w:b w:val="0"/>
                <w:bCs/>
                <w:color w:val="auto"/>
              </w:rPr>
            </w:pPr>
            <w:r>
              <w:rPr>
                <w:b w:val="0"/>
                <w:bCs/>
                <w:color w:val="auto"/>
              </w:rPr>
              <w:t>STAT_COD</w:t>
            </w:r>
          </w:p>
        </w:tc>
        <w:tc>
          <w:tcPr>
            <w:tcW w:w="7285" w:type="dxa"/>
            <w:vAlign w:val="center"/>
          </w:tcPr>
          <w:p w14:paraId="573ACE14" w14:textId="2EF1007E" w:rsidR="005154E1" w:rsidRDefault="005154E1" w:rsidP="005154E1">
            <w:pPr>
              <w:ind w:right="34"/>
              <w:rPr>
                <w:rFonts w:cs="Arial"/>
                <w:color w:val="000000"/>
              </w:rPr>
            </w:pPr>
            <w:r>
              <w:rPr>
                <w:rFonts w:cs="Arial"/>
                <w:color w:val="000000"/>
              </w:rPr>
              <w:t>Statin codes</w:t>
            </w:r>
          </w:p>
        </w:tc>
        <w:tc>
          <w:tcPr>
            <w:tcW w:w="2552" w:type="dxa"/>
            <w:tcBorders>
              <w:right w:val="single" w:sz="4" w:space="0" w:color="auto"/>
            </w:tcBorders>
            <w:vAlign w:val="center"/>
          </w:tcPr>
          <w:p w14:paraId="0600C07E" w14:textId="6EACB338" w:rsidR="005154E1" w:rsidRDefault="005154E1" w:rsidP="005154E1">
            <w:pPr>
              <w:ind w:right="67"/>
              <w:rPr>
                <w:rFonts w:cs="Arial"/>
                <w:color w:val="000000"/>
              </w:rPr>
            </w:pPr>
            <w:r>
              <w:rPr>
                <w:rFonts w:cs="Arial"/>
                <w:color w:val="000000"/>
              </w:rPr>
              <w:t>^12464001000001103</w:t>
            </w:r>
          </w:p>
        </w:tc>
      </w:tr>
      <w:tr w:rsidR="005154E1" w:rsidRPr="00B32504" w14:paraId="34927DFF" w14:textId="77777777" w:rsidTr="0094758A">
        <w:trPr>
          <w:cantSplit/>
          <w:trHeight w:val="340"/>
        </w:trPr>
        <w:tc>
          <w:tcPr>
            <w:tcW w:w="3375" w:type="dxa"/>
            <w:shd w:val="clear" w:color="auto" w:fill="FAFCFC" w:themeFill="background1"/>
            <w:vAlign w:val="center"/>
          </w:tcPr>
          <w:p w14:paraId="626A1C92" w14:textId="693234A7" w:rsidR="005154E1" w:rsidRDefault="005154E1" w:rsidP="005154E1">
            <w:pPr>
              <w:pStyle w:val="Heading5"/>
              <w:rPr>
                <w:b w:val="0"/>
                <w:bCs/>
                <w:color w:val="auto"/>
              </w:rPr>
            </w:pPr>
            <w:bookmarkStart w:id="158" w:name="_STAT_COD"/>
            <w:bookmarkStart w:id="159" w:name="_STATALL_COD"/>
            <w:bookmarkEnd w:id="158"/>
            <w:bookmarkEnd w:id="159"/>
            <w:r w:rsidRPr="006575FB">
              <w:rPr>
                <w:b w:val="0"/>
                <w:bCs/>
                <w:color w:val="auto"/>
              </w:rPr>
              <w:t>STATALL_COD</w:t>
            </w:r>
          </w:p>
        </w:tc>
        <w:tc>
          <w:tcPr>
            <w:tcW w:w="7285" w:type="dxa"/>
            <w:shd w:val="clear" w:color="auto" w:fill="FAFCFC" w:themeFill="background1"/>
            <w:vAlign w:val="center"/>
          </w:tcPr>
          <w:p w14:paraId="1BD70766" w14:textId="461AC8DA" w:rsidR="005154E1" w:rsidRPr="00E20B1E" w:rsidRDefault="005154E1" w:rsidP="005154E1">
            <w:pPr>
              <w:ind w:right="34"/>
              <w:rPr>
                <w:rFonts w:cs="Arial"/>
                <w:color w:val="000000"/>
                <w:szCs w:val="20"/>
                <w:lang w:eastAsia="en-GB"/>
              </w:rPr>
            </w:pPr>
            <w:r w:rsidRPr="0093248D">
              <w:rPr>
                <w:rFonts w:cs="Arial"/>
                <w:color w:val="000000"/>
                <w:szCs w:val="20"/>
                <w:lang w:eastAsia="en-GB"/>
              </w:rPr>
              <w:t>Codes indicating allergy to any statin</w:t>
            </w:r>
          </w:p>
        </w:tc>
        <w:tc>
          <w:tcPr>
            <w:tcW w:w="2552" w:type="dxa"/>
            <w:tcBorders>
              <w:right w:val="single" w:sz="4" w:space="0" w:color="auto"/>
            </w:tcBorders>
            <w:shd w:val="clear" w:color="auto" w:fill="FAFCFC" w:themeFill="background1"/>
            <w:vAlign w:val="center"/>
          </w:tcPr>
          <w:p w14:paraId="23439F49" w14:textId="1F73AA14" w:rsidR="005154E1" w:rsidRPr="00C8311D" w:rsidRDefault="005154E1" w:rsidP="005154E1">
            <w:pPr>
              <w:ind w:right="67"/>
              <w:rPr>
                <w:rFonts w:cs="Arial"/>
                <w:szCs w:val="20"/>
              </w:rPr>
            </w:pPr>
            <w:r>
              <w:rPr>
                <w:rFonts w:cs="Arial"/>
                <w:szCs w:val="20"/>
              </w:rPr>
              <w:t>^</w:t>
            </w:r>
            <w:r w:rsidRPr="00765565">
              <w:rPr>
                <w:rFonts w:cs="Arial"/>
                <w:szCs w:val="20"/>
              </w:rPr>
              <w:t>999029451000230107</w:t>
            </w:r>
          </w:p>
        </w:tc>
      </w:tr>
      <w:tr w:rsidR="005154E1" w:rsidRPr="00B32504" w14:paraId="458B561B" w14:textId="77777777" w:rsidTr="0094758A">
        <w:trPr>
          <w:cantSplit/>
          <w:trHeight w:val="340"/>
        </w:trPr>
        <w:tc>
          <w:tcPr>
            <w:tcW w:w="3375" w:type="dxa"/>
            <w:shd w:val="clear" w:color="auto" w:fill="FAFCFC" w:themeFill="background1"/>
            <w:vAlign w:val="center"/>
          </w:tcPr>
          <w:p w14:paraId="1352339B" w14:textId="2E4C8F9B" w:rsidR="005154E1" w:rsidRDefault="005154E1" w:rsidP="005154E1">
            <w:pPr>
              <w:pStyle w:val="Heading5"/>
              <w:rPr>
                <w:b w:val="0"/>
                <w:bCs/>
                <w:color w:val="auto"/>
              </w:rPr>
            </w:pPr>
            <w:bookmarkStart w:id="160" w:name="_STATCON_COD"/>
            <w:bookmarkStart w:id="161" w:name="_STATCONTR_COD"/>
            <w:bookmarkEnd w:id="160"/>
            <w:bookmarkEnd w:id="161"/>
            <w:r w:rsidRPr="009B65FF">
              <w:rPr>
                <w:b w:val="0"/>
                <w:bCs/>
                <w:color w:val="auto"/>
              </w:rPr>
              <w:t>STATCONTR_COD</w:t>
            </w:r>
          </w:p>
        </w:tc>
        <w:tc>
          <w:tcPr>
            <w:tcW w:w="7285" w:type="dxa"/>
            <w:shd w:val="clear" w:color="auto" w:fill="FAFCFC" w:themeFill="background1"/>
            <w:vAlign w:val="center"/>
          </w:tcPr>
          <w:p w14:paraId="53928485" w14:textId="4A2DE74E" w:rsidR="005154E1" w:rsidRDefault="005154E1" w:rsidP="005154E1">
            <w:pPr>
              <w:rPr>
                <w:rFonts w:cs="Arial"/>
                <w:color w:val="000000"/>
                <w:szCs w:val="20"/>
              </w:rPr>
            </w:pPr>
            <w:r w:rsidRPr="00E22A0E">
              <w:rPr>
                <w:rFonts w:cs="Arial"/>
                <w:color w:val="000000"/>
                <w:szCs w:val="20"/>
              </w:rPr>
              <w:t>Codes indicating contraindication to any statin</w:t>
            </w:r>
          </w:p>
        </w:tc>
        <w:tc>
          <w:tcPr>
            <w:tcW w:w="2552" w:type="dxa"/>
            <w:tcBorders>
              <w:right w:val="single" w:sz="4" w:space="0" w:color="auto"/>
            </w:tcBorders>
            <w:shd w:val="clear" w:color="auto" w:fill="FAFCFC" w:themeFill="background1"/>
            <w:vAlign w:val="center"/>
          </w:tcPr>
          <w:p w14:paraId="36F2B989" w14:textId="335077AA" w:rsidR="005154E1" w:rsidRDefault="005154E1" w:rsidP="005154E1">
            <w:pPr>
              <w:ind w:right="67"/>
              <w:rPr>
                <w:rFonts w:cs="Arial"/>
                <w:szCs w:val="20"/>
              </w:rPr>
            </w:pPr>
            <w:r>
              <w:rPr>
                <w:rFonts w:cs="Arial"/>
                <w:szCs w:val="20"/>
              </w:rPr>
              <w:t>^</w:t>
            </w:r>
            <w:r w:rsidRPr="00765565">
              <w:rPr>
                <w:rFonts w:cs="Arial"/>
                <w:szCs w:val="20"/>
              </w:rPr>
              <w:t>999029491000230102</w:t>
            </w:r>
          </w:p>
        </w:tc>
      </w:tr>
      <w:tr w:rsidR="005154E1" w:rsidRPr="00B32504" w14:paraId="18D13535" w14:textId="77777777" w:rsidTr="0094758A">
        <w:trPr>
          <w:cantSplit/>
          <w:trHeight w:val="340"/>
        </w:trPr>
        <w:tc>
          <w:tcPr>
            <w:tcW w:w="3375" w:type="dxa"/>
            <w:shd w:val="clear" w:color="auto" w:fill="FAFCFC" w:themeFill="background1"/>
            <w:vAlign w:val="center"/>
          </w:tcPr>
          <w:p w14:paraId="2A7D4E70" w14:textId="04B199F4" w:rsidR="005154E1" w:rsidRDefault="005154E1" w:rsidP="005154E1">
            <w:pPr>
              <w:pStyle w:val="Heading5"/>
              <w:rPr>
                <w:b w:val="0"/>
                <w:bCs/>
                <w:color w:val="auto"/>
              </w:rPr>
            </w:pPr>
            <w:bookmarkStart w:id="162" w:name="_STATIND_COD"/>
            <w:bookmarkStart w:id="163" w:name="_STATINDEC_COD"/>
            <w:bookmarkEnd w:id="162"/>
            <w:bookmarkEnd w:id="163"/>
            <w:r>
              <w:rPr>
                <w:b w:val="0"/>
                <w:bCs/>
                <w:color w:val="auto"/>
              </w:rPr>
              <w:t>STATINDEC_COD</w:t>
            </w:r>
          </w:p>
        </w:tc>
        <w:tc>
          <w:tcPr>
            <w:tcW w:w="7285" w:type="dxa"/>
            <w:shd w:val="clear" w:color="auto" w:fill="FAFCFC" w:themeFill="background1"/>
            <w:vAlign w:val="center"/>
          </w:tcPr>
          <w:p w14:paraId="2436FB13" w14:textId="684D996C" w:rsidR="005154E1" w:rsidRDefault="005154E1" w:rsidP="005154E1">
            <w:pPr>
              <w:ind w:right="34"/>
              <w:rPr>
                <w:rFonts w:cs="Arial"/>
                <w:color w:val="000000"/>
                <w:szCs w:val="20"/>
                <w:lang w:eastAsia="en-GB"/>
              </w:rPr>
            </w:pPr>
            <w:r w:rsidRPr="009A523B">
              <w:rPr>
                <w:rFonts w:cs="Arial"/>
                <w:color w:val="000000"/>
                <w:szCs w:val="20"/>
                <w:lang w:eastAsia="en-GB"/>
              </w:rPr>
              <w:t>Codes indicating the patient has chosen not to receive a statin prescription</w:t>
            </w:r>
          </w:p>
        </w:tc>
        <w:tc>
          <w:tcPr>
            <w:tcW w:w="2552" w:type="dxa"/>
            <w:tcBorders>
              <w:right w:val="single" w:sz="4" w:space="0" w:color="auto"/>
            </w:tcBorders>
            <w:shd w:val="clear" w:color="auto" w:fill="FAFCFC" w:themeFill="background1"/>
            <w:vAlign w:val="center"/>
          </w:tcPr>
          <w:p w14:paraId="6C4AE051" w14:textId="1E5130B7" w:rsidR="005154E1" w:rsidRDefault="005154E1" w:rsidP="005154E1">
            <w:pPr>
              <w:ind w:right="67"/>
              <w:rPr>
                <w:rFonts w:cs="Arial"/>
                <w:szCs w:val="20"/>
              </w:rPr>
            </w:pPr>
            <w:r w:rsidRPr="009A523B">
              <w:rPr>
                <w:rFonts w:cs="Arial"/>
                <w:szCs w:val="20"/>
              </w:rPr>
              <w:t>^999008051000230101</w:t>
            </w:r>
          </w:p>
        </w:tc>
      </w:tr>
      <w:tr w:rsidR="005154E1" w:rsidRPr="00B32504" w14:paraId="05B8B79D" w14:textId="77777777" w:rsidTr="0094758A">
        <w:trPr>
          <w:cantSplit/>
          <w:trHeight w:val="340"/>
        </w:trPr>
        <w:tc>
          <w:tcPr>
            <w:tcW w:w="3375" w:type="dxa"/>
            <w:shd w:val="clear" w:color="auto" w:fill="FAFCFC" w:themeFill="background1"/>
            <w:vAlign w:val="center"/>
          </w:tcPr>
          <w:p w14:paraId="6B4E9FBB" w14:textId="7F9C0F7D" w:rsidR="005154E1" w:rsidRDefault="005154E1" w:rsidP="005154E1">
            <w:pPr>
              <w:pStyle w:val="Heading5"/>
              <w:rPr>
                <w:b w:val="0"/>
                <w:bCs/>
                <w:color w:val="auto"/>
              </w:rPr>
            </w:pPr>
            <w:bookmarkStart w:id="164" w:name="_STATINTOL_COD_1"/>
            <w:bookmarkEnd w:id="164"/>
            <w:r>
              <w:rPr>
                <w:b w:val="0"/>
                <w:bCs/>
                <w:color w:val="auto"/>
              </w:rPr>
              <w:t>STATINTOL_COD</w:t>
            </w:r>
          </w:p>
        </w:tc>
        <w:tc>
          <w:tcPr>
            <w:tcW w:w="7285" w:type="dxa"/>
            <w:shd w:val="clear" w:color="auto" w:fill="FAFCFC" w:themeFill="background1"/>
            <w:vAlign w:val="center"/>
          </w:tcPr>
          <w:p w14:paraId="4252A7F1" w14:textId="210B228D" w:rsidR="005154E1" w:rsidRPr="009A523B" w:rsidRDefault="005154E1" w:rsidP="005154E1">
            <w:pPr>
              <w:ind w:right="34"/>
              <w:rPr>
                <w:rFonts w:cs="Arial"/>
                <w:color w:val="000000"/>
                <w:szCs w:val="20"/>
                <w:lang w:eastAsia="en-GB"/>
              </w:rPr>
            </w:pPr>
            <w:r w:rsidRPr="00C0208C">
              <w:rPr>
                <w:rFonts w:cs="Arial"/>
                <w:color w:val="000000"/>
                <w:szCs w:val="20"/>
                <w:lang w:eastAsia="en-GB"/>
              </w:rPr>
              <w:t>Codes for intolerance to statins</w:t>
            </w:r>
          </w:p>
        </w:tc>
        <w:tc>
          <w:tcPr>
            <w:tcW w:w="2552" w:type="dxa"/>
            <w:tcBorders>
              <w:right w:val="single" w:sz="4" w:space="0" w:color="auto"/>
            </w:tcBorders>
            <w:shd w:val="clear" w:color="auto" w:fill="FAFCFC" w:themeFill="background1"/>
            <w:vAlign w:val="center"/>
          </w:tcPr>
          <w:p w14:paraId="7801AEAD" w14:textId="433943AE" w:rsidR="005154E1" w:rsidRPr="009A523B" w:rsidRDefault="005154E1" w:rsidP="005154E1">
            <w:pPr>
              <w:ind w:right="67"/>
              <w:rPr>
                <w:rFonts w:cs="Arial"/>
                <w:szCs w:val="20"/>
              </w:rPr>
            </w:pPr>
            <w:r w:rsidRPr="00992BF4">
              <w:rPr>
                <w:rFonts w:cs="Arial"/>
                <w:szCs w:val="20"/>
              </w:rPr>
              <w:t>^999027211000230104</w:t>
            </w:r>
          </w:p>
        </w:tc>
      </w:tr>
      <w:tr w:rsidR="005154E1" w:rsidRPr="00B32504" w14:paraId="5A4F14A2" w14:textId="77777777" w:rsidTr="0094758A">
        <w:trPr>
          <w:cantSplit/>
          <w:trHeight w:val="340"/>
        </w:trPr>
        <w:tc>
          <w:tcPr>
            <w:tcW w:w="3375" w:type="dxa"/>
            <w:shd w:val="clear" w:color="auto" w:fill="FAFCFC" w:themeFill="background1"/>
            <w:vAlign w:val="center"/>
          </w:tcPr>
          <w:p w14:paraId="464C2A3E" w14:textId="2821F5F0" w:rsidR="005154E1" w:rsidRDefault="005154E1" w:rsidP="005154E1">
            <w:pPr>
              <w:pStyle w:val="Heading5"/>
              <w:rPr>
                <w:b w:val="0"/>
                <w:bCs/>
                <w:color w:val="auto"/>
              </w:rPr>
            </w:pPr>
            <w:bookmarkStart w:id="165" w:name="_STATNIND_COD"/>
            <w:bookmarkEnd w:id="165"/>
            <w:r>
              <w:rPr>
                <w:b w:val="0"/>
                <w:bCs/>
                <w:color w:val="auto"/>
              </w:rPr>
              <w:t>STATNIND_COD</w:t>
            </w:r>
          </w:p>
        </w:tc>
        <w:tc>
          <w:tcPr>
            <w:tcW w:w="7285" w:type="dxa"/>
            <w:shd w:val="clear" w:color="auto" w:fill="FAFCFC" w:themeFill="background1"/>
            <w:vAlign w:val="center"/>
          </w:tcPr>
          <w:p w14:paraId="72FD60F7" w14:textId="3DE9FBDF" w:rsidR="005154E1" w:rsidRDefault="005154E1" w:rsidP="005154E1">
            <w:pPr>
              <w:ind w:right="34"/>
              <w:rPr>
                <w:rFonts w:cs="Arial"/>
                <w:color w:val="000000"/>
                <w:szCs w:val="20"/>
                <w:lang w:eastAsia="en-GB"/>
              </w:rPr>
            </w:pPr>
            <w:r>
              <w:rPr>
                <w:rFonts w:cs="Arial"/>
                <w:color w:val="000000"/>
                <w:szCs w:val="20"/>
                <w:lang w:eastAsia="en-GB"/>
              </w:rPr>
              <w:t>Statin not indicated codes</w:t>
            </w:r>
          </w:p>
        </w:tc>
        <w:tc>
          <w:tcPr>
            <w:tcW w:w="2552" w:type="dxa"/>
            <w:tcBorders>
              <w:right w:val="single" w:sz="4" w:space="0" w:color="auto"/>
            </w:tcBorders>
            <w:shd w:val="clear" w:color="auto" w:fill="FAFCFC" w:themeFill="background1"/>
            <w:vAlign w:val="center"/>
          </w:tcPr>
          <w:p w14:paraId="7D7DD8C4" w14:textId="2DD3DB1E" w:rsidR="005154E1" w:rsidRDefault="005154E1" w:rsidP="005154E1">
            <w:pPr>
              <w:ind w:right="67"/>
              <w:rPr>
                <w:rFonts w:cs="Arial"/>
                <w:szCs w:val="20"/>
              </w:rPr>
            </w:pPr>
            <w:r w:rsidRPr="00EE26E1">
              <w:rPr>
                <w:rFonts w:cs="Arial"/>
                <w:szCs w:val="20"/>
              </w:rPr>
              <w:t>^999027251000230100</w:t>
            </w:r>
          </w:p>
        </w:tc>
      </w:tr>
      <w:tr w:rsidR="005154E1" w:rsidRPr="00B32504" w14:paraId="1FA8F514" w14:textId="77777777" w:rsidTr="0094758A">
        <w:trPr>
          <w:cantSplit/>
          <w:trHeight w:val="340"/>
        </w:trPr>
        <w:tc>
          <w:tcPr>
            <w:tcW w:w="3375" w:type="dxa"/>
            <w:shd w:val="clear" w:color="auto" w:fill="FAFCFC" w:themeFill="background1"/>
            <w:vAlign w:val="center"/>
          </w:tcPr>
          <w:p w14:paraId="671EA112" w14:textId="46EE28E6" w:rsidR="005154E1" w:rsidRPr="007B7E90" w:rsidRDefault="005154E1" w:rsidP="005154E1">
            <w:pPr>
              <w:pStyle w:val="Heading5"/>
              <w:rPr>
                <w:b w:val="0"/>
                <w:bCs/>
              </w:rPr>
            </w:pPr>
            <w:bookmarkStart w:id="166" w:name="_STATINTOL_COD"/>
            <w:bookmarkStart w:id="167" w:name="_STRK_COD"/>
            <w:bookmarkEnd w:id="166"/>
            <w:bookmarkEnd w:id="167"/>
            <w:r w:rsidRPr="007B7E90">
              <w:rPr>
                <w:b w:val="0"/>
                <w:bCs/>
                <w:color w:val="auto"/>
              </w:rPr>
              <w:t>TIA_COD</w:t>
            </w:r>
          </w:p>
        </w:tc>
        <w:tc>
          <w:tcPr>
            <w:tcW w:w="7285" w:type="dxa"/>
            <w:shd w:val="clear" w:color="auto" w:fill="FAFCFC" w:themeFill="background1"/>
            <w:vAlign w:val="center"/>
          </w:tcPr>
          <w:p w14:paraId="1D1621F5" w14:textId="5DCF29C0" w:rsidR="005154E1" w:rsidRPr="001B1081" w:rsidRDefault="005154E1" w:rsidP="005154E1">
            <w:pPr>
              <w:ind w:right="34"/>
              <w:rPr>
                <w:rFonts w:cs="Arial"/>
                <w:color w:val="000000"/>
                <w:szCs w:val="20"/>
                <w:lang w:eastAsia="en-GB"/>
              </w:rPr>
            </w:pPr>
            <w:r w:rsidRPr="001B1081">
              <w:rPr>
                <w:rFonts w:cs="Arial"/>
                <w:color w:val="000000"/>
                <w:szCs w:val="20"/>
                <w:lang w:eastAsia="en-GB"/>
              </w:rPr>
              <w:t>Transient ischaemic attack (TIA) codes</w:t>
            </w:r>
          </w:p>
        </w:tc>
        <w:tc>
          <w:tcPr>
            <w:tcW w:w="2552" w:type="dxa"/>
            <w:tcBorders>
              <w:right w:val="single" w:sz="4" w:space="0" w:color="auto"/>
            </w:tcBorders>
            <w:shd w:val="clear" w:color="auto" w:fill="FAFCFC" w:themeFill="background1"/>
            <w:vAlign w:val="center"/>
          </w:tcPr>
          <w:p w14:paraId="7521757D" w14:textId="589171F7" w:rsidR="005154E1" w:rsidRPr="001B1081" w:rsidRDefault="005154E1" w:rsidP="005154E1">
            <w:pPr>
              <w:ind w:right="67"/>
              <w:rPr>
                <w:rFonts w:cs="Arial"/>
                <w:szCs w:val="20"/>
              </w:rPr>
            </w:pPr>
            <w:r w:rsidRPr="001B1081">
              <w:rPr>
                <w:rFonts w:cs="Arial"/>
                <w:szCs w:val="20"/>
              </w:rPr>
              <w:t>^999005291000230109</w:t>
            </w:r>
          </w:p>
        </w:tc>
      </w:tr>
      <w:tr w:rsidR="005154E1" w:rsidRPr="00B32504" w14:paraId="24606368" w14:textId="77777777" w:rsidTr="0094758A">
        <w:trPr>
          <w:cantSplit/>
          <w:trHeight w:val="18"/>
        </w:trPr>
        <w:tc>
          <w:tcPr>
            <w:tcW w:w="13212" w:type="dxa"/>
            <w:gridSpan w:val="3"/>
            <w:vAlign w:val="center"/>
          </w:tcPr>
          <w:p w14:paraId="2FE94DF4" w14:textId="31284CB0" w:rsidR="005154E1" w:rsidRPr="004941DA" w:rsidRDefault="005154E1" w:rsidP="005154E1">
            <w:pPr>
              <w:ind w:right="67"/>
              <w:rPr>
                <w:rFonts w:cs="Arial"/>
                <w:i/>
                <w:iCs/>
                <w:szCs w:val="20"/>
              </w:rPr>
            </w:pPr>
            <w:bookmarkStart w:id="168" w:name="_TIA_COD"/>
            <w:bookmarkStart w:id="169" w:name="_XATORVASTAT_COD"/>
            <w:bookmarkStart w:id="170" w:name="_XROSUVASTAT_COD"/>
            <w:bookmarkStart w:id="171" w:name="_XSIMVASTAT_COD"/>
            <w:bookmarkStart w:id="172" w:name="_PAD_COD"/>
            <w:bookmarkEnd w:id="168"/>
            <w:bookmarkEnd w:id="169"/>
            <w:bookmarkEnd w:id="170"/>
            <w:bookmarkEnd w:id="171"/>
            <w:bookmarkEnd w:id="172"/>
            <w:r>
              <w:rPr>
                <w:rFonts w:cs="Arial"/>
                <w:i/>
                <w:iCs/>
                <w:szCs w:val="20"/>
              </w:rPr>
              <w:t>End of clusters</w:t>
            </w:r>
          </w:p>
        </w:tc>
      </w:tr>
    </w:tbl>
    <w:p w14:paraId="4A66BA07" w14:textId="77777777" w:rsidR="00D21CDC" w:rsidRDefault="00D21CDC" w:rsidP="00783210">
      <w:pPr>
        <w:pStyle w:val="Header"/>
        <w:rPr>
          <w:color w:val="003360"/>
          <w:sz w:val="28"/>
          <w:lang w:eastAsia="en-GB"/>
        </w:rPr>
      </w:pPr>
      <w:bookmarkStart w:id="173" w:name="_Toc427937287"/>
      <w:r>
        <w:rPr>
          <w:lang w:eastAsia="en-GB"/>
        </w:rPr>
        <w:br w:type="page"/>
      </w:r>
    </w:p>
    <w:p w14:paraId="61FB7EF9" w14:textId="77777777" w:rsidR="00C1377A" w:rsidRPr="00F407C5" w:rsidRDefault="00C1377A" w:rsidP="00F42585">
      <w:pPr>
        <w:pStyle w:val="Heading3"/>
        <w:numPr>
          <w:ilvl w:val="0"/>
          <w:numId w:val="4"/>
        </w:numPr>
        <w:ind w:hanging="720"/>
        <w:rPr>
          <w:u w:val="single"/>
          <w:lang w:eastAsia="en-GB"/>
        </w:rPr>
      </w:pPr>
      <w:bookmarkStart w:id="174" w:name="_Toc92977316"/>
      <w:r w:rsidRPr="00706CFC">
        <w:rPr>
          <w:lang w:eastAsia="en-GB"/>
        </w:rPr>
        <w:t xml:space="preserve">Clinical </w:t>
      </w:r>
      <w:r w:rsidR="008612FD">
        <w:rPr>
          <w:lang w:eastAsia="en-GB"/>
        </w:rPr>
        <w:t>d</w:t>
      </w:r>
      <w:r w:rsidRPr="00706CFC">
        <w:rPr>
          <w:lang w:eastAsia="en-GB"/>
        </w:rPr>
        <w:t xml:space="preserve">ata </w:t>
      </w:r>
      <w:r w:rsidR="008612FD">
        <w:rPr>
          <w:lang w:eastAsia="en-GB"/>
        </w:rPr>
        <w:t>e</w:t>
      </w:r>
      <w:r w:rsidR="00D245FE">
        <w:rPr>
          <w:lang w:eastAsia="en-GB"/>
        </w:rPr>
        <w:t xml:space="preserve">xtraction </w:t>
      </w:r>
      <w:r w:rsidR="008612FD">
        <w:rPr>
          <w:lang w:eastAsia="en-GB"/>
        </w:rPr>
        <w:t>c</w:t>
      </w:r>
      <w:r w:rsidRPr="00706CFC">
        <w:rPr>
          <w:lang w:eastAsia="en-GB"/>
        </w:rPr>
        <w:t>riteria</w:t>
      </w:r>
      <w:bookmarkEnd w:id="19"/>
      <w:bookmarkEnd w:id="173"/>
      <w:bookmarkEnd w:id="174"/>
      <w:r w:rsidR="00706CFC">
        <w:rPr>
          <w:lang w:eastAsia="en-GB"/>
        </w:rPr>
        <w:t xml:space="preserve"> </w:t>
      </w:r>
    </w:p>
    <w:p w14:paraId="08430DE5" w14:textId="77777777" w:rsidR="007A21A3" w:rsidRDefault="00E916F3" w:rsidP="00E916F3">
      <w:r w:rsidRPr="00E916F3">
        <w:rPr>
          <w:szCs w:val="20"/>
        </w:rPr>
        <w:t xml:space="preserve">   </w:t>
      </w:r>
    </w:p>
    <w:tbl>
      <w:tblPr>
        <w:tblW w:w="5000" w:type="pct"/>
        <w:tblCellMar>
          <w:top w:w="85" w:type="dxa"/>
          <w:bottom w:w="85" w:type="dxa"/>
        </w:tblCellMar>
        <w:tblLook w:val="04A0" w:firstRow="1" w:lastRow="0" w:firstColumn="1" w:lastColumn="0" w:noHBand="0" w:noVBand="1"/>
      </w:tblPr>
      <w:tblGrid>
        <w:gridCol w:w="896"/>
        <w:gridCol w:w="2817"/>
        <w:gridCol w:w="3186"/>
        <w:gridCol w:w="3587"/>
        <w:gridCol w:w="3462"/>
      </w:tblGrid>
      <w:tr w:rsidR="00D46FBF" w:rsidRPr="000C07C2" w14:paraId="58BBEB23" w14:textId="77777777" w:rsidTr="0094758A">
        <w:trPr>
          <w:cantSplit/>
          <w:trHeight w:val="454"/>
          <w:tblHeader/>
        </w:trPr>
        <w:tc>
          <w:tcPr>
            <w:tcW w:w="321" w:type="pct"/>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0F78D233" w14:textId="77777777" w:rsidR="00E07AB7" w:rsidRPr="000C07C2" w:rsidRDefault="00E07AB7" w:rsidP="00C73E41">
            <w:pPr>
              <w:rPr>
                <w:rFonts w:cs="Arial"/>
                <w:color w:val="FFFFFF"/>
                <w:szCs w:val="20"/>
                <w:lang w:eastAsia="en-GB"/>
              </w:rPr>
            </w:pPr>
            <w:r w:rsidRPr="000C07C2">
              <w:rPr>
                <w:rFonts w:cs="Arial"/>
                <w:color w:val="FFFFFF"/>
                <w:szCs w:val="20"/>
                <w:lang w:eastAsia="en-GB"/>
              </w:rPr>
              <w:t xml:space="preserve">Field </w:t>
            </w:r>
            <w:r>
              <w:rPr>
                <w:rFonts w:cs="Arial"/>
                <w:color w:val="FFFFFF"/>
                <w:szCs w:val="20"/>
                <w:lang w:eastAsia="en-GB"/>
              </w:rPr>
              <w:t>n</w:t>
            </w:r>
            <w:r w:rsidRPr="000C07C2">
              <w:rPr>
                <w:rFonts w:cs="Arial"/>
                <w:color w:val="FFFFFF"/>
                <w:szCs w:val="20"/>
                <w:lang w:eastAsia="en-GB"/>
              </w:rPr>
              <w:t>umber</w:t>
            </w:r>
          </w:p>
        </w:tc>
        <w:tc>
          <w:tcPr>
            <w:tcW w:w="1010" w:type="pct"/>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2924B75C" w14:textId="77777777" w:rsidR="00E07AB7" w:rsidRPr="00CD3129" w:rsidRDefault="00E07AB7" w:rsidP="00C73E41">
            <w:pPr>
              <w:pStyle w:val="Heading4"/>
              <w:keepNext w:val="0"/>
              <w:rPr>
                <w:b w:val="0"/>
                <w:color w:val="auto"/>
                <w:lang w:eastAsia="en-GB"/>
              </w:rPr>
            </w:pPr>
            <w:r w:rsidRPr="003564FB">
              <w:rPr>
                <w:b w:val="0"/>
                <w:color w:val="FAFCFC" w:themeColor="background1"/>
                <w:lang w:eastAsia="en-GB"/>
              </w:rPr>
              <w:t>Field name</w:t>
            </w:r>
          </w:p>
        </w:tc>
        <w:tc>
          <w:tcPr>
            <w:tcW w:w="1142" w:type="pct"/>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009B0D2E" w14:textId="77777777" w:rsidR="00E07AB7" w:rsidRDefault="00E07AB7" w:rsidP="00C73E41">
            <w:pPr>
              <w:rPr>
                <w:rFonts w:cs="Arial"/>
                <w:color w:val="FFFFFF"/>
                <w:szCs w:val="20"/>
                <w:lang w:eastAsia="en-GB"/>
              </w:rPr>
            </w:pPr>
            <w:r w:rsidRPr="000C07C2">
              <w:rPr>
                <w:rFonts w:cs="Arial"/>
                <w:color w:val="FFFFFF"/>
                <w:szCs w:val="20"/>
                <w:lang w:eastAsia="en-GB"/>
              </w:rPr>
              <w:t xml:space="preserve">Code cluster </w:t>
            </w:r>
          </w:p>
          <w:p w14:paraId="57555F7F" w14:textId="77777777" w:rsidR="00E07AB7" w:rsidRPr="000C07C2" w:rsidRDefault="00E07AB7" w:rsidP="00C73E41">
            <w:pPr>
              <w:rPr>
                <w:rFonts w:cs="Arial"/>
                <w:color w:val="FFFFFF"/>
                <w:szCs w:val="20"/>
                <w:lang w:eastAsia="en-GB"/>
              </w:rPr>
            </w:pPr>
            <w:r w:rsidRPr="000C07C2">
              <w:rPr>
                <w:rFonts w:cs="Arial"/>
                <w:color w:val="FFFFFF"/>
                <w:szCs w:val="20"/>
                <w:lang w:eastAsia="en-GB"/>
              </w:rPr>
              <w:t>(</w:t>
            </w:r>
            <w:proofErr w:type="gramStart"/>
            <w:r w:rsidRPr="000C07C2">
              <w:rPr>
                <w:rFonts w:cs="Arial"/>
                <w:color w:val="FFFFFF"/>
                <w:szCs w:val="20"/>
                <w:lang w:eastAsia="en-GB"/>
              </w:rPr>
              <w:t>if</w:t>
            </w:r>
            <w:proofErr w:type="gramEnd"/>
            <w:r w:rsidRPr="000C07C2">
              <w:rPr>
                <w:rFonts w:cs="Arial"/>
                <w:color w:val="FFFFFF"/>
                <w:szCs w:val="20"/>
                <w:lang w:eastAsia="en-GB"/>
              </w:rPr>
              <w:t xml:space="preserve"> applicable)</w:t>
            </w:r>
          </w:p>
        </w:tc>
        <w:tc>
          <w:tcPr>
            <w:tcW w:w="1286" w:type="pct"/>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013D776A" w14:textId="77777777" w:rsidR="00E07AB7" w:rsidRPr="000C07C2" w:rsidRDefault="00E07AB7" w:rsidP="00C73E41">
            <w:pPr>
              <w:rPr>
                <w:rFonts w:cs="Arial"/>
                <w:color w:val="FFFFFF"/>
                <w:szCs w:val="20"/>
                <w:lang w:eastAsia="en-GB"/>
              </w:rPr>
            </w:pPr>
            <w:r w:rsidRPr="000C07C2">
              <w:rPr>
                <w:rFonts w:cs="Arial"/>
                <w:color w:val="FFFFFF"/>
                <w:szCs w:val="20"/>
                <w:lang w:eastAsia="en-GB"/>
              </w:rPr>
              <w:t>Qualifying criteria</w:t>
            </w:r>
          </w:p>
        </w:tc>
        <w:tc>
          <w:tcPr>
            <w:tcW w:w="1241" w:type="pct"/>
            <w:tcBorders>
              <w:top w:val="single" w:sz="4" w:space="0" w:color="auto"/>
              <w:left w:val="single" w:sz="4" w:space="0" w:color="auto"/>
              <w:bottom w:val="single" w:sz="4" w:space="0" w:color="auto"/>
              <w:right w:val="single" w:sz="4" w:space="0" w:color="auto"/>
            </w:tcBorders>
            <w:shd w:val="clear" w:color="auto" w:fill="424D58"/>
            <w:tcMar>
              <w:top w:w="57" w:type="dxa"/>
              <w:bottom w:w="57" w:type="dxa"/>
            </w:tcMar>
            <w:vAlign w:val="center"/>
            <w:hideMark/>
          </w:tcPr>
          <w:p w14:paraId="547CF47B" w14:textId="77777777" w:rsidR="00E07AB7" w:rsidRPr="000C07C2" w:rsidRDefault="00E07AB7" w:rsidP="00C73E41">
            <w:pPr>
              <w:rPr>
                <w:rFonts w:cs="Arial"/>
                <w:color w:val="FFFFFF"/>
                <w:szCs w:val="20"/>
                <w:lang w:eastAsia="en-GB"/>
              </w:rPr>
            </w:pPr>
            <w:r>
              <w:rPr>
                <w:rFonts w:cs="Arial"/>
                <w:color w:val="FFFFFF"/>
                <w:szCs w:val="20"/>
                <w:lang w:eastAsia="en-GB"/>
              </w:rPr>
              <w:t>Non-technical d</w:t>
            </w:r>
            <w:r w:rsidRPr="000C07C2">
              <w:rPr>
                <w:rFonts w:cs="Arial"/>
                <w:color w:val="FFFFFF"/>
                <w:szCs w:val="20"/>
                <w:lang w:eastAsia="en-GB"/>
              </w:rPr>
              <w:t>escription</w:t>
            </w:r>
          </w:p>
        </w:tc>
      </w:tr>
      <w:tr w:rsidR="001132A5" w:rsidRPr="000C07C2" w14:paraId="69404F65"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3874C8" w14:textId="77777777" w:rsidR="00E07AB7" w:rsidRPr="00387175" w:rsidRDefault="00E07AB7" w:rsidP="00F42585">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5CE4F90B" w14:textId="77777777" w:rsidR="00E07AB7" w:rsidRPr="000F2742" w:rsidRDefault="00E07AB7" w:rsidP="00CD73A0">
            <w:pPr>
              <w:pStyle w:val="Heading5"/>
              <w:keepNext w:val="0"/>
              <w:rPr>
                <w:b w:val="0"/>
                <w:color w:val="auto"/>
              </w:rPr>
            </w:pPr>
            <w:r w:rsidRPr="000F2742">
              <w:rPr>
                <w:b w:val="0"/>
                <w:color w:val="auto"/>
              </w:rPr>
              <w:t>PAT_ID</w:t>
            </w:r>
          </w:p>
        </w:tc>
        <w:tc>
          <w:tcPr>
            <w:tcW w:w="114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5732F369" w14:textId="77777777" w:rsidR="00E07AB7" w:rsidRPr="00FB20D8" w:rsidRDefault="00E07AB7" w:rsidP="00CD73A0">
            <w:pPr>
              <w:rPr>
                <w:rFonts w:cs="Arial"/>
                <w:color w:val="000000"/>
                <w:szCs w:val="20"/>
                <w:lang w:eastAsia="en-GB"/>
              </w:rPr>
            </w:pPr>
            <w:r w:rsidRPr="00FB20D8">
              <w:rPr>
                <w:rFonts w:cs="Arial"/>
                <w:color w:val="000000"/>
                <w:szCs w:val="20"/>
                <w:lang w:eastAsia="en-GB"/>
              </w:rPr>
              <w:t>n/a</w:t>
            </w:r>
          </w:p>
        </w:tc>
        <w:tc>
          <w:tcPr>
            <w:tcW w:w="12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58B0E9DF" w14:textId="77777777" w:rsidR="00E07AB7" w:rsidRPr="000C07C2" w:rsidRDefault="00E07AB7" w:rsidP="00CD73A0">
            <w:pPr>
              <w:rPr>
                <w:rFonts w:cs="Arial"/>
                <w:color w:val="000000"/>
                <w:szCs w:val="20"/>
                <w:lang w:eastAsia="en-GB"/>
              </w:rPr>
            </w:pPr>
            <w:r w:rsidRPr="000C07C2">
              <w:rPr>
                <w:rFonts w:cs="Arial"/>
                <w:color w:val="000000"/>
                <w:szCs w:val="20"/>
                <w:lang w:eastAsia="en-GB"/>
              </w:rPr>
              <w:t>Unconditional</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hideMark/>
          </w:tcPr>
          <w:p w14:paraId="6F2B3FED" w14:textId="28F5AFDB" w:rsidR="00E07AB7" w:rsidRPr="000C07C2" w:rsidRDefault="00E07AB7" w:rsidP="00CD73A0">
            <w:pPr>
              <w:rPr>
                <w:rFonts w:cs="Arial"/>
                <w:i/>
                <w:iCs/>
                <w:color w:val="000000"/>
                <w:szCs w:val="20"/>
                <w:lang w:eastAsia="en-GB"/>
              </w:rPr>
            </w:pPr>
            <w:r w:rsidRPr="000C07C2">
              <w:rPr>
                <w:rFonts w:cs="Arial"/>
                <w:i/>
                <w:iCs/>
                <w:color w:val="000000"/>
                <w:szCs w:val="20"/>
                <w:lang w:eastAsia="en-GB"/>
              </w:rPr>
              <w:t>The patient</w:t>
            </w:r>
            <w:r>
              <w:rPr>
                <w:rFonts w:cs="Arial"/>
                <w:i/>
                <w:iCs/>
                <w:color w:val="000000"/>
                <w:szCs w:val="20"/>
                <w:lang w:eastAsia="en-GB"/>
              </w:rPr>
              <w:t>’</w:t>
            </w:r>
            <w:r w:rsidRPr="000C07C2">
              <w:rPr>
                <w:rFonts w:cs="Arial"/>
                <w:i/>
                <w:iCs/>
                <w:color w:val="000000"/>
                <w:szCs w:val="20"/>
                <w:lang w:eastAsia="en-GB"/>
              </w:rPr>
              <w:t>s unique ID numbe</w:t>
            </w:r>
            <w:r>
              <w:rPr>
                <w:rFonts w:cs="Arial"/>
                <w:i/>
                <w:iCs/>
                <w:color w:val="000000"/>
                <w:szCs w:val="20"/>
                <w:lang w:eastAsia="en-GB"/>
              </w:rPr>
              <w:t>r for the practice in question.</w:t>
            </w:r>
          </w:p>
        </w:tc>
      </w:tr>
      <w:tr w:rsidR="001132A5" w:rsidRPr="000C07C2" w14:paraId="6DE44335"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5C3FE9" w14:textId="77777777" w:rsidR="00E07AB7" w:rsidRPr="00387175" w:rsidRDefault="00E07AB7" w:rsidP="00F42585">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0CA1B6" w14:textId="1B0AE1C4" w:rsidR="00E07AB7" w:rsidRPr="000F2742" w:rsidRDefault="00E07AB7" w:rsidP="00CD73A0">
            <w:pPr>
              <w:pStyle w:val="Heading5"/>
              <w:keepNext w:val="0"/>
              <w:rPr>
                <w:b w:val="0"/>
                <w:color w:val="auto"/>
              </w:rPr>
            </w:pPr>
            <w:r>
              <w:rPr>
                <w:b w:val="0"/>
                <w:color w:val="auto"/>
              </w:rPr>
              <w:t>NHS_NUMBER</w:t>
            </w:r>
          </w:p>
        </w:tc>
        <w:tc>
          <w:tcPr>
            <w:tcW w:w="114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A4BBAD" w14:textId="507D8809" w:rsidR="00E07AB7" w:rsidRPr="00FB20D8" w:rsidRDefault="00E07AB7" w:rsidP="00CD73A0">
            <w:pPr>
              <w:rPr>
                <w:rFonts w:cs="Arial"/>
                <w:color w:val="000000"/>
                <w:szCs w:val="20"/>
                <w:lang w:eastAsia="en-GB"/>
              </w:rPr>
            </w:pPr>
            <w:r>
              <w:rPr>
                <w:rFonts w:cs="Arial"/>
                <w:color w:val="000000"/>
                <w:szCs w:val="20"/>
                <w:lang w:eastAsia="en-GB"/>
              </w:rPr>
              <w:t>n/a</w:t>
            </w:r>
          </w:p>
        </w:tc>
        <w:tc>
          <w:tcPr>
            <w:tcW w:w="12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C0BFBA" w14:textId="4EAC0113" w:rsidR="00E07AB7" w:rsidRPr="000C07C2" w:rsidRDefault="00E07AB7" w:rsidP="00CD73A0">
            <w:pPr>
              <w:rPr>
                <w:rFonts w:cs="Arial"/>
                <w:color w:val="000000"/>
                <w:szCs w:val="20"/>
                <w:lang w:eastAsia="en-GB"/>
              </w:rPr>
            </w:pPr>
            <w:r>
              <w:rPr>
                <w:rFonts w:cs="Arial"/>
                <w:color w:val="000000"/>
                <w:szCs w:val="20"/>
                <w:lang w:eastAsia="en-GB"/>
              </w:rPr>
              <w:t>Unconditional</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26719169" w14:textId="3C0657EA" w:rsidR="00E07AB7" w:rsidRPr="000C07C2" w:rsidRDefault="00E07AB7" w:rsidP="00CD73A0">
            <w:pPr>
              <w:rPr>
                <w:rFonts w:cs="Arial"/>
                <w:i/>
                <w:iCs/>
                <w:color w:val="000000"/>
                <w:szCs w:val="20"/>
                <w:lang w:eastAsia="en-GB"/>
              </w:rPr>
            </w:pPr>
            <w:r>
              <w:rPr>
                <w:rFonts w:cs="Arial"/>
                <w:i/>
                <w:iCs/>
                <w:color w:val="000000"/>
                <w:szCs w:val="20"/>
                <w:lang w:eastAsia="en-GB"/>
              </w:rPr>
              <w:t>The patient’s NHS number.</w:t>
            </w:r>
          </w:p>
        </w:tc>
      </w:tr>
      <w:tr w:rsidR="001132A5" w:rsidRPr="000C07C2" w14:paraId="4F13CF1F"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32CFE6" w14:textId="77777777" w:rsidR="00E07AB7" w:rsidRPr="00387175" w:rsidRDefault="00E07AB7" w:rsidP="00F42585">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2F5E8E36" w14:textId="77777777" w:rsidR="00E07AB7" w:rsidRPr="000F2742" w:rsidRDefault="00E07AB7" w:rsidP="00CD73A0">
            <w:pPr>
              <w:pStyle w:val="Heading5"/>
              <w:keepNext w:val="0"/>
              <w:rPr>
                <w:b w:val="0"/>
                <w:color w:val="auto"/>
              </w:rPr>
            </w:pPr>
            <w:bookmarkStart w:id="175" w:name="_REG_DAT"/>
            <w:bookmarkEnd w:id="175"/>
            <w:r w:rsidRPr="000F2742">
              <w:rPr>
                <w:b w:val="0"/>
                <w:color w:val="auto"/>
              </w:rPr>
              <w:t>REG_DAT</w:t>
            </w:r>
          </w:p>
        </w:tc>
        <w:tc>
          <w:tcPr>
            <w:tcW w:w="114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82776C" w14:textId="77777777" w:rsidR="00E07AB7" w:rsidRPr="00FB20D8" w:rsidRDefault="00E07AB7" w:rsidP="00CD73A0">
            <w:pPr>
              <w:rPr>
                <w:rFonts w:cs="Arial"/>
                <w:color w:val="000000"/>
                <w:szCs w:val="20"/>
                <w:lang w:eastAsia="en-GB"/>
              </w:rPr>
            </w:pPr>
            <w:r w:rsidRPr="00FB20D8">
              <w:rPr>
                <w:rFonts w:cs="Arial"/>
                <w:color w:val="000000"/>
                <w:szCs w:val="20"/>
                <w:lang w:eastAsia="en-GB"/>
              </w:rPr>
              <w:t>n/a</w:t>
            </w:r>
          </w:p>
        </w:tc>
        <w:tc>
          <w:tcPr>
            <w:tcW w:w="12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14:paraId="7D2C40D9" w14:textId="3BD1DC32" w:rsidR="00E07AB7" w:rsidRPr="000C07C2" w:rsidRDefault="00E07AB7" w:rsidP="00CD73A0">
            <w:pPr>
              <w:rPr>
                <w:rFonts w:cs="Arial"/>
                <w:color w:val="000000"/>
                <w:szCs w:val="20"/>
                <w:lang w:eastAsia="en-GB"/>
              </w:rPr>
            </w:pPr>
            <w:r w:rsidRPr="000C07C2">
              <w:rPr>
                <w:rFonts w:cs="Arial"/>
                <w:color w:val="000000"/>
                <w:szCs w:val="20"/>
                <w:lang w:eastAsia="en-GB"/>
              </w:rPr>
              <w:t xml:space="preserve">Latest &lt;= </w:t>
            </w:r>
            <w:hyperlink w:anchor="_RRD" w:history="1">
              <w:r>
                <w:rPr>
                  <w:rStyle w:val="Hyperlink"/>
                  <w:rFonts w:cs="Arial"/>
                  <w:szCs w:val="20"/>
                  <w:lang w:eastAsia="en-GB"/>
                </w:rPr>
                <w:t>R</w:t>
              </w:r>
              <w:r>
                <w:rPr>
                  <w:rStyle w:val="Hyperlink"/>
                  <w:lang w:eastAsia="en-GB"/>
                </w:rPr>
                <w:t>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hideMark/>
          </w:tcPr>
          <w:p w14:paraId="6F313D91" w14:textId="3CBF0ABE" w:rsidR="00E07AB7" w:rsidRPr="000C07C2" w:rsidRDefault="00E07AB7" w:rsidP="00CD73A0">
            <w:pPr>
              <w:rPr>
                <w:rFonts w:cs="Arial"/>
                <w:i/>
                <w:iCs/>
                <w:color w:val="000000"/>
                <w:szCs w:val="20"/>
                <w:lang w:eastAsia="en-GB"/>
              </w:rPr>
            </w:pPr>
            <w:r w:rsidRPr="000C07C2">
              <w:rPr>
                <w:rFonts w:cs="Arial"/>
                <w:i/>
                <w:iCs/>
                <w:color w:val="000000"/>
                <w:szCs w:val="20"/>
                <w:lang w:eastAsia="en-GB"/>
              </w:rPr>
              <w:t xml:space="preserve">The </w:t>
            </w:r>
            <w:r>
              <w:rPr>
                <w:rFonts w:cs="Arial"/>
                <w:i/>
                <w:iCs/>
                <w:color w:val="000000"/>
                <w:szCs w:val="20"/>
                <w:lang w:eastAsia="en-GB"/>
              </w:rPr>
              <w:t>most recent date that the patient registered</w:t>
            </w:r>
            <w:r w:rsidRPr="000C07C2">
              <w:rPr>
                <w:rFonts w:cs="Arial"/>
                <w:i/>
                <w:iCs/>
                <w:color w:val="000000"/>
                <w:szCs w:val="20"/>
                <w:lang w:eastAsia="en-GB"/>
              </w:rPr>
              <w:t xml:space="preserve"> </w:t>
            </w:r>
            <w:r>
              <w:rPr>
                <w:rFonts w:cs="Arial"/>
                <w:i/>
                <w:iCs/>
                <w:color w:val="000000"/>
                <w:szCs w:val="20"/>
                <w:lang w:eastAsia="en-GB"/>
              </w:rPr>
              <w:t>for GMS,</w:t>
            </w:r>
            <w:r w:rsidRPr="000C07C2">
              <w:rPr>
                <w:rFonts w:cs="Arial"/>
                <w:i/>
                <w:iCs/>
                <w:color w:val="000000"/>
                <w:szCs w:val="20"/>
                <w:lang w:eastAsia="en-GB"/>
              </w:rPr>
              <w:t xml:space="preserve"> </w:t>
            </w:r>
            <w:r>
              <w:rPr>
                <w:rFonts w:cs="Arial"/>
                <w:i/>
                <w:iCs/>
                <w:color w:val="000000"/>
                <w:szCs w:val="20"/>
                <w:lang w:eastAsia="en-GB"/>
              </w:rPr>
              <w:t>where this registration occurred on or before the report run date.</w:t>
            </w:r>
          </w:p>
        </w:tc>
      </w:tr>
      <w:tr w:rsidR="001132A5" w:rsidRPr="000C07C2" w14:paraId="3197B279"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FDC462" w14:textId="77777777" w:rsidR="00E07AB7" w:rsidRPr="00387175" w:rsidRDefault="00E07AB7" w:rsidP="00F42585">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63C190" w14:textId="77777777" w:rsidR="00E07AB7" w:rsidRPr="000F2742" w:rsidRDefault="00E07AB7" w:rsidP="00CD73A0">
            <w:pPr>
              <w:pStyle w:val="Heading5"/>
              <w:keepNext w:val="0"/>
              <w:rPr>
                <w:b w:val="0"/>
                <w:color w:val="auto"/>
              </w:rPr>
            </w:pPr>
            <w:bookmarkStart w:id="176" w:name="_DEREG_DAT"/>
            <w:bookmarkEnd w:id="176"/>
            <w:r w:rsidRPr="000F2742">
              <w:rPr>
                <w:b w:val="0"/>
                <w:color w:val="auto"/>
              </w:rPr>
              <w:t>DEREG_DAT</w:t>
            </w:r>
          </w:p>
        </w:tc>
        <w:tc>
          <w:tcPr>
            <w:tcW w:w="114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05829D" w14:textId="77777777" w:rsidR="00E07AB7" w:rsidRPr="00FB20D8" w:rsidRDefault="00E07AB7" w:rsidP="00CD73A0">
            <w:pPr>
              <w:rPr>
                <w:rFonts w:cs="Arial"/>
                <w:color w:val="000000"/>
                <w:szCs w:val="20"/>
                <w:lang w:eastAsia="en-GB"/>
              </w:rPr>
            </w:pPr>
            <w:r w:rsidRPr="00FB20D8">
              <w:rPr>
                <w:rFonts w:cs="Arial"/>
                <w:color w:val="000000"/>
                <w:szCs w:val="20"/>
                <w:lang w:eastAsia="en-GB"/>
              </w:rPr>
              <w:t>n/a</w:t>
            </w:r>
          </w:p>
        </w:tc>
        <w:tc>
          <w:tcPr>
            <w:tcW w:w="12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707796" w14:textId="77777777" w:rsidR="00E07AB7" w:rsidRPr="000C07C2" w:rsidRDefault="00E07AB7" w:rsidP="00CD73A0">
            <w:pPr>
              <w:rPr>
                <w:rFonts w:cs="Arial"/>
                <w:color w:val="000000"/>
                <w:szCs w:val="20"/>
                <w:lang w:eastAsia="en-GB"/>
              </w:rPr>
            </w:pPr>
            <w:r>
              <w:rPr>
                <w:rFonts w:cs="Arial"/>
                <w:color w:val="000000"/>
                <w:szCs w:val="20"/>
                <w:lang w:eastAsia="en-GB"/>
              </w:rPr>
              <w:t xml:space="preserve">Earliest &gt; </w:t>
            </w:r>
            <w:hyperlink w:anchor="_REG_DAT" w:history="1">
              <w:r w:rsidRPr="00862B97">
                <w:rPr>
                  <w:rStyle w:val="Hyperlink"/>
                  <w:rFonts w:cs="Arial"/>
                  <w:szCs w:val="20"/>
                  <w:lang w:eastAsia="en-GB"/>
                </w:rPr>
                <w:t>REG_DAT</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2128B440" w14:textId="414B2B13" w:rsidR="00E07AB7" w:rsidRPr="000C07C2" w:rsidRDefault="00E07AB7" w:rsidP="00CD73A0">
            <w:pPr>
              <w:rPr>
                <w:rFonts w:cs="Arial"/>
                <w:i/>
                <w:iCs/>
                <w:color w:val="000000"/>
                <w:szCs w:val="20"/>
                <w:lang w:eastAsia="en-GB"/>
              </w:rPr>
            </w:pPr>
            <w:r w:rsidRPr="000C07C2">
              <w:rPr>
                <w:rFonts w:cs="Arial"/>
                <w:i/>
                <w:iCs/>
                <w:color w:val="000000"/>
                <w:szCs w:val="20"/>
                <w:lang w:eastAsia="en-GB"/>
              </w:rPr>
              <w:t xml:space="preserve">The </w:t>
            </w:r>
            <w:r>
              <w:rPr>
                <w:rFonts w:cs="Arial"/>
                <w:i/>
                <w:iCs/>
                <w:color w:val="000000"/>
                <w:szCs w:val="20"/>
                <w:lang w:eastAsia="en-GB"/>
              </w:rPr>
              <w:t xml:space="preserve">first occurrence of </w:t>
            </w:r>
            <w:r w:rsidRPr="000C07C2">
              <w:rPr>
                <w:rFonts w:cs="Arial"/>
                <w:i/>
                <w:iCs/>
                <w:color w:val="000000"/>
                <w:szCs w:val="20"/>
                <w:lang w:eastAsia="en-GB"/>
              </w:rPr>
              <w:t xml:space="preserve">the patient </w:t>
            </w:r>
            <w:r>
              <w:rPr>
                <w:rFonts w:cs="Arial"/>
                <w:i/>
                <w:iCs/>
                <w:color w:val="000000"/>
                <w:szCs w:val="20"/>
                <w:lang w:eastAsia="en-GB"/>
              </w:rPr>
              <w:t>deregistering</w:t>
            </w:r>
            <w:r w:rsidRPr="000C07C2">
              <w:rPr>
                <w:rFonts w:cs="Arial"/>
                <w:i/>
                <w:iCs/>
                <w:color w:val="000000"/>
                <w:szCs w:val="20"/>
                <w:lang w:eastAsia="en-GB"/>
              </w:rPr>
              <w:t xml:space="preserve"> </w:t>
            </w:r>
            <w:r>
              <w:rPr>
                <w:rFonts w:cs="Arial"/>
                <w:i/>
                <w:iCs/>
                <w:color w:val="000000"/>
                <w:szCs w:val="20"/>
                <w:lang w:eastAsia="en-GB"/>
              </w:rPr>
              <w:t>from</w:t>
            </w:r>
            <w:r w:rsidRPr="000C07C2">
              <w:rPr>
                <w:rFonts w:cs="Arial"/>
                <w:i/>
                <w:iCs/>
                <w:color w:val="000000"/>
                <w:szCs w:val="20"/>
                <w:lang w:eastAsia="en-GB"/>
              </w:rPr>
              <w:t xml:space="preserve"> </w:t>
            </w:r>
            <w:r>
              <w:rPr>
                <w:rFonts w:cs="Arial"/>
                <w:i/>
                <w:iCs/>
                <w:color w:val="000000"/>
                <w:szCs w:val="20"/>
                <w:lang w:eastAsia="en-GB"/>
              </w:rPr>
              <w:t>GMS following the latest GMS registration.</w:t>
            </w:r>
          </w:p>
        </w:tc>
      </w:tr>
      <w:tr w:rsidR="001132A5" w:rsidRPr="000C07C2" w14:paraId="276ACA84"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DA6AF7" w14:textId="77777777" w:rsidR="00E07AB7" w:rsidRPr="00387175" w:rsidRDefault="00E07AB7" w:rsidP="00DE01E9">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465347" w14:textId="6787C6E6" w:rsidR="00E07AB7" w:rsidRDefault="00E07AB7" w:rsidP="00DE01E9">
            <w:pPr>
              <w:pStyle w:val="Heading5"/>
              <w:keepNext w:val="0"/>
              <w:rPr>
                <w:b w:val="0"/>
                <w:color w:val="auto"/>
              </w:rPr>
            </w:pPr>
            <w:r>
              <w:rPr>
                <w:b w:val="0"/>
                <w:color w:val="auto"/>
              </w:rPr>
              <w:t>TITLE</w:t>
            </w:r>
          </w:p>
        </w:tc>
        <w:tc>
          <w:tcPr>
            <w:tcW w:w="114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F5CAEC" w14:textId="3B8727FC" w:rsidR="00E07AB7" w:rsidRDefault="00E07AB7" w:rsidP="00DE01E9">
            <w:r w:rsidRPr="00957919">
              <w:rPr>
                <w:rFonts w:cs="Arial"/>
                <w:color w:val="000000"/>
                <w:szCs w:val="20"/>
                <w:lang w:eastAsia="en-GB"/>
              </w:rPr>
              <w:t>n/a</w:t>
            </w:r>
          </w:p>
        </w:tc>
        <w:tc>
          <w:tcPr>
            <w:tcW w:w="12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768A6F" w14:textId="3CF26308" w:rsidR="00E07AB7" w:rsidRDefault="00E07AB7" w:rsidP="00DE01E9">
            <w:pPr>
              <w:rPr>
                <w:rFonts w:cs="Arial"/>
                <w:color w:val="000000"/>
                <w:szCs w:val="20"/>
                <w:lang w:eastAsia="en-GB"/>
              </w:rPr>
            </w:pPr>
            <w:r w:rsidRPr="000C07C2">
              <w:rPr>
                <w:rFonts w:cs="Arial"/>
                <w:color w:val="000000"/>
                <w:szCs w:val="20"/>
                <w:lang w:eastAsia="en-GB"/>
              </w:rPr>
              <w:t>Unconditional</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0F721A62" w14:textId="04B62E00" w:rsidR="00E07AB7" w:rsidRPr="00B86CA3" w:rsidRDefault="00E07AB7" w:rsidP="00DE01E9">
            <w:pPr>
              <w:rPr>
                <w:rFonts w:cs="Arial"/>
                <w:i/>
                <w:iCs/>
                <w:color w:val="000000"/>
                <w:szCs w:val="20"/>
                <w:lang w:eastAsia="en-GB"/>
              </w:rPr>
            </w:pPr>
            <w:r>
              <w:rPr>
                <w:rFonts w:cs="Arial"/>
                <w:i/>
                <w:iCs/>
                <w:color w:val="000000"/>
                <w:szCs w:val="20"/>
                <w:lang w:eastAsia="en-GB"/>
              </w:rPr>
              <w:t>The patient’s title.</w:t>
            </w:r>
          </w:p>
        </w:tc>
      </w:tr>
      <w:tr w:rsidR="001132A5" w:rsidRPr="000C07C2" w14:paraId="73D295E3"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E7E42C" w14:textId="77777777" w:rsidR="00E07AB7" w:rsidRPr="00387175" w:rsidRDefault="00E07AB7" w:rsidP="00DE01E9">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294AFE" w14:textId="6075EA89" w:rsidR="00E07AB7" w:rsidRDefault="00E07AB7" w:rsidP="00DE01E9">
            <w:pPr>
              <w:pStyle w:val="Heading5"/>
              <w:keepNext w:val="0"/>
              <w:rPr>
                <w:b w:val="0"/>
                <w:color w:val="auto"/>
              </w:rPr>
            </w:pPr>
            <w:r>
              <w:rPr>
                <w:b w:val="0"/>
                <w:color w:val="auto"/>
              </w:rPr>
              <w:t>FORENAME</w:t>
            </w:r>
          </w:p>
        </w:tc>
        <w:tc>
          <w:tcPr>
            <w:tcW w:w="114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2ED866" w14:textId="4B15B1FB" w:rsidR="00E07AB7" w:rsidRDefault="00E07AB7" w:rsidP="00DE01E9">
            <w:r w:rsidRPr="00957919">
              <w:rPr>
                <w:rFonts w:cs="Arial"/>
                <w:color w:val="000000"/>
                <w:szCs w:val="20"/>
                <w:lang w:eastAsia="en-GB"/>
              </w:rPr>
              <w:t>n/a</w:t>
            </w:r>
          </w:p>
        </w:tc>
        <w:tc>
          <w:tcPr>
            <w:tcW w:w="12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30B100" w14:textId="39CDF1EA" w:rsidR="00E07AB7" w:rsidRDefault="00E07AB7" w:rsidP="00DE01E9">
            <w:pPr>
              <w:rPr>
                <w:rFonts w:cs="Arial"/>
                <w:color w:val="000000"/>
                <w:szCs w:val="20"/>
                <w:lang w:eastAsia="en-GB"/>
              </w:rPr>
            </w:pPr>
            <w:r w:rsidRPr="000C07C2">
              <w:rPr>
                <w:rFonts w:cs="Arial"/>
                <w:color w:val="000000"/>
                <w:szCs w:val="20"/>
                <w:lang w:eastAsia="en-GB"/>
              </w:rPr>
              <w:t>Unconditional</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2B58416C" w14:textId="6282551A" w:rsidR="00E07AB7" w:rsidRPr="00B86CA3" w:rsidRDefault="00E07AB7" w:rsidP="00DE01E9">
            <w:pPr>
              <w:rPr>
                <w:rFonts w:cs="Arial"/>
                <w:i/>
                <w:iCs/>
                <w:color w:val="000000"/>
                <w:szCs w:val="20"/>
                <w:lang w:eastAsia="en-GB"/>
              </w:rPr>
            </w:pPr>
            <w:r>
              <w:rPr>
                <w:rFonts w:cs="Arial"/>
                <w:i/>
                <w:iCs/>
                <w:color w:val="000000"/>
                <w:szCs w:val="20"/>
                <w:lang w:eastAsia="en-GB"/>
              </w:rPr>
              <w:t>The patient’s first name.</w:t>
            </w:r>
          </w:p>
        </w:tc>
      </w:tr>
      <w:tr w:rsidR="001132A5" w:rsidRPr="000C07C2" w14:paraId="322B1FC2"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CD1482" w14:textId="77777777" w:rsidR="00E07AB7" w:rsidRPr="00387175" w:rsidRDefault="00E07AB7" w:rsidP="00DE01E9">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98A090" w14:textId="04EF9863" w:rsidR="00E07AB7" w:rsidRDefault="00E07AB7" w:rsidP="00DE01E9">
            <w:pPr>
              <w:pStyle w:val="Heading5"/>
              <w:keepNext w:val="0"/>
              <w:rPr>
                <w:b w:val="0"/>
                <w:color w:val="auto"/>
              </w:rPr>
            </w:pPr>
            <w:r>
              <w:rPr>
                <w:b w:val="0"/>
                <w:color w:val="auto"/>
              </w:rPr>
              <w:t>SURNAME</w:t>
            </w:r>
          </w:p>
        </w:tc>
        <w:tc>
          <w:tcPr>
            <w:tcW w:w="114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5465FE" w14:textId="1A59D64F" w:rsidR="00E07AB7" w:rsidRDefault="00E07AB7" w:rsidP="00DE01E9">
            <w:r w:rsidRPr="00957919">
              <w:rPr>
                <w:rFonts w:cs="Arial"/>
                <w:color w:val="000000"/>
                <w:szCs w:val="20"/>
                <w:lang w:eastAsia="en-GB"/>
              </w:rPr>
              <w:t>n/a</w:t>
            </w:r>
          </w:p>
        </w:tc>
        <w:tc>
          <w:tcPr>
            <w:tcW w:w="12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D98529" w14:textId="2CC666D7" w:rsidR="00E07AB7" w:rsidRDefault="00E07AB7" w:rsidP="00DE01E9">
            <w:pPr>
              <w:rPr>
                <w:rFonts w:cs="Arial"/>
                <w:color w:val="000000"/>
                <w:szCs w:val="20"/>
                <w:lang w:eastAsia="en-GB"/>
              </w:rPr>
            </w:pPr>
            <w:r w:rsidRPr="000C07C2">
              <w:rPr>
                <w:rFonts w:cs="Arial"/>
                <w:color w:val="000000"/>
                <w:szCs w:val="20"/>
                <w:lang w:eastAsia="en-GB"/>
              </w:rPr>
              <w:t>Unconditional</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453F8DAE" w14:textId="53137B29" w:rsidR="00E07AB7" w:rsidRPr="00B86CA3" w:rsidRDefault="00E07AB7" w:rsidP="00DE01E9">
            <w:pPr>
              <w:rPr>
                <w:rFonts w:cs="Arial"/>
                <w:i/>
                <w:iCs/>
                <w:color w:val="000000"/>
                <w:szCs w:val="20"/>
                <w:lang w:eastAsia="en-GB"/>
              </w:rPr>
            </w:pPr>
            <w:r>
              <w:rPr>
                <w:rFonts w:cs="Arial"/>
                <w:i/>
                <w:iCs/>
                <w:color w:val="000000"/>
                <w:szCs w:val="20"/>
                <w:lang w:eastAsia="en-GB"/>
              </w:rPr>
              <w:t>The patient’s surname.</w:t>
            </w:r>
          </w:p>
        </w:tc>
      </w:tr>
      <w:tr w:rsidR="001132A5" w:rsidRPr="000C07C2" w14:paraId="1BFC84EB"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07E32B" w14:textId="77777777" w:rsidR="00E07AB7" w:rsidRPr="00387175" w:rsidRDefault="00E07AB7" w:rsidP="00DE01E9">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A2AF81" w14:textId="21CF30FA" w:rsidR="00E07AB7" w:rsidRDefault="00E07AB7" w:rsidP="00DE01E9">
            <w:pPr>
              <w:pStyle w:val="Heading5"/>
              <w:keepNext w:val="0"/>
              <w:rPr>
                <w:b w:val="0"/>
                <w:color w:val="auto"/>
              </w:rPr>
            </w:pPr>
            <w:r>
              <w:rPr>
                <w:b w:val="0"/>
                <w:color w:val="auto"/>
              </w:rPr>
              <w:t>DATE_OF_BIRTH</w:t>
            </w:r>
          </w:p>
        </w:tc>
        <w:tc>
          <w:tcPr>
            <w:tcW w:w="1142"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33BB42" w14:textId="037F4C4D" w:rsidR="00E07AB7" w:rsidRDefault="00E07AB7" w:rsidP="00DE01E9">
            <w:r w:rsidRPr="00957919">
              <w:rPr>
                <w:rFonts w:cs="Arial"/>
                <w:color w:val="000000"/>
                <w:szCs w:val="20"/>
                <w:lang w:eastAsia="en-GB"/>
              </w:rPr>
              <w:t>n/a</w:t>
            </w:r>
          </w:p>
        </w:tc>
        <w:tc>
          <w:tcPr>
            <w:tcW w:w="12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3B330" w14:textId="52640EDC" w:rsidR="00E07AB7" w:rsidRDefault="00E07AB7" w:rsidP="00DE01E9">
            <w:pPr>
              <w:rPr>
                <w:rFonts w:cs="Arial"/>
                <w:color w:val="000000"/>
                <w:szCs w:val="20"/>
                <w:lang w:eastAsia="en-GB"/>
              </w:rPr>
            </w:pPr>
            <w:r w:rsidRPr="000C07C2">
              <w:rPr>
                <w:rFonts w:cs="Arial"/>
                <w:color w:val="000000"/>
                <w:szCs w:val="20"/>
                <w:lang w:eastAsia="en-GB"/>
              </w:rPr>
              <w:t>Unconditional</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2A3DB2AE" w14:textId="426DE5CA" w:rsidR="00E07AB7" w:rsidRPr="00B86CA3" w:rsidRDefault="00E07AB7" w:rsidP="00DE01E9">
            <w:pPr>
              <w:rPr>
                <w:rFonts w:cs="Arial"/>
                <w:i/>
                <w:iCs/>
                <w:color w:val="000000"/>
                <w:szCs w:val="20"/>
                <w:lang w:eastAsia="en-GB"/>
              </w:rPr>
            </w:pPr>
            <w:r>
              <w:rPr>
                <w:rFonts w:cs="Arial"/>
                <w:i/>
                <w:iCs/>
                <w:color w:val="000000"/>
                <w:szCs w:val="20"/>
                <w:lang w:eastAsia="en-GB"/>
              </w:rPr>
              <w:t>The patient’s date of birth.</w:t>
            </w:r>
          </w:p>
        </w:tc>
      </w:tr>
      <w:tr w:rsidR="00740577" w:rsidRPr="000C07C2" w14:paraId="183B9BDF"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C22EB2D"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2A4FE02" w14:textId="68A383A1" w:rsidR="00740577" w:rsidRPr="001E561E" w:rsidRDefault="00740577" w:rsidP="00740577">
            <w:pPr>
              <w:pStyle w:val="Heading5"/>
              <w:keepNext w:val="0"/>
              <w:rPr>
                <w:b w:val="0"/>
                <w:color w:val="auto"/>
              </w:rPr>
            </w:pPr>
            <w:bookmarkStart w:id="177" w:name="_CHD_DAT"/>
            <w:bookmarkEnd w:id="177"/>
            <w:r>
              <w:rPr>
                <w:b w:val="0"/>
                <w:color w:val="auto"/>
              </w:rPr>
              <w:t>CHD_DAT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EB1527D" w14:textId="5905E312" w:rsidR="00740577" w:rsidRDefault="00000000" w:rsidP="00740577">
            <w:hyperlink w:anchor="_CHD_COD_1" w:history="1">
              <w:r w:rsidR="00740577" w:rsidRPr="00740577">
                <w:rPr>
                  <w:rStyle w:val="Hyperlink"/>
                </w:rPr>
                <w:t>CHD_COD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3B6755A" w14:textId="6C462660" w:rsidR="00740577" w:rsidRDefault="00740577" w:rsidP="00740577">
            <w:pPr>
              <w:rPr>
                <w:rFonts w:cs="Arial"/>
                <w:color w:val="000000"/>
                <w:szCs w:val="20"/>
                <w:lang w:eastAsia="en-GB"/>
              </w:rPr>
            </w:pPr>
            <w:r>
              <w:rPr>
                <w:rFonts w:cs="Arial"/>
                <w:color w:val="000000"/>
                <w:szCs w:val="20"/>
                <w:lang w:eastAsia="en-GB"/>
              </w:rPr>
              <w:t>Earli</w:t>
            </w:r>
            <w:r w:rsidRPr="000C07C2">
              <w:rPr>
                <w:rFonts w:cs="Arial"/>
                <w:color w:val="000000"/>
                <w:szCs w:val="20"/>
                <w:lang w:eastAsia="en-GB"/>
              </w:rPr>
              <w:t xml:space="preserve">est &lt;= </w:t>
            </w:r>
            <w:hyperlink w:anchor="_RRD" w:history="1">
              <w:r>
                <w:rPr>
                  <w:rStyle w:val="Hyperlink"/>
                  <w:rFonts w:cs="Arial"/>
                  <w:szCs w:val="20"/>
                  <w:lang w:eastAsia="en-GB"/>
                </w:rPr>
                <w:t>R</w:t>
              </w:r>
              <w:r>
                <w:rPr>
                  <w:rStyle w:val="Hyperlink"/>
                  <w:lang w:eastAsia="en-GB"/>
                </w:rPr>
                <w:t>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19C0E5C6" w14:textId="6AF07CA9" w:rsidR="00740577" w:rsidRPr="00944F14" w:rsidRDefault="00740577" w:rsidP="00740577">
            <w:pPr>
              <w:rPr>
                <w:rFonts w:cs="Arial"/>
                <w:i/>
                <w:color w:val="000000"/>
                <w:szCs w:val="20"/>
                <w:lang w:eastAsia="en-GB"/>
              </w:rPr>
            </w:pPr>
            <w:r w:rsidRPr="00944F14">
              <w:rPr>
                <w:rFonts w:cs="Arial"/>
                <w:i/>
                <w:color w:val="000000"/>
                <w:szCs w:val="20"/>
                <w:lang w:eastAsia="en-GB"/>
              </w:rPr>
              <w:t xml:space="preserve">Date of the first </w:t>
            </w:r>
            <w:r>
              <w:rPr>
                <w:rFonts w:cs="Arial"/>
                <w:i/>
                <w:color w:val="000000"/>
                <w:szCs w:val="20"/>
                <w:lang w:eastAsia="en-GB"/>
              </w:rPr>
              <w:t>coronary heart disease</w:t>
            </w:r>
            <w:r w:rsidRPr="00944F14">
              <w:rPr>
                <w:rFonts w:cs="Arial"/>
                <w:i/>
                <w:color w:val="000000"/>
                <w:szCs w:val="20"/>
                <w:lang w:eastAsia="en-GB"/>
              </w:rPr>
              <w:t xml:space="preserve"> diagnosis recorded up to and including the </w:t>
            </w:r>
            <w:r>
              <w:rPr>
                <w:rFonts w:cs="Arial"/>
                <w:i/>
                <w:color w:val="000000"/>
                <w:szCs w:val="20"/>
                <w:lang w:eastAsia="en-GB"/>
              </w:rPr>
              <w:t>report run date</w:t>
            </w:r>
            <w:r w:rsidRPr="00944F14">
              <w:rPr>
                <w:rFonts w:cs="Arial"/>
                <w:i/>
                <w:color w:val="000000"/>
                <w:szCs w:val="20"/>
                <w:lang w:eastAsia="en-GB"/>
              </w:rPr>
              <w:t>.</w:t>
            </w:r>
          </w:p>
        </w:tc>
      </w:tr>
      <w:tr w:rsidR="00740577" w:rsidRPr="000C07C2" w14:paraId="2022CD0D"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BF5AE44"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B2B0C64" w14:textId="352F802A" w:rsidR="00740577" w:rsidRPr="001E561E" w:rsidRDefault="00740577" w:rsidP="00740577">
            <w:pPr>
              <w:pStyle w:val="Heading5"/>
              <w:keepNext w:val="0"/>
              <w:rPr>
                <w:b w:val="0"/>
                <w:color w:val="auto"/>
              </w:rPr>
            </w:pPr>
            <w:bookmarkStart w:id="178" w:name="_PAD_DAT"/>
            <w:bookmarkEnd w:id="178"/>
            <w:r w:rsidRPr="001E561E">
              <w:rPr>
                <w:b w:val="0"/>
                <w:color w:val="auto"/>
              </w:rPr>
              <w:t>PAD_DAT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D87402D" w14:textId="1D375748" w:rsidR="00740577" w:rsidRDefault="00000000" w:rsidP="00740577">
            <w:pPr>
              <w:rPr>
                <w:rFonts w:cs="Arial"/>
                <w:color w:val="000000"/>
              </w:rPr>
            </w:pPr>
            <w:hyperlink w:anchor="_PAD_COD_1" w:history="1">
              <w:r w:rsidR="00740577" w:rsidRPr="008A166B">
                <w:rPr>
                  <w:rStyle w:val="Hyperlink"/>
                  <w:rFonts w:cs="Arial"/>
                </w:rPr>
                <w:t>PAD_COD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8B5F541" w14:textId="25933D63" w:rsidR="00740577" w:rsidRDefault="00740577" w:rsidP="00740577">
            <w:pPr>
              <w:rPr>
                <w:rFonts w:cs="Arial"/>
                <w:color w:val="000000"/>
                <w:szCs w:val="20"/>
                <w:lang w:eastAsia="en-GB"/>
              </w:rPr>
            </w:pPr>
            <w:r>
              <w:rPr>
                <w:rFonts w:cs="Arial"/>
                <w:color w:val="000000"/>
                <w:szCs w:val="20"/>
                <w:lang w:eastAsia="en-GB"/>
              </w:rPr>
              <w:t>Earli</w:t>
            </w:r>
            <w:r w:rsidRPr="000C07C2">
              <w:rPr>
                <w:rFonts w:cs="Arial"/>
                <w:color w:val="000000"/>
                <w:szCs w:val="20"/>
                <w:lang w:eastAsia="en-GB"/>
              </w:rPr>
              <w:t xml:space="preserve">est &lt;= </w:t>
            </w:r>
            <w:hyperlink w:anchor="_RRD" w:history="1">
              <w:r>
                <w:rPr>
                  <w:rStyle w:val="Hyperlink"/>
                  <w:rFonts w:cs="Arial"/>
                  <w:szCs w:val="20"/>
                  <w:lang w:eastAsia="en-GB"/>
                </w:rPr>
                <w:t>R</w:t>
              </w:r>
              <w:r>
                <w:rPr>
                  <w:rStyle w:val="Hyperlink"/>
                  <w:lang w:eastAsia="en-GB"/>
                </w:rPr>
                <w:t>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3BC21816" w14:textId="604B1AAF" w:rsidR="00740577" w:rsidRDefault="00740577" w:rsidP="00740577">
            <w:pPr>
              <w:rPr>
                <w:rFonts w:cs="Arial"/>
                <w:i/>
                <w:iCs/>
                <w:szCs w:val="20"/>
              </w:rPr>
            </w:pPr>
            <w:r w:rsidRPr="00944F14">
              <w:rPr>
                <w:rFonts w:cs="Arial"/>
                <w:i/>
                <w:color w:val="000000"/>
                <w:szCs w:val="20"/>
                <w:lang w:eastAsia="en-GB"/>
              </w:rPr>
              <w:t xml:space="preserve">Date of the first peripheral arterial disease diagnosis recorded up to and including the </w:t>
            </w:r>
            <w:r>
              <w:rPr>
                <w:rFonts w:cs="Arial"/>
                <w:i/>
                <w:color w:val="000000"/>
                <w:szCs w:val="20"/>
                <w:lang w:eastAsia="en-GB"/>
              </w:rPr>
              <w:t>report run date</w:t>
            </w:r>
            <w:r w:rsidRPr="00944F14">
              <w:rPr>
                <w:rFonts w:cs="Arial"/>
                <w:i/>
                <w:color w:val="000000"/>
                <w:szCs w:val="20"/>
                <w:lang w:eastAsia="en-GB"/>
              </w:rPr>
              <w:t>.</w:t>
            </w:r>
          </w:p>
        </w:tc>
      </w:tr>
      <w:tr w:rsidR="00740577" w:rsidRPr="000C07C2" w14:paraId="7181759F"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5C66866"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79FE0B5" w14:textId="58A83256" w:rsidR="00740577" w:rsidRPr="001E561E" w:rsidRDefault="00740577" w:rsidP="00740577">
            <w:pPr>
              <w:pStyle w:val="Heading5"/>
              <w:keepNext w:val="0"/>
              <w:rPr>
                <w:b w:val="0"/>
                <w:color w:val="auto"/>
              </w:rPr>
            </w:pPr>
            <w:bookmarkStart w:id="179" w:name="_OSTR_DAT"/>
            <w:bookmarkEnd w:id="179"/>
            <w:r w:rsidRPr="001E561E">
              <w:rPr>
                <w:b w:val="0"/>
                <w:color w:val="auto"/>
              </w:rPr>
              <w:t>OSTR_DAT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B7C3673" w14:textId="4B1B2D4A" w:rsidR="00740577" w:rsidRDefault="00000000" w:rsidP="00740577">
            <w:pPr>
              <w:rPr>
                <w:rFonts w:cs="Arial"/>
                <w:color w:val="000000"/>
              </w:rPr>
            </w:pPr>
            <w:hyperlink w:anchor="_OSTR_COD" w:history="1">
              <w:r w:rsidR="00740577">
                <w:rPr>
                  <w:rStyle w:val="Hyperlink"/>
                  <w:rFonts w:cs="Arial"/>
                </w:rPr>
                <w:t>O</w:t>
              </w:r>
              <w:r w:rsidR="00740577">
                <w:rPr>
                  <w:rStyle w:val="Hyperlink"/>
                </w:rPr>
                <w:t>STR</w:t>
              </w:r>
              <w:r w:rsidR="00740577" w:rsidRPr="008A166B">
                <w:rPr>
                  <w:rStyle w:val="Hyperlink"/>
                  <w:rFonts w:cs="Arial"/>
                </w:rPr>
                <w:t>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741CA8C" w14:textId="1195F22F" w:rsidR="00740577" w:rsidRPr="00416417" w:rsidRDefault="00740577" w:rsidP="00740577">
            <w:pPr>
              <w:rPr>
                <w:lang w:eastAsia="en-GB"/>
              </w:rPr>
            </w:pPr>
            <w:r>
              <w:rPr>
                <w:rFonts w:cs="Arial"/>
                <w:color w:val="000000"/>
                <w:szCs w:val="20"/>
                <w:lang w:eastAsia="en-GB"/>
              </w:rPr>
              <w:t>Earli</w:t>
            </w:r>
            <w:r w:rsidRPr="000C07C2">
              <w:rPr>
                <w:rFonts w:cs="Arial"/>
                <w:color w:val="000000"/>
                <w:szCs w:val="20"/>
                <w:lang w:eastAsia="en-GB"/>
              </w:rPr>
              <w:t xml:space="preserve">est &lt;= </w:t>
            </w:r>
            <w:hyperlink w:anchor="_RRD" w:history="1">
              <w:r>
                <w:rPr>
                  <w:rStyle w:val="Hyperlink"/>
                  <w:rFonts w:cs="Arial"/>
                  <w:szCs w:val="20"/>
                  <w:lang w:eastAsia="en-GB"/>
                </w:rPr>
                <w:t>R</w:t>
              </w:r>
              <w:r>
                <w:rPr>
                  <w:rStyle w:val="Hyperlink"/>
                  <w:lang w:eastAsia="en-GB"/>
                </w:rPr>
                <w:t>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0315AC59" w14:textId="5363AE7E" w:rsidR="00740577" w:rsidRDefault="00740577" w:rsidP="00740577">
            <w:pPr>
              <w:rPr>
                <w:rFonts w:cs="Arial"/>
                <w:i/>
                <w:iCs/>
                <w:szCs w:val="20"/>
              </w:rPr>
            </w:pPr>
            <w:r w:rsidRPr="00944F14">
              <w:rPr>
                <w:rFonts w:cs="Arial"/>
                <w:i/>
                <w:color w:val="000000"/>
                <w:szCs w:val="20"/>
                <w:lang w:eastAsia="en-GB"/>
              </w:rPr>
              <w:t>Date</w:t>
            </w:r>
            <w:r>
              <w:rPr>
                <w:rFonts w:cs="Arial"/>
                <w:i/>
                <w:color w:val="000000"/>
                <w:szCs w:val="20"/>
                <w:lang w:eastAsia="en-GB"/>
              </w:rPr>
              <w:t xml:space="preserve"> </w:t>
            </w:r>
            <w:r w:rsidRPr="00944F14">
              <w:rPr>
                <w:rFonts w:cs="Arial"/>
                <w:i/>
                <w:color w:val="000000"/>
                <w:szCs w:val="20"/>
                <w:lang w:eastAsia="en-GB"/>
              </w:rPr>
              <w:t xml:space="preserve">of the first </w:t>
            </w:r>
            <w:r>
              <w:rPr>
                <w:rFonts w:cs="Arial"/>
                <w:i/>
                <w:color w:val="000000"/>
                <w:szCs w:val="20"/>
                <w:lang w:eastAsia="en-GB"/>
              </w:rPr>
              <w:t>n</w:t>
            </w:r>
            <w:r w:rsidRPr="0000190A">
              <w:rPr>
                <w:rFonts w:cs="Arial"/>
                <w:i/>
                <w:color w:val="000000"/>
                <w:szCs w:val="20"/>
                <w:lang w:eastAsia="en-GB"/>
              </w:rPr>
              <w:t>on-haemorrhagic stroke code</w:t>
            </w:r>
            <w:r w:rsidRPr="00944F14">
              <w:rPr>
                <w:rFonts w:cs="Arial"/>
                <w:i/>
                <w:color w:val="000000"/>
                <w:szCs w:val="20"/>
                <w:lang w:eastAsia="en-GB"/>
              </w:rPr>
              <w:t xml:space="preserve"> up to and including the </w:t>
            </w:r>
            <w:r>
              <w:rPr>
                <w:rFonts w:cs="Arial"/>
                <w:i/>
                <w:color w:val="000000"/>
                <w:szCs w:val="20"/>
                <w:lang w:eastAsia="en-GB"/>
              </w:rPr>
              <w:t>report run date.</w:t>
            </w:r>
          </w:p>
        </w:tc>
      </w:tr>
      <w:tr w:rsidR="00740577" w:rsidRPr="000C07C2" w14:paraId="3B0DD162"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F4E8F07"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3D1CF6A" w14:textId="24A8400E" w:rsidR="00740577" w:rsidRPr="001E561E" w:rsidRDefault="00740577" w:rsidP="00740577">
            <w:pPr>
              <w:pStyle w:val="Heading5"/>
              <w:keepNext w:val="0"/>
              <w:rPr>
                <w:b w:val="0"/>
                <w:color w:val="auto"/>
              </w:rPr>
            </w:pPr>
            <w:bookmarkStart w:id="180" w:name="_TIA_DAT"/>
            <w:bookmarkEnd w:id="180"/>
            <w:r w:rsidRPr="001E561E">
              <w:rPr>
                <w:b w:val="0"/>
                <w:color w:val="auto"/>
              </w:rPr>
              <w:t>TIA_DAT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30F0779" w14:textId="45083EC5" w:rsidR="00740577" w:rsidRDefault="00000000" w:rsidP="00740577">
            <w:pPr>
              <w:rPr>
                <w:rFonts w:cs="Arial"/>
                <w:color w:val="000000"/>
              </w:rPr>
            </w:pPr>
            <w:hyperlink w:anchor="_STRK_COD" w:history="1">
              <w:r w:rsidR="00740577" w:rsidRPr="008A166B">
                <w:rPr>
                  <w:rStyle w:val="Hyperlink"/>
                  <w:rFonts w:cs="Arial"/>
                </w:rPr>
                <w:t>TIA_COD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29E9171" w14:textId="716DEA43" w:rsidR="00740577" w:rsidRDefault="00740577" w:rsidP="00740577">
            <w:pPr>
              <w:rPr>
                <w:rFonts w:cs="Arial"/>
                <w:color w:val="000000"/>
                <w:szCs w:val="20"/>
                <w:lang w:eastAsia="en-GB"/>
              </w:rPr>
            </w:pPr>
            <w:r>
              <w:rPr>
                <w:rFonts w:cs="Arial"/>
                <w:color w:val="000000"/>
                <w:szCs w:val="20"/>
                <w:lang w:eastAsia="en-GB"/>
              </w:rPr>
              <w:t>Earli</w:t>
            </w:r>
            <w:r w:rsidRPr="000C07C2">
              <w:rPr>
                <w:rFonts w:cs="Arial"/>
                <w:color w:val="000000"/>
                <w:szCs w:val="20"/>
                <w:lang w:eastAsia="en-GB"/>
              </w:rPr>
              <w:t xml:space="preserve">est &lt;= </w:t>
            </w:r>
            <w:hyperlink w:anchor="_RRD" w:history="1">
              <w:r>
                <w:rPr>
                  <w:rStyle w:val="Hyperlink"/>
                  <w:rFonts w:cs="Arial"/>
                  <w:szCs w:val="20"/>
                  <w:lang w:eastAsia="en-GB"/>
                </w:rPr>
                <w:t>R</w:t>
              </w:r>
              <w:r>
                <w:rPr>
                  <w:rStyle w:val="Hyperlink"/>
                  <w:lang w:eastAsia="en-GB"/>
                </w:rPr>
                <w:t>R</w:t>
              </w:r>
              <w:bookmarkStart w:id="181" w:name="_Hlt68091026"/>
              <w:r>
                <w:rPr>
                  <w:rStyle w:val="Hyperlink"/>
                  <w:lang w:eastAsia="en-GB"/>
                </w:rPr>
                <w:t>D</w:t>
              </w:r>
              <w:bookmarkEnd w:id="181"/>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2713BB86" w14:textId="11DB7B08" w:rsidR="00740577" w:rsidRDefault="00740577" w:rsidP="00740577">
            <w:pPr>
              <w:rPr>
                <w:rFonts w:cs="Arial"/>
                <w:i/>
                <w:iCs/>
                <w:szCs w:val="20"/>
              </w:rPr>
            </w:pPr>
            <w:r w:rsidRPr="00944F14">
              <w:rPr>
                <w:rFonts w:cs="Arial"/>
                <w:i/>
                <w:color w:val="000000"/>
                <w:szCs w:val="20"/>
                <w:lang w:eastAsia="en-GB"/>
              </w:rPr>
              <w:t>Date</w:t>
            </w:r>
            <w:r>
              <w:rPr>
                <w:rFonts w:cs="Arial"/>
                <w:i/>
                <w:color w:val="000000"/>
                <w:szCs w:val="20"/>
                <w:lang w:eastAsia="en-GB"/>
              </w:rPr>
              <w:t xml:space="preserve"> </w:t>
            </w:r>
            <w:r w:rsidRPr="00944F14">
              <w:rPr>
                <w:rFonts w:cs="Arial"/>
                <w:i/>
                <w:color w:val="000000"/>
                <w:szCs w:val="20"/>
                <w:lang w:eastAsia="en-GB"/>
              </w:rPr>
              <w:t xml:space="preserve">of the first TIA diagnosis recorded up to and including the </w:t>
            </w:r>
            <w:r>
              <w:rPr>
                <w:rFonts w:cs="Arial"/>
                <w:i/>
                <w:color w:val="000000"/>
                <w:szCs w:val="20"/>
                <w:lang w:eastAsia="en-GB"/>
              </w:rPr>
              <w:t>report run date</w:t>
            </w:r>
            <w:r w:rsidRPr="00944F14">
              <w:rPr>
                <w:rFonts w:cs="Arial"/>
                <w:i/>
                <w:color w:val="000000"/>
                <w:szCs w:val="20"/>
                <w:lang w:eastAsia="en-GB"/>
              </w:rPr>
              <w:t>.</w:t>
            </w:r>
          </w:p>
        </w:tc>
      </w:tr>
      <w:tr w:rsidR="00740577" w:rsidRPr="000C07C2" w14:paraId="6BB3D8BA"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2ACDF0F"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CF63E4E" w14:textId="0284D8F1" w:rsidR="00740577" w:rsidRPr="001E561E" w:rsidRDefault="00740577" w:rsidP="00740577">
            <w:pPr>
              <w:pStyle w:val="Heading5"/>
              <w:keepNext w:val="0"/>
              <w:rPr>
                <w:b w:val="0"/>
                <w:color w:val="auto"/>
              </w:rPr>
            </w:pPr>
            <w:bookmarkStart w:id="182" w:name="_REVASCULAR_DAT"/>
            <w:bookmarkEnd w:id="182"/>
            <w:r w:rsidRPr="00026DDB">
              <w:rPr>
                <w:b w:val="0"/>
                <w:color w:val="auto"/>
              </w:rPr>
              <w:t>REVASCULAR_</w:t>
            </w:r>
            <w:r>
              <w:rPr>
                <w:b w:val="0"/>
                <w:color w:val="auto"/>
              </w:rPr>
              <w:t>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DC119EB" w14:textId="0A9D79A2" w:rsidR="00740577" w:rsidRDefault="00000000" w:rsidP="00740577">
            <w:hyperlink w:anchor="_REVASCULAR_COD" w:history="1">
              <w:r w:rsidR="00740577" w:rsidRPr="00082CA7">
                <w:rPr>
                  <w:rStyle w:val="Hyperlink"/>
                </w:rPr>
                <w:t>REVASCULAR_COD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40C0F48" w14:textId="5733AF0B" w:rsidR="00740577" w:rsidRDefault="00740577" w:rsidP="00740577">
            <w:pPr>
              <w:rPr>
                <w:rFonts w:cs="Arial"/>
                <w:color w:val="000000"/>
                <w:szCs w:val="20"/>
                <w:lang w:eastAsia="en-GB"/>
              </w:rPr>
            </w:pPr>
            <w:r>
              <w:rPr>
                <w:rFonts w:cs="Arial"/>
                <w:color w:val="000000"/>
                <w:szCs w:val="20"/>
                <w:lang w:eastAsia="en-GB"/>
              </w:rPr>
              <w:t>Earli</w:t>
            </w:r>
            <w:r w:rsidRPr="000C07C2">
              <w:rPr>
                <w:rFonts w:cs="Arial"/>
                <w:color w:val="000000"/>
                <w:szCs w:val="20"/>
                <w:lang w:eastAsia="en-GB"/>
              </w:rPr>
              <w:t xml:space="preserve">est &lt;= </w:t>
            </w:r>
            <w:hyperlink w:anchor="_RRD" w:history="1">
              <w:r w:rsidRPr="00082CA7">
                <w:rPr>
                  <w:rStyle w:val="Hyperlink"/>
                  <w:rFonts w:cs="Arial"/>
                  <w:szCs w:val="20"/>
                  <w:lang w:eastAsia="en-GB"/>
                </w:rPr>
                <w:t>R</w:t>
              </w:r>
              <w:r w:rsidRPr="00082CA7">
                <w:rPr>
                  <w:rStyle w:val="Hyperlink"/>
                  <w:lang w:eastAsia="en-GB"/>
                </w:rPr>
                <w:t>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4DB31EDD" w14:textId="169DE313" w:rsidR="00740577" w:rsidRDefault="00740577" w:rsidP="00740577">
            <w:pPr>
              <w:rPr>
                <w:rFonts w:cs="Arial"/>
                <w:i/>
                <w:color w:val="000000"/>
                <w:szCs w:val="20"/>
                <w:lang w:eastAsia="en-GB"/>
              </w:rPr>
            </w:pPr>
            <w:r w:rsidRPr="00944F14">
              <w:rPr>
                <w:rFonts w:cs="Arial"/>
                <w:i/>
                <w:color w:val="000000"/>
                <w:szCs w:val="20"/>
                <w:lang w:eastAsia="en-GB"/>
              </w:rPr>
              <w:t>Date</w:t>
            </w:r>
            <w:r>
              <w:rPr>
                <w:rFonts w:cs="Arial"/>
                <w:i/>
                <w:color w:val="000000"/>
                <w:szCs w:val="20"/>
                <w:lang w:eastAsia="en-GB"/>
              </w:rPr>
              <w:t xml:space="preserve"> </w:t>
            </w:r>
            <w:r w:rsidRPr="00944F14">
              <w:rPr>
                <w:rFonts w:cs="Arial"/>
                <w:i/>
                <w:color w:val="000000"/>
                <w:szCs w:val="20"/>
                <w:lang w:eastAsia="en-GB"/>
              </w:rPr>
              <w:t xml:space="preserve">of the first </w:t>
            </w:r>
            <w:r>
              <w:rPr>
                <w:rFonts w:cs="Arial"/>
                <w:i/>
                <w:color w:val="000000"/>
                <w:szCs w:val="20"/>
                <w:lang w:eastAsia="en-GB"/>
              </w:rPr>
              <w:t>a</w:t>
            </w:r>
            <w:r w:rsidRPr="00026DDB">
              <w:rPr>
                <w:rFonts w:cs="Arial"/>
                <w:i/>
                <w:color w:val="000000"/>
                <w:szCs w:val="20"/>
                <w:lang w:eastAsia="en-GB"/>
              </w:rPr>
              <w:t xml:space="preserve">rterial revascularisation procedure on legs, heart </w:t>
            </w:r>
            <w:r>
              <w:rPr>
                <w:rFonts w:cs="Arial"/>
                <w:i/>
                <w:color w:val="000000"/>
                <w:szCs w:val="20"/>
                <w:lang w:eastAsia="en-GB"/>
              </w:rPr>
              <w:t>or</w:t>
            </w:r>
            <w:r w:rsidRPr="00026DDB">
              <w:rPr>
                <w:rFonts w:cs="Arial"/>
                <w:i/>
                <w:color w:val="000000"/>
                <w:szCs w:val="20"/>
                <w:lang w:eastAsia="en-GB"/>
              </w:rPr>
              <w:t xml:space="preserve"> brain</w:t>
            </w:r>
            <w:r w:rsidRPr="00944F14">
              <w:rPr>
                <w:rFonts w:cs="Arial"/>
                <w:i/>
                <w:color w:val="000000"/>
                <w:szCs w:val="20"/>
                <w:lang w:eastAsia="en-GB"/>
              </w:rPr>
              <w:t xml:space="preserve"> recorded up to and including the </w:t>
            </w:r>
            <w:r>
              <w:rPr>
                <w:rFonts w:cs="Arial"/>
                <w:i/>
                <w:color w:val="000000"/>
                <w:szCs w:val="20"/>
                <w:lang w:eastAsia="en-GB"/>
              </w:rPr>
              <w:t>report run date</w:t>
            </w:r>
            <w:r w:rsidRPr="00944F14">
              <w:rPr>
                <w:rFonts w:cs="Arial"/>
                <w:i/>
                <w:color w:val="000000"/>
                <w:szCs w:val="20"/>
                <w:lang w:eastAsia="en-GB"/>
              </w:rPr>
              <w:t>.</w:t>
            </w:r>
          </w:p>
        </w:tc>
      </w:tr>
      <w:tr w:rsidR="00740577" w:rsidRPr="000C07C2" w14:paraId="01AF8BCB"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24D443E"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93FE3D4" w14:textId="2D2586F5" w:rsidR="00740577" w:rsidRPr="001E561E" w:rsidRDefault="00740577" w:rsidP="00740577">
            <w:pPr>
              <w:pStyle w:val="Heading5"/>
              <w:keepNext w:val="0"/>
              <w:rPr>
                <w:b w:val="0"/>
                <w:color w:val="auto"/>
              </w:rPr>
            </w:pPr>
            <w:bookmarkStart w:id="183" w:name="_LMR_DAT"/>
            <w:bookmarkEnd w:id="183"/>
            <w:r w:rsidRPr="001E561E">
              <w:rPr>
                <w:b w:val="0"/>
                <w:color w:val="auto"/>
              </w:rPr>
              <w:t>LMR_DAT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31405AC" w14:textId="7093A90B" w:rsidR="00740577" w:rsidRDefault="00740577" w:rsidP="00740577">
            <w:r>
              <w:t>n/a</w:t>
            </w:r>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488609A" w14:textId="77777777" w:rsidR="00740577" w:rsidRDefault="00740577" w:rsidP="00740577">
            <w:pPr>
              <w:rPr>
                <w:rFonts w:cs="Arial"/>
                <w:color w:val="000000"/>
                <w:szCs w:val="20"/>
                <w:lang w:eastAsia="en-GB"/>
              </w:rPr>
            </w:pPr>
            <w:r>
              <w:rPr>
                <w:rFonts w:cs="Arial"/>
                <w:color w:val="000000"/>
                <w:szCs w:val="20"/>
                <w:lang w:eastAsia="en-GB"/>
              </w:rPr>
              <w:t xml:space="preserve">Latest of </w:t>
            </w:r>
          </w:p>
          <w:p w14:paraId="78570F8C" w14:textId="127B3E19" w:rsidR="00740577" w:rsidRDefault="00740577" w:rsidP="00740577">
            <w:pPr>
              <w:rPr>
                <w:rFonts w:cs="Arial"/>
                <w:color w:val="000000"/>
                <w:szCs w:val="20"/>
                <w:lang w:eastAsia="en-GB"/>
              </w:rPr>
            </w:pPr>
            <w:r>
              <w:rPr>
                <w:rFonts w:cs="Arial"/>
                <w:color w:val="000000"/>
                <w:szCs w:val="20"/>
                <w:lang w:eastAsia="en-GB"/>
              </w:rPr>
              <w:t>(</w:t>
            </w:r>
            <w:hyperlink w:anchor="_CHD_DAT" w:history="1">
              <w:r w:rsidRPr="00301BEC">
                <w:rPr>
                  <w:rStyle w:val="Hyperlink"/>
                  <w:rFonts w:cs="Arial"/>
                  <w:szCs w:val="20"/>
                  <w:lang w:eastAsia="en-GB"/>
                </w:rPr>
                <w:t>CHD_DAT</w:t>
              </w:r>
            </w:hyperlink>
            <w:r>
              <w:rPr>
                <w:rFonts w:cs="Arial"/>
                <w:color w:val="000000"/>
                <w:szCs w:val="20"/>
                <w:lang w:eastAsia="en-GB"/>
              </w:rPr>
              <w:t>,</w:t>
            </w:r>
          </w:p>
          <w:p w14:paraId="0A5724D5" w14:textId="45EB1304" w:rsidR="00740577" w:rsidRDefault="00000000" w:rsidP="00740577">
            <w:pPr>
              <w:rPr>
                <w:rFonts w:cs="Arial"/>
                <w:color w:val="000000"/>
              </w:rPr>
            </w:pPr>
            <w:hyperlink w:anchor="_PAD_DAT" w:history="1">
              <w:r w:rsidR="00740577" w:rsidRPr="002D2B43">
                <w:rPr>
                  <w:rStyle w:val="Hyperlink"/>
                  <w:rFonts w:cs="Arial"/>
                  <w:szCs w:val="20"/>
                  <w:lang w:eastAsia="en-GB"/>
                </w:rPr>
                <w:t>PAD_DAT</w:t>
              </w:r>
            </w:hyperlink>
            <w:r w:rsidR="00740577">
              <w:rPr>
                <w:rFonts w:cs="Arial"/>
                <w:color w:val="000000"/>
                <w:szCs w:val="20"/>
                <w:lang w:eastAsia="en-GB"/>
              </w:rPr>
              <w:t>,</w:t>
            </w:r>
          </w:p>
          <w:p w14:paraId="1205436E" w14:textId="6090EF78" w:rsidR="00740577" w:rsidRDefault="00000000" w:rsidP="00740577">
            <w:pPr>
              <w:rPr>
                <w:rFonts w:cs="Arial"/>
                <w:color w:val="000000"/>
              </w:rPr>
            </w:pPr>
            <w:hyperlink w:anchor="_OSTR_DAT" w:history="1">
              <w:r w:rsidR="00740577" w:rsidRPr="002D2B43">
                <w:rPr>
                  <w:rStyle w:val="Hyperlink"/>
                  <w:rFonts w:cs="Arial"/>
                </w:rPr>
                <w:t>OSTR_DAT</w:t>
              </w:r>
            </w:hyperlink>
            <w:r w:rsidR="00740577">
              <w:rPr>
                <w:rFonts w:cs="Arial"/>
                <w:color w:val="000000"/>
              </w:rPr>
              <w:t>,</w:t>
            </w:r>
          </w:p>
          <w:p w14:paraId="789846A0" w14:textId="77777777" w:rsidR="00740577" w:rsidRDefault="00000000" w:rsidP="00740577">
            <w:pPr>
              <w:rPr>
                <w:rStyle w:val="Hyperlink"/>
              </w:rPr>
            </w:pPr>
            <w:hyperlink w:anchor="_TIA_DAT" w:history="1">
              <w:r w:rsidR="00740577" w:rsidRPr="002D2B43">
                <w:rPr>
                  <w:rStyle w:val="Hyperlink"/>
                  <w:rFonts w:cs="Arial"/>
                </w:rPr>
                <w:t>TIA_DAT</w:t>
              </w:r>
            </w:hyperlink>
            <w:r w:rsidR="00740577">
              <w:rPr>
                <w:rStyle w:val="Hyperlink"/>
                <w:rFonts w:cs="Arial"/>
              </w:rPr>
              <w:t>,</w:t>
            </w:r>
          </w:p>
          <w:p w14:paraId="222A602B" w14:textId="6E6CC332" w:rsidR="00740577" w:rsidRPr="007149B5" w:rsidRDefault="00000000" w:rsidP="00740577">
            <w:pPr>
              <w:rPr>
                <w:rFonts w:cs="Arial"/>
                <w:color w:val="000000"/>
              </w:rPr>
            </w:pPr>
            <w:hyperlink w:anchor="_REVASCULAR_DAT" w:history="1">
              <w:r w:rsidR="00740577" w:rsidRPr="00D774DB">
                <w:rPr>
                  <w:rStyle w:val="Hyperlink"/>
                  <w:rFonts w:cs="Arial"/>
                </w:rPr>
                <w:t>REVASCULAR_DAT</w:t>
              </w:r>
            </w:hyperlink>
            <w:r w:rsidR="00740577">
              <w:rPr>
                <w:rFonts w:cs="Arial"/>
                <w:color w:val="000000"/>
              </w:rPr>
              <w:t>)</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05C21515" w14:textId="1D09FE41" w:rsidR="00740577" w:rsidRPr="00944F14" w:rsidRDefault="00740577" w:rsidP="00740577">
            <w:pPr>
              <w:rPr>
                <w:rFonts w:cs="Arial"/>
                <w:i/>
                <w:color w:val="000000"/>
                <w:szCs w:val="20"/>
                <w:lang w:eastAsia="en-GB"/>
              </w:rPr>
            </w:pPr>
            <w:r>
              <w:rPr>
                <w:rFonts w:cs="Arial"/>
                <w:i/>
                <w:color w:val="000000"/>
                <w:szCs w:val="20"/>
                <w:lang w:eastAsia="en-GB"/>
              </w:rPr>
              <w:t>Date of the latest diagnosis of a condition indicating that the patient has cardiovascular disease and is therefore eligible for consideration in the lipid management protocol, up to and including the report run date.</w:t>
            </w:r>
          </w:p>
        </w:tc>
      </w:tr>
      <w:tr w:rsidR="00740577" w:rsidRPr="000C07C2" w14:paraId="17A1EA56"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1FEAC4B"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224AA3D" w14:textId="2FFC0B81" w:rsidR="00740577" w:rsidRPr="00226B9A" w:rsidRDefault="00740577" w:rsidP="00740577">
            <w:pPr>
              <w:pStyle w:val="Heading5"/>
              <w:rPr>
                <w:rFonts w:cs="Arial"/>
                <w:b w:val="0"/>
                <w:bCs/>
                <w:color w:val="000000"/>
              </w:rPr>
            </w:pPr>
            <w:bookmarkStart w:id="184" w:name="_NONHDLCCHOLLAT_DAT_1"/>
            <w:bookmarkEnd w:id="184"/>
            <w:r w:rsidRPr="00226B9A">
              <w:rPr>
                <w:b w:val="0"/>
                <w:bCs/>
                <w:color w:val="auto"/>
              </w:rPr>
              <w:t>NONHDLCCHOLLAT_DAT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3A3BCB4" w14:textId="3342BD78" w:rsidR="00740577" w:rsidRDefault="00000000" w:rsidP="00740577">
            <w:pPr>
              <w:rPr>
                <w:rFonts w:cs="Arial"/>
                <w:color w:val="000000"/>
              </w:rPr>
            </w:pPr>
            <w:hyperlink w:anchor="_NONHDLCCHOL_COD_1" w:history="1">
              <w:r w:rsidR="00740577" w:rsidRPr="00317911">
                <w:rPr>
                  <w:rStyle w:val="Hyperlink"/>
                </w:rPr>
                <w:t>NONHDLCCHOL_COD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E0F9A55" w14:textId="77777777" w:rsidR="00740577" w:rsidRDefault="00740577" w:rsidP="00740577">
            <w:pPr>
              <w:rPr>
                <w:rFonts w:cs="Arial"/>
                <w:color w:val="000000"/>
                <w:szCs w:val="20"/>
                <w:lang w:eastAsia="en-GB"/>
              </w:rPr>
            </w:pPr>
            <w:r>
              <w:rPr>
                <w:rFonts w:cs="Arial"/>
                <w:color w:val="000000"/>
                <w:szCs w:val="20"/>
                <w:lang w:eastAsia="en-GB"/>
              </w:rPr>
              <w:t>Latest &gt; (</w:t>
            </w:r>
            <w:hyperlink w:anchor="_RRD" w:history="1">
              <w:r w:rsidRPr="00317911">
                <w:rPr>
                  <w:rStyle w:val="Hyperlink"/>
                  <w:rFonts w:cs="Arial"/>
                  <w:szCs w:val="20"/>
                  <w:lang w:eastAsia="en-GB"/>
                </w:rPr>
                <w:t>RRD</w:t>
              </w:r>
            </w:hyperlink>
            <w:r>
              <w:rPr>
                <w:rFonts w:cs="Arial"/>
                <w:color w:val="000000"/>
                <w:szCs w:val="20"/>
                <w:lang w:eastAsia="en-GB"/>
              </w:rPr>
              <w:t xml:space="preserve"> – 12 months)</w:t>
            </w:r>
          </w:p>
          <w:p w14:paraId="07A05C5D" w14:textId="77777777" w:rsidR="00740577" w:rsidRDefault="00740577" w:rsidP="00740577">
            <w:pPr>
              <w:rPr>
                <w:rFonts w:cs="Arial"/>
                <w:color w:val="000000"/>
                <w:szCs w:val="20"/>
                <w:lang w:eastAsia="en-GB"/>
              </w:rPr>
            </w:pPr>
            <w:r>
              <w:rPr>
                <w:rFonts w:cs="Arial"/>
                <w:color w:val="000000"/>
                <w:szCs w:val="20"/>
                <w:lang w:eastAsia="en-GB"/>
              </w:rPr>
              <w:t xml:space="preserve">AND &lt;= </w:t>
            </w:r>
            <w:hyperlink w:anchor="_RRD" w:history="1">
              <w:r w:rsidRPr="00317911">
                <w:rPr>
                  <w:rStyle w:val="Hyperlink"/>
                  <w:rFonts w:cs="Arial"/>
                  <w:szCs w:val="20"/>
                  <w:lang w:eastAsia="en-GB"/>
                </w:rPr>
                <w:t>RRD</w:t>
              </w:r>
            </w:hyperlink>
          </w:p>
          <w:p w14:paraId="7B8B175C" w14:textId="2E041914" w:rsidR="00740577" w:rsidRDefault="00740577" w:rsidP="00740577">
            <w:pPr>
              <w:rPr>
                <w:rFonts w:cs="Arial"/>
                <w:color w:val="000000"/>
                <w:szCs w:val="20"/>
                <w:lang w:eastAsia="en-GB"/>
              </w:rPr>
            </w:pPr>
            <w:r w:rsidRPr="00302387">
              <w:rPr>
                <w:rStyle w:val="Hyperlink"/>
                <w:color w:val="auto"/>
                <w:u w:val="none"/>
              </w:rPr>
              <w:t xml:space="preserve">Where </w:t>
            </w:r>
            <w:r w:rsidRPr="00302387">
              <w:t>associated value</w:t>
            </w:r>
            <w:r w:rsidRPr="00302387">
              <w:rPr>
                <w:rStyle w:val="Hyperlink"/>
                <w:color w:val="auto"/>
                <w:u w:val="none"/>
              </w:rPr>
              <w:t xml:space="preserve"> </w:t>
            </w:r>
            <w:r w:rsidRPr="00302387">
              <w:rPr>
                <w:rStyle w:val="Hyperlink"/>
                <w:rFonts w:cs="Arial"/>
                <w:color w:val="auto"/>
                <w:u w:val="none"/>
              </w:rPr>
              <w:t>≠</w:t>
            </w:r>
            <w:r w:rsidRPr="00302387">
              <w:rPr>
                <w:rStyle w:val="Hyperlink"/>
                <w:color w:val="auto"/>
                <w:u w:val="none"/>
              </w:rPr>
              <w:t xml:space="preserve"> Null</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454232C1" w14:textId="17AD6C79" w:rsidR="00740577" w:rsidRDefault="00740577" w:rsidP="00740577">
            <w:pPr>
              <w:rPr>
                <w:rFonts w:cs="Arial"/>
                <w:i/>
                <w:iCs/>
                <w:szCs w:val="20"/>
              </w:rPr>
            </w:pPr>
            <w:r>
              <w:rPr>
                <w:rFonts w:cs="Arial"/>
                <w:i/>
                <w:iCs/>
                <w:szCs w:val="20"/>
              </w:rPr>
              <w:t xml:space="preserve">Date </w:t>
            </w:r>
            <w:r w:rsidRPr="00B86CA3">
              <w:rPr>
                <w:rFonts w:cs="Arial"/>
                <w:i/>
                <w:iCs/>
                <w:szCs w:val="20"/>
              </w:rPr>
              <w:t xml:space="preserve">of the most recent non-HDL-C cholesterol </w:t>
            </w:r>
            <w:r>
              <w:rPr>
                <w:rFonts w:cs="Arial"/>
                <w:i/>
                <w:iCs/>
                <w:szCs w:val="20"/>
              </w:rPr>
              <w:t xml:space="preserve">with an associated value </w:t>
            </w:r>
            <w:r w:rsidRPr="00B86CA3">
              <w:rPr>
                <w:rFonts w:cs="Arial"/>
                <w:i/>
                <w:iCs/>
                <w:szCs w:val="20"/>
              </w:rPr>
              <w:t>recorded</w:t>
            </w:r>
            <w:r>
              <w:rPr>
                <w:rFonts w:cs="Arial"/>
                <w:i/>
                <w:iCs/>
                <w:szCs w:val="20"/>
              </w:rPr>
              <w:t xml:space="preserve"> in the 12 months</w:t>
            </w:r>
            <w:r w:rsidRPr="00B86CA3">
              <w:rPr>
                <w:rFonts w:cs="Arial"/>
                <w:i/>
                <w:iCs/>
                <w:szCs w:val="20"/>
              </w:rPr>
              <w:t xml:space="preserve"> up to and including the </w:t>
            </w:r>
            <w:r>
              <w:rPr>
                <w:rFonts w:cs="Arial"/>
                <w:i/>
                <w:iCs/>
                <w:szCs w:val="20"/>
              </w:rPr>
              <w:t>report run</w:t>
            </w:r>
            <w:r w:rsidRPr="00B86CA3">
              <w:rPr>
                <w:rFonts w:cs="Arial"/>
                <w:i/>
                <w:iCs/>
                <w:szCs w:val="20"/>
              </w:rPr>
              <w:t xml:space="preserve"> date</w:t>
            </w:r>
            <w:r>
              <w:rPr>
                <w:rFonts w:cs="Arial"/>
                <w:i/>
                <w:iCs/>
                <w:szCs w:val="20"/>
              </w:rPr>
              <w:t>.</w:t>
            </w:r>
          </w:p>
        </w:tc>
      </w:tr>
      <w:tr w:rsidR="00740577" w:rsidRPr="000C07C2" w14:paraId="600E45DB"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FD3A15B"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4E220DC" w14:textId="67BC4447" w:rsidR="00740577" w:rsidRPr="00D86A0D" w:rsidRDefault="00740577" w:rsidP="00740577">
            <w:pPr>
              <w:pStyle w:val="Heading5"/>
              <w:keepNext w:val="0"/>
              <w:rPr>
                <w:b w:val="0"/>
                <w:color w:val="auto"/>
              </w:rPr>
            </w:pPr>
            <w:bookmarkStart w:id="185" w:name="_NONHDLCCHOLLAT_DAT"/>
            <w:bookmarkStart w:id="186" w:name="_NONHDLCCHOLLAT_VAL"/>
            <w:bookmarkEnd w:id="185"/>
            <w:bookmarkEnd w:id="186"/>
            <w:r w:rsidRPr="00B86CA3">
              <w:rPr>
                <w:b w:val="0"/>
                <w:bCs/>
                <w:color w:val="000000"/>
                <w:lang w:eastAsia="en-GB"/>
              </w:rPr>
              <w:t>NONHDLCCHOL</w:t>
            </w:r>
            <w:r>
              <w:rPr>
                <w:b w:val="0"/>
                <w:bCs/>
                <w:color w:val="000000"/>
                <w:lang w:eastAsia="en-GB"/>
              </w:rPr>
              <w:t>LAT</w:t>
            </w:r>
            <w:r w:rsidRPr="00B86CA3">
              <w:rPr>
                <w:b w:val="0"/>
                <w:bCs/>
                <w:color w:val="000000"/>
                <w:lang w:eastAsia="en-GB"/>
              </w:rPr>
              <w:t>_</w:t>
            </w:r>
            <w:r>
              <w:rPr>
                <w:b w:val="0"/>
                <w:bCs/>
                <w:color w:val="000000"/>
                <w:lang w:eastAsia="en-GB"/>
              </w:rPr>
              <w:t>VAL</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2137B0E" w14:textId="2E4D7D14" w:rsidR="00740577" w:rsidRDefault="00000000" w:rsidP="00740577">
            <w:pPr>
              <w:rPr>
                <w:rFonts w:cs="Arial"/>
                <w:color w:val="000000"/>
                <w:szCs w:val="20"/>
                <w:lang w:eastAsia="en-GB"/>
              </w:rPr>
            </w:pPr>
            <w:hyperlink w:anchor="_NONHDLCCHOL_COD_1" w:history="1">
              <w:r w:rsidR="00740577" w:rsidRPr="00317911">
                <w:rPr>
                  <w:rStyle w:val="Hyperlink"/>
                </w:rPr>
                <w:t>NONHDLCCHOL_COD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064878C" w14:textId="742DE9DF" w:rsidR="00740577" w:rsidRPr="000C07C2" w:rsidRDefault="00740577" w:rsidP="00740577">
            <w:pPr>
              <w:rPr>
                <w:rFonts w:cs="Arial"/>
                <w:color w:val="000000"/>
                <w:szCs w:val="20"/>
                <w:lang w:eastAsia="en-GB"/>
              </w:rPr>
            </w:pPr>
            <w:r>
              <w:rPr>
                <w:rFonts w:cs="Arial"/>
                <w:color w:val="000000"/>
                <w:szCs w:val="20"/>
                <w:lang w:eastAsia="en-GB"/>
              </w:rPr>
              <w:t xml:space="preserve">Recorded on </w:t>
            </w:r>
            <w:hyperlink w:anchor="_NONHDLCCHOLLAT_DAT_1" w:history="1">
              <w:r w:rsidRPr="00317911">
                <w:rPr>
                  <w:rStyle w:val="Hyperlink"/>
                  <w:rFonts w:cs="Arial"/>
                  <w:szCs w:val="20"/>
                  <w:lang w:eastAsia="en-GB"/>
                </w:rPr>
                <w:t>NONHDLCCHOLLAT_DAT</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20650F72" w14:textId="175EA132" w:rsidR="00740577" w:rsidRPr="00CB12F2" w:rsidRDefault="00740577" w:rsidP="00740577">
            <w:pPr>
              <w:contextualSpacing/>
              <w:rPr>
                <w:rFonts w:cs="Arial"/>
                <w:i/>
                <w:iCs/>
                <w:szCs w:val="20"/>
              </w:rPr>
            </w:pPr>
            <w:r>
              <w:rPr>
                <w:rFonts w:cs="Arial"/>
                <w:i/>
                <w:iCs/>
                <w:szCs w:val="20"/>
              </w:rPr>
              <w:t>The value of the most recent</w:t>
            </w:r>
            <w:r w:rsidRPr="00B86CA3">
              <w:rPr>
                <w:rFonts w:cs="Arial"/>
                <w:i/>
                <w:iCs/>
                <w:szCs w:val="20"/>
              </w:rPr>
              <w:t xml:space="preserve"> non-HDL-C cholesterol</w:t>
            </w:r>
            <w:r>
              <w:rPr>
                <w:rFonts w:cs="Arial"/>
                <w:i/>
                <w:iCs/>
                <w:szCs w:val="20"/>
              </w:rPr>
              <w:t xml:space="preserve"> </w:t>
            </w:r>
            <w:r w:rsidRPr="00B86CA3">
              <w:rPr>
                <w:rFonts w:cs="Arial"/>
                <w:i/>
                <w:iCs/>
                <w:szCs w:val="20"/>
              </w:rPr>
              <w:t xml:space="preserve">recorded </w:t>
            </w:r>
            <w:r>
              <w:rPr>
                <w:rFonts w:cs="Arial"/>
                <w:i/>
                <w:iCs/>
                <w:szCs w:val="20"/>
              </w:rPr>
              <w:t xml:space="preserve">in the 12 months </w:t>
            </w:r>
            <w:r w:rsidRPr="00B86CA3">
              <w:rPr>
                <w:rFonts w:cs="Arial"/>
                <w:i/>
                <w:iCs/>
                <w:szCs w:val="20"/>
              </w:rPr>
              <w:t xml:space="preserve">up to and including </w:t>
            </w:r>
            <w:r>
              <w:rPr>
                <w:rFonts w:cs="Arial"/>
                <w:i/>
                <w:iCs/>
                <w:szCs w:val="20"/>
              </w:rPr>
              <w:t>the report run</w:t>
            </w:r>
            <w:r w:rsidRPr="00B86CA3">
              <w:rPr>
                <w:rFonts w:cs="Arial"/>
                <w:i/>
                <w:iCs/>
                <w:szCs w:val="20"/>
              </w:rPr>
              <w:t xml:space="preserve"> date</w:t>
            </w:r>
            <w:r>
              <w:rPr>
                <w:rFonts w:cs="Arial"/>
                <w:i/>
                <w:iCs/>
                <w:szCs w:val="20"/>
              </w:rPr>
              <w:t>.</w:t>
            </w:r>
          </w:p>
        </w:tc>
      </w:tr>
      <w:tr w:rsidR="00740577" w:rsidRPr="000C07C2" w14:paraId="6F68EFA9"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8DEACF7"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19E6F99" w14:textId="39B3A571" w:rsidR="00740577" w:rsidRPr="00B86CA3" w:rsidDel="00875409" w:rsidRDefault="00740577" w:rsidP="00740577">
            <w:pPr>
              <w:pStyle w:val="Heading5"/>
              <w:keepNext w:val="0"/>
              <w:rPr>
                <w:b w:val="0"/>
                <w:bCs/>
                <w:color w:val="000000"/>
                <w:lang w:eastAsia="en-GB"/>
              </w:rPr>
            </w:pPr>
            <w:bookmarkStart w:id="187" w:name="_NONHDLCCHOLHIGH_DAT"/>
            <w:bookmarkEnd w:id="187"/>
            <w:r>
              <w:rPr>
                <w:b w:val="0"/>
                <w:bCs/>
                <w:color w:val="000000"/>
                <w:lang w:eastAsia="en-GB"/>
              </w:rPr>
              <w:t>NONHDLCCHOLHIGH_DAT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62C21B0" w14:textId="744DB23A" w:rsidR="00740577" w:rsidRDefault="00740577" w:rsidP="00740577">
            <w:r>
              <w:t>n/a</w:t>
            </w:r>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AA8549A" w14:textId="38C6E56A" w:rsidR="00740577" w:rsidRPr="00875409" w:rsidRDefault="00740577" w:rsidP="00740577">
            <w:pPr>
              <w:rPr>
                <w:rFonts w:cs="Arial"/>
                <w:color w:val="000000"/>
                <w:szCs w:val="20"/>
                <w:lang w:eastAsia="en-GB"/>
              </w:rPr>
            </w:pPr>
            <w:r w:rsidRPr="00875409">
              <w:rPr>
                <w:rFonts w:cs="Arial"/>
                <w:color w:val="000000"/>
                <w:szCs w:val="20"/>
                <w:lang w:eastAsia="en-GB"/>
              </w:rPr>
              <w:t xml:space="preserve">If </w:t>
            </w:r>
            <w:hyperlink w:anchor="_NONHDLCCHOLLAT_VAL" w:history="1">
              <w:r w:rsidRPr="00DC2D5D">
                <w:rPr>
                  <w:rStyle w:val="Hyperlink"/>
                  <w:rFonts w:cs="Arial"/>
                  <w:szCs w:val="20"/>
                  <w:lang w:eastAsia="en-GB"/>
                </w:rPr>
                <w:t>NONHDLCCHOLLAT_VAL</w:t>
              </w:r>
            </w:hyperlink>
            <w:r w:rsidRPr="00875409">
              <w:rPr>
                <w:rFonts w:cs="Arial"/>
                <w:color w:val="000000"/>
                <w:szCs w:val="20"/>
                <w:lang w:eastAsia="en-GB"/>
              </w:rPr>
              <w:t xml:space="preserve"> &gt;= </w:t>
            </w:r>
            <w:r>
              <w:rPr>
                <w:rFonts w:cs="Arial"/>
                <w:color w:val="000000"/>
                <w:szCs w:val="20"/>
                <w:lang w:eastAsia="en-GB"/>
              </w:rPr>
              <w:t>2.5</w:t>
            </w:r>
          </w:p>
          <w:p w14:paraId="26C291DB" w14:textId="77777777" w:rsidR="00740577" w:rsidRPr="00875409" w:rsidRDefault="00740577" w:rsidP="00740577">
            <w:pPr>
              <w:rPr>
                <w:rFonts w:cs="Arial"/>
                <w:color w:val="000000"/>
                <w:szCs w:val="20"/>
                <w:lang w:eastAsia="en-GB"/>
              </w:rPr>
            </w:pPr>
          </w:p>
          <w:p w14:paraId="1162466B" w14:textId="69784036" w:rsidR="00740577" w:rsidRPr="00875409" w:rsidRDefault="00740577" w:rsidP="00740577">
            <w:pPr>
              <w:rPr>
                <w:rFonts w:cs="Arial"/>
                <w:color w:val="000000"/>
                <w:szCs w:val="20"/>
                <w:lang w:eastAsia="en-GB"/>
              </w:rPr>
            </w:pPr>
            <w:r w:rsidRPr="00875409">
              <w:rPr>
                <w:rFonts w:cs="Arial"/>
                <w:color w:val="000000"/>
                <w:szCs w:val="20"/>
                <w:lang w:eastAsia="en-GB"/>
              </w:rPr>
              <w:t xml:space="preserve">Return </w:t>
            </w:r>
            <w:hyperlink w:anchor="_NONHDLCCHOLLAT_DAT_1" w:history="1">
              <w:r w:rsidRPr="00DC2D5D">
                <w:rPr>
                  <w:rStyle w:val="Hyperlink"/>
                  <w:rFonts w:cs="Arial"/>
                  <w:szCs w:val="20"/>
                  <w:lang w:eastAsia="en-GB"/>
                </w:rPr>
                <w:t>NONHDLCCHOLLAT_DAT</w:t>
              </w:r>
            </w:hyperlink>
          </w:p>
          <w:p w14:paraId="023431C5" w14:textId="77777777" w:rsidR="00740577" w:rsidRPr="00875409" w:rsidRDefault="00740577" w:rsidP="00740577">
            <w:pPr>
              <w:rPr>
                <w:rFonts w:cs="Arial"/>
                <w:color w:val="000000"/>
                <w:szCs w:val="20"/>
                <w:lang w:eastAsia="en-GB"/>
              </w:rPr>
            </w:pPr>
          </w:p>
          <w:p w14:paraId="2765FD34" w14:textId="77777777" w:rsidR="00740577" w:rsidRPr="00875409" w:rsidRDefault="00740577" w:rsidP="00740577">
            <w:pPr>
              <w:rPr>
                <w:rFonts w:cs="Arial"/>
                <w:color w:val="000000"/>
                <w:szCs w:val="20"/>
                <w:lang w:eastAsia="en-GB"/>
              </w:rPr>
            </w:pPr>
            <w:r w:rsidRPr="00875409">
              <w:rPr>
                <w:rFonts w:cs="Arial"/>
                <w:color w:val="000000"/>
                <w:szCs w:val="20"/>
                <w:lang w:eastAsia="en-GB"/>
              </w:rPr>
              <w:t xml:space="preserve">Otherwise </w:t>
            </w:r>
          </w:p>
          <w:p w14:paraId="4615465D" w14:textId="0EAF74EF" w:rsidR="00740577" w:rsidRDefault="00740577" w:rsidP="00740577">
            <w:pPr>
              <w:rPr>
                <w:rFonts w:cs="Arial"/>
                <w:color w:val="000000"/>
                <w:szCs w:val="20"/>
                <w:lang w:eastAsia="en-GB"/>
              </w:rPr>
            </w:pPr>
            <w:r w:rsidRPr="00875409">
              <w:rPr>
                <w:rFonts w:cs="Arial"/>
                <w:color w:val="000000"/>
                <w:szCs w:val="20"/>
                <w:lang w:eastAsia="en-GB"/>
              </w:rPr>
              <w:t>Return Null</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2B35F1E3" w14:textId="77777777" w:rsidR="00740577" w:rsidRDefault="00740577" w:rsidP="00740577">
            <w:pPr>
              <w:contextualSpacing/>
              <w:rPr>
                <w:rFonts w:cs="Arial"/>
                <w:i/>
                <w:iCs/>
                <w:szCs w:val="20"/>
              </w:rPr>
            </w:pPr>
            <w:r w:rsidRPr="00875409">
              <w:rPr>
                <w:rFonts w:cs="Arial"/>
                <w:i/>
                <w:iCs/>
                <w:szCs w:val="20"/>
              </w:rPr>
              <w:t xml:space="preserve">Date of the most recent </w:t>
            </w:r>
            <w:r w:rsidRPr="00BD2109">
              <w:rPr>
                <w:rFonts w:cs="Arial"/>
                <w:i/>
                <w:iCs/>
                <w:szCs w:val="20"/>
              </w:rPr>
              <w:t>non-HDL-C cholesterol</w:t>
            </w:r>
            <w:r>
              <w:rPr>
                <w:rFonts w:cs="Arial"/>
                <w:i/>
                <w:iCs/>
                <w:szCs w:val="20"/>
              </w:rPr>
              <w:t xml:space="preserve"> indicating that cholesterol levels are uncontrolled</w:t>
            </w:r>
            <w:r w:rsidRPr="00875409">
              <w:rPr>
                <w:rFonts w:cs="Arial"/>
                <w:i/>
                <w:iCs/>
                <w:szCs w:val="20"/>
              </w:rPr>
              <w:t xml:space="preserve"> where this was the latest </w:t>
            </w:r>
            <w:r w:rsidRPr="00BD2109">
              <w:rPr>
                <w:rFonts w:cs="Arial"/>
                <w:i/>
                <w:iCs/>
                <w:szCs w:val="20"/>
              </w:rPr>
              <w:t>non-HDL-C cholesterol</w:t>
            </w:r>
            <w:r w:rsidRPr="00875409">
              <w:rPr>
                <w:rFonts w:cs="Arial"/>
                <w:i/>
                <w:iCs/>
                <w:szCs w:val="20"/>
              </w:rPr>
              <w:t xml:space="preserve"> in the 12 months leading up to and including the report run date</w:t>
            </w:r>
            <w:r>
              <w:rPr>
                <w:rFonts w:cs="Arial"/>
                <w:i/>
                <w:iCs/>
                <w:szCs w:val="20"/>
              </w:rPr>
              <w:t>.</w:t>
            </w:r>
          </w:p>
          <w:p w14:paraId="609C8360" w14:textId="5BD79854" w:rsidR="00740577" w:rsidRDefault="00740577" w:rsidP="00740577">
            <w:pPr>
              <w:contextualSpacing/>
              <w:rPr>
                <w:rFonts w:cs="Arial"/>
                <w:i/>
                <w:iCs/>
                <w:szCs w:val="20"/>
              </w:rPr>
            </w:pPr>
            <w:r>
              <w:rPr>
                <w:rFonts w:cs="Arial"/>
                <w:i/>
                <w:iCs/>
                <w:szCs w:val="20"/>
              </w:rPr>
              <w:t>i.e.</w:t>
            </w:r>
            <w:r w:rsidRPr="00875409">
              <w:rPr>
                <w:rFonts w:cs="Arial"/>
                <w:i/>
                <w:iCs/>
                <w:szCs w:val="20"/>
              </w:rPr>
              <w:t xml:space="preserve"> where associated value is greater than or equal to </w:t>
            </w:r>
            <w:r>
              <w:rPr>
                <w:rFonts w:cs="Arial"/>
                <w:i/>
                <w:iCs/>
                <w:szCs w:val="20"/>
              </w:rPr>
              <w:t xml:space="preserve">2.5mmol/L on </w:t>
            </w:r>
            <w:hyperlink w:anchor="_NONHDLCCHOLLAT_DAT_1" w:history="1">
              <w:r w:rsidRPr="00535D36">
                <w:rPr>
                  <w:rStyle w:val="Hyperlink"/>
                  <w:rFonts w:cs="Arial"/>
                  <w:i/>
                  <w:iCs/>
                  <w:szCs w:val="20"/>
                </w:rPr>
                <w:t>NONHDLCCHOLLAT_DAT</w:t>
              </w:r>
            </w:hyperlink>
            <w:r w:rsidR="00535D36">
              <w:rPr>
                <w:rFonts w:cs="Arial"/>
                <w:i/>
                <w:iCs/>
                <w:szCs w:val="20"/>
              </w:rPr>
              <w:t>.</w:t>
            </w:r>
          </w:p>
        </w:tc>
      </w:tr>
      <w:tr w:rsidR="00740577" w:rsidRPr="000C07C2" w14:paraId="33EBC517"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2A9F038"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C714EEF" w14:textId="6C6D2E80" w:rsidR="00740577" w:rsidRDefault="00740577" w:rsidP="00740577">
            <w:pPr>
              <w:pStyle w:val="Heading5"/>
              <w:keepNext w:val="0"/>
              <w:rPr>
                <w:b w:val="0"/>
                <w:color w:val="auto"/>
              </w:rPr>
            </w:pPr>
            <w:bookmarkStart w:id="188" w:name="_LDLCCHOLLAT_DAT"/>
            <w:bookmarkEnd w:id="188"/>
            <w:r w:rsidRPr="00B03444">
              <w:rPr>
                <w:b w:val="0"/>
                <w:color w:val="auto"/>
              </w:rPr>
              <w:t>LDLCCHOL</w:t>
            </w:r>
            <w:r>
              <w:rPr>
                <w:b w:val="0"/>
                <w:color w:val="auto"/>
              </w:rPr>
              <w:t>LAT</w:t>
            </w:r>
            <w:r w:rsidRPr="00B03444">
              <w:rPr>
                <w:b w:val="0"/>
                <w:color w:val="auto"/>
              </w:rPr>
              <w:t>_</w:t>
            </w:r>
            <w:r>
              <w:rPr>
                <w:b w:val="0"/>
                <w:color w:val="auto"/>
              </w:rPr>
              <w:t>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1EE28AD" w14:textId="5036F433" w:rsidR="00740577" w:rsidRDefault="00000000" w:rsidP="00740577">
            <w:hyperlink w:anchor="_LDLCCHOL_COD_1" w:history="1">
              <w:r w:rsidR="00740577" w:rsidRPr="0023042C">
                <w:rPr>
                  <w:rStyle w:val="Hyperlink"/>
                </w:rPr>
                <w:t>LDLCCHOL_COD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A7B6939" w14:textId="7DBE8BFC" w:rsidR="00740577" w:rsidRPr="00320987" w:rsidRDefault="00740577" w:rsidP="00740577">
            <w:pPr>
              <w:rPr>
                <w:rFonts w:cs="Arial"/>
                <w:color w:val="000000"/>
                <w:szCs w:val="20"/>
                <w:lang w:eastAsia="en-GB"/>
              </w:rPr>
            </w:pPr>
            <w:r w:rsidRPr="00320987">
              <w:rPr>
                <w:rFonts w:cs="Arial"/>
                <w:color w:val="000000"/>
                <w:szCs w:val="20"/>
                <w:lang w:eastAsia="en-GB"/>
              </w:rPr>
              <w:t>Latest &gt; (</w:t>
            </w:r>
            <w:hyperlink w:anchor="_RRD" w:history="1">
              <w:r w:rsidRPr="0023042C">
                <w:rPr>
                  <w:rStyle w:val="Hyperlink"/>
                  <w:rFonts w:cs="Arial"/>
                  <w:szCs w:val="20"/>
                  <w:lang w:eastAsia="en-GB"/>
                </w:rPr>
                <w:t>RRD</w:t>
              </w:r>
            </w:hyperlink>
            <w:r w:rsidRPr="00320987">
              <w:rPr>
                <w:rFonts w:cs="Arial"/>
                <w:color w:val="000000"/>
                <w:szCs w:val="20"/>
                <w:lang w:eastAsia="en-GB"/>
              </w:rPr>
              <w:t xml:space="preserve"> – 12 months)</w:t>
            </w:r>
          </w:p>
          <w:p w14:paraId="7B809E99" w14:textId="64F9CB39" w:rsidR="00740577" w:rsidRPr="00320987" w:rsidRDefault="00740577" w:rsidP="00740577">
            <w:pPr>
              <w:rPr>
                <w:rFonts w:cs="Arial"/>
                <w:color w:val="000000"/>
                <w:szCs w:val="20"/>
                <w:lang w:eastAsia="en-GB"/>
              </w:rPr>
            </w:pPr>
            <w:r w:rsidRPr="00320987">
              <w:rPr>
                <w:rFonts w:cs="Arial"/>
                <w:color w:val="000000"/>
                <w:szCs w:val="20"/>
                <w:lang w:eastAsia="en-GB"/>
              </w:rPr>
              <w:t xml:space="preserve">AND &lt;= </w:t>
            </w:r>
            <w:hyperlink w:anchor="_RRD" w:history="1">
              <w:r w:rsidRPr="0023042C">
                <w:rPr>
                  <w:rStyle w:val="Hyperlink"/>
                  <w:rFonts w:cs="Arial"/>
                  <w:szCs w:val="20"/>
                  <w:lang w:eastAsia="en-GB"/>
                </w:rPr>
                <w:t>RRD</w:t>
              </w:r>
            </w:hyperlink>
          </w:p>
          <w:p w14:paraId="389B4672" w14:textId="10514D32" w:rsidR="00740577" w:rsidRDefault="00740577" w:rsidP="00740577">
            <w:pPr>
              <w:rPr>
                <w:rFonts w:cs="Arial"/>
                <w:color w:val="000000"/>
                <w:szCs w:val="20"/>
                <w:lang w:eastAsia="en-GB"/>
              </w:rPr>
            </w:pPr>
            <w:r w:rsidRPr="00320987">
              <w:rPr>
                <w:rFonts w:cs="Arial"/>
                <w:color w:val="000000"/>
                <w:szCs w:val="20"/>
                <w:lang w:eastAsia="en-GB"/>
              </w:rPr>
              <w:t>Where associated value ≠ Null</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37EA55D6" w14:textId="1A0B2326" w:rsidR="00740577" w:rsidRDefault="00740577" w:rsidP="00740577">
            <w:pPr>
              <w:rPr>
                <w:rFonts w:cs="Arial"/>
                <w:i/>
                <w:iCs/>
                <w:szCs w:val="20"/>
              </w:rPr>
            </w:pPr>
            <w:r w:rsidRPr="00320987">
              <w:rPr>
                <w:rFonts w:cs="Arial"/>
                <w:i/>
                <w:iCs/>
                <w:szCs w:val="20"/>
              </w:rPr>
              <w:t>Date of the most recent low density lipoprotein (LDL) cholesterol with an associated value recorded in the 12 months up to and including the report run date.</w:t>
            </w:r>
          </w:p>
        </w:tc>
      </w:tr>
      <w:tr w:rsidR="00740577" w:rsidRPr="000C07C2" w14:paraId="48AD538E"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6F4CEBB"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8ABD1CC" w14:textId="3850342F" w:rsidR="00740577" w:rsidRDefault="00740577" w:rsidP="00740577">
            <w:pPr>
              <w:pStyle w:val="Heading5"/>
              <w:keepNext w:val="0"/>
              <w:rPr>
                <w:b w:val="0"/>
                <w:color w:val="auto"/>
              </w:rPr>
            </w:pPr>
            <w:bookmarkStart w:id="189" w:name="_LDLCCHOLLAT_VAL"/>
            <w:bookmarkEnd w:id="189"/>
            <w:r w:rsidRPr="00EA5E87">
              <w:rPr>
                <w:b w:val="0"/>
                <w:color w:val="auto"/>
              </w:rPr>
              <w:t>LDLCCHOLLAT_</w:t>
            </w:r>
            <w:r>
              <w:rPr>
                <w:b w:val="0"/>
                <w:color w:val="auto"/>
              </w:rPr>
              <w:t>VAL</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29C4E4F" w14:textId="1C5E451A" w:rsidR="00740577" w:rsidRDefault="00000000" w:rsidP="00740577">
            <w:hyperlink w:anchor="_LDLCCHOL_COD_1" w:history="1">
              <w:r w:rsidR="00740577" w:rsidRPr="0023042C">
                <w:rPr>
                  <w:rStyle w:val="Hyperlink"/>
                </w:rPr>
                <w:t>LDLCCHOL_COD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1750651" w14:textId="1654CDD4" w:rsidR="00740577" w:rsidRDefault="00740577" w:rsidP="00740577">
            <w:pPr>
              <w:rPr>
                <w:rFonts w:cs="Arial"/>
                <w:color w:val="000000"/>
                <w:szCs w:val="20"/>
                <w:lang w:eastAsia="en-GB"/>
              </w:rPr>
            </w:pPr>
            <w:r w:rsidRPr="00B03444">
              <w:rPr>
                <w:rFonts w:cs="Arial"/>
                <w:color w:val="000000"/>
                <w:szCs w:val="20"/>
                <w:lang w:eastAsia="en-GB"/>
              </w:rPr>
              <w:t>Recorded on</w:t>
            </w:r>
            <w:r>
              <w:rPr>
                <w:rFonts w:cs="Arial"/>
                <w:color w:val="000000"/>
                <w:szCs w:val="20"/>
                <w:lang w:eastAsia="en-GB"/>
              </w:rPr>
              <w:t xml:space="preserve"> </w:t>
            </w:r>
            <w:hyperlink w:anchor="_LDLCCHOLLAT_DAT" w:history="1">
              <w:r w:rsidRPr="0023042C">
                <w:rPr>
                  <w:rStyle w:val="Hyperlink"/>
                </w:rPr>
                <w:t>LDLCCHOLLAT_DAT</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21800E32" w14:textId="5145F9B0" w:rsidR="00740577" w:rsidRDefault="00740577" w:rsidP="00740577">
            <w:pPr>
              <w:rPr>
                <w:rFonts w:cs="Arial"/>
                <w:i/>
                <w:iCs/>
                <w:szCs w:val="20"/>
              </w:rPr>
            </w:pPr>
            <w:r w:rsidRPr="00C77A71">
              <w:rPr>
                <w:rFonts w:cs="Arial"/>
                <w:i/>
                <w:iCs/>
                <w:szCs w:val="20"/>
              </w:rPr>
              <w:t>The value of the most recent low density lipoprotein (LDL) cholesterol recorded in the 12 months up to and including the report run date.</w:t>
            </w:r>
          </w:p>
        </w:tc>
      </w:tr>
      <w:tr w:rsidR="00740577" w:rsidRPr="000C07C2" w14:paraId="575209DC"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C6B3BB0"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8DDA540" w14:textId="0488BC31" w:rsidR="00740577" w:rsidRDefault="00740577" w:rsidP="00740577">
            <w:pPr>
              <w:pStyle w:val="Heading5"/>
              <w:keepNext w:val="0"/>
              <w:rPr>
                <w:b w:val="0"/>
                <w:color w:val="auto"/>
              </w:rPr>
            </w:pPr>
            <w:bookmarkStart w:id="190" w:name="_LDLCCHOLHIGH_DAT"/>
            <w:bookmarkEnd w:id="190"/>
            <w:r w:rsidRPr="00317D8F">
              <w:rPr>
                <w:b w:val="0"/>
                <w:color w:val="auto"/>
              </w:rPr>
              <w:t>LDLCCHOL</w:t>
            </w:r>
            <w:r>
              <w:rPr>
                <w:b w:val="0"/>
                <w:color w:val="auto"/>
              </w:rPr>
              <w:t>HIGH</w:t>
            </w:r>
            <w:r w:rsidRPr="00317D8F">
              <w:rPr>
                <w:b w:val="0"/>
                <w:color w:val="auto"/>
              </w:rPr>
              <w:t>_</w:t>
            </w:r>
            <w:r>
              <w:rPr>
                <w:b w:val="0"/>
                <w:color w:val="auto"/>
              </w:rPr>
              <w:t>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A19920A" w14:textId="0CA862D2" w:rsidR="00740577" w:rsidRDefault="00740577" w:rsidP="00740577">
            <w:r>
              <w:t>n/a</w:t>
            </w:r>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2E3BC8D" w14:textId="38CB30FC" w:rsidR="00740577" w:rsidRDefault="00740577" w:rsidP="00740577">
            <w:pPr>
              <w:rPr>
                <w:rFonts w:cs="Arial"/>
                <w:color w:val="000000"/>
                <w:szCs w:val="20"/>
                <w:lang w:eastAsia="en-GB"/>
              </w:rPr>
            </w:pPr>
            <w:r>
              <w:rPr>
                <w:rFonts w:cs="Arial"/>
                <w:color w:val="000000"/>
                <w:szCs w:val="20"/>
                <w:lang w:eastAsia="en-GB"/>
              </w:rPr>
              <w:t xml:space="preserve">If </w:t>
            </w:r>
            <w:hyperlink w:anchor="_LDLCCHOLLAT_VAL" w:history="1">
              <w:r w:rsidRPr="0023042C">
                <w:rPr>
                  <w:rStyle w:val="Hyperlink"/>
                  <w:rFonts w:cs="Arial"/>
                  <w:szCs w:val="20"/>
                  <w:lang w:eastAsia="en-GB"/>
                </w:rPr>
                <w:t>LDLCCHOLLAT_VAL</w:t>
              </w:r>
            </w:hyperlink>
            <w:r>
              <w:rPr>
                <w:rFonts w:cs="Arial"/>
                <w:color w:val="000000"/>
                <w:szCs w:val="20"/>
                <w:lang w:eastAsia="en-GB"/>
              </w:rPr>
              <w:t xml:space="preserve"> &gt;= 1.8</w:t>
            </w:r>
          </w:p>
          <w:p w14:paraId="65C531C8" w14:textId="77777777" w:rsidR="00740577" w:rsidRDefault="00740577" w:rsidP="00740577">
            <w:pPr>
              <w:rPr>
                <w:rFonts w:cs="Arial"/>
                <w:color w:val="000000"/>
                <w:szCs w:val="20"/>
                <w:lang w:eastAsia="en-GB"/>
              </w:rPr>
            </w:pPr>
          </w:p>
          <w:p w14:paraId="5913A736" w14:textId="77777777" w:rsidR="00740577" w:rsidRDefault="00740577" w:rsidP="00740577">
            <w:pPr>
              <w:rPr>
                <w:rFonts w:cs="Arial"/>
                <w:color w:val="000000"/>
                <w:szCs w:val="20"/>
                <w:lang w:eastAsia="en-GB"/>
              </w:rPr>
            </w:pPr>
            <w:r>
              <w:rPr>
                <w:rFonts w:cs="Arial"/>
                <w:color w:val="000000"/>
                <w:szCs w:val="20"/>
                <w:lang w:eastAsia="en-GB"/>
              </w:rPr>
              <w:t>Return</w:t>
            </w:r>
          </w:p>
          <w:p w14:paraId="6202AF7C" w14:textId="22F40CC8" w:rsidR="00740577" w:rsidRDefault="00000000" w:rsidP="00740577">
            <w:pPr>
              <w:rPr>
                <w:rFonts w:cs="Arial"/>
                <w:color w:val="000000"/>
                <w:szCs w:val="20"/>
                <w:lang w:eastAsia="en-GB"/>
              </w:rPr>
            </w:pPr>
            <w:hyperlink w:anchor="_LDLCCHOLLAT_DAT" w:history="1">
              <w:r w:rsidR="00740577" w:rsidRPr="0023042C">
                <w:rPr>
                  <w:rStyle w:val="Hyperlink"/>
                  <w:rFonts w:cs="Arial"/>
                  <w:szCs w:val="20"/>
                  <w:lang w:eastAsia="en-GB"/>
                </w:rPr>
                <w:t>LDLCCHOLLAT_DAT</w:t>
              </w:r>
            </w:hyperlink>
          </w:p>
          <w:p w14:paraId="1C132554" w14:textId="77777777" w:rsidR="00740577" w:rsidRDefault="00740577" w:rsidP="00740577">
            <w:pPr>
              <w:rPr>
                <w:rFonts w:cs="Arial"/>
                <w:color w:val="000000"/>
                <w:szCs w:val="20"/>
                <w:lang w:eastAsia="en-GB"/>
              </w:rPr>
            </w:pPr>
          </w:p>
          <w:p w14:paraId="258BD5F8" w14:textId="77777777" w:rsidR="00740577" w:rsidRDefault="00740577" w:rsidP="00740577">
            <w:pPr>
              <w:rPr>
                <w:rFonts w:cs="Arial"/>
                <w:color w:val="000000"/>
                <w:szCs w:val="20"/>
                <w:lang w:eastAsia="en-GB"/>
              </w:rPr>
            </w:pPr>
            <w:r>
              <w:rPr>
                <w:rFonts w:cs="Arial"/>
                <w:color w:val="000000"/>
                <w:szCs w:val="20"/>
                <w:lang w:eastAsia="en-GB"/>
              </w:rPr>
              <w:t xml:space="preserve">Otherwise </w:t>
            </w:r>
          </w:p>
          <w:p w14:paraId="72048B55" w14:textId="009C4564" w:rsidR="00740577" w:rsidRDefault="00740577" w:rsidP="00740577">
            <w:pPr>
              <w:rPr>
                <w:rFonts w:cs="Arial"/>
                <w:color w:val="000000"/>
                <w:szCs w:val="20"/>
                <w:lang w:eastAsia="en-GB"/>
              </w:rPr>
            </w:pPr>
            <w:r>
              <w:rPr>
                <w:rFonts w:cs="Arial"/>
                <w:color w:val="000000"/>
                <w:szCs w:val="20"/>
                <w:lang w:eastAsia="en-GB"/>
              </w:rPr>
              <w:t>Return Null</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061ECCF2" w14:textId="77777777" w:rsidR="00740577" w:rsidRPr="00EA5E87" w:rsidRDefault="00740577" w:rsidP="00740577">
            <w:pPr>
              <w:rPr>
                <w:rFonts w:cs="Arial"/>
                <w:i/>
                <w:iCs/>
                <w:szCs w:val="20"/>
              </w:rPr>
            </w:pPr>
            <w:r w:rsidRPr="00EA5E87">
              <w:rPr>
                <w:rFonts w:cs="Arial"/>
                <w:i/>
                <w:iCs/>
                <w:szCs w:val="20"/>
              </w:rPr>
              <w:t xml:space="preserve">Date of the most recent </w:t>
            </w:r>
            <w:r>
              <w:rPr>
                <w:rFonts w:cs="Arial"/>
                <w:i/>
                <w:iCs/>
                <w:szCs w:val="20"/>
              </w:rPr>
              <w:t>l</w:t>
            </w:r>
            <w:r w:rsidRPr="00EA5E87">
              <w:rPr>
                <w:rFonts w:cs="Arial"/>
                <w:i/>
                <w:iCs/>
                <w:szCs w:val="20"/>
              </w:rPr>
              <w:t>ow density lipoprotein (LDL) cholesterol indicating that cholesterol levels are uncontrolled where this was the latest LDL cholesterol in the 12 months leading up to and including the report run date.</w:t>
            </w:r>
          </w:p>
          <w:p w14:paraId="336225D4" w14:textId="43E2C36B" w:rsidR="00740577" w:rsidRDefault="00740577" w:rsidP="00740577">
            <w:pPr>
              <w:rPr>
                <w:rFonts w:cs="Arial"/>
                <w:i/>
                <w:iCs/>
                <w:szCs w:val="20"/>
              </w:rPr>
            </w:pPr>
            <w:r w:rsidRPr="00EA5E87">
              <w:rPr>
                <w:rFonts w:cs="Arial"/>
                <w:i/>
                <w:iCs/>
                <w:szCs w:val="20"/>
              </w:rPr>
              <w:t xml:space="preserve">i.e. where the associated value is greater than or equal to 1.8 mmol/L on </w:t>
            </w:r>
            <w:hyperlink w:anchor="_LDLCCHOLLAT_DAT" w:history="1">
              <w:r w:rsidRPr="00535D36">
                <w:rPr>
                  <w:rStyle w:val="Hyperlink"/>
                  <w:rFonts w:cs="Arial"/>
                  <w:i/>
                  <w:iCs/>
                  <w:szCs w:val="20"/>
                </w:rPr>
                <w:t>LDLCCHOLLAT_DAT</w:t>
              </w:r>
            </w:hyperlink>
            <w:r w:rsidR="00535D36">
              <w:rPr>
                <w:rFonts w:cs="Arial"/>
                <w:i/>
                <w:iCs/>
                <w:szCs w:val="20"/>
              </w:rPr>
              <w:t>.</w:t>
            </w:r>
          </w:p>
        </w:tc>
      </w:tr>
      <w:tr w:rsidR="00740577" w:rsidRPr="000C07C2" w14:paraId="347032F5"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3A2D4E2"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8CDA1A4" w14:textId="0D214BE0" w:rsidR="00740577" w:rsidRDefault="00740577" w:rsidP="00740577">
            <w:pPr>
              <w:pStyle w:val="Heading5"/>
              <w:keepNext w:val="0"/>
              <w:rPr>
                <w:b w:val="0"/>
                <w:color w:val="auto"/>
              </w:rPr>
            </w:pPr>
            <w:bookmarkStart w:id="191" w:name="_LDLCCHOLHIGH_VAL"/>
            <w:bookmarkEnd w:id="191"/>
            <w:r>
              <w:rPr>
                <w:b w:val="0"/>
                <w:color w:val="auto"/>
              </w:rPr>
              <w:t>CHOL2LAT_DAT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3BEEB9E" w14:textId="319FB37B" w:rsidR="00740577" w:rsidRDefault="00000000" w:rsidP="00740577">
            <w:pPr>
              <w:rPr>
                <w:rFonts w:cs="Arial"/>
                <w:color w:val="000000"/>
                <w:szCs w:val="20"/>
                <w:lang w:eastAsia="en-GB"/>
              </w:rPr>
            </w:pPr>
            <w:hyperlink w:anchor="_CHOL2_COD" w:history="1">
              <w:r w:rsidR="00740577" w:rsidRPr="00B70061">
                <w:rPr>
                  <w:rStyle w:val="Hyperlink"/>
                  <w:rFonts w:cs="Arial"/>
                  <w:szCs w:val="20"/>
                  <w:lang w:eastAsia="en-GB"/>
                </w:rPr>
                <w:t>CHOL2_COD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2CD0F78" w14:textId="77777777" w:rsidR="00740577" w:rsidRDefault="00740577" w:rsidP="00740577">
            <w:pPr>
              <w:rPr>
                <w:rFonts w:cs="Arial"/>
                <w:color w:val="000000"/>
                <w:szCs w:val="20"/>
                <w:lang w:eastAsia="en-GB"/>
              </w:rPr>
            </w:pPr>
            <w:r>
              <w:rPr>
                <w:rFonts w:cs="Arial"/>
                <w:color w:val="000000"/>
                <w:szCs w:val="20"/>
                <w:lang w:eastAsia="en-GB"/>
              </w:rPr>
              <w:t>Latest &gt; (</w:t>
            </w:r>
            <w:hyperlink w:anchor="_RRD" w:history="1">
              <w:r w:rsidRPr="00317911">
                <w:rPr>
                  <w:rStyle w:val="Hyperlink"/>
                  <w:rFonts w:cs="Arial"/>
                  <w:szCs w:val="20"/>
                  <w:lang w:eastAsia="en-GB"/>
                </w:rPr>
                <w:t>RRD</w:t>
              </w:r>
            </w:hyperlink>
            <w:r>
              <w:rPr>
                <w:rFonts w:cs="Arial"/>
                <w:color w:val="000000"/>
                <w:szCs w:val="20"/>
                <w:lang w:eastAsia="en-GB"/>
              </w:rPr>
              <w:t xml:space="preserve"> – 12 months)</w:t>
            </w:r>
          </w:p>
          <w:p w14:paraId="0FD72FC9" w14:textId="77777777" w:rsidR="00740577" w:rsidRDefault="00740577" w:rsidP="00740577">
            <w:pPr>
              <w:rPr>
                <w:rFonts w:cs="Arial"/>
                <w:color w:val="000000"/>
                <w:szCs w:val="20"/>
                <w:lang w:eastAsia="en-GB"/>
              </w:rPr>
            </w:pPr>
            <w:r>
              <w:rPr>
                <w:rFonts w:cs="Arial"/>
                <w:color w:val="000000"/>
                <w:szCs w:val="20"/>
                <w:lang w:eastAsia="en-GB"/>
              </w:rPr>
              <w:t xml:space="preserve">AND &lt;= </w:t>
            </w:r>
            <w:hyperlink w:anchor="_RRD" w:history="1">
              <w:r w:rsidRPr="00317911">
                <w:rPr>
                  <w:rStyle w:val="Hyperlink"/>
                  <w:rFonts w:cs="Arial"/>
                  <w:szCs w:val="20"/>
                  <w:lang w:eastAsia="en-GB"/>
                </w:rPr>
                <w:t>RRD</w:t>
              </w:r>
            </w:hyperlink>
          </w:p>
          <w:p w14:paraId="0E61DA7A" w14:textId="4D50E68C" w:rsidR="00740577" w:rsidRDefault="00740577" w:rsidP="00740577">
            <w:pPr>
              <w:rPr>
                <w:rFonts w:cs="Arial"/>
                <w:color w:val="000000"/>
                <w:szCs w:val="20"/>
                <w:lang w:eastAsia="en-GB"/>
              </w:rPr>
            </w:pPr>
            <w:r w:rsidRPr="00302387">
              <w:rPr>
                <w:rStyle w:val="Hyperlink"/>
                <w:color w:val="auto"/>
                <w:u w:val="none"/>
              </w:rPr>
              <w:t xml:space="preserve">Where </w:t>
            </w:r>
            <w:r w:rsidRPr="00302387">
              <w:t>associated value</w:t>
            </w:r>
            <w:r w:rsidRPr="00302387">
              <w:rPr>
                <w:rStyle w:val="Hyperlink"/>
                <w:color w:val="auto"/>
                <w:u w:val="none"/>
              </w:rPr>
              <w:t xml:space="preserve"> </w:t>
            </w:r>
            <w:r w:rsidRPr="00302387">
              <w:rPr>
                <w:rStyle w:val="Hyperlink"/>
                <w:rFonts w:cs="Arial"/>
                <w:color w:val="auto"/>
                <w:u w:val="none"/>
              </w:rPr>
              <w:t>≠</w:t>
            </w:r>
            <w:r w:rsidRPr="00302387">
              <w:rPr>
                <w:rStyle w:val="Hyperlink"/>
                <w:color w:val="auto"/>
                <w:u w:val="none"/>
              </w:rPr>
              <w:t xml:space="preserve"> Null</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3F016AEF" w14:textId="5687FE94" w:rsidR="00740577" w:rsidRDefault="00740577" w:rsidP="00740577">
            <w:pPr>
              <w:rPr>
                <w:rFonts w:cs="Arial"/>
                <w:i/>
                <w:iCs/>
                <w:szCs w:val="20"/>
              </w:rPr>
            </w:pPr>
            <w:r>
              <w:rPr>
                <w:rFonts w:cs="Arial"/>
                <w:i/>
                <w:iCs/>
                <w:szCs w:val="20"/>
              </w:rPr>
              <w:t xml:space="preserve">Date </w:t>
            </w:r>
            <w:r w:rsidRPr="00B86CA3">
              <w:rPr>
                <w:rFonts w:cs="Arial"/>
                <w:i/>
                <w:iCs/>
                <w:szCs w:val="20"/>
              </w:rPr>
              <w:t xml:space="preserve">of the most recent </w:t>
            </w:r>
            <w:r>
              <w:rPr>
                <w:rFonts w:cs="Arial"/>
                <w:i/>
                <w:iCs/>
                <w:szCs w:val="20"/>
              </w:rPr>
              <w:t>total</w:t>
            </w:r>
            <w:r w:rsidRPr="00B86CA3">
              <w:rPr>
                <w:rFonts w:cs="Arial"/>
                <w:i/>
                <w:iCs/>
                <w:szCs w:val="20"/>
              </w:rPr>
              <w:t xml:space="preserve"> cholesterol </w:t>
            </w:r>
            <w:r>
              <w:rPr>
                <w:rFonts w:cs="Arial"/>
                <w:i/>
                <w:iCs/>
                <w:szCs w:val="20"/>
              </w:rPr>
              <w:t xml:space="preserve">with an associated value </w:t>
            </w:r>
            <w:r w:rsidRPr="00B86CA3">
              <w:rPr>
                <w:rFonts w:cs="Arial"/>
                <w:i/>
                <w:iCs/>
                <w:szCs w:val="20"/>
              </w:rPr>
              <w:t xml:space="preserve">recorded </w:t>
            </w:r>
            <w:r>
              <w:rPr>
                <w:rFonts w:cs="Arial"/>
                <w:i/>
                <w:iCs/>
                <w:szCs w:val="20"/>
              </w:rPr>
              <w:t xml:space="preserve">in the 12 months </w:t>
            </w:r>
            <w:r w:rsidRPr="00B86CA3">
              <w:rPr>
                <w:rFonts w:cs="Arial"/>
                <w:i/>
                <w:iCs/>
                <w:szCs w:val="20"/>
              </w:rPr>
              <w:t xml:space="preserve">up to and including the </w:t>
            </w:r>
            <w:r>
              <w:rPr>
                <w:rFonts w:cs="Arial"/>
                <w:i/>
                <w:iCs/>
                <w:szCs w:val="20"/>
              </w:rPr>
              <w:t>report run</w:t>
            </w:r>
            <w:r w:rsidRPr="00B86CA3">
              <w:rPr>
                <w:rFonts w:cs="Arial"/>
                <w:i/>
                <w:iCs/>
                <w:szCs w:val="20"/>
              </w:rPr>
              <w:t xml:space="preserve"> date</w:t>
            </w:r>
            <w:r>
              <w:rPr>
                <w:rFonts w:cs="Arial"/>
                <w:i/>
                <w:iCs/>
                <w:szCs w:val="20"/>
              </w:rPr>
              <w:t>.</w:t>
            </w:r>
          </w:p>
        </w:tc>
      </w:tr>
      <w:tr w:rsidR="00740577" w:rsidRPr="000C07C2" w14:paraId="1D99D528"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47904AB"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1B4C31A" w14:textId="6E560D7C" w:rsidR="00740577" w:rsidRPr="00D86A0D" w:rsidRDefault="00740577" w:rsidP="00740577">
            <w:pPr>
              <w:pStyle w:val="Heading5"/>
              <w:keepNext w:val="0"/>
              <w:rPr>
                <w:b w:val="0"/>
                <w:color w:val="auto"/>
              </w:rPr>
            </w:pPr>
            <w:bookmarkStart w:id="192" w:name="_CHOL2LAT_DAT"/>
            <w:bookmarkStart w:id="193" w:name="_CHOL2LAT_VAL"/>
            <w:bookmarkEnd w:id="192"/>
            <w:bookmarkEnd w:id="193"/>
            <w:r>
              <w:rPr>
                <w:b w:val="0"/>
                <w:color w:val="auto"/>
              </w:rPr>
              <w:t>CHOL2LAT_VAL</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EAD9203" w14:textId="40DF7BB2" w:rsidR="00740577" w:rsidRDefault="00000000" w:rsidP="00740577">
            <w:pPr>
              <w:rPr>
                <w:rFonts w:cs="Arial"/>
                <w:color w:val="000000"/>
                <w:szCs w:val="20"/>
                <w:lang w:eastAsia="en-GB"/>
              </w:rPr>
            </w:pPr>
            <w:hyperlink w:anchor="_CHOL2_COD" w:history="1">
              <w:r w:rsidR="00740577" w:rsidRPr="00B70061">
                <w:rPr>
                  <w:rStyle w:val="Hyperlink"/>
                  <w:rFonts w:cs="Arial"/>
                  <w:szCs w:val="20"/>
                  <w:lang w:eastAsia="en-GB"/>
                </w:rPr>
                <w:t>CHOL2_COD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3C76790" w14:textId="2071FF95" w:rsidR="00740577" w:rsidRPr="000C07C2" w:rsidRDefault="00740577" w:rsidP="00740577">
            <w:pPr>
              <w:rPr>
                <w:rFonts w:cs="Arial"/>
                <w:color w:val="000000"/>
                <w:szCs w:val="20"/>
                <w:lang w:eastAsia="en-GB"/>
              </w:rPr>
            </w:pPr>
            <w:r>
              <w:rPr>
                <w:rFonts w:cs="Arial"/>
                <w:color w:val="000000"/>
                <w:szCs w:val="20"/>
                <w:lang w:eastAsia="en-GB"/>
              </w:rPr>
              <w:t xml:space="preserve">Recorded on </w:t>
            </w:r>
            <w:hyperlink w:anchor="_LDLCCHOLHIGH_VAL" w:history="1">
              <w:r w:rsidRPr="00B70061">
                <w:rPr>
                  <w:rStyle w:val="Hyperlink"/>
                  <w:rFonts w:cs="Arial"/>
                  <w:szCs w:val="20"/>
                  <w:lang w:eastAsia="en-GB"/>
                </w:rPr>
                <w:t>CHOL2LAT_DAT</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7B2A3756" w14:textId="4668DF4A" w:rsidR="00740577" w:rsidRPr="00967B57" w:rsidRDefault="00740577" w:rsidP="00740577">
            <w:pPr>
              <w:contextualSpacing/>
              <w:rPr>
                <w:rFonts w:cs="Arial"/>
                <w:i/>
                <w:iCs/>
                <w:szCs w:val="20"/>
              </w:rPr>
            </w:pPr>
            <w:r>
              <w:rPr>
                <w:rFonts w:cs="Arial"/>
                <w:i/>
                <w:iCs/>
                <w:szCs w:val="20"/>
              </w:rPr>
              <w:t>T</w:t>
            </w:r>
            <w:r w:rsidRPr="00B86CA3">
              <w:rPr>
                <w:rFonts w:cs="Arial"/>
                <w:i/>
                <w:iCs/>
                <w:szCs w:val="20"/>
              </w:rPr>
              <w:t>he</w:t>
            </w:r>
            <w:r>
              <w:rPr>
                <w:rFonts w:cs="Arial"/>
                <w:i/>
                <w:iCs/>
                <w:szCs w:val="20"/>
              </w:rPr>
              <w:t xml:space="preserve"> value of the</w:t>
            </w:r>
            <w:r w:rsidRPr="00B86CA3">
              <w:rPr>
                <w:rFonts w:cs="Arial"/>
                <w:i/>
                <w:iCs/>
                <w:szCs w:val="20"/>
              </w:rPr>
              <w:t xml:space="preserve"> most recent </w:t>
            </w:r>
            <w:r>
              <w:rPr>
                <w:rFonts w:cs="Arial"/>
                <w:i/>
                <w:iCs/>
                <w:szCs w:val="20"/>
              </w:rPr>
              <w:t>total</w:t>
            </w:r>
            <w:r w:rsidRPr="00B86CA3">
              <w:rPr>
                <w:rFonts w:cs="Arial"/>
                <w:i/>
                <w:iCs/>
                <w:szCs w:val="20"/>
              </w:rPr>
              <w:t xml:space="preserve"> cholesterol</w:t>
            </w:r>
            <w:r>
              <w:rPr>
                <w:rFonts w:cs="Arial"/>
                <w:i/>
                <w:iCs/>
                <w:szCs w:val="20"/>
              </w:rPr>
              <w:t xml:space="preserve"> value</w:t>
            </w:r>
            <w:r w:rsidRPr="00B86CA3">
              <w:rPr>
                <w:rFonts w:cs="Arial"/>
                <w:i/>
                <w:iCs/>
                <w:szCs w:val="20"/>
              </w:rPr>
              <w:t xml:space="preserve"> recorded</w:t>
            </w:r>
            <w:r>
              <w:rPr>
                <w:rFonts w:cs="Arial"/>
                <w:i/>
                <w:iCs/>
                <w:szCs w:val="20"/>
              </w:rPr>
              <w:t xml:space="preserve"> in the 12 months</w:t>
            </w:r>
            <w:r w:rsidRPr="00B86CA3">
              <w:rPr>
                <w:rFonts w:cs="Arial"/>
                <w:i/>
                <w:iCs/>
                <w:szCs w:val="20"/>
              </w:rPr>
              <w:t xml:space="preserve"> up to and including the </w:t>
            </w:r>
            <w:r>
              <w:rPr>
                <w:rFonts w:cs="Arial"/>
                <w:i/>
                <w:iCs/>
                <w:szCs w:val="20"/>
              </w:rPr>
              <w:t>report run</w:t>
            </w:r>
            <w:r w:rsidRPr="00B86CA3">
              <w:rPr>
                <w:rFonts w:cs="Arial"/>
                <w:i/>
                <w:iCs/>
                <w:szCs w:val="20"/>
              </w:rPr>
              <w:t xml:space="preserve"> date</w:t>
            </w:r>
            <w:r>
              <w:rPr>
                <w:rFonts w:cs="Arial"/>
                <w:i/>
                <w:iCs/>
                <w:szCs w:val="20"/>
              </w:rPr>
              <w:t>.</w:t>
            </w:r>
          </w:p>
        </w:tc>
      </w:tr>
      <w:tr w:rsidR="00740577" w:rsidRPr="000C07C2" w14:paraId="2A10AB7F"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1D81659"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9DE4998" w14:textId="42A7F6C9" w:rsidR="00740577" w:rsidRDefault="00740577" w:rsidP="00740577">
            <w:pPr>
              <w:pStyle w:val="Heading5"/>
              <w:keepNext w:val="0"/>
              <w:rPr>
                <w:b w:val="0"/>
                <w:color w:val="auto"/>
              </w:rPr>
            </w:pPr>
            <w:bookmarkStart w:id="194" w:name="_CHOL2HIGH_DAT"/>
            <w:bookmarkEnd w:id="194"/>
            <w:r w:rsidRPr="00D17FAF">
              <w:rPr>
                <w:b w:val="0"/>
                <w:color w:val="auto"/>
              </w:rPr>
              <w:t>CHOL2HIGH</w:t>
            </w:r>
            <w:r>
              <w:rPr>
                <w:b w:val="0"/>
                <w:color w:val="auto"/>
              </w:rPr>
              <w:t>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FBA3053" w14:textId="3B94A820" w:rsidR="00740577" w:rsidRDefault="00740577" w:rsidP="00740577">
            <w:pPr>
              <w:rPr>
                <w:rFonts w:cs="Arial"/>
                <w:color w:val="000000"/>
                <w:szCs w:val="20"/>
                <w:lang w:eastAsia="en-GB"/>
              </w:rPr>
            </w:pPr>
            <w:r>
              <w:rPr>
                <w:rFonts w:cs="Arial"/>
                <w:color w:val="000000"/>
                <w:szCs w:val="20"/>
                <w:lang w:eastAsia="en-GB"/>
              </w:rPr>
              <w:t>n/a</w:t>
            </w:r>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B67EB54" w14:textId="55884020" w:rsidR="00740577" w:rsidRPr="00D17FAF" w:rsidRDefault="00740577" w:rsidP="00740577">
            <w:pPr>
              <w:rPr>
                <w:rFonts w:cs="Arial"/>
                <w:color w:val="000000"/>
                <w:szCs w:val="20"/>
                <w:lang w:eastAsia="en-GB"/>
              </w:rPr>
            </w:pPr>
            <w:r w:rsidRPr="00D17FAF">
              <w:rPr>
                <w:rFonts w:cs="Arial"/>
                <w:color w:val="000000"/>
                <w:szCs w:val="20"/>
                <w:lang w:eastAsia="en-GB"/>
              </w:rPr>
              <w:t xml:space="preserve">If </w:t>
            </w:r>
            <w:hyperlink w:anchor="_CHOL2LAT_VAL" w:history="1">
              <w:r w:rsidRPr="0020122D">
                <w:rPr>
                  <w:rStyle w:val="Hyperlink"/>
                  <w:rFonts w:cs="Arial"/>
                  <w:szCs w:val="20"/>
                  <w:lang w:eastAsia="en-GB"/>
                </w:rPr>
                <w:t>CHOL2LAT_VAL</w:t>
              </w:r>
            </w:hyperlink>
            <w:r w:rsidRPr="00D17FAF">
              <w:rPr>
                <w:rFonts w:cs="Arial"/>
                <w:color w:val="000000"/>
                <w:szCs w:val="20"/>
                <w:lang w:eastAsia="en-GB"/>
              </w:rPr>
              <w:t xml:space="preserve"> &gt;= </w:t>
            </w:r>
            <w:r>
              <w:rPr>
                <w:rFonts w:cs="Arial"/>
                <w:color w:val="000000"/>
                <w:szCs w:val="20"/>
                <w:lang w:eastAsia="en-GB"/>
              </w:rPr>
              <w:t>4.0</w:t>
            </w:r>
          </w:p>
          <w:p w14:paraId="6CBBC1B7" w14:textId="77777777" w:rsidR="00740577" w:rsidRPr="00D17FAF" w:rsidRDefault="00740577" w:rsidP="00740577">
            <w:pPr>
              <w:rPr>
                <w:rFonts w:cs="Arial"/>
                <w:color w:val="000000"/>
                <w:szCs w:val="20"/>
                <w:lang w:eastAsia="en-GB"/>
              </w:rPr>
            </w:pPr>
          </w:p>
          <w:p w14:paraId="7A037F44" w14:textId="28B365A8" w:rsidR="00740577" w:rsidRPr="00D17FAF" w:rsidRDefault="00740577" w:rsidP="00740577">
            <w:pPr>
              <w:rPr>
                <w:rFonts w:cs="Arial"/>
                <w:color w:val="000000"/>
                <w:szCs w:val="20"/>
                <w:lang w:eastAsia="en-GB"/>
              </w:rPr>
            </w:pPr>
            <w:r w:rsidRPr="00D17FAF">
              <w:rPr>
                <w:rFonts w:cs="Arial"/>
                <w:color w:val="000000"/>
                <w:szCs w:val="20"/>
                <w:lang w:eastAsia="en-GB"/>
              </w:rPr>
              <w:t xml:space="preserve">Return </w:t>
            </w:r>
            <w:hyperlink w:anchor="_LDLCCHOLHIGH_VAL" w:history="1">
              <w:r w:rsidRPr="0020122D">
                <w:rPr>
                  <w:rStyle w:val="Hyperlink"/>
                  <w:rFonts w:cs="Arial"/>
                  <w:szCs w:val="20"/>
                  <w:lang w:eastAsia="en-GB"/>
                </w:rPr>
                <w:t>CHOL2LAT_DAT</w:t>
              </w:r>
            </w:hyperlink>
          </w:p>
          <w:p w14:paraId="73364238" w14:textId="77777777" w:rsidR="00740577" w:rsidRPr="00D17FAF" w:rsidRDefault="00740577" w:rsidP="00740577">
            <w:pPr>
              <w:rPr>
                <w:rFonts w:cs="Arial"/>
                <w:color w:val="000000"/>
                <w:szCs w:val="20"/>
                <w:lang w:eastAsia="en-GB"/>
              </w:rPr>
            </w:pPr>
          </w:p>
          <w:p w14:paraId="03975B8E" w14:textId="77777777" w:rsidR="00740577" w:rsidRPr="00D17FAF" w:rsidRDefault="00740577" w:rsidP="00740577">
            <w:pPr>
              <w:rPr>
                <w:rFonts w:cs="Arial"/>
                <w:color w:val="000000"/>
                <w:szCs w:val="20"/>
                <w:lang w:eastAsia="en-GB"/>
              </w:rPr>
            </w:pPr>
            <w:r w:rsidRPr="00D17FAF">
              <w:rPr>
                <w:rFonts w:cs="Arial"/>
                <w:color w:val="000000"/>
                <w:szCs w:val="20"/>
                <w:lang w:eastAsia="en-GB"/>
              </w:rPr>
              <w:t xml:space="preserve">Otherwise </w:t>
            </w:r>
          </w:p>
          <w:p w14:paraId="44DCAD67" w14:textId="609FF7C7" w:rsidR="00740577" w:rsidRDefault="00740577" w:rsidP="00740577">
            <w:pPr>
              <w:rPr>
                <w:rFonts w:cs="Arial"/>
                <w:color w:val="000000"/>
                <w:szCs w:val="20"/>
                <w:lang w:eastAsia="en-GB"/>
              </w:rPr>
            </w:pPr>
            <w:r w:rsidRPr="00D17FAF">
              <w:rPr>
                <w:rFonts w:cs="Arial"/>
                <w:color w:val="000000"/>
                <w:szCs w:val="20"/>
                <w:lang w:eastAsia="en-GB"/>
              </w:rPr>
              <w:t>Return Null</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74722FC6" w14:textId="77777777" w:rsidR="00740577" w:rsidRDefault="00740577" w:rsidP="00740577">
            <w:pPr>
              <w:rPr>
                <w:rFonts w:cs="Arial"/>
                <w:i/>
                <w:iCs/>
                <w:color w:val="000000"/>
                <w:szCs w:val="20"/>
                <w:lang w:eastAsia="en-GB"/>
              </w:rPr>
            </w:pPr>
            <w:r w:rsidRPr="00400C56">
              <w:rPr>
                <w:rFonts w:cs="Arial"/>
                <w:i/>
                <w:iCs/>
                <w:color w:val="000000"/>
                <w:szCs w:val="20"/>
                <w:lang w:eastAsia="en-GB"/>
              </w:rPr>
              <w:t>Date of the most recent cholesterol value</w:t>
            </w:r>
            <w:r>
              <w:rPr>
                <w:rFonts w:cs="Arial"/>
                <w:i/>
                <w:iCs/>
                <w:color w:val="000000"/>
                <w:szCs w:val="20"/>
                <w:lang w:eastAsia="en-GB"/>
              </w:rPr>
              <w:t xml:space="preserve"> indicating that cholesterol levels are uncontrolled</w:t>
            </w:r>
            <w:r w:rsidRPr="00400C56">
              <w:rPr>
                <w:rFonts w:cs="Arial"/>
                <w:i/>
                <w:iCs/>
                <w:color w:val="000000"/>
                <w:szCs w:val="20"/>
                <w:lang w:eastAsia="en-GB"/>
              </w:rPr>
              <w:t xml:space="preserve"> </w:t>
            </w:r>
            <w:r w:rsidRPr="00B86226">
              <w:rPr>
                <w:rFonts w:cs="Arial"/>
                <w:i/>
                <w:iCs/>
                <w:color w:val="000000"/>
                <w:szCs w:val="20"/>
                <w:lang w:eastAsia="en-GB"/>
              </w:rPr>
              <w:t xml:space="preserve">where this was the latest </w:t>
            </w:r>
            <w:r w:rsidRPr="00414BE8">
              <w:rPr>
                <w:rFonts w:cs="Arial"/>
                <w:i/>
                <w:iCs/>
                <w:color w:val="000000"/>
                <w:szCs w:val="20"/>
                <w:lang w:eastAsia="en-GB"/>
              </w:rPr>
              <w:t>cholesterol value</w:t>
            </w:r>
            <w:r w:rsidRPr="00B86226">
              <w:rPr>
                <w:rFonts w:cs="Arial"/>
                <w:i/>
                <w:iCs/>
                <w:color w:val="000000"/>
                <w:szCs w:val="20"/>
                <w:lang w:eastAsia="en-GB"/>
              </w:rPr>
              <w:t xml:space="preserve"> in the 12 months leading up to </w:t>
            </w:r>
            <w:r w:rsidRPr="00414BE8">
              <w:rPr>
                <w:rFonts w:cs="Arial"/>
                <w:i/>
                <w:iCs/>
                <w:color w:val="000000"/>
                <w:szCs w:val="20"/>
                <w:lang w:eastAsia="en-GB"/>
              </w:rPr>
              <w:t>and including the report run date</w:t>
            </w:r>
            <w:r>
              <w:rPr>
                <w:rFonts w:cs="Arial"/>
                <w:i/>
                <w:iCs/>
                <w:color w:val="000000"/>
                <w:szCs w:val="20"/>
                <w:lang w:eastAsia="en-GB"/>
              </w:rPr>
              <w:t>.</w:t>
            </w:r>
          </w:p>
          <w:p w14:paraId="38BF9DAC" w14:textId="21547A49" w:rsidR="00740577" w:rsidRDefault="00740577" w:rsidP="00740577">
            <w:pPr>
              <w:rPr>
                <w:rFonts w:cs="Arial"/>
                <w:i/>
                <w:iCs/>
                <w:color w:val="000000"/>
                <w:szCs w:val="20"/>
                <w:lang w:eastAsia="en-GB"/>
              </w:rPr>
            </w:pPr>
            <w:r>
              <w:rPr>
                <w:rFonts w:cs="Arial"/>
                <w:i/>
                <w:iCs/>
                <w:color w:val="000000"/>
                <w:szCs w:val="20"/>
                <w:lang w:eastAsia="en-GB"/>
              </w:rPr>
              <w:t xml:space="preserve">i.e. </w:t>
            </w:r>
            <w:r w:rsidRPr="00400C56">
              <w:rPr>
                <w:rFonts w:cs="Arial"/>
                <w:i/>
                <w:iCs/>
                <w:color w:val="000000"/>
                <w:szCs w:val="20"/>
                <w:lang w:eastAsia="en-GB"/>
              </w:rPr>
              <w:t xml:space="preserve">where the associated value is greater than or equal to </w:t>
            </w:r>
            <w:r>
              <w:rPr>
                <w:rFonts w:cs="Arial"/>
                <w:i/>
                <w:iCs/>
                <w:color w:val="000000"/>
                <w:szCs w:val="20"/>
                <w:lang w:eastAsia="en-GB"/>
              </w:rPr>
              <w:t xml:space="preserve">4.0 mmol/L on </w:t>
            </w:r>
            <w:hyperlink w:anchor="_LDLCCHOLHIGH_VAL" w:history="1">
              <w:r w:rsidRPr="00535D36">
                <w:rPr>
                  <w:rStyle w:val="Hyperlink"/>
                  <w:rFonts w:cs="Arial"/>
                  <w:i/>
                  <w:iCs/>
                  <w:szCs w:val="20"/>
                  <w:lang w:eastAsia="en-GB"/>
                </w:rPr>
                <w:t>CHOL2LAT_DAT</w:t>
              </w:r>
            </w:hyperlink>
            <w:r>
              <w:rPr>
                <w:rFonts w:cs="Arial"/>
                <w:i/>
                <w:iCs/>
                <w:color w:val="000000"/>
                <w:szCs w:val="20"/>
                <w:lang w:eastAsia="en-GB"/>
              </w:rPr>
              <w:t>.</w:t>
            </w:r>
          </w:p>
        </w:tc>
      </w:tr>
      <w:tr w:rsidR="00740577" w:rsidRPr="000C07C2" w14:paraId="3069E1A6"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2BAF099"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8AD1086" w14:textId="64854622" w:rsidR="00740577" w:rsidRPr="00D86A0D" w:rsidRDefault="00740577" w:rsidP="00740577">
            <w:pPr>
              <w:pStyle w:val="Heading5"/>
              <w:keepNext w:val="0"/>
              <w:rPr>
                <w:b w:val="0"/>
                <w:color w:val="auto"/>
              </w:rPr>
            </w:pPr>
            <w:bookmarkStart w:id="195" w:name="_CHOL2HIGH_VAL"/>
            <w:bookmarkEnd w:id="195"/>
            <w:r>
              <w:rPr>
                <w:b w:val="0"/>
                <w:color w:val="auto"/>
              </w:rPr>
              <w:t>HIGHCHOL_DAT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25FB095" w14:textId="5A9E2A28" w:rsidR="00740577" w:rsidRDefault="00740577" w:rsidP="00740577">
            <w:pPr>
              <w:rPr>
                <w:rFonts w:cs="Arial"/>
                <w:color w:val="000000"/>
                <w:szCs w:val="20"/>
                <w:lang w:eastAsia="en-GB"/>
              </w:rPr>
            </w:pPr>
            <w:r>
              <w:rPr>
                <w:rFonts w:cs="Arial"/>
                <w:color w:val="000000"/>
                <w:szCs w:val="20"/>
                <w:lang w:eastAsia="en-GB"/>
              </w:rPr>
              <w:t>n/a</w:t>
            </w:r>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DCD04D6" w14:textId="77777777" w:rsidR="00740577" w:rsidRDefault="00740577" w:rsidP="00740577">
            <w:pPr>
              <w:rPr>
                <w:rFonts w:cs="Arial"/>
                <w:color w:val="000000"/>
                <w:szCs w:val="20"/>
                <w:lang w:eastAsia="en-GB"/>
              </w:rPr>
            </w:pPr>
            <w:r>
              <w:rPr>
                <w:rFonts w:cs="Arial"/>
                <w:color w:val="000000"/>
                <w:szCs w:val="20"/>
                <w:lang w:eastAsia="en-GB"/>
              </w:rPr>
              <w:t>Latest of</w:t>
            </w:r>
          </w:p>
          <w:p w14:paraId="3D3F8067" w14:textId="52173744" w:rsidR="00740577" w:rsidRDefault="00740577" w:rsidP="00740577">
            <w:pPr>
              <w:rPr>
                <w:rFonts w:cs="Arial"/>
                <w:color w:val="000000"/>
                <w:szCs w:val="20"/>
                <w:lang w:eastAsia="en-GB"/>
              </w:rPr>
            </w:pPr>
            <w:r>
              <w:rPr>
                <w:rFonts w:cs="Arial"/>
                <w:color w:val="000000"/>
                <w:szCs w:val="20"/>
                <w:lang w:eastAsia="en-GB"/>
              </w:rPr>
              <w:t>(</w:t>
            </w:r>
            <w:hyperlink w:anchor="_NONHDLCCHOLHIGH_DAT" w:history="1">
              <w:r w:rsidRPr="00171429">
                <w:rPr>
                  <w:rStyle w:val="Hyperlink"/>
                </w:rPr>
                <w:t>NONHDLCCHOLHIGH_DAT</w:t>
              </w:r>
            </w:hyperlink>
            <w:r>
              <w:rPr>
                <w:rFonts w:cs="Arial"/>
                <w:color w:val="000000"/>
                <w:szCs w:val="20"/>
                <w:lang w:eastAsia="en-GB"/>
              </w:rPr>
              <w:t>,</w:t>
            </w:r>
          </w:p>
          <w:p w14:paraId="482DBBC5" w14:textId="2859C072" w:rsidR="00740577" w:rsidRDefault="00000000" w:rsidP="00740577">
            <w:pPr>
              <w:rPr>
                <w:rFonts w:cs="Arial"/>
                <w:color w:val="000000"/>
                <w:szCs w:val="20"/>
                <w:lang w:eastAsia="en-GB"/>
              </w:rPr>
            </w:pPr>
            <w:hyperlink w:anchor="_LDLCCHOLHIGH_DAT" w:history="1">
              <w:r w:rsidR="00740577" w:rsidRPr="00BD30A4">
                <w:rPr>
                  <w:rStyle w:val="Hyperlink"/>
                </w:rPr>
                <w:t>LDLCCHOLHIGH_DAT</w:t>
              </w:r>
            </w:hyperlink>
            <w:r w:rsidR="00740577">
              <w:rPr>
                <w:rFonts w:cs="Arial"/>
                <w:color w:val="000000"/>
                <w:szCs w:val="20"/>
                <w:lang w:eastAsia="en-GB"/>
              </w:rPr>
              <w:t>,</w:t>
            </w:r>
          </w:p>
          <w:p w14:paraId="0C061E0C" w14:textId="2353AA45" w:rsidR="00740577" w:rsidRPr="000C07C2" w:rsidRDefault="00000000" w:rsidP="00740577">
            <w:pPr>
              <w:rPr>
                <w:rFonts w:cs="Arial"/>
                <w:color w:val="000000"/>
                <w:szCs w:val="20"/>
                <w:lang w:eastAsia="en-GB"/>
              </w:rPr>
            </w:pPr>
            <w:hyperlink w:anchor="_CHOL2HIGH_DAT" w:history="1">
              <w:r w:rsidR="00740577" w:rsidRPr="00A05B4B">
                <w:rPr>
                  <w:rStyle w:val="Hyperlink"/>
                  <w:rFonts w:cs="Arial"/>
                  <w:szCs w:val="20"/>
                  <w:lang w:eastAsia="en-GB"/>
                </w:rPr>
                <w:t>CHOL2HIGH_</w:t>
              </w:r>
              <w:r w:rsidR="00740577">
                <w:rPr>
                  <w:rStyle w:val="Hyperlink"/>
                  <w:rFonts w:cs="Arial"/>
                  <w:szCs w:val="20"/>
                  <w:lang w:eastAsia="en-GB"/>
                </w:rPr>
                <w:t>D</w:t>
              </w:r>
              <w:r w:rsidR="00740577">
                <w:rPr>
                  <w:rStyle w:val="Hyperlink"/>
                  <w:rFonts w:cs="Arial"/>
                  <w:lang w:eastAsia="en-GB"/>
                </w:rPr>
                <w:t>AT</w:t>
              </w:r>
            </w:hyperlink>
            <w:r w:rsidR="00740577">
              <w:rPr>
                <w:rFonts w:cs="Arial"/>
                <w:color w:val="000000"/>
                <w:szCs w:val="20"/>
                <w:lang w:eastAsia="en-GB"/>
              </w:rPr>
              <w:t>)</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6D10967B" w14:textId="404AFD50" w:rsidR="00740577" w:rsidRDefault="00740577" w:rsidP="00740577">
            <w:pPr>
              <w:rPr>
                <w:rFonts w:cs="Arial"/>
                <w:i/>
                <w:iCs/>
                <w:color w:val="000000"/>
                <w:szCs w:val="20"/>
                <w:lang w:eastAsia="en-GB"/>
              </w:rPr>
            </w:pPr>
            <w:r>
              <w:rPr>
                <w:rFonts w:cs="Arial"/>
                <w:i/>
                <w:iCs/>
                <w:color w:val="000000"/>
                <w:szCs w:val="20"/>
                <w:lang w:eastAsia="en-GB"/>
              </w:rPr>
              <w:t>Date of the most recent blood lipid profile indicating that cholesterol levels are uncontrolled recorded in the 12 months up to and including the report run date.</w:t>
            </w:r>
          </w:p>
        </w:tc>
      </w:tr>
      <w:tr w:rsidR="00740577" w:rsidRPr="000C07C2" w14:paraId="16A2F753"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81210FA"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82200BE" w14:textId="52C777BC" w:rsidR="00740577" w:rsidRPr="00D86A0D" w:rsidRDefault="00740577" w:rsidP="00740577">
            <w:pPr>
              <w:pStyle w:val="Heading5"/>
              <w:keepNext w:val="0"/>
              <w:rPr>
                <w:b w:val="0"/>
                <w:color w:val="auto"/>
              </w:rPr>
            </w:pPr>
            <w:bookmarkStart w:id="196" w:name="_HIGHCHOL_DAT"/>
            <w:bookmarkEnd w:id="196"/>
            <w:r w:rsidRPr="00D86A0D">
              <w:rPr>
                <w:b w:val="0"/>
                <w:color w:val="auto"/>
              </w:rPr>
              <w:t>CHOLMAX</w:t>
            </w:r>
            <w:r>
              <w:rPr>
                <w:b w:val="0"/>
                <w:color w:val="auto"/>
              </w:rPr>
              <w:t>3_DAT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B833C29" w14:textId="1D096E39" w:rsidR="00740577" w:rsidRDefault="00000000" w:rsidP="00740577">
            <w:pPr>
              <w:rPr>
                <w:rFonts w:cs="Arial"/>
                <w:color w:val="000000"/>
                <w:szCs w:val="20"/>
                <w:lang w:eastAsia="en-GB"/>
              </w:rPr>
            </w:pPr>
            <w:hyperlink w:anchor="_CHOLMAX_COD" w:history="1">
              <w:r w:rsidR="00740577" w:rsidRPr="00E52804">
                <w:rPr>
                  <w:rStyle w:val="Hyperlink"/>
                  <w:rFonts w:cs="Arial"/>
                  <w:szCs w:val="20"/>
                  <w:lang w:eastAsia="en-GB"/>
                </w:rPr>
                <w:t>CHOLMAX_COD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E2F5A26" w14:textId="77777777" w:rsidR="00740577" w:rsidRDefault="00740577" w:rsidP="00740577">
            <w:pPr>
              <w:rPr>
                <w:rFonts w:cs="Arial"/>
                <w:color w:val="000000"/>
                <w:szCs w:val="20"/>
                <w:lang w:eastAsia="en-GB"/>
              </w:rPr>
            </w:pPr>
            <w:r w:rsidRPr="000C07C2">
              <w:rPr>
                <w:rFonts w:cs="Arial"/>
                <w:color w:val="000000"/>
                <w:szCs w:val="20"/>
                <w:lang w:eastAsia="en-GB"/>
              </w:rPr>
              <w:t xml:space="preserve">Latest </w:t>
            </w:r>
            <w:r>
              <w:rPr>
                <w:rFonts w:cs="Arial"/>
                <w:color w:val="000000"/>
                <w:szCs w:val="20"/>
                <w:lang w:eastAsia="en-GB"/>
              </w:rPr>
              <w:t>&lt; (</w:t>
            </w:r>
            <w:hyperlink w:anchor="_RRD" w:history="1">
              <w:r w:rsidRPr="00317911">
                <w:rPr>
                  <w:rStyle w:val="Hyperlink"/>
                  <w:rFonts w:cs="Arial"/>
                  <w:szCs w:val="20"/>
                  <w:lang w:eastAsia="en-GB"/>
                </w:rPr>
                <w:t>RRD</w:t>
              </w:r>
            </w:hyperlink>
            <w:r w:rsidRPr="00A35EF9">
              <w:rPr>
                <w:rStyle w:val="Hyperlink"/>
                <w:rFonts w:cs="Arial"/>
                <w:szCs w:val="20"/>
                <w:u w:val="none"/>
                <w:lang w:eastAsia="en-GB"/>
              </w:rPr>
              <w:t xml:space="preserve"> </w:t>
            </w:r>
            <w:r w:rsidRPr="00A35EF9">
              <w:rPr>
                <w:rFonts w:cs="Arial"/>
                <w:color w:val="000000"/>
                <w:szCs w:val="20"/>
                <w:lang w:eastAsia="en-GB"/>
              </w:rPr>
              <w:t>–</w:t>
            </w:r>
            <w:r>
              <w:rPr>
                <w:rFonts w:cs="Arial"/>
                <w:color w:val="000000"/>
                <w:szCs w:val="20"/>
                <w:lang w:eastAsia="en-GB"/>
              </w:rPr>
              <w:t xml:space="preserve"> 2 years)</w:t>
            </w:r>
          </w:p>
          <w:p w14:paraId="14A7C125" w14:textId="29A25134" w:rsidR="00740577" w:rsidRPr="000C07C2" w:rsidRDefault="00740577" w:rsidP="00740577">
            <w:pPr>
              <w:rPr>
                <w:rFonts w:cs="Arial"/>
                <w:color w:val="000000"/>
                <w:szCs w:val="20"/>
                <w:lang w:eastAsia="en-GB"/>
              </w:rPr>
            </w:pPr>
            <w:r>
              <w:rPr>
                <w:rFonts w:cs="Arial"/>
                <w:color w:val="000000"/>
                <w:szCs w:val="20"/>
                <w:lang w:eastAsia="en-GB"/>
              </w:rPr>
              <w:t>AND &gt;= (</w:t>
            </w:r>
            <w:hyperlink w:anchor="_RRD" w:history="1">
              <w:r w:rsidRPr="00317911">
                <w:rPr>
                  <w:rStyle w:val="Hyperlink"/>
                  <w:rFonts w:cs="Arial"/>
                  <w:szCs w:val="20"/>
                  <w:lang w:eastAsia="en-GB"/>
                </w:rPr>
                <w:t>RRD</w:t>
              </w:r>
            </w:hyperlink>
            <w:r w:rsidRPr="00A35EF9">
              <w:rPr>
                <w:rStyle w:val="Hyperlink"/>
                <w:rFonts w:cs="Arial"/>
                <w:szCs w:val="20"/>
                <w:u w:val="none"/>
                <w:lang w:eastAsia="en-GB"/>
              </w:rPr>
              <w:t xml:space="preserve"> </w:t>
            </w:r>
            <w:r w:rsidRPr="00A35EF9">
              <w:rPr>
                <w:rFonts w:cs="Arial"/>
                <w:color w:val="000000"/>
                <w:szCs w:val="20"/>
                <w:lang w:eastAsia="en-GB"/>
              </w:rPr>
              <w:t>–</w:t>
            </w:r>
            <w:r>
              <w:rPr>
                <w:rFonts w:cs="Arial"/>
                <w:color w:val="000000"/>
                <w:szCs w:val="20"/>
                <w:lang w:eastAsia="en-GB"/>
              </w:rPr>
              <w:t xml:space="preserve"> 3 years)</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394E947B" w14:textId="380B870E" w:rsidR="00740577" w:rsidRDefault="00740577" w:rsidP="00740577">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indicating the patient is on maximum tolerated cholesterol lowering treatment</w:t>
            </w:r>
            <w:r>
              <w:rPr>
                <w:rFonts w:cs="Arial"/>
                <w:i/>
                <w:iCs/>
                <w:color w:val="000000"/>
                <w:szCs w:val="20"/>
                <w:lang w:eastAsia="en-GB"/>
              </w:rPr>
              <w:t xml:space="preserve"> recorded more than two years before and up to and including three years before the report run date.</w:t>
            </w:r>
          </w:p>
        </w:tc>
      </w:tr>
      <w:tr w:rsidR="00740577" w:rsidRPr="000C07C2" w14:paraId="3CE3362C"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9818788"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93938C2" w14:textId="293F4936" w:rsidR="00740577" w:rsidRPr="00774CCB" w:rsidRDefault="00740577" w:rsidP="00740577">
            <w:pPr>
              <w:pStyle w:val="Heading5"/>
              <w:keepNext w:val="0"/>
              <w:rPr>
                <w:b w:val="0"/>
                <w:color w:val="auto"/>
              </w:rPr>
            </w:pPr>
            <w:bookmarkStart w:id="197" w:name="_CHOLMAX3_DAT"/>
            <w:bookmarkEnd w:id="197"/>
            <w:r>
              <w:rPr>
                <w:b w:val="0"/>
                <w:color w:val="auto"/>
              </w:rPr>
              <w:t>CHOLMAX2_DAT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34347D6" w14:textId="1F0CC413" w:rsidR="00740577" w:rsidRDefault="00000000" w:rsidP="00740577">
            <w:pPr>
              <w:rPr>
                <w:rFonts w:cs="Arial"/>
                <w:color w:val="000000"/>
                <w:szCs w:val="20"/>
                <w:lang w:eastAsia="en-GB"/>
              </w:rPr>
            </w:pPr>
            <w:hyperlink w:anchor="_CHOLMAX_COD" w:history="1">
              <w:r w:rsidR="00740577" w:rsidRPr="00E52804">
                <w:rPr>
                  <w:rStyle w:val="Hyperlink"/>
                  <w:rFonts w:cs="Arial"/>
                  <w:szCs w:val="20"/>
                  <w:lang w:eastAsia="en-GB"/>
                </w:rPr>
                <w:t>CHOLMAX_COD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D4AE0F9" w14:textId="0D8A2155" w:rsidR="00740577" w:rsidRDefault="00740577" w:rsidP="00740577">
            <w:pPr>
              <w:rPr>
                <w:rFonts w:cs="Arial"/>
                <w:color w:val="000000"/>
                <w:szCs w:val="20"/>
                <w:lang w:eastAsia="en-GB"/>
              </w:rPr>
            </w:pPr>
            <w:r w:rsidRPr="000C07C2">
              <w:rPr>
                <w:rFonts w:cs="Arial"/>
                <w:color w:val="000000"/>
                <w:szCs w:val="20"/>
                <w:lang w:eastAsia="en-GB"/>
              </w:rPr>
              <w:t xml:space="preserve">Latest </w:t>
            </w:r>
            <w:r>
              <w:rPr>
                <w:rFonts w:cs="Arial"/>
                <w:color w:val="000000"/>
                <w:szCs w:val="20"/>
                <w:lang w:eastAsia="en-GB"/>
              </w:rPr>
              <w:t>&lt; (</w:t>
            </w:r>
            <w:hyperlink w:anchor="_RRD" w:history="1">
              <w:r w:rsidRPr="00317911">
                <w:rPr>
                  <w:rStyle w:val="Hyperlink"/>
                  <w:rFonts w:cs="Arial"/>
                  <w:szCs w:val="20"/>
                  <w:lang w:eastAsia="en-GB"/>
                </w:rPr>
                <w:t>RRD</w:t>
              </w:r>
            </w:hyperlink>
            <w:r w:rsidRPr="00A35EF9">
              <w:rPr>
                <w:rStyle w:val="Hyperlink"/>
                <w:rFonts w:cs="Arial"/>
                <w:szCs w:val="20"/>
                <w:u w:val="none"/>
                <w:lang w:eastAsia="en-GB"/>
              </w:rPr>
              <w:t xml:space="preserve"> </w:t>
            </w:r>
            <w:r w:rsidRPr="00A35EF9">
              <w:rPr>
                <w:rFonts w:cs="Arial"/>
                <w:color w:val="000000"/>
                <w:szCs w:val="20"/>
                <w:lang w:eastAsia="en-GB"/>
              </w:rPr>
              <w:t>–</w:t>
            </w:r>
            <w:r>
              <w:rPr>
                <w:rFonts w:cs="Arial"/>
                <w:color w:val="000000"/>
                <w:szCs w:val="20"/>
                <w:lang w:eastAsia="en-GB"/>
              </w:rPr>
              <w:t xml:space="preserve"> 1 year)</w:t>
            </w:r>
          </w:p>
          <w:p w14:paraId="2727C305" w14:textId="4CA5850D" w:rsidR="00740577" w:rsidRPr="000C07C2" w:rsidRDefault="00740577" w:rsidP="00740577">
            <w:pPr>
              <w:rPr>
                <w:rFonts w:cs="Arial"/>
                <w:color w:val="000000"/>
                <w:szCs w:val="20"/>
                <w:lang w:eastAsia="en-GB"/>
              </w:rPr>
            </w:pPr>
            <w:r>
              <w:rPr>
                <w:rFonts w:cs="Arial"/>
                <w:color w:val="000000"/>
                <w:szCs w:val="20"/>
                <w:lang w:eastAsia="en-GB"/>
              </w:rPr>
              <w:t>AND &gt;= (</w:t>
            </w:r>
            <w:hyperlink w:anchor="_RRD" w:history="1">
              <w:r w:rsidRPr="00317911">
                <w:rPr>
                  <w:rStyle w:val="Hyperlink"/>
                  <w:rFonts w:cs="Arial"/>
                  <w:szCs w:val="20"/>
                  <w:lang w:eastAsia="en-GB"/>
                </w:rPr>
                <w:t>RRD</w:t>
              </w:r>
            </w:hyperlink>
            <w:r w:rsidRPr="00A35EF9">
              <w:rPr>
                <w:rStyle w:val="Hyperlink"/>
                <w:rFonts w:cs="Arial"/>
                <w:szCs w:val="20"/>
                <w:u w:val="none"/>
                <w:lang w:eastAsia="en-GB"/>
              </w:rPr>
              <w:t xml:space="preserve"> </w:t>
            </w:r>
            <w:r w:rsidRPr="00A35EF9">
              <w:rPr>
                <w:rFonts w:cs="Arial"/>
                <w:color w:val="000000"/>
                <w:szCs w:val="20"/>
                <w:lang w:eastAsia="en-GB"/>
              </w:rPr>
              <w:t>–</w:t>
            </w:r>
            <w:r>
              <w:rPr>
                <w:rFonts w:cs="Arial"/>
                <w:color w:val="000000"/>
                <w:szCs w:val="20"/>
                <w:lang w:eastAsia="en-GB"/>
              </w:rPr>
              <w:t xml:space="preserve"> 2 years)</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09A292B7" w14:textId="37B4E0DE" w:rsidR="00740577" w:rsidRDefault="00740577" w:rsidP="00740577">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indicating the patient is on maximum tolerated cholesterol lowering treatment</w:t>
            </w:r>
            <w:r>
              <w:rPr>
                <w:rFonts w:cs="Arial"/>
                <w:i/>
                <w:iCs/>
                <w:color w:val="000000"/>
                <w:szCs w:val="20"/>
                <w:lang w:eastAsia="en-GB"/>
              </w:rPr>
              <w:t xml:space="preserve"> recorded more than one year before and up to and including two years before the report run date.</w:t>
            </w:r>
          </w:p>
        </w:tc>
      </w:tr>
      <w:tr w:rsidR="00740577" w:rsidRPr="000C07C2" w14:paraId="08D6209D"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1D11D82"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E65E6FC" w14:textId="0DA3E6EB" w:rsidR="00740577" w:rsidRPr="00D86A0D" w:rsidRDefault="00740577" w:rsidP="00740577">
            <w:pPr>
              <w:pStyle w:val="Heading5"/>
              <w:keepNext w:val="0"/>
              <w:rPr>
                <w:b w:val="0"/>
                <w:color w:val="auto"/>
              </w:rPr>
            </w:pPr>
            <w:bookmarkStart w:id="198" w:name="_CHOLMAX2_DAT"/>
            <w:bookmarkEnd w:id="198"/>
            <w:r>
              <w:rPr>
                <w:b w:val="0"/>
                <w:color w:val="auto"/>
              </w:rPr>
              <w:t>CHOLMAX1_DAT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65B1476" w14:textId="6A2ABEDA" w:rsidR="00740577" w:rsidRDefault="00000000" w:rsidP="00740577">
            <w:pPr>
              <w:rPr>
                <w:rFonts w:cs="Arial"/>
                <w:color w:val="000000"/>
                <w:szCs w:val="20"/>
                <w:lang w:eastAsia="en-GB"/>
              </w:rPr>
            </w:pPr>
            <w:hyperlink w:anchor="_CHOLMAX_COD" w:history="1">
              <w:r w:rsidR="00740577" w:rsidRPr="00E52804">
                <w:rPr>
                  <w:rStyle w:val="Hyperlink"/>
                  <w:rFonts w:cs="Arial"/>
                  <w:szCs w:val="20"/>
                  <w:lang w:eastAsia="en-GB"/>
                </w:rPr>
                <w:t>CHOLMAX_COD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DA5434B" w14:textId="77777777" w:rsidR="00740577" w:rsidRDefault="00740577" w:rsidP="00740577">
            <w:pPr>
              <w:rPr>
                <w:rFonts w:cs="Arial"/>
                <w:color w:val="000000"/>
                <w:szCs w:val="20"/>
                <w:lang w:eastAsia="en-GB"/>
              </w:rPr>
            </w:pPr>
            <w:r>
              <w:rPr>
                <w:rFonts w:cs="Arial"/>
                <w:color w:val="000000"/>
                <w:szCs w:val="20"/>
                <w:lang w:eastAsia="en-GB"/>
              </w:rPr>
              <w:t>Latest &gt; (</w:t>
            </w:r>
            <w:hyperlink w:anchor="_RRD" w:history="1">
              <w:r w:rsidRPr="00317911">
                <w:rPr>
                  <w:rStyle w:val="Hyperlink"/>
                  <w:rFonts w:cs="Arial"/>
                  <w:szCs w:val="20"/>
                  <w:lang w:eastAsia="en-GB"/>
                </w:rPr>
                <w:t>RRD</w:t>
              </w:r>
            </w:hyperlink>
            <w:r>
              <w:rPr>
                <w:rFonts w:cs="Arial"/>
                <w:color w:val="000000"/>
                <w:szCs w:val="20"/>
                <w:lang w:eastAsia="en-GB"/>
              </w:rPr>
              <w:t xml:space="preserve"> – 12 months)</w:t>
            </w:r>
          </w:p>
          <w:p w14:paraId="3F2CAE36" w14:textId="58E9A559" w:rsidR="00740577" w:rsidRPr="000C07C2" w:rsidRDefault="00740577" w:rsidP="00740577">
            <w:pPr>
              <w:rPr>
                <w:rFonts w:cs="Arial"/>
                <w:color w:val="000000"/>
                <w:szCs w:val="20"/>
                <w:lang w:eastAsia="en-GB"/>
              </w:rPr>
            </w:pPr>
            <w:r>
              <w:rPr>
                <w:rFonts w:cs="Arial"/>
                <w:color w:val="000000"/>
                <w:szCs w:val="20"/>
                <w:lang w:eastAsia="en-GB"/>
              </w:rPr>
              <w:t xml:space="preserve">AND &lt;= </w:t>
            </w:r>
            <w:hyperlink w:anchor="_RRD" w:history="1">
              <w:r w:rsidRPr="00317911">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753B8E7C" w14:textId="27E4D195" w:rsidR="00740577" w:rsidRDefault="00740577" w:rsidP="00740577">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indicating the patient is on maximum tolerated cholesterol lowering treatment</w:t>
            </w:r>
            <w:r>
              <w:rPr>
                <w:rFonts w:cs="Arial"/>
                <w:i/>
                <w:iCs/>
                <w:color w:val="000000"/>
                <w:szCs w:val="20"/>
                <w:lang w:eastAsia="en-GB"/>
              </w:rPr>
              <w:t xml:space="preserve"> recorded in the 12 months up to and including the report run date.</w:t>
            </w:r>
          </w:p>
        </w:tc>
      </w:tr>
      <w:tr w:rsidR="00740577" w:rsidRPr="000C07C2" w14:paraId="5B311AC2"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B0FF1F9"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DC28D56" w14:textId="5A63C9E7" w:rsidR="00740577" w:rsidRPr="00D86A0D" w:rsidRDefault="00740577" w:rsidP="00740577">
            <w:pPr>
              <w:pStyle w:val="Heading5"/>
              <w:keepNext w:val="0"/>
              <w:rPr>
                <w:b w:val="0"/>
                <w:color w:val="auto"/>
              </w:rPr>
            </w:pPr>
            <w:bookmarkStart w:id="199" w:name="_CHOLMAX1_DAT"/>
            <w:bookmarkEnd w:id="199"/>
            <w:r>
              <w:rPr>
                <w:b w:val="0"/>
                <w:color w:val="auto"/>
              </w:rPr>
              <w:t>MONDEC3_DAT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BB4F8B4" w14:textId="099904C3" w:rsidR="00740577" w:rsidRDefault="00000000" w:rsidP="00740577">
            <w:pPr>
              <w:rPr>
                <w:rFonts w:cs="Arial"/>
                <w:color w:val="000000"/>
                <w:szCs w:val="20"/>
                <w:lang w:eastAsia="en-GB"/>
              </w:rPr>
            </w:pPr>
            <w:hyperlink w:anchor="_CHOLDEC_COD" w:history="1">
              <w:r w:rsidR="00740577">
                <w:rPr>
                  <w:rStyle w:val="Hyperlink"/>
                  <w:rFonts w:cs="Arial"/>
                  <w:szCs w:val="20"/>
                  <w:lang w:eastAsia="en-GB"/>
                </w:rPr>
                <w:t>C</w:t>
              </w:r>
              <w:r w:rsidR="00740577">
                <w:rPr>
                  <w:rStyle w:val="Hyperlink"/>
                  <w:rFonts w:cs="Arial"/>
                  <w:lang w:eastAsia="en-GB"/>
                </w:rPr>
                <w:t>HOLDEC_COD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BA8851A" w14:textId="77777777" w:rsidR="00740577" w:rsidRDefault="00740577" w:rsidP="00740577">
            <w:pPr>
              <w:rPr>
                <w:rFonts w:cs="Arial"/>
                <w:color w:val="000000"/>
                <w:szCs w:val="20"/>
                <w:lang w:eastAsia="en-GB"/>
              </w:rPr>
            </w:pPr>
            <w:r w:rsidRPr="000C07C2">
              <w:rPr>
                <w:rFonts w:cs="Arial"/>
                <w:color w:val="000000"/>
                <w:szCs w:val="20"/>
                <w:lang w:eastAsia="en-GB"/>
              </w:rPr>
              <w:t xml:space="preserve">Latest </w:t>
            </w:r>
            <w:r>
              <w:rPr>
                <w:rFonts w:cs="Arial"/>
                <w:color w:val="000000"/>
                <w:szCs w:val="20"/>
                <w:lang w:eastAsia="en-GB"/>
              </w:rPr>
              <w:t>&lt; (</w:t>
            </w:r>
            <w:hyperlink w:anchor="_RRD" w:history="1">
              <w:r w:rsidRPr="00317911">
                <w:rPr>
                  <w:rStyle w:val="Hyperlink"/>
                  <w:rFonts w:cs="Arial"/>
                  <w:szCs w:val="20"/>
                  <w:lang w:eastAsia="en-GB"/>
                </w:rPr>
                <w:t>RRD</w:t>
              </w:r>
            </w:hyperlink>
            <w:r w:rsidRPr="00A35EF9">
              <w:rPr>
                <w:rStyle w:val="Hyperlink"/>
                <w:rFonts w:cs="Arial"/>
                <w:szCs w:val="20"/>
                <w:u w:val="none"/>
                <w:lang w:eastAsia="en-GB"/>
              </w:rPr>
              <w:t xml:space="preserve"> </w:t>
            </w:r>
            <w:r w:rsidRPr="00A35EF9">
              <w:rPr>
                <w:rFonts w:cs="Arial"/>
                <w:color w:val="000000"/>
                <w:szCs w:val="20"/>
                <w:lang w:eastAsia="en-GB"/>
              </w:rPr>
              <w:t>–</w:t>
            </w:r>
            <w:r>
              <w:rPr>
                <w:rFonts w:cs="Arial"/>
                <w:color w:val="000000"/>
                <w:szCs w:val="20"/>
                <w:lang w:eastAsia="en-GB"/>
              </w:rPr>
              <w:t xml:space="preserve"> 2 years)</w:t>
            </w:r>
          </w:p>
          <w:p w14:paraId="28B5F0C7" w14:textId="3B0722A4" w:rsidR="00740577" w:rsidRPr="000C07C2" w:rsidRDefault="00740577" w:rsidP="00740577">
            <w:pPr>
              <w:rPr>
                <w:rFonts w:cs="Arial"/>
                <w:color w:val="000000"/>
                <w:szCs w:val="20"/>
                <w:lang w:eastAsia="en-GB"/>
              </w:rPr>
            </w:pPr>
            <w:r>
              <w:rPr>
                <w:rFonts w:cs="Arial"/>
                <w:color w:val="000000"/>
                <w:szCs w:val="20"/>
                <w:lang w:eastAsia="en-GB"/>
              </w:rPr>
              <w:t>AND &gt;= (</w:t>
            </w:r>
            <w:hyperlink w:anchor="_RRD" w:history="1">
              <w:r w:rsidRPr="00317911">
                <w:rPr>
                  <w:rStyle w:val="Hyperlink"/>
                  <w:rFonts w:cs="Arial"/>
                  <w:szCs w:val="20"/>
                  <w:lang w:eastAsia="en-GB"/>
                </w:rPr>
                <w:t>RRD</w:t>
              </w:r>
            </w:hyperlink>
            <w:r w:rsidRPr="00A35EF9">
              <w:rPr>
                <w:rStyle w:val="Hyperlink"/>
                <w:rFonts w:cs="Arial"/>
                <w:szCs w:val="20"/>
                <w:u w:val="none"/>
                <w:lang w:eastAsia="en-GB"/>
              </w:rPr>
              <w:t xml:space="preserve"> </w:t>
            </w:r>
            <w:r w:rsidRPr="00A35EF9">
              <w:rPr>
                <w:rFonts w:cs="Arial"/>
                <w:color w:val="000000"/>
                <w:szCs w:val="20"/>
                <w:lang w:eastAsia="en-GB"/>
              </w:rPr>
              <w:t>–</w:t>
            </w:r>
            <w:r>
              <w:rPr>
                <w:rFonts w:cs="Arial"/>
                <w:color w:val="000000"/>
                <w:szCs w:val="20"/>
                <w:lang w:eastAsia="en-GB"/>
              </w:rPr>
              <w:t xml:space="preserve"> 3 years)</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23B4691C" w14:textId="48B2E030" w:rsidR="00740577" w:rsidRDefault="00740577" w:rsidP="00740577">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 xml:space="preserve">indicating the patient </w:t>
            </w:r>
            <w:r>
              <w:rPr>
                <w:rFonts w:cs="Arial"/>
                <w:i/>
                <w:iCs/>
                <w:color w:val="000000"/>
                <w:szCs w:val="20"/>
                <w:lang w:eastAsia="en-GB"/>
              </w:rPr>
              <w:t>has declined lipid disorder monitoring recorded more than two years before and up to and including three years before the report run date.</w:t>
            </w:r>
          </w:p>
        </w:tc>
      </w:tr>
      <w:tr w:rsidR="00740577" w:rsidRPr="000C07C2" w14:paraId="30E5C5BC"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3BF5037"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D74F757" w14:textId="063416B5" w:rsidR="00740577" w:rsidRDefault="00740577" w:rsidP="00740577">
            <w:pPr>
              <w:pStyle w:val="Heading5"/>
              <w:keepNext w:val="0"/>
              <w:rPr>
                <w:b w:val="0"/>
                <w:color w:val="auto"/>
              </w:rPr>
            </w:pPr>
            <w:bookmarkStart w:id="200" w:name="_MONDEC3_DAT"/>
            <w:bookmarkEnd w:id="200"/>
            <w:r>
              <w:rPr>
                <w:b w:val="0"/>
                <w:color w:val="auto"/>
              </w:rPr>
              <w:t>MONDEC2_DAT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B41A8A2" w14:textId="41FE073F" w:rsidR="00740577" w:rsidRDefault="00000000" w:rsidP="00740577">
            <w:pPr>
              <w:rPr>
                <w:rFonts w:cs="Arial"/>
                <w:color w:val="000000"/>
                <w:szCs w:val="20"/>
                <w:lang w:eastAsia="en-GB"/>
              </w:rPr>
            </w:pPr>
            <w:hyperlink w:anchor="_CHOLDEC_COD" w:history="1">
              <w:r w:rsidR="00740577">
                <w:rPr>
                  <w:rStyle w:val="Hyperlink"/>
                  <w:rFonts w:cs="Arial"/>
                  <w:szCs w:val="20"/>
                  <w:lang w:eastAsia="en-GB"/>
                </w:rPr>
                <w:t>C</w:t>
              </w:r>
              <w:r w:rsidR="00740577">
                <w:rPr>
                  <w:rStyle w:val="Hyperlink"/>
                  <w:rFonts w:cs="Arial"/>
                  <w:lang w:eastAsia="en-GB"/>
                </w:rPr>
                <w:t>HOLDEC_COD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0D21E08" w14:textId="072D7873" w:rsidR="00740577" w:rsidRDefault="00740577" w:rsidP="00740577">
            <w:pPr>
              <w:rPr>
                <w:rFonts w:cs="Arial"/>
                <w:color w:val="000000"/>
                <w:szCs w:val="20"/>
                <w:lang w:eastAsia="en-GB"/>
              </w:rPr>
            </w:pPr>
            <w:r w:rsidRPr="000C07C2">
              <w:rPr>
                <w:rFonts w:cs="Arial"/>
                <w:color w:val="000000"/>
                <w:szCs w:val="20"/>
                <w:lang w:eastAsia="en-GB"/>
              </w:rPr>
              <w:t xml:space="preserve">Latest </w:t>
            </w:r>
            <w:r>
              <w:rPr>
                <w:rFonts w:cs="Arial"/>
                <w:color w:val="000000"/>
                <w:szCs w:val="20"/>
                <w:lang w:eastAsia="en-GB"/>
              </w:rPr>
              <w:t>&lt; (</w:t>
            </w:r>
            <w:hyperlink w:anchor="_RRD" w:history="1">
              <w:r w:rsidRPr="00317911">
                <w:rPr>
                  <w:rStyle w:val="Hyperlink"/>
                  <w:rFonts w:cs="Arial"/>
                  <w:szCs w:val="20"/>
                  <w:lang w:eastAsia="en-GB"/>
                </w:rPr>
                <w:t>RRD</w:t>
              </w:r>
            </w:hyperlink>
            <w:r w:rsidRPr="00B93C42">
              <w:rPr>
                <w:rStyle w:val="Hyperlink"/>
                <w:rFonts w:cs="Arial"/>
                <w:szCs w:val="20"/>
                <w:u w:val="none"/>
                <w:lang w:eastAsia="en-GB"/>
              </w:rPr>
              <w:t xml:space="preserve"> </w:t>
            </w:r>
            <w:r w:rsidRPr="00B93C42">
              <w:rPr>
                <w:rFonts w:cs="Arial"/>
                <w:color w:val="000000"/>
                <w:szCs w:val="20"/>
                <w:lang w:eastAsia="en-GB"/>
              </w:rPr>
              <w:t>–</w:t>
            </w:r>
            <w:r>
              <w:rPr>
                <w:rFonts w:cs="Arial"/>
                <w:color w:val="000000"/>
                <w:szCs w:val="20"/>
                <w:lang w:eastAsia="en-GB"/>
              </w:rPr>
              <w:t xml:space="preserve"> 1 year)</w:t>
            </w:r>
          </w:p>
          <w:p w14:paraId="50EF3B7F" w14:textId="77D6F045" w:rsidR="00740577" w:rsidRDefault="00740577" w:rsidP="00740577">
            <w:pPr>
              <w:rPr>
                <w:rFonts w:cs="Arial"/>
                <w:color w:val="000000"/>
                <w:szCs w:val="20"/>
                <w:lang w:eastAsia="en-GB"/>
              </w:rPr>
            </w:pPr>
            <w:r>
              <w:rPr>
                <w:rFonts w:cs="Arial"/>
                <w:color w:val="000000"/>
                <w:szCs w:val="20"/>
                <w:lang w:eastAsia="en-GB"/>
              </w:rPr>
              <w:t>AND &gt;= (</w:t>
            </w:r>
            <w:hyperlink w:anchor="_RRD" w:history="1">
              <w:r w:rsidRPr="00317911">
                <w:rPr>
                  <w:rStyle w:val="Hyperlink"/>
                  <w:rFonts w:cs="Arial"/>
                  <w:szCs w:val="20"/>
                  <w:lang w:eastAsia="en-GB"/>
                </w:rPr>
                <w:t>RRD</w:t>
              </w:r>
            </w:hyperlink>
            <w:r w:rsidRPr="00B93C42">
              <w:rPr>
                <w:rStyle w:val="Hyperlink"/>
                <w:rFonts w:cs="Arial"/>
                <w:szCs w:val="20"/>
                <w:u w:val="none"/>
                <w:lang w:eastAsia="en-GB"/>
              </w:rPr>
              <w:t xml:space="preserve"> </w:t>
            </w:r>
            <w:r w:rsidRPr="00B93C42">
              <w:rPr>
                <w:rFonts w:cs="Arial"/>
                <w:color w:val="000000"/>
                <w:szCs w:val="20"/>
                <w:lang w:eastAsia="en-GB"/>
              </w:rPr>
              <w:t>–</w:t>
            </w:r>
            <w:r>
              <w:rPr>
                <w:rFonts w:cs="Arial"/>
                <w:color w:val="000000"/>
                <w:szCs w:val="20"/>
                <w:lang w:eastAsia="en-GB"/>
              </w:rPr>
              <w:t xml:space="preserve"> 2 years)</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62C4BF24" w14:textId="525BB147" w:rsidR="00740577" w:rsidRDefault="00740577" w:rsidP="00740577">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 xml:space="preserve">indicating the patient </w:t>
            </w:r>
            <w:r>
              <w:rPr>
                <w:rFonts w:cs="Arial"/>
                <w:i/>
                <w:iCs/>
                <w:color w:val="000000"/>
                <w:szCs w:val="20"/>
                <w:lang w:eastAsia="en-GB"/>
              </w:rPr>
              <w:t>has declined lipid disorder monitoring recorded more than one year before and up to and including two years before the report run date.</w:t>
            </w:r>
          </w:p>
        </w:tc>
      </w:tr>
      <w:tr w:rsidR="00740577" w:rsidRPr="000C07C2" w14:paraId="0023B34D"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9DF8839"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F79E520" w14:textId="2565FC59" w:rsidR="00740577" w:rsidRDefault="00740577" w:rsidP="00740577">
            <w:pPr>
              <w:pStyle w:val="Heading5"/>
              <w:keepNext w:val="0"/>
              <w:rPr>
                <w:b w:val="0"/>
                <w:color w:val="auto"/>
              </w:rPr>
            </w:pPr>
            <w:bookmarkStart w:id="201" w:name="_MONDEC2_DAT"/>
            <w:bookmarkEnd w:id="201"/>
            <w:r>
              <w:rPr>
                <w:b w:val="0"/>
                <w:color w:val="auto"/>
              </w:rPr>
              <w:t>MONDEC1_DAT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257BE30" w14:textId="7C695A1A" w:rsidR="00740577" w:rsidRDefault="00000000" w:rsidP="00740577">
            <w:pPr>
              <w:rPr>
                <w:rFonts w:cs="Arial"/>
                <w:color w:val="000000"/>
                <w:szCs w:val="20"/>
                <w:lang w:eastAsia="en-GB"/>
              </w:rPr>
            </w:pPr>
            <w:hyperlink w:anchor="_CHOLDEC_COD" w:history="1">
              <w:r w:rsidR="00740577">
                <w:rPr>
                  <w:rStyle w:val="Hyperlink"/>
                  <w:rFonts w:cs="Arial"/>
                  <w:szCs w:val="20"/>
                  <w:lang w:eastAsia="en-GB"/>
                </w:rPr>
                <w:t>C</w:t>
              </w:r>
              <w:r w:rsidR="00740577">
                <w:rPr>
                  <w:rStyle w:val="Hyperlink"/>
                  <w:rFonts w:cs="Arial"/>
                  <w:lang w:eastAsia="en-GB"/>
                </w:rPr>
                <w:t>HOLDEC_COD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F08F185" w14:textId="77777777" w:rsidR="00740577" w:rsidRDefault="00740577" w:rsidP="00740577">
            <w:pPr>
              <w:rPr>
                <w:rFonts w:cs="Arial"/>
                <w:color w:val="000000"/>
                <w:szCs w:val="20"/>
                <w:lang w:eastAsia="en-GB"/>
              </w:rPr>
            </w:pPr>
            <w:r>
              <w:rPr>
                <w:rFonts w:cs="Arial"/>
                <w:color w:val="000000"/>
                <w:szCs w:val="20"/>
                <w:lang w:eastAsia="en-GB"/>
              </w:rPr>
              <w:t>Latest &gt; (</w:t>
            </w:r>
            <w:hyperlink w:anchor="_RRD" w:history="1">
              <w:r w:rsidRPr="00317911">
                <w:rPr>
                  <w:rStyle w:val="Hyperlink"/>
                  <w:rFonts w:cs="Arial"/>
                  <w:szCs w:val="20"/>
                  <w:lang w:eastAsia="en-GB"/>
                </w:rPr>
                <w:t>RRD</w:t>
              </w:r>
            </w:hyperlink>
            <w:r>
              <w:rPr>
                <w:rFonts w:cs="Arial"/>
                <w:color w:val="000000"/>
                <w:szCs w:val="20"/>
                <w:lang w:eastAsia="en-GB"/>
              </w:rPr>
              <w:t xml:space="preserve"> – 12 months)</w:t>
            </w:r>
          </w:p>
          <w:p w14:paraId="0B280ECF" w14:textId="1636069A" w:rsidR="00740577" w:rsidRDefault="00740577" w:rsidP="00740577">
            <w:pPr>
              <w:rPr>
                <w:rFonts w:cs="Arial"/>
                <w:color w:val="000000"/>
                <w:szCs w:val="20"/>
                <w:lang w:eastAsia="en-GB"/>
              </w:rPr>
            </w:pPr>
            <w:r>
              <w:rPr>
                <w:rFonts w:cs="Arial"/>
                <w:color w:val="000000"/>
                <w:szCs w:val="20"/>
                <w:lang w:eastAsia="en-GB"/>
              </w:rPr>
              <w:t xml:space="preserve">AND &lt;= </w:t>
            </w:r>
            <w:hyperlink w:anchor="_RRD" w:history="1">
              <w:r w:rsidRPr="00317911">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3CF0E23B" w14:textId="415E94C6" w:rsidR="00740577" w:rsidRDefault="00740577" w:rsidP="00740577">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 xml:space="preserve">indicating the patient </w:t>
            </w:r>
            <w:r>
              <w:rPr>
                <w:rFonts w:cs="Arial"/>
                <w:i/>
                <w:iCs/>
                <w:color w:val="000000"/>
                <w:szCs w:val="20"/>
                <w:lang w:eastAsia="en-GB"/>
              </w:rPr>
              <w:t>has declined lipid disorder monitoring in the 12 months leading up to and including the report run date.</w:t>
            </w:r>
          </w:p>
        </w:tc>
      </w:tr>
      <w:tr w:rsidR="00740577" w:rsidRPr="000C07C2" w14:paraId="6F0236EC"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4A2377C"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E3777D4" w14:textId="590F73B3" w:rsidR="00740577" w:rsidRDefault="00740577" w:rsidP="00740577">
            <w:pPr>
              <w:pStyle w:val="Heading5"/>
              <w:keepNext w:val="0"/>
              <w:rPr>
                <w:b w:val="0"/>
                <w:color w:val="auto"/>
              </w:rPr>
            </w:pPr>
            <w:bookmarkStart w:id="202" w:name="_MONDEC1_DAT"/>
            <w:bookmarkEnd w:id="202"/>
            <w:r>
              <w:rPr>
                <w:b w:val="0"/>
                <w:color w:val="auto"/>
              </w:rPr>
              <w:t>THERDEC3_DAT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0FCB18C" w14:textId="0243EDFE" w:rsidR="00740577" w:rsidRDefault="00000000" w:rsidP="00740577">
            <w:pPr>
              <w:rPr>
                <w:rFonts w:cs="Arial"/>
                <w:color w:val="000000"/>
                <w:szCs w:val="20"/>
                <w:lang w:eastAsia="en-GB"/>
              </w:rPr>
            </w:pPr>
            <w:hyperlink w:anchor="_LIPIDTHERDEC_COD" w:history="1">
              <w:r w:rsidR="00740577" w:rsidRPr="00E52804">
                <w:rPr>
                  <w:rStyle w:val="Hyperlink"/>
                  <w:rFonts w:cs="Arial"/>
                  <w:szCs w:val="20"/>
                  <w:lang w:eastAsia="en-GB"/>
                </w:rPr>
                <w:t>LIPIDTHERDEC_COD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3F79927" w14:textId="77777777" w:rsidR="00740577" w:rsidRDefault="00740577" w:rsidP="00740577">
            <w:pPr>
              <w:rPr>
                <w:rFonts w:cs="Arial"/>
                <w:color w:val="000000"/>
                <w:szCs w:val="20"/>
                <w:lang w:eastAsia="en-GB"/>
              </w:rPr>
            </w:pPr>
            <w:r w:rsidRPr="000C07C2">
              <w:rPr>
                <w:rFonts w:cs="Arial"/>
                <w:color w:val="000000"/>
                <w:szCs w:val="20"/>
                <w:lang w:eastAsia="en-GB"/>
              </w:rPr>
              <w:t xml:space="preserve">Latest </w:t>
            </w:r>
            <w:r>
              <w:rPr>
                <w:rFonts w:cs="Arial"/>
                <w:color w:val="000000"/>
                <w:szCs w:val="20"/>
                <w:lang w:eastAsia="en-GB"/>
              </w:rPr>
              <w:t>&lt; (</w:t>
            </w:r>
            <w:hyperlink w:anchor="_RRD" w:history="1">
              <w:r w:rsidRPr="00317911">
                <w:rPr>
                  <w:rStyle w:val="Hyperlink"/>
                  <w:rFonts w:cs="Arial"/>
                  <w:szCs w:val="20"/>
                  <w:lang w:eastAsia="en-GB"/>
                </w:rPr>
                <w:t>RRD</w:t>
              </w:r>
            </w:hyperlink>
            <w:r w:rsidRPr="00B93C42">
              <w:rPr>
                <w:rStyle w:val="Hyperlink"/>
                <w:rFonts w:cs="Arial"/>
                <w:szCs w:val="20"/>
                <w:u w:val="none"/>
                <w:lang w:eastAsia="en-GB"/>
              </w:rPr>
              <w:t xml:space="preserve"> </w:t>
            </w:r>
            <w:r>
              <w:rPr>
                <w:rFonts w:cs="Arial"/>
                <w:color w:val="000000"/>
                <w:szCs w:val="20"/>
                <w:lang w:eastAsia="en-GB"/>
              </w:rPr>
              <w:t>– 2 years)</w:t>
            </w:r>
          </w:p>
          <w:p w14:paraId="7933FDCE" w14:textId="0CBB38FF" w:rsidR="00740577" w:rsidRDefault="00740577" w:rsidP="00740577">
            <w:pPr>
              <w:rPr>
                <w:rFonts w:cs="Arial"/>
                <w:color w:val="000000"/>
                <w:szCs w:val="20"/>
                <w:lang w:eastAsia="en-GB"/>
              </w:rPr>
            </w:pPr>
            <w:r>
              <w:rPr>
                <w:rFonts w:cs="Arial"/>
                <w:color w:val="000000"/>
                <w:szCs w:val="20"/>
                <w:lang w:eastAsia="en-GB"/>
              </w:rPr>
              <w:t>AND &gt;= (</w:t>
            </w:r>
            <w:hyperlink w:anchor="_RRD" w:history="1">
              <w:r w:rsidRPr="00317911">
                <w:rPr>
                  <w:rStyle w:val="Hyperlink"/>
                  <w:rFonts w:cs="Arial"/>
                  <w:szCs w:val="20"/>
                  <w:lang w:eastAsia="en-GB"/>
                </w:rPr>
                <w:t>RRD</w:t>
              </w:r>
            </w:hyperlink>
            <w:r w:rsidRPr="00B93C42">
              <w:rPr>
                <w:rStyle w:val="Hyperlink"/>
                <w:rFonts w:cs="Arial"/>
                <w:szCs w:val="20"/>
                <w:u w:val="none"/>
                <w:lang w:eastAsia="en-GB"/>
              </w:rPr>
              <w:t xml:space="preserve"> </w:t>
            </w:r>
            <w:r>
              <w:rPr>
                <w:rFonts w:cs="Arial"/>
                <w:color w:val="000000"/>
                <w:szCs w:val="20"/>
                <w:lang w:eastAsia="en-GB"/>
              </w:rPr>
              <w:t>– 3 years)</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4A711367" w14:textId="59DDDAE9" w:rsidR="00740577" w:rsidRDefault="00740577" w:rsidP="00740577">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 xml:space="preserve">indicating the patient </w:t>
            </w:r>
            <w:r>
              <w:rPr>
                <w:rFonts w:cs="Arial"/>
                <w:i/>
                <w:iCs/>
                <w:color w:val="000000"/>
                <w:szCs w:val="20"/>
                <w:lang w:eastAsia="en-GB"/>
              </w:rPr>
              <w:t>has declined lipid lowering therapy recorded more than two years before and up to and including three years before the report run date.</w:t>
            </w:r>
          </w:p>
        </w:tc>
      </w:tr>
      <w:tr w:rsidR="00740577" w:rsidRPr="000C07C2" w14:paraId="33398B76"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583D205"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D1CEC6D" w14:textId="2F8566D5" w:rsidR="00740577" w:rsidRDefault="00740577" w:rsidP="00740577">
            <w:pPr>
              <w:pStyle w:val="Heading5"/>
              <w:keepNext w:val="0"/>
              <w:rPr>
                <w:b w:val="0"/>
                <w:color w:val="auto"/>
              </w:rPr>
            </w:pPr>
            <w:bookmarkStart w:id="203" w:name="_THERDEC3_DAT"/>
            <w:bookmarkEnd w:id="203"/>
            <w:r>
              <w:rPr>
                <w:b w:val="0"/>
                <w:color w:val="auto"/>
              </w:rPr>
              <w:t>THERDEC2_DAT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9A6C693" w14:textId="026BC202" w:rsidR="00740577" w:rsidRDefault="00000000" w:rsidP="00740577">
            <w:pPr>
              <w:rPr>
                <w:rFonts w:cs="Arial"/>
                <w:color w:val="000000"/>
                <w:szCs w:val="20"/>
                <w:lang w:eastAsia="en-GB"/>
              </w:rPr>
            </w:pPr>
            <w:hyperlink w:anchor="_LIPIDTHERDEC_COD" w:history="1">
              <w:r w:rsidR="00740577" w:rsidRPr="00E52804">
                <w:rPr>
                  <w:rStyle w:val="Hyperlink"/>
                  <w:rFonts w:cs="Arial"/>
                  <w:szCs w:val="20"/>
                  <w:lang w:eastAsia="en-GB"/>
                </w:rPr>
                <w:t>LIPIDTHERDEC_COD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DF981B5" w14:textId="76727A96" w:rsidR="00740577" w:rsidRDefault="00740577" w:rsidP="00740577">
            <w:pPr>
              <w:rPr>
                <w:rFonts w:cs="Arial"/>
                <w:color w:val="000000"/>
                <w:szCs w:val="20"/>
                <w:lang w:eastAsia="en-GB"/>
              </w:rPr>
            </w:pPr>
            <w:r w:rsidRPr="000C07C2">
              <w:rPr>
                <w:rFonts w:cs="Arial"/>
                <w:color w:val="000000"/>
                <w:szCs w:val="20"/>
                <w:lang w:eastAsia="en-GB"/>
              </w:rPr>
              <w:t xml:space="preserve">Latest </w:t>
            </w:r>
            <w:r>
              <w:rPr>
                <w:rFonts w:cs="Arial"/>
                <w:color w:val="000000"/>
                <w:szCs w:val="20"/>
                <w:lang w:eastAsia="en-GB"/>
              </w:rPr>
              <w:t>&lt; (</w:t>
            </w:r>
            <w:hyperlink w:anchor="_RRD" w:history="1">
              <w:r w:rsidRPr="00317911">
                <w:rPr>
                  <w:rStyle w:val="Hyperlink"/>
                  <w:rFonts w:cs="Arial"/>
                  <w:szCs w:val="20"/>
                  <w:lang w:eastAsia="en-GB"/>
                </w:rPr>
                <w:t>RRD</w:t>
              </w:r>
            </w:hyperlink>
            <w:r w:rsidRPr="00B93C42">
              <w:rPr>
                <w:rStyle w:val="Hyperlink"/>
                <w:rFonts w:cs="Arial"/>
                <w:szCs w:val="20"/>
                <w:u w:val="none"/>
                <w:lang w:eastAsia="en-GB"/>
              </w:rPr>
              <w:t xml:space="preserve"> </w:t>
            </w:r>
            <w:r>
              <w:rPr>
                <w:rFonts w:cs="Arial"/>
                <w:color w:val="000000"/>
                <w:szCs w:val="20"/>
                <w:lang w:eastAsia="en-GB"/>
              </w:rPr>
              <w:t>– 1 year)</w:t>
            </w:r>
          </w:p>
          <w:p w14:paraId="7E1CB8FC" w14:textId="37F1C2F6" w:rsidR="00740577" w:rsidRDefault="00740577" w:rsidP="00740577">
            <w:pPr>
              <w:rPr>
                <w:rFonts w:cs="Arial"/>
                <w:color w:val="000000"/>
                <w:szCs w:val="20"/>
                <w:lang w:eastAsia="en-GB"/>
              </w:rPr>
            </w:pPr>
            <w:r>
              <w:rPr>
                <w:rFonts w:cs="Arial"/>
                <w:color w:val="000000"/>
                <w:szCs w:val="20"/>
                <w:lang w:eastAsia="en-GB"/>
              </w:rPr>
              <w:t>AND &gt;= (</w:t>
            </w:r>
            <w:hyperlink w:anchor="_RRD" w:history="1">
              <w:r w:rsidRPr="00317911">
                <w:rPr>
                  <w:rStyle w:val="Hyperlink"/>
                  <w:rFonts w:cs="Arial"/>
                  <w:szCs w:val="20"/>
                  <w:lang w:eastAsia="en-GB"/>
                </w:rPr>
                <w:t>RRD</w:t>
              </w:r>
            </w:hyperlink>
            <w:r w:rsidRPr="00B93C42">
              <w:rPr>
                <w:rStyle w:val="Hyperlink"/>
                <w:rFonts w:cs="Arial"/>
                <w:szCs w:val="20"/>
                <w:u w:val="none"/>
                <w:lang w:eastAsia="en-GB"/>
              </w:rPr>
              <w:t xml:space="preserve"> </w:t>
            </w:r>
            <w:r>
              <w:rPr>
                <w:rFonts w:cs="Arial"/>
                <w:color w:val="000000"/>
                <w:szCs w:val="20"/>
                <w:lang w:eastAsia="en-GB"/>
              </w:rPr>
              <w:t>– 2 years)</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0505311B" w14:textId="137CD029" w:rsidR="00740577" w:rsidRDefault="00740577" w:rsidP="00740577">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 xml:space="preserve">indicating the patient </w:t>
            </w:r>
            <w:r>
              <w:rPr>
                <w:rFonts w:cs="Arial"/>
                <w:i/>
                <w:iCs/>
                <w:color w:val="000000"/>
                <w:szCs w:val="20"/>
                <w:lang w:eastAsia="en-GB"/>
              </w:rPr>
              <w:t>has declined lipid lowering therapy recorded more than one year before and up to and including two years before the report run date.</w:t>
            </w:r>
          </w:p>
        </w:tc>
      </w:tr>
      <w:tr w:rsidR="00740577" w:rsidRPr="000C07C2" w14:paraId="6BC6C83D"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1A7FF9D"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5060A64" w14:textId="307F3E1E" w:rsidR="00740577" w:rsidRDefault="00740577" w:rsidP="00740577">
            <w:pPr>
              <w:pStyle w:val="Heading5"/>
              <w:keepNext w:val="0"/>
              <w:rPr>
                <w:b w:val="0"/>
                <w:color w:val="auto"/>
              </w:rPr>
            </w:pPr>
            <w:bookmarkStart w:id="204" w:name="_THERDEC2_DAT"/>
            <w:bookmarkEnd w:id="204"/>
            <w:r>
              <w:rPr>
                <w:b w:val="0"/>
                <w:color w:val="auto"/>
              </w:rPr>
              <w:t>THERDEC1_DAT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3C98ECC" w14:textId="468AB47E" w:rsidR="00740577" w:rsidRDefault="00000000" w:rsidP="00740577">
            <w:pPr>
              <w:rPr>
                <w:rFonts w:cs="Arial"/>
                <w:color w:val="000000"/>
                <w:szCs w:val="20"/>
                <w:lang w:eastAsia="en-GB"/>
              </w:rPr>
            </w:pPr>
            <w:hyperlink w:anchor="_LIPIDTHERDEC_COD" w:history="1">
              <w:r w:rsidR="00740577" w:rsidRPr="00E52804">
                <w:rPr>
                  <w:rStyle w:val="Hyperlink"/>
                  <w:rFonts w:cs="Arial"/>
                  <w:szCs w:val="20"/>
                  <w:lang w:eastAsia="en-GB"/>
                </w:rPr>
                <w:t>LIPIDTHERDEC_COD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3F7BC7A" w14:textId="77777777" w:rsidR="00740577" w:rsidRDefault="00740577" w:rsidP="00740577">
            <w:pPr>
              <w:rPr>
                <w:rFonts w:cs="Arial"/>
                <w:color w:val="000000"/>
                <w:szCs w:val="20"/>
                <w:lang w:eastAsia="en-GB"/>
              </w:rPr>
            </w:pPr>
            <w:r>
              <w:rPr>
                <w:rFonts w:cs="Arial"/>
                <w:color w:val="000000"/>
                <w:szCs w:val="20"/>
                <w:lang w:eastAsia="en-GB"/>
              </w:rPr>
              <w:t>Latest &gt; (</w:t>
            </w:r>
            <w:hyperlink w:anchor="_RRD" w:history="1">
              <w:r w:rsidRPr="00317911">
                <w:rPr>
                  <w:rStyle w:val="Hyperlink"/>
                  <w:rFonts w:cs="Arial"/>
                  <w:szCs w:val="20"/>
                  <w:lang w:eastAsia="en-GB"/>
                </w:rPr>
                <w:t>RRD</w:t>
              </w:r>
            </w:hyperlink>
            <w:r>
              <w:rPr>
                <w:rFonts w:cs="Arial"/>
                <w:color w:val="000000"/>
                <w:szCs w:val="20"/>
                <w:lang w:eastAsia="en-GB"/>
              </w:rPr>
              <w:t xml:space="preserve"> – 12 months)</w:t>
            </w:r>
          </w:p>
          <w:p w14:paraId="5677F43C" w14:textId="4A44740F" w:rsidR="00740577" w:rsidRDefault="00740577" w:rsidP="00740577">
            <w:pPr>
              <w:rPr>
                <w:rFonts w:cs="Arial"/>
                <w:color w:val="000000"/>
                <w:szCs w:val="20"/>
                <w:lang w:eastAsia="en-GB"/>
              </w:rPr>
            </w:pPr>
            <w:r>
              <w:rPr>
                <w:rFonts w:cs="Arial"/>
                <w:color w:val="000000"/>
                <w:szCs w:val="20"/>
                <w:lang w:eastAsia="en-GB"/>
              </w:rPr>
              <w:t xml:space="preserve">AND &lt;= </w:t>
            </w:r>
            <w:hyperlink w:anchor="_RRD" w:history="1">
              <w:r w:rsidRPr="00317911">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3275C9AD" w14:textId="199FC27B" w:rsidR="00740577" w:rsidRDefault="00740577" w:rsidP="00740577">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 xml:space="preserve">indicating the patient </w:t>
            </w:r>
            <w:r>
              <w:rPr>
                <w:rFonts w:cs="Arial"/>
                <w:i/>
                <w:iCs/>
                <w:color w:val="000000"/>
                <w:szCs w:val="20"/>
                <w:lang w:eastAsia="en-GB"/>
              </w:rPr>
              <w:t>has declined lipid lowering therapy recorded in the 12 months up to and including the report run date.</w:t>
            </w:r>
          </w:p>
        </w:tc>
      </w:tr>
      <w:tr w:rsidR="00740577" w:rsidRPr="000C07C2" w14:paraId="15492062"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3FCB68F"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0F46317" w14:textId="649E90FA" w:rsidR="00740577" w:rsidRDefault="00740577" w:rsidP="00740577">
            <w:pPr>
              <w:pStyle w:val="Heading5"/>
              <w:keepNext w:val="0"/>
              <w:rPr>
                <w:b w:val="0"/>
                <w:color w:val="auto"/>
              </w:rPr>
            </w:pPr>
            <w:bookmarkStart w:id="205" w:name="_THERDEC1_DAT"/>
            <w:bookmarkEnd w:id="205"/>
            <w:r>
              <w:rPr>
                <w:b w:val="0"/>
                <w:color w:val="auto"/>
              </w:rPr>
              <w:t>CHOLMAX6MTH_DAT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A8A4CB6" w14:textId="7749EBF9" w:rsidR="00740577" w:rsidRDefault="00000000" w:rsidP="00740577">
            <w:pPr>
              <w:rPr>
                <w:rFonts w:cs="Arial"/>
                <w:color w:val="000000"/>
                <w:szCs w:val="20"/>
                <w:lang w:eastAsia="en-GB"/>
              </w:rPr>
            </w:pPr>
            <w:hyperlink w:anchor="_CHOLMAX_COD" w:history="1">
              <w:r w:rsidR="00740577" w:rsidRPr="00E52804">
                <w:rPr>
                  <w:rStyle w:val="Hyperlink"/>
                  <w:rFonts w:cs="Arial"/>
                  <w:szCs w:val="20"/>
                  <w:lang w:eastAsia="en-GB"/>
                </w:rPr>
                <w:t>CHOLMAX_COD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406020A" w14:textId="77777777" w:rsidR="00740577" w:rsidRDefault="00740577" w:rsidP="00740577">
            <w:pPr>
              <w:rPr>
                <w:rFonts w:cs="Arial"/>
                <w:color w:val="000000"/>
                <w:szCs w:val="20"/>
                <w:lang w:eastAsia="en-GB"/>
              </w:rPr>
            </w:pPr>
            <w:r>
              <w:rPr>
                <w:rFonts w:cs="Arial"/>
                <w:color w:val="000000"/>
                <w:szCs w:val="20"/>
                <w:lang w:eastAsia="en-GB"/>
              </w:rPr>
              <w:t>Latest &gt; (</w:t>
            </w:r>
            <w:hyperlink w:anchor="_RRD" w:history="1">
              <w:r w:rsidRPr="00317911">
                <w:rPr>
                  <w:rStyle w:val="Hyperlink"/>
                  <w:rFonts w:cs="Arial"/>
                  <w:szCs w:val="20"/>
                  <w:lang w:eastAsia="en-GB"/>
                </w:rPr>
                <w:t>RRD</w:t>
              </w:r>
            </w:hyperlink>
            <w:r>
              <w:rPr>
                <w:rFonts w:cs="Arial"/>
                <w:color w:val="000000"/>
                <w:szCs w:val="20"/>
                <w:lang w:eastAsia="en-GB"/>
              </w:rPr>
              <w:t xml:space="preserve"> – 6 months)</w:t>
            </w:r>
          </w:p>
          <w:p w14:paraId="36ADB66A" w14:textId="0E13674A" w:rsidR="00740577" w:rsidRDefault="00740577" w:rsidP="00740577">
            <w:pPr>
              <w:rPr>
                <w:rFonts w:cs="Arial"/>
                <w:color w:val="000000"/>
                <w:szCs w:val="20"/>
                <w:lang w:eastAsia="en-GB"/>
              </w:rPr>
            </w:pPr>
            <w:r>
              <w:rPr>
                <w:rFonts w:cs="Arial"/>
                <w:color w:val="000000"/>
                <w:szCs w:val="20"/>
                <w:lang w:eastAsia="en-GB"/>
              </w:rPr>
              <w:t xml:space="preserve">AND &lt;= </w:t>
            </w:r>
            <w:hyperlink w:anchor="_RRD" w:history="1">
              <w:r w:rsidRPr="00317911">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2C716554" w14:textId="7E4BEB33" w:rsidR="00740577" w:rsidRDefault="00740577" w:rsidP="00740577">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indicating the patient is on maximum tolerated cholesterol lowering treatment</w:t>
            </w:r>
            <w:r>
              <w:rPr>
                <w:rFonts w:cs="Arial"/>
                <w:i/>
                <w:iCs/>
                <w:color w:val="000000"/>
                <w:szCs w:val="20"/>
                <w:lang w:eastAsia="en-GB"/>
              </w:rPr>
              <w:t xml:space="preserve"> recorded in the 6 months up to and including the report run date.</w:t>
            </w:r>
          </w:p>
        </w:tc>
      </w:tr>
      <w:tr w:rsidR="00740577" w:rsidRPr="000C07C2" w14:paraId="6661244B"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74FC7D5"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AB20967" w14:textId="0B2F64B9" w:rsidR="00740577" w:rsidRPr="00774CCB" w:rsidRDefault="00740577" w:rsidP="00740577">
            <w:pPr>
              <w:pStyle w:val="Heading5"/>
              <w:keepNext w:val="0"/>
              <w:rPr>
                <w:b w:val="0"/>
                <w:color w:val="auto"/>
              </w:rPr>
            </w:pPr>
            <w:bookmarkStart w:id="206" w:name="_CHOLMAX6MTH_DAT"/>
            <w:bookmarkEnd w:id="206"/>
            <w:r>
              <w:rPr>
                <w:b w:val="0"/>
                <w:color w:val="auto"/>
              </w:rPr>
              <w:t>MONDEC6MTH_DAT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B1F71C8" w14:textId="630C3CE0" w:rsidR="00740577" w:rsidRDefault="00000000" w:rsidP="00740577">
            <w:pPr>
              <w:rPr>
                <w:rFonts w:cs="Arial"/>
                <w:color w:val="000000"/>
                <w:szCs w:val="20"/>
                <w:lang w:eastAsia="en-GB"/>
              </w:rPr>
            </w:pPr>
            <w:hyperlink w:anchor="_CHOLDEC_COD" w:history="1">
              <w:r w:rsidR="00740577">
                <w:rPr>
                  <w:rStyle w:val="Hyperlink"/>
                  <w:rFonts w:cs="Arial"/>
                  <w:szCs w:val="20"/>
                  <w:lang w:eastAsia="en-GB"/>
                </w:rPr>
                <w:t>C</w:t>
              </w:r>
              <w:r w:rsidR="00740577">
                <w:rPr>
                  <w:rStyle w:val="Hyperlink"/>
                  <w:rFonts w:cs="Arial"/>
                  <w:lang w:eastAsia="en-GB"/>
                </w:rPr>
                <w:t>HOLDEC_COD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4413041" w14:textId="77777777" w:rsidR="00740577" w:rsidRDefault="00740577" w:rsidP="00740577">
            <w:pPr>
              <w:rPr>
                <w:rFonts w:cs="Arial"/>
                <w:color w:val="000000"/>
                <w:szCs w:val="20"/>
                <w:lang w:eastAsia="en-GB"/>
              </w:rPr>
            </w:pPr>
            <w:r>
              <w:rPr>
                <w:rFonts w:cs="Arial"/>
                <w:color w:val="000000"/>
                <w:szCs w:val="20"/>
                <w:lang w:eastAsia="en-GB"/>
              </w:rPr>
              <w:t>Latest &gt; (</w:t>
            </w:r>
            <w:hyperlink w:anchor="_RRD" w:history="1">
              <w:r w:rsidRPr="00317911">
                <w:rPr>
                  <w:rStyle w:val="Hyperlink"/>
                  <w:rFonts w:cs="Arial"/>
                  <w:szCs w:val="20"/>
                  <w:lang w:eastAsia="en-GB"/>
                </w:rPr>
                <w:t>RRD</w:t>
              </w:r>
            </w:hyperlink>
            <w:r>
              <w:rPr>
                <w:rFonts w:cs="Arial"/>
                <w:color w:val="000000"/>
                <w:szCs w:val="20"/>
                <w:lang w:eastAsia="en-GB"/>
              </w:rPr>
              <w:t xml:space="preserve"> – 6 months)</w:t>
            </w:r>
          </w:p>
          <w:p w14:paraId="305CFCCB" w14:textId="23C6F167" w:rsidR="00740577" w:rsidRPr="000C07C2" w:rsidRDefault="00740577" w:rsidP="00740577">
            <w:pPr>
              <w:rPr>
                <w:rFonts w:cs="Arial"/>
                <w:color w:val="000000"/>
                <w:szCs w:val="20"/>
                <w:lang w:eastAsia="en-GB"/>
              </w:rPr>
            </w:pPr>
            <w:r>
              <w:rPr>
                <w:rFonts w:cs="Arial"/>
                <w:color w:val="000000"/>
                <w:szCs w:val="20"/>
                <w:lang w:eastAsia="en-GB"/>
              </w:rPr>
              <w:t xml:space="preserve">AND &lt;= </w:t>
            </w:r>
            <w:hyperlink w:anchor="_RRD" w:history="1">
              <w:r w:rsidRPr="00317911">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08134595" w14:textId="4D85BA5C" w:rsidR="00740577" w:rsidRDefault="00740577" w:rsidP="00740577">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 xml:space="preserve">indicating the patient </w:t>
            </w:r>
            <w:r>
              <w:rPr>
                <w:rFonts w:cs="Arial"/>
                <w:i/>
                <w:iCs/>
                <w:color w:val="000000"/>
                <w:szCs w:val="20"/>
                <w:lang w:eastAsia="en-GB"/>
              </w:rPr>
              <w:t>has declined lipid disorder monitoring in the 6 months leading up to and including the report run date.</w:t>
            </w:r>
          </w:p>
        </w:tc>
      </w:tr>
      <w:tr w:rsidR="00740577" w:rsidRPr="000C07C2" w14:paraId="626A4D1B"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F179889"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7437916" w14:textId="45C2E2F6" w:rsidR="00740577" w:rsidRDefault="00740577" w:rsidP="00740577">
            <w:pPr>
              <w:pStyle w:val="Heading5"/>
              <w:keepNext w:val="0"/>
              <w:rPr>
                <w:b w:val="0"/>
                <w:color w:val="auto"/>
              </w:rPr>
            </w:pPr>
            <w:bookmarkStart w:id="207" w:name="_MONDEC6MTH_DAT"/>
            <w:bookmarkEnd w:id="207"/>
            <w:r>
              <w:rPr>
                <w:b w:val="0"/>
                <w:color w:val="auto"/>
              </w:rPr>
              <w:t>THERDEC6MTH_DAT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2893F79" w14:textId="4CE39F2E" w:rsidR="00740577" w:rsidRDefault="00000000" w:rsidP="00740577">
            <w:pPr>
              <w:rPr>
                <w:rFonts w:cs="Arial"/>
                <w:color w:val="000000"/>
                <w:szCs w:val="20"/>
                <w:lang w:eastAsia="en-GB"/>
              </w:rPr>
            </w:pPr>
            <w:hyperlink w:anchor="_LIPIDTHERDEC_COD" w:history="1">
              <w:r w:rsidR="00740577" w:rsidRPr="00E52804">
                <w:rPr>
                  <w:rStyle w:val="Hyperlink"/>
                  <w:rFonts w:cs="Arial"/>
                  <w:szCs w:val="20"/>
                  <w:lang w:eastAsia="en-GB"/>
                </w:rPr>
                <w:t>LIPIDTHERDEC_COD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9AD3DAD" w14:textId="77777777" w:rsidR="00740577" w:rsidRDefault="00740577" w:rsidP="00740577">
            <w:pPr>
              <w:rPr>
                <w:rFonts w:cs="Arial"/>
                <w:color w:val="000000"/>
                <w:szCs w:val="20"/>
                <w:lang w:eastAsia="en-GB"/>
              </w:rPr>
            </w:pPr>
            <w:r>
              <w:rPr>
                <w:rFonts w:cs="Arial"/>
                <w:color w:val="000000"/>
                <w:szCs w:val="20"/>
                <w:lang w:eastAsia="en-GB"/>
              </w:rPr>
              <w:t>Latest &gt; (</w:t>
            </w:r>
            <w:hyperlink w:anchor="_RRD" w:history="1">
              <w:r w:rsidRPr="00317911">
                <w:rPr>
                  <w:rStyle w:val="Hyperlink"/>
                  <w:rFonts w:cs="Arial"/>
                  <w:szCs w:val="20"/>
                  <w:lang w:eastAsia="en-GB"/>
                </w:rPr>
                <w:t>RRD</w:t>
              </w:r>
            </w:hyperlink>
            <w:r>
              <w:rPr>
                <w:rFonts w:cs="Arial"/>
                <w:color w:val="000000"/>
                <w:szCs w:val="20"/>
                <w:lang w:eastAsia="en-GB"/>
              </w:rPr>
              <w:t xml:space="preserve"> – 6 months)</w:t>
            </w:r>
          </w:p>
          <w:p w14:paraId="0654CFD0" w14:textId="369ED784" w:rsidR="00740577" w:rsidRPr="000C07C2" w:rsidRDefault="00740577" w:rsidP="00740577">
            <w:pPr>
              <w:rPr>
                <w:rFonts w:cs="Arial"/>
                <w:color w:val="000000"/>
                <w:szCs w:val="20"/>
                <w:lang w:eastAsia="en-GB"/>
              </w:rPr>
            </w:pPr>
            <w:r>
              <w:rPr>
                <w:rFonts w:cs="Arial"/>
                <w:color w:val="000000"/>
                <w:szCs w:val="20"/>
                <w:lang w:eastAsia="en-GB"/>
              </w:rPr>
              <w:t xml:space="preserve">AND &lt;= </w:t>
            </w:r>
            <w:hyperlink w:anchor="_RRD" w:history="1">
              <w:r w:rsidRPr="00317911">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06255CEB" w14:textId="6B3A2670" w:rsidR="00740577" w:rsidRDefault="00740577" w:rsidP="00740577">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 xml:space="preserve">indicating the patient </w:t>
            </w:r>
            <w:r>
              <w:rPr>
                <w:rFonts w:cs="Arial"/>
                <w:i/>
                <w:iCs/>
                <w:color w:val="000000"/>
                <w:szCs w:val="20"/>
                <w:lang w:eastAsia="en-GB"/>
              </w:rPr>
              <w:t>has declined lipid lowering therapy recorded in the 6 months up to and including the report run date.</w:t>
            </w:r>
          </w:p>
        </w:tc>
      </w:tr>
      <w:tr w:rsidR="00740577" w:rsidRPr="000C07C2" w14:paraId="4D97F048"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F3167C5"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566973A" w14:textId="56196098" w:rsidR="00740577" w:rsidRDefault="00740577" w:rsidP="00740577">
            <w:pPr>
              <w:pStyle w:val="Heading5"/>
              <w:keepNext w:val="0"/>
              <w:rPr>
                <w:b w:val="0"/>
                <w:color w:val="auto"/>
              </w:rPr>
            </w:pPr>
            <w:bookmarkStart w:id="208" w:name="_THERDEC6MTH_DAT"/>
            <w:bookmarkStart w:id="209" w:name="_EZETIMIBE_DAT"/>
            <w:bookmarkEnd w:id="208"/>
            <w:bookmarkEnd w:id="209"/>
            <w:r w:rsidRPr="00774CCB">
              <w:rPr>
                <w:b w:val="0"/>
                <w:color w:val="auto"/>
              </w:rPr>
              <w:t>EZETIMIBE</w:t>
            </w:r>
            <w:r>
              <w:rPr>
                <w:b w:val="0"/>
                <w:color w:val="auto"/>
              </w:rPr>
              <w:t>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BC481C8" w14:textId="17094328" w:rsidR="00740577" w:rsidRDefault="00000000" w:rsidP="00740577">
            <w:pPr>
              <w:rPr>
                <w:rFonts w:cs="Arial"/>
                <w:color w:val="000000"/>
                <w:szCs w:val="20"/>
                <w:lang w:eastAsia="en-GB"/>
              </w:rPr>
            </w:pPr>
            <w:hyperlink w:anchor="_EZETIMIBE_COD_1" w:history="1">
              <w:r w:rsidR="00740577" w:rsidRPr="0082372A">
                <w:rPr>
                  <w:rStyle w:val="Hyperlink"/>
                  <w:rFonts w:cs="Arial"/>
                  <w:szCs w:val="20"/>
                  <w:lang w:eastAsia="en-GB"/>
                </w:rPr>
                <w:t>EZETIMIBE_COD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A287D92" w14:textId="77777777" w:rsidR="00740577" w:rsidRDefault="00740577" w:rsidP="00740577">
            <w:pPr>
              <w:rPr>
                <w:rFonts w:cs="Arial"/>
                <w:color w:val="000000"/>
                <w:szCs w:val="20"/>
                <w:lang w:eastAsia="en-GB"/>
              </w:rPr>
            </w:pPr>
            <w:r w:rsidRPr="000C07C2">
              <w:rPr>
                <w:rFonts w:cs="Arial"/>
                <w:color w:val="000000"/>
                <w:szCs w:val="20"/>
                <w:lang w:eastAsia="en-GB"/>
              </w:rPr>
              <w:t xml:space="preserve">Latest </w:t>
            </w:r>
            <w:r>
              <w:rPr>
                <w:rFonts w:cs="Arial"/>
                <w:color w:val="000000"/>
                <w:szCs w:val="20"/>
                <w:lang w:eastAsia="en-GB"/>
              </w:rPr>
              <w:t>&gt; (</w:t>
            </w:r>
            <w:hyperlink w:anchor="_RRD" w:history="1">
              <w:r w:rsidRPr="00317911">
                <w:rPr>
                  <w:rStyle w:val="Hyperlink"/>
                  <w:rFonts w:cs="Arial"/>
                  <w:szCs w:val="20"/>
                  <w:lang w:eastAsia="en-GB"/>
                </w:rPr>
                <w:t>RRD</w:t>
              </w:r>
            </w:hyperlink>
            <w:r>
              <w:rPr>
                <w:rFonts w:cs="Arial"/>
                <w:color w:val="000000"/>
                <w:szCs w:val="20"/>
                <w:lang w:eastAsia="en-GB"/>
              </w:rPr>
              <w:t xml:space="preserve"> – 6 months)</w:t>
            </w:r>
          </w:p>
          <w:p w14:paraId="3CB3BD48" w14:textId="6E6617BD" w:rsidR="00740577" w:rsidRPr="000C07C2" w:rsidRDefault="00740577" w:rsidP="00740577">
            <w:pPr>
              <w:rPr>
                <w:rFonts w:cs="Arial"/>
                <w:color w:val="000000"/>
                <w:szCs w:val="20"/>
                <w:lang w:eastAsia="en-GB"/>
              </w:rPr>
            </w:pPr>
            <w:r>
              <w:rPr>
                <w:rFonts w:cs="Arial"/>
                <w:color w:val="000000"/>
                <w:szCs w:val="20"/>
                <w:lang w:eastAsia="en-GB"/>
              </w:rPr>
              <w:t xml:space="preserve">AND &lt;= </w:t>
            </w:r>
            <w:hyperlink w:anchor="_RRD" w:history="1">
              <w:r w:rsidRPr="00317911">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54DA1657" w14:textId="2CFED69D" w:rsidR="00740577" w:rsidRDefault="00740577" w:rsidP="00740577">
            <w:pPr>
              <w:rPr>
                <w:rFonts w:cs="Arial"/>
                <w:i/>
                <w:iCs/>
                <w:color w:val="000000"/>
                <w:szCs w:val="20"/>
                <w:lang w:eastAsia="en-GB"/>
              </w:rPr>
            </w:pPr>
            <w:r>
              <w:rPr>
                <w:rFonts w:cs="Arial"/>
                <w:i/>
                <w:iCs/>
                <w:color w:val="000000"/>
                <w:szCs w:val="20"/>
                <w:lang w:eastAsia="en-GB"/>
              </w:rPr>
              <w:t>Date of the most recent ezetimibe treatment code in the 6 months leading up to and including the report run date.</w:t>
            </w:r>
          </w:p>
        </w:tc>
      </w:tr>
      <w:tr w:rsidR="00740577" w:rsidRPr="000C07C2" w14:paraId="2D92794C"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67AB8C2"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D0EB40E" w14:textId="208BE456" w:rsidR="00740577" w:rsidRPr="0061461E" w:rsidRDefault="00740577" w:rsidP="00740577">
            <w:pPr>
              <w:pStyle w:val="Heading5"/>
              <w:keepNext w:val="0"/>
              <w:rPr>
                <w:b w:val="0"/>
                <w:color w:val="auto"/>
              </w:rPr>
            </w:pPr>
            <w:bookmarkStart w:id="210" w:name="_HIATORVASTATREC_DAT"/>
            <w:bookmarkEnd w:id="210"/>
            <w:r w:rsidRPr="0061461E">
              <w:rPr>
                <w:b w:val="0"/>
                <w:color w:val="auto"/>
              </w:rPr>
              <w:t>HIATORVASTAT</w:t>
            </w:r>
            <w:r>
              <w:rPr>
                <w:b w:val="0"/>
                <w:color w:val="auto"/>
              </w:rPr>
              <w:t>REC_DAT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81E6529" w14:textId="4EBA87CE" w:rsidR="00740577" w:rsidRDefault="00000000" w:rsidP="00740577">
            <w:hyperlink w:anchor="_HIATORVASTAT_COD" w:history="1">
              <w:r w:rsidR="00740577" w:rsidRPr="0082372A">
                <w:rPr>
                  <w:rStyle w:val="Hyperlink"/>
                  <w:rFonts w:cs="Arial"/>
                  <w:szCs w:val="20"/>
                  <w:lang w:eastAsia="en-GB"/>
                </w:rPr>
                <w:t>HIATORVASTAT_COD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4F8BB95" w14:textId="77777777" w:rsidR="00740577" w:rsidRDefault="00740577" w:rsidP="00740577">
            <w:pPr>
              <w:rPr>
                <w:rFonts w:cs="Arial"/>
                <w:color w:val="000000"/>
                <w:szCs w:val="20"/>
                <w:lang w:eastAsia="en-GB"/>
              </w:rPr>
            </w:pPr>
            <w:r>
              <w:rPr>
                <w:rFonts w:cs="Arial"/>
                <w:color w:val="000000"/>
                <w:szCs w:val="20"/>
                <w:lang w:eastAsia="en-GB"/>
              </w:rPr>
              <w:t>Latest &gt; (</w:t>
            </w:r>
            <w:hyperlink w:anchor="_RRD" w:history="1">
              <w:r w:rsidRPr="00317911">
                <w:rPr>
                  <w:rStyle w:val="Hyperlink"/>
                  <w:rFonts w:cs="Arial"/>
                  <w:szCs w:val="20"/>
                  <w:lang w:eastAsia="en-GB"/>
                </w:rPr>
                <w:t>RRD</w:t>
              </w:r>
            </w:hyperlink>
            <w:r>
              <w:rPr>
                <w:rFonts w:cs="Arial"/>
                <w:color w:val="000000"/>
                <w:szCs w:val="20"/>
                <w:lang w:eastAsia="en-GB"/>
              </w:rPr>
              <w:t xml:space="preserve"> – 6 months)</w:t>
            </w:r>
          </w:p>
          <w:p w14:paraId="511BBB32" w14:textId="35413A7E" w:rsidR="00740577" w:rsidRDefault="00740577" w:rsidP="00740577">
            <w:pPr>
              <w:rPr>
                <w:rFonts w:cs="Arial"/>
                <w:color w:val="000000"/>
                <w:szCs w:val="20"/>
                <w:lang w:eastAsia="en-GB"/>
              </w:rPr>
            </w:pPr>
            <w:r>
              <w:rPr>
                <w:rFonts w:cs="Arial"/>
                <w:color w:val="000000"/>
                <w:szCs w:val="20"/>
                <w:lang w:eastAsia="en-GB"/>
              </w:rPr>
              <w:t xml:space="preserve">AND &lt;= </w:t>
            </w:r>
            <w:hyperlink w:anchor="_RRD" w:history="1">
              <w:r w:rsidRPr="00317911">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26A89CC2" w14:textId="226DB4D0" w:rsidR="00740577" w:rsidRDefault="00740577" w:rsidP="00740577">
            <w:pPr>
              <w:rPr>
                <w:rFonts w:cs="Arial"/>
                <w:i/>
                <w:iCs/>
                <w:color w:val="000000"/>
                <w:szCs w:val="20"/>
                <w:lang w:eastAsia="en-GB"/>
              </w:rPr>
            </w:pPr>
            <w:r>
              <w:rPr>
                <w:rFonts w:cs="Arial"/>
                <w:i/>
                <w:iCs/>
                <w:color w:val="000000"/>
                <w:szCs w:val="20"/>
                <w:lang w:eastAsia="en-GB"/>
              </w:rPr>
              <w:t>Date of the most recent high intensity dose atorvastatin treatment code in the 6 months leading up to and including the report run</w:t>
            </w:r>
            <w:r>
              <w:rPr>
                <w:rFonts w:cs="Arial"/>
                <w:i/>
                <w:color w:val="000000"/>
                <w:szCs w:val="20"/>
                <w:lang w:eastAsia="en-GB"/>
              </w:rPr>
              <w:t xml:space="preserve"> date</w:t>
            </w:r>
            <w:r>
              <w:rPr>
                <w:rFonts w:cs="Arial"/>
                <w:i/>
                <w:iCs/>
                <w:color w:val="000000"/>
                <w:szCs w:val="20"/>
                <w:lang w:eastAsia="en-GB"/>
              </w:rPr>
              <w:t xml:space="preserve">. </w:t>
            </w:r>
          </w:p>
        </w:tc>
      </w:tr>
      <w:tr w:rsidR="00740577" w:rsidRPr="000C07C2" w14:paraId="0CF8A1CB"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1434475"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CA61226" w14:textId="02973AF2" w:rsidR="00740577" w:rsidRPr="0061461E" w:rsidRDefault="00740577" w:rsidP="00740577">
            <w:pPr>
              <w:pStyle w:val="Heading5"/>
              <w:keepNext w:val="0"/>
              <w:rPr>
                <w:b w:val="0"/>
                <w:color w:val="auto"/>
              </w:rPr>
            </w:pPr>
            <w:bookmarkStart w:id="211" w:name="_HIROSUVASTATREC_DAT"/>
            <w:bookmarkEnd w:id="211"/>
            <w:r>
              <w:rPr>
                <w:b w:val="0"/>
                <w:color w:val="auto"/>
              </w:rPr>
              <w:t>HIROSUVASTATREC_DAT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A1306E2" w14:textId="52EFFC55" w:rsidR="00740577" w:rsidRDefault="00000000" w:rsidP="00740577">
            <w:hyperlink w:anchor="_HIROSUVASTAT_COD" w:history="1">
              <w:r w:rsidR="00740577" w:rsidRPr="0082372A">
                <w:rPr>
                  <w:rStyle w:val="Hyperlink"/>
                  <w:rFonts w:cs="Arial"/>
                  <w:szCs w:val="20"/>
                  <w:lang w:eastAsia="en-GB"/>
                </w:rPr>
                <w:t>HIROSUVASTAT_COD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BB0348D" w14:textId="77777777" w:rsidR="00740577" w:rsidRDefault="00740577" w:rsidP="00740577">
            <w:pPr>
              <w:rPr>
                <w:rFonts w:cs="Arial"/>
                <w:color w:val="000000"/>
                <w:szCs w:val="20"/>
                <w:lang w:eastAsia="en-GB"/>
              </w:rPr>
            </w:pPr>
            <w:r>
              <w:rPr>
                <w:rFonts w:cs="Arial"/>
                <w:color w:val="000000"/>
                <w:szCs w:val="20"/>
                <w:lang w:eastAsia="en-GB"/>
              </w:rPr>
              <w:t>Latest &gt; (</w:t>
            </w:r>
            <w:hyperlink w:anchor="_RRD" w:history="1">
              <w:r w:rsidRPr="00317911">
                <w:rPr>
                  <w:rStyle w:val="Hyperlink"/>
                  <w:rFonts w:cs="Arial"/>
                  <w:szCs w:val="20"/>
                  <w:lang w:eastAsia="en-GB"/>
                </w:rPr>
                <w:t>RRD</w:t>
              </w:r>
            </w:hyperlink>
            <w:r>
              <w:rPr>
                <w:rFonts w:cs="Arial"/>
                <w:color w:val="000000"/>
                <w:szCs w:val="20"/>
                <w:lang w:eastAsia="en-GB"/>
              </w:rPr>
              <w:t xml:space="preserve"> – 6 months)</w:t>
            </w:r>
          </w:p>
          <w:p w14:paraId="36FBE617" w14:textId="11DCDFBD" w:rsidR="00740577" w:rsidRDefault="00740577" w:rsidP="00740577">
            <w:pPr>
              <w:rPr>
                <w:rFonts w:cs="Arial"/>
                <w:color w:val="000000"/>
                <w:szCs w:val="20"/>
                <w:lang w:eastAsia="en-GB"/>
              </w:rPr>
            </w:pPr>
            <w:r>
              <w:rPr>
                <w:rFonts w:cs="Arial"/>
                <w:color w:val="000000"/>
                <w:szCs w:val="20"/>
                <w:lang w:eastAsia="en-GB"/>
              </w:rPr>
              <w:t xml:space="preserve">AND &lt;= </w:t>
            </w:r>
            <w:hyperlink w:anchor="_RRD" w:history="1">
              <w:r w:rsidRPr="00317911">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1ABAD7E1" w14:textId="61801952" w:rsidR="00740577" w:rsidRDefault="00740577" w:rsidP="00740577">
            <w:pPr>
              <w:rPr>
                <w:rFonts w:cs="Arial"/>
                <w:i/>
                <w:iCs/>
                <w:color w:val="000000"/>
                <w:szCs w:val="20"/>
                <w:lang w:eastAsia="en-GB"/>
              </w:rPr>
            </w:pPr>
            <w:r>
              <w:rPr>
                <w:rFonts w:cs="Arial"/>
                <w:i/>
                <w:iCs/>
                <w:color w:val="000000"/>
                <w:szCs w:val="20"/>
                <w:lang w:eastAsia="en-GB"/>
              </w:rPr>
              <w:t>Date of the most recent high intensity dose rosuvastatin treatment code in the 6 months leading up to and including the report run</w:t>
            </w:r>
            <w:r>
              <w:rPr>
                <w:rFonts w:cs="Arial"/>
                <w:i/>
                <w:color w:val="000000"/>
                <w:szCs w:val="20"/>
                <w:lang w:eastAsia="en-GB"/>
              </w:rPr>
              <w:t xml:space="preserve"> date</w:t>
            </w:r>
            <w:r>
              <w:rPr>
                <w:rFonts w:cs="Arial"/>
                <w:i/>
                <w:iCs/>
                <w:color w:val="000000"/>
                <w:szCs w:val="20"/>
                <w:lang w:eastAsia="en-GB"/>
              </w:rPr>
              <w:t>.</w:t>
            </w:r>
          </w:p>
        </w:tc>
      </w:tr>
      <w:tr w:rsidR="00740577" w:rsidRPr="000C07C2" w14:paraId="6CC6BC9E"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9638E10"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B4DC0D2" w14:textId="1EA02C52" w:rsidR="00740577" w:rsidRPr="0061461E" w:rsidRDefault="00740577" w:rsidP="00740577">
            <w:pPr>
              <w:pStyle w:val="Heading5"/>
              <w:keepNext w:val="0"/>
              <w:rPr>
                <w:b w:val="0"/>
                <w:color w:val="auto"/>
              </w:rPr>
            </w:pPr>
            <w:bookmarkStart w:id="212" w:name="_HISIMVASTATREC_DAT"/>
            <w:bookmarkEnd w:id="212"/>
            <w:r>
              <w:rPr>
                <w:b w:val="0"/>
                <w:color w:val="auto"/>
              </w:rPr>
              <w:t>HISIMVASTATREC_DAT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0EB1D4B" w14:textId="75A0E8BC" w:rsidR="00740577" w:rsidRDefault="00000000" w:rsidP="00740577">
            <w:hyperlink w:anchor="_HISIMVASTAT_COD" w:history="1">
              <w:r w:rsidR="00740577" w:rsidRPr="0082372A">
                <w:rPr>
                  <w:rStyle w:val="Hyperlink"/>
                  <w:rFonts w:cs="Arial"/>
                  <w:szCs w:val="20"/>
                  <w:lang w:eastAsia="en-GB"/>
                </w:rPr>
                <w:t>HISIMVASTAT_COD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90D6D15" w14:textId="77777777" w:rsidR="00740577" w:rsidRDefault="00740577" w:rsidP="00740577">
            <w:pPr>
              <w:rPr>
                <w:rFonts w:cs="Arial"/>
                <w:color w:val="000000"/>
                <w:szCs w:val="20"/>
                <w:lang w:eastAsia="en-GB"/>
              </w:rPr>
            </w:pPr>
            <w:r>
              <w:rPr>
                <w:rFonts w:cs="Arial"/>
                <w:color w:val="000000"/>
                <w:szCs w:val="20"/>
                <w:lang w:eastAsia="en-GB"/>
              </w:rPr>
              <w:t>Latest &gt; (</w:t>
            </w:r>
            <w:hyperlink w:anchor="_RRD" w:history="1">
              <w:r w:rsidRPr="00317911">
                <w:rPr>
                  <w:rStyle w:val="Hyperlink"/>
                  <w:rFonts w:cs="Arial"/>
                  <w:szCs w:val="20"/>
                  <w:lang w:eastAsia="en-GB"/>
                </w:rPr>
                <w:t>RRD</w:t>
              </w:r>
            </w:hyperlink>
            <w:r>
              <w:rPr>
                <w:rFonts w:cs="Arial"/>
                <w:color w:val="000000"/>
                <w:szCs w:val="20"/>
                <w:lang w:eastAsia="en-GB"/>
              </w:rPr>
              <w:t xml:space="preserve"> – 6 months)</w:t>
            </w:r>
          </w:p>
          <w:p w14:paraId="46CF9A64" w14:textId="531E90F9" w:rsidR="00740577" w:rsidRDefault="00740577" w:rsidP="00740577">
            <w:pPr>
              <w:rPr>
                <w:rFonts w:cs="Arial"/>
                <w:color w:val="000000"/>
                <w:szCs w:val="20"/>
                <w:lang w:eastAsia="en-GB"/>
              </w:rPr>
            </w:pPr>
            <w:r>
              <w:rPr>
                <w:rFonts w:cs="Arial"/>
                <w:color w:val="000000"/>
                <w:szCs w:val="20"/>
                <w:lang w:eastAsia="en-GB"/>
              </w:rPr>
              <w:t xml:space="preserve">AND &lt;= </w:t>
            </w:r>
            <w:hyperlink w:anchor="_RRD" w:history="1">
              <w:r w:rsidRPr="00317911">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598C0C75" w14:textId="56AC9232" w:rsidR="00740577" w:rsidRDefault="00740577" w:rsidP="00740577">
            <w:pPr>
              <w:rPr>
                <w:rFonts w:cs="Arial"/>
                <w:i/>
                <w:iCs/>
                <w:color w:val="000000"/>
                <w:szCs w:val="20"/>
                <w:lang w:eastAsia="en-GB"/>
              </w:rPr>
            </w:pPr>
            <w:r>
              <w:rPr>
                <w:rFonts w:cs="Arial"/>
                <w:i/>
                <w:iCs/>
                <w:color w:val="000000"/>
                <w:szCs w:val="20"/>
                <w:lang w:eastAsia="en-GB"/>
              </w:rPr>
              <w:t>Date of the most recent high intensity dose simvastatin treatment code in the 6 months leading up to and including the report run</w:t>
            </w:r>
            <w:r>
              <w:rPr>
                <w:rFonts w:cs="Arial"/>
                <w:i/>
                <w:color w:val="000000"/>
                <w:szCs w:val="20"/>
                <w:lang w:eastAsia="en-GB"/>
              </w:rPr>
              <w:t xml:space="preserve"> date</w:t>
            </w:r>
            <w:r>
              <w:rPr>
                <w:rFonts w:cs="Arial"/>
                <w:i/>
                <w:iCs/>
                <w:color w:val="000000"/>
                <w:szCs w:val="20"/>
                <w:lang w:eastAsia="en-GB"/>
              </w:rPr>
              <w:t>.</w:t>
            </w:r>
          </w:p>
        </w:tc>
      </w:tr>
      <w:tr w:rsidR="00740577" w:rsidRPr="000C07C2" w14:paraId="5741F60F"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F3EEA9E"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BBB748F" w14:textId="3270AB89" w:rsidR="00740577" w:rsidRPr="0061461E" w:rsidRDefault="00740577" w:rsidP="00740577">
            <w:pPr>
              <w:pStyle w:val="Heading5"/>
              <w:keepNext w:val="0"/>
              <w:rPr>
                <w:b w:val="0"/>
                <w:color w:val="auto"/>
              </w:rPr>
            </w:pPr>
            <w:bookmarkStart w:id="213" w:name="_HISTATLAT_DAT"/>
            <w:bookmarkStart w:id="214" w:name="_Hlt68087266"/>
            <w:bookmarkEnd w:id="213"/>
            <w:r>
              <w:rPr>
                <w:b w:val="0"/>
                <w:color w:val="auto"/>
              </w:rPr>
              <w:t>HISTATLAT_DAT</w:t>
            </w:r>
            <w:bookmarkEnd w:id="214"/>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1735E86" w14:textId="01A46D1B" w:rsidR="00740577" w:rsidRDefault="00740577" w:rsidP="00740577">
            <w:r>
              <w:t>n/a</w:t>
            </w:r>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B882BA0" w14:textId="77777777" w:rsidR="00740577" w:rsidRDefault="00740577" w:rsidP="00740577">
            <w:pPr>
              <w:rPr>
                <w:rFonts w:cs="Arial"/>
                <w:color w:val="000000"/>
                <w:szCs w:val="20"/>
                <w:lang w:eastAsia="en-GB"/>
              </w:rPr>
            </w:pPr>
            <w:r>
              <w:rPr>
                <w:rFonts w:cs="Arial"/>
                <w:color w:val="000000"/>
                <w:szCs w:val="20"/>
                <w:lang w:eastAsia="en-GB"/>
              </w:rPr>
              <w:t>Latest of</w:t>
            </w:r>
          </w:p>
          <w:p w14:paraId="1DC6BF21" w14:textId="69FBEF57" w:rsidR="00740577" w:rsidRDefault="00740577" w:rsidP="00740577">
            <w:pPr>
              <w:rPr>
                <w:rFonts w:cs="Arial"/>
                <w:color w:val="000000"/>
                <w:szCs w:val="20"/>
                <w:lang w:eastAsia="en-GB"/>
              </w:rPr>
            </w:pPr>
            <w:r>
              <w:rPr>
                <w:rFonts w:cs="Arial"/>
                <w:color w:val="000000"/>
                <w:szCs w:val="20"/>
                <w:lang w:eastAsia="en-GB"/>
              </w:rPr>
              <w:t>(</w:t>
            </w:r>
            <w:hyperlink w:anchor="_HIATORVASTATREC_DAT" w:history="1">
              <w:r w:rsidRPr="00BF185F">
                <w:rPr>
                  <w:rStyle w:val="Hyperlink"/>
                  <w:rFonts w:cs="Arial"/>
                  <w:szCs w:val="20"/>
                  <w:lang w:eastAsia="en-GB"/>
                </w:rPr>
                <w:t>HIATORVASTATREC_DAT</w:t>
              </w:r>
            </w:hyperlink>
            <w:r>
              <w:rPr>
                <w:rFonts w:cs="Arial"/>
                <w:color w:val="000000"/>
                <w:szCs w:val="20"/>
                <w:lang w:eastAsia="en-GB"/>
              </w:rPr>
              <w:t>,</w:t>
            </w:r>
          </w:p>
          <w:p w14:paraId="02BF7DBB" w14:textId="2F67838A" w:rsidR="00740577" w:rsidRDefault="00000000" w:rsidP="00740577">
            <w:pPr>
              <w:rPr>
                <w:rFonts w:cs="Arial"/>
                <w:color w:val="000000"/>
                <w:szCs w:val="20"/>
                <w:lang w:eastAsia="en-GB"/>
              </w:rPr>
            </w:pPr>
            <w:hyperlink w:anchor="_HIROSUVASTATREC_DAT" w:history="1">
              <w:r w:rsidR="00740577" w:rsidRPr="00BF185F">
                <w:rPr>
                  <w:rStyle w:val="Hyperlink"/>
                  <w:rFonts w:cs="Arial"/>
                  <w:szCs w:val="20"/>
                  <w:lang w:eastAsia="en-GB"/>
                </w:rPr>
                <w:t>HIROSUVASTATREC_DAT</w:t>
              </w:r>
            </w:hyperlink>
            <w:r w:rsidR="00740577">
              <w:rPr>
                <w:rFonts w:cs="Arial"/>
                <w:color w:val="000000"/>
                <w:szCs w:val="20"/>
                <w:lang w:eastAsia="en-GB"/>
              </w:rPr>
              <w:t>,</w:t>
            </w:r>
          </w:p>
          <w:p w14:paraId="71FE2CF1" w14:textId="05625230" w:rsidR="00740577" w:rsidRDefault="00000000" w:rsidP="00740577">
            <w:pPr>
              <w:rPr>
                <w:rFonts w:cs="Arial"/>
                <w:color w:val="000000"/>
                <w:szCs w:val="20"/>
                <w:lang w:eastAsia="en-GB"/>
              </w:rPr>
            </w:pPr>
            <w:hyperlink w:anchor="_HISIMVASTATREC_DAT" w:history="1">
              <w:r w:rsidR="00740577" w:rsidRPr="00BF185F">
                <w:rPr>
                  <w:rStyle w:val="Hyperlink"/>
                  <w:rFonts w:cs="Arial"/>
                  <w:szCs w:val="20"/>
                  <w:lang w:eastAsia="en-GB"/>
                </w:rPr>
                <w:t>HISIMVASTATREC_DAT</w:t>
              </w:r>
            </w:hyperlink>
            <w:r w:rsidR="00740577">
              <w:rPr>
                <w:rFonts w:cs="Arial"/>
                <w:color w:val="000000"/>
                <w:szCs w:val="20"/>
                <w:lang w:eastAsia="en-GB"/>
              </w:rPr>
              <w:t>)</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4161929A" w14:textId="770E3FEF" w:rsidR="00740577" w:rsidRDefault="00740577" w:rsidP="00740577">
            <w:pPr>
              <w:rPr>
                <w:rFonts w:cs="Arial"/>
                <w:i/>
                <w:iCs/>
                <w:color w:val="000000"/>
                <w:szCs w:val="20"/>
                <w:lang w:eastAsia="en-GB"/>
              </w:rPr>
            </w:pPr>
            <w:r>
              <w:rPr>
                <w:rFonts w:cs="Arial"/>
                <w:i/>
                <w:iCs/>
                <w:color w:val="000000"/>
                <w:szCs w:val="20"/>
                <w:lang w:eastAsia="en-GB"/>
              </w:rPr>
              <w:t>Date of the most recent high intensity dose statin treatment code in the 6 months leading up to and including the report run date.</w:t>
            </w:r>
          </w:p>
        </w:tc>
      </w:tr>
      <w:tr w:rsidR="00740577" w:rsidRPr="000C07C2" w14:paraId="0202E22B"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CD143F8" w14:textId="77777777" w:rsidR="00740577" w:rsidRPr="00387175" w:rsidRDefault="00740577" w:rsidP="00740577">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3296307" w14:textId="251B29C8" w:rsidR="00740577" w:rsidRPr="000F2742" w:rsidRDefault="00740577" w:rsidP="00740577">
            <w:pPr>
              <w:pStyle w:val="Heading5"/>
              <w:keepNext w:val="0"/>
              <w:rPr>
                <w:b w:val="0"/>
                <w:color w:val="auto"/>
              </w:rPr>
            </w:pPr>
            <w:bookmarkStart w:id="215" w:name="_HIROSUVASTAT_DAT"/>
            <w:bookmarkEnd w:id="215"/>
            <w:r>
              <w:rPr>
                <w:b w:val="0"/>
                <w:color w:val="auto"/>
              </w:rPr>
              <w:t>HISIMVASTAT_DAT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5C8C688" w14:textId="6128B937" w:rsidR="00740577" w:rsidRPr="00FB20D8" w:rsidRDefault="00000000" w:rsidP="00740577">
            <w:pPr>
              <w:rPr>
                <w:rFonts w:cs="Arial"/>
                <w:color w:val="000000"/>
                <w:szCs w:val="20"/>
                <w:lang w:eastAsia="en-GB"/>
              </w:rPr>
            </w:pPr>
            <w:hyperlink w:anchor="_HISIMVASTAT_COD" w:history="1">
              <w:r w:rsidR="00740577" w:rsidRPr="0082372A">
                <w:rPr>
                  <w:rStyle w:val="Hyperlink"/>
                  <w:rFonts w:cs="Arial"/>
                  <w:szCs w:val="20"/>
                  <w:lang w:eastAsia="en-GB"/>
                </w:rPr>
                <w:t>HISIMVASTAT_COD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1EBE040" w14:textId="32DF9189" w:rsidR="00740577" w:rsidRDefault="00740577" w:rsidP="00740577">
            <w:pPr>
              <w:rPr>
                <w:rFonts w:cs="Arial"/>
                <w:color w:val="000000"/>
                <w:szCs w:val="20"/>
                <w:lang w:eastAsia="en-GB"/>
              </w:rPr>
            </w:pPr>
            <w:r>
              <w:rPr>
                <w:rFonts w:cs="Arial"/>
                <w:color w:val="000000"/>
                <w:szCs w:val="20"/>
                <w:lang w:eastAsia="en-GB"/>
              </w:rPr>
              <w:t xml:space="preserve">If </w:t>
            </w:r>
            <w:hyperlink w:anchor="_HISIMVASTATREC_DAT" w:history="1">
              <w:r w:rsidRPr="00BF185F">
                <w:rPr>
                  <w:rStyle w:val="Hyperlink"/>
                  <w:rFonts w:cs="Arial"/>
                  <w:szCs w:val="20"/>
                  <w:lang w:eastAsia="en-GB"/>
                </w:rPr>
                <w:t>HISIMVASTATREC_DAT</w:t>
              </w:r>
            </w:hyperlink>
            <w:r>
              <w:rPr>
                <w:rFonts w:cs="Arial"/>
                <w:color w:val="000000"/>
                <w:szCs w:val="20"/>
                <w:lang w:eastAsia="en-GB"/>
              </w:rPr>
              <w:t xml:space="preserve"> = </w:t>
            </w:r>
            <w:hyperlink w:anchor="_HISTATLAT_DAT" w:history="1">
              <w:r w:rsidRPr="001F0383">
                <w:rPr>
                  <w:rStyle w:val="Hyperlink"/>
                  <w:rFonts w:cs="Arial"/>
                  <w:szCs w:val="20"/>
                  <w:lang w:eastAsia="en-GB"/>
                </w:rPr>
                <w:t>HISTATLAT_DAT</w:t>
              </w:r>
            </w:hyperlink>
          </w:p>
          <w:p w14:paraId="006BCDA6" w14:textId="77777777" w:rsidR="00740577" w:rsidRDefault="00740577" w:rsidP="00740577">
            <w:pPr>
              <w:rPr>
                <w:rFonts w:cs="Arial"/>
                <w:color w:val="000000"/>
                <w:szCs w:val="20"/>
                <w:lang w:eastAsia="en-GB"/>
              </w:rPr>
            </w:pPr>
          </w:p>
          <w:p w14:paraId="4106C241" w14:textId="69F894A8" w:rsidR="00740577" w:rsidRDefault="00740577" w:rsidP="00740577">
            <w:pPr>
              <w:rPr>
                <w:rFonts w:cs="Arial"/>
                <w:color w:val="000000"/>
                <w:szCs w:val="20"/>
                <w:lang w:eastAsia="en-GB"/>
              </w:rPr>
            </w:pPr>
            <w:r>
              <w:rPr>
                <w:rFonts w:cs="Arial"/>
                <w:color w:val="000000"/>
                <w:szCs w:val="20"/>
                <w:lang w:eastAsia="en-GB"/>
              </w:rPr>
              <w:t xml:space="preserve">Return </w:t>
            </w:r>
            <w:hyperlink w:anchor="_HISIMVASTATREC_DAT" w:history="1">
              <w:r w:rsidRPr="00BF185F">
                <w:rPr>
                  <w:rStyle w:val="Hyperlink"/>
                  <w:rFonts w:cs="Arial"/>
                  <w:szCs w:val="20"/>
                  <w:lang w:eastAsia="en-GB"/>
                </w:rPr>
                <w:t>HISIMVASTATREC_DAT</w:t>
              </w:r>
            </w:hyperlink>
          </w:p>
          <w:p w14:paraId="3B570AA2" w14:textId="77777777" w:rsidR="00740577" w:rsidRDefault="00740577" w:rsidP="00740577">
            <w:pPr>
              <w:rPr>
                <w:rFonts w:cs="Arial"/>
                <w:color w:val="000000"/>
                <w:szCs w:val="20"/>
                <w:lang w:eastAsia="en-GB"/>
              </w:rPr>
            </w:pPr>
          </w:p>
          <w:p w14:paraId="4B9840E7" w14:textId="42BCF9E6" w:rsidR="00740577" w:rsidRDefault="00740577" w:rsidP="00740577">
            <w:pPr>
              <w:rPr>
                <w:rFonts w:cs="Arial"/>
                <w:color w:val="000000"/>
                <w:szCs w:val="20"/>
                <w:lang w:eastAsia="en-GB"/>
              </w:rPr>
            </w:pPr>
            <w:r>
              <w:rPr>
                <w:rFonts w:cs="Arial"/>
                <w:color w:val="000000"/>
                <w:szCs w:val="20"/>
                <w:lang w:eastAsia="en-GB"/>
              </w:rPr>
              <w:t>Otherwise</w:t>
            </w:r>
          </w:p>
          <w:p w14:paraId="727511B7" w14:textId="2AFEB06A" w:rsidR="00740577" w:rsidRPr="000C07C2" w:rsidRDefault="00740577" w:rsidP="00740577">
            <w:pPr>
              <w:rPr>
                <w:rFonts w:cs="Arial"/>
                <w:color w:val="000000"/>
                <w:szCs w:val="20"/>
                <w:lang w:eastAsia="en-GB"/>
              </w:rPr>
            </w:pPr>
            <w:r>
              <w:rPr>
                <w:rFonts w:cs="Arial"/>
                <w:color w:val="000000"/>
                <w:szCs w:val="20"/>
                <w:lang w:eastAsia="en-GB"/>
              </w:rPr>
              <w:t>Return Null</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71E890AB" w14:textId="7EEBAE9C" w:rsidR="00740577" w:rsidRPr="000C07C2" w:rsidRDefault="00740577" w:rsidP="00740577">
            <w:pPr>
              <w:rPr>
                <w:rFonts w:cs="Arial"/>
                <w:i/>
                <w:iCs/>
                <w:color w:val="000000"/>
                <w:szCs w:val="20"/>
                <w:lang w:eastAsia="en-GB"/>
              </w:rPr>
            </w:pPr>
            <w:r>
              <w:rPr>
                <w:rFonts w:cs="Arial"/>
                <w:i/>
                <w:iCs/>
                <w:color w:val="000000"/>
                <w:szCs w:val="20"/>
                <w:lang w:eastAsia="en-GB"/>
              </w:rPr>
              <w:t>Date of the most recent high intensity dose simvastatin treatment code, where this was the latest high intensity dose statin treatment code recorded in the 6 months leading up to and including the report run</w:t>
            </w:r>
            <w:r>
              <w:rPr>
                <w:rFonts w:cs="Arial"/>
                <w:i/>
                <w:color w:val="000000"/>
                <w:szCs w:val="20"/>
                <w:lang w:eastAsia="en-GB"/>
              </w:rPr>
              <w:t xml:space="preserve"> date</w:t>
            </w:r>
            <w:r>
              <w:rPr>
                <w:rFonts w:cs="Arial"/>
                <w:i/>
                <w:iCs/>
                <w:color w:val="000000"/>
                <w:szCs w:val="20"/>
                <w:lang w:eastAsia="en-GB"/>
              </w:rPr>
              <w:t>.</w:t>
            </w:r>
          </w:p>
        </w:tc>
      </w:tr>
      <w:tr w:rsidR="0037013D" w:rsidRPr="000C07C2" w14:paraId="1F77647C"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EBF1708"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3E361D4" w14:textId="7D73EBBF" w:rsidR="0037013D" w:rsidRDefault="0037013D" w:rsidP="0037013D">
            <w:pPr>
              <w:pStyle w:val="Heading5"/>
              <w:keepNext w:val="0"/>
              <w:rPr>
                <w:rFonts w:asciiTheme="minorHAnsi" w:hAnsiTheme="minorHAnsi" w:cstheme="minorHAnsi"/>
                <w:b w:val="0"/>
                <w:color w:val="auto"/>
              </w:rPr>
            </w:pPr>
            <w:bookmarkStart w:id="216" w:name="_STAT_DAT"/>
            <w:bookmarkEnd w:id="216"/>
            <w:r>
              <w:rPr>
                <w:rFonts w:asciiTheme="minorHAnsi" w:hAnsiTheme="minorHAnsi" w:cstheme="minorHAnsi"/>
                <w:b w:val="0"/>
                <w:color w:val="auto"/>
              </w:rPr>
              <w:t>STAT_DAT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52CC646" w14:textId="6327FED0" w:rsidR="0037013D" w:rsidRDefault="00000000" w:rsidP="0037013D">
            <w:hyperlink w:anchor="_STAT_COD" w:history="1">
              <w:r w:rsidR="0037013D" w:rsidRPr="005C3240">
                <w:rPr>
                  <w:rStyle w:val="Hyperlink"/>
                </w:rPr>
                <w:t>STAT_COD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067584B" w14:textId="77777777" w:rsidR="0037013D" w:rsidRDefault="0037013D" w:rsidP="0037013D">
            <w:pPr>
              <w:rPr>
                <w:rFonts w:cs="Arial"/>
                <w:color w:val="000000"/>
                <w:szCs w:val="20"/>
                <w:lang w:eastAsia="en-GB"/>
              </w:rPr>
            </w:pPr>
            <w:r>
              <w:rPr>
                <w:rFonts w:cs="Arial"/>
                <w:color w:val="000000"/>
                <w:szCs w:val="20"/>
                <w:lang w:eastAsia="en-GB"/>
              </w:rPr>
              <w:t>Latest &gt; (</w:t>
            </w:r>
            <w:hyperlink w:anchor="_RRD" w:history="1">
              <w:r w:rsidRPr="00317911">
                <w:rPr>
                  <w:rStyle w:val="Hyperlink"/>
                  <w:rFonts w:cs="Arial"/>
                  <w:szCs w:val="20"/>
                  <w:lang w:eastAsia="en-GB"/>
                </w:rPr>
                <w:t>RRD</w:t>
              </w:r>
            </w:hyperlink>
            <w:r>
              <w:rPr>
                <w:rFonts w:cs="Arial"/>
                <w:color w:val="000000"/>
                <w:szCs w:val="20"/>
                <w:lang w:eastAsia="en-GB"/>
              </w:rPr>
              <w:t xml:space="preserve"> – 6 months)</w:t>
            </w:r>
          </w:p>
          <w:p w14:paraId="01BF577B" w14:textId="67B2E9D8" w:rsidR="0037013D" w:rsidRDefault="0037013D" w:rsidP="0037013D">
            <w:pPr>
              <w:rPr>
                <w:rFonts w:cs="Arial"/>
                <w:color w:val="000000"/>
                <w:szCs w:val="20"/>
                <w:lang w:eastAsia="en-GB"/>
              </w:rPr>
            </w:pPr>
            <w:r>
              <w:rPr>
                <w:rFonts w:cs="Arial"/>
                <w:color w:val="000000"/>
                <w:szCs w:val="20"/>
                <w:lang w:eastAsia="en-GB"/>
              </w:rPr>
              <w:t xml:space="preserve">AND &lt;= </w:t>
            </w:r>
            <w:hyperlink w:anchor="_RRD" w:history="1">
              <w:r w:rsidRPr="00317911">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248BBA50" w14:textId="55C1F0F0" w:rsidR="0037013D" w:rsidRPr="002C19FA" w:rsidRDefault="0037013D" w:rsidP="0037013D">
            <w:pPr>
              <w:rPr>
                <w:rFonts w:cs="Arial"/>
                <w:i/>
                <w:iCs/>
                <w:color w:val="000000"/>
                <w:szCs w:val="20"/>
                <w:lang w:eastAsia="en-GB"/>
              </w:rPr>
            </w:pPr>
            <w:r w:rsidRPr="002C19FA">
              <w:rPr>
                <w:rFonts w:cs="Arial"/>
                <w:i/>
                <w:iCs/>
                <w:color w:val="000000"/>
                <w:szCs w:val="20"/>
                <w:lang w:eastAsia="en-GB"/>
              </w:rPr>
              <w:t>Date of the most recent statin treatment code in the 6 months leading up to and including the report run date.</w:t>
            </w:r>
          </w:p>
        </w:tc>
      </w:tr>
      <w:tr w:rsidR="0037013D" w:rsidRPr="000C07C2" w14:paraId="4D8365D0"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8D74AA1"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656E492" w14:textId="0DB604D9" w:rsidR="0037013D" w:rsidRDefault="0037013D" w:rsidP="0037013D">
            <w:pPr>
              <w:pStyle w:val="Heading5"/>
              <w:keepNext w:val="0"/>
              <w:rPr>
                <w:rFonts w:asciiTheme="minorHAnsi" w:hAnsiTheme="minorHAnsi" w:cstheme="minorHAnsi"/>
                <w:b w:val="0"/>
                <w:color w:val="auto"/>
              </w:rPr>
            </w:pPr>
            <w:bookmarkStart w:id="217" w:name="_NONHISTAT_DAT"/>
            <w:bookmarkEnd w:id="217"/>
            <w:r>
              <w:rPr>
                <w:rFonts w:asciiTheme="minorHAnsi" w:hAnsiTheme="minorHAnsi" w:cstheme="minorHAnsi"/>
                <w:b w:val="0"/>
                <w:color w:val="auto"/>
              </w:rPr>
              <w:t>NONHISTAT_DAT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E8B85F6" w14:textId="1AE49E60" w:rsidR="0037013D" w:rsidRDefault="0037013D" w:rsidP="0037013D">
            <w:r>
              <w:t>n/a</w:t>
            </w:r>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A9A2A97" w14:textId="02845E31" w:rsidR="00981695" w:rsidRPr="00E07D11" w:rsidRDefault="001107FA" w:rsidP="00981695">
            <w:pPr>
              <w:rPr>
                <w:rFonts w:cs="Arial"/>
                <w:color w:val="000000"/>
                <w:szCs w:val="20"/>
                <w:lang w:eastAsia="en-GB"/>
              </w:rPr>
            </w:pPr>
            <w:r>
              <w:rPr>
                <w:rFonts w:cs="Arial"/>
                <w:color w:val="000000"/>
                <w:szCs w:val="20"/>
                <w:lang w:eastAsia="en-GB"/>
              </w:rPr>
              <w:t>If</w:t>
            </w:r>
            <w:r w:rsidR="00981695" w:rsidRPr="00E07D11">
              <w:rPr>
                <w:rFonts w:cs="Arial"/>
                <w:color w:val="000000"/>
                <w:szCs w:val="20"/>
                <w:lang w:eastAsia="en-GB"/>
              </w:rPr>
              <w:t xml:space="preserve"> </w:t>
            </w:r>
            <w:hyperlink w:anchor="_STAT_DAT" w:history="1">
              <w:r w:rsidR="00981695" w:rsidRPr="00E07D11">
                <w:rPr>
                  <w:rStyle w:val="Hyperlink"/>
                  <w:rFonts w:cs="Arial"/>
                  <w:szCs w:val="20"/>
                  <w:lang w:eastAsia="en-GB"/>
                </w:rPr>
                <w:t>STAT_DAT</w:t>
              </w:r>
            </w:hyperlink>
            <w:r w:rsidR="00981695" w:rsidRPr="00E07D11">
              <w:rPr>
                <w:rFonts w:cs="Arial"/>
                <w:color w:val="000000"/>
                <w:szCs w:val="20"/>
                <w:lang w:eastAsia="en-GB"/>
              </w:rPr>
              <w:t xml:space="preserve"> ≠ Null</w:t>
            </w:r>
          </w:p>
          <w:p w14:paraId="0760E41C" w14:textId="77777777" w:rsidR="00981695" w:rsidRPr="00E07D11" w:rsidRDefault="00981695" w:rsidP="00981695">
            <w:pPr>
              <w:rPr>
                <w:rFonts w:cs="Arial"/>
                <w:color w:val="000000"/>
                <w:szCs w:val="20"/>
                <w:lang w:eastAsia="en-GB"/>
              </w:rPr>
            </w:pPr>
            <w:r w:rsidRPr="00E07D11">
              <w:rPr>
                <w:rFonts w:cs="Arial"/>
                <w:color w:val="000000"/>
                <w:szCs w:val="20"/>
                <w:lang w:eastAsia="en-GB"/>
              </w:rPr>
              <w:t>AND</w:t>
            </w:r>
          </w:p>
          <w:p w14:paraId="2B1BC663" w14:textId="30A29D06" w:rsidR="00981695" w:rsidRPr="00E07D11" w:rsidRDefault="00981695" w:rsidP="00981695">
            <w:pPr>
              <w:rPr>
                <w:rFonts w:cs="Arial"/>
                <w:color w:val="000000"/>
                <w:szCs w:val="20"/>
                <w:lang w:eastAsia="en-GB"/>
              </w:rPr>
            </w:pPr>
            <w:r w:rsidRPr="00E07D11">
              <w:rPr>
                <w:rFonts w:cs="Arial"/>
                <w:color w:val="000000"/>
                <w:szCs w:val="20"/>
                <w:lang w:eastAsia="en-GB"/>
              </w:rPr>
              <w:t>(</w:t>
            </w:r>
            <w:r w:rsidR="001107FA">
              <w:rPr>
                <w:rFonts w:cs="Arial"/>
                <w:color w:val="000000"/>
                <w:szCs w:val="20"/>
                <w:lang w:eastAsia="en-GB"/>
              </w:rPr>
              <w:t xml:space="preserve">If </w:t>
            </w:r>
            <w:hyperlink w:anchor="_HISTATLAT_DAT" w:history="1">
              <w:r w:rsidRPr="00E07D11">
                <w:rPr>
                  <w:rStyle w:val="Hyperlink"/>
                  <w:rFonts w:cs="Arial"/>
                  <w:szCs w:val="20"/>
                  <w:lang w:eastAsia="en-GB"/>
                </w:rPr>
                <w:t>HISTATLAT_DAT</w:t>
              </w:r>
            </w:hyperlink>
            <w:r w:rsidRPr="00E07D11">
              <w:rPr>
                <w:rFonts w:cs="Arial"/>
                <w:color w:val="000000"/>
                <w:szCs w:val="20"/>
                <w:lang w:eastAsia="en-GB"/>
              </w:rPr>
              <w:t xml:space="preserve"> = Null</w:t>
            </w:r>
          </w:p>
          <w:p w14:paraId="639690FD" w14:textId="77777777" w:rsidR="00981695" w:rsidRPr="00E07D11" w:rsidRDefault="00981695" w:rsidP="00981695">
            <w:pPr>
              <w:rPr>
                <w:rFonts w:cs="Arial"/>
                <w:color w:val="000000"/>
                <w:szCs w:val="20"/>
                <w:lang w:eastAsia="en-GB"/>
              </w:rPr>
            </w:pPr>
            <w:r w:rsidRPr="00E07D11">
              <w:rPr>
                <w:rFonts w:cs="Arial"/>
                <w:color w:val="000000"/>
                <w:szCs w:val="20"/>
                <w:lang w:eastAsia="en-GB"/>
              </w:rPr>
              <w:t>OR</w:t>
            </w:r>
          </w:p>
          <w:p w14:paraId="22452FA0" w14:textId="05CA1809" w:rsidR="00981695" w:rsidRPr="00E07D11" w:rsidRDefault="001107FA" w:rsidP="00981695">
            <w:pPr>
              <w:rPr>
                <w:rFonts w:cs="Arial"/>
                <w:color w:val="000000"/>
                <w:szCs w:val="20"/>
                <w:lang w:eastAsia="en-GB"/>
              </w:rPr>
            </w:pPr>
            <w:r>
              <w:rPr>
                <w:rFonts w:cs="Arial"/>
                <w:color w:val="000000"/>
                <w:szCs w:val="20"/>
                <w:lang w:eastAsia="en-GB"/>
              </w:rPr>
              <w:t xml:space="preserve">If </w:t>
            </w:r>
            <w:hyperlink w:anchor="_STAT_DAT" w:history="1">
              <w:r w:rsidR="00981695" w:rsidRPr="00E07D11">
                <w:rPr>
                  <w:rStyle w:val="Hyperlink"/>
                  <w:rFonts w:cs="Arial"/>
                  <w:szCs w:val="20"/>
                  <w:lang w:eastAsia="en-GB"/>
                </w:rPr>
                <w:t>STAT_DAT</w:t>
              </w:r>
            </w:hyperlink>
            <w:r w:rsidR="00981695" w:rsidRPr="00E07D11">
              <w:rPr>
                <w:rFonts w:cs="Arial"/>
                <w:color w:val="000000"/>
                <w:szCs w:val="20"/>
                <w:lang w:eastAsia="en-GB"/>
              </w:rPr>
              <w:t xml:space="preserve"> &gt; </w:t>
            </w:r>
            <w:hyperlink w:anchor="_HISTATLAT_DAT" w:history="1">
              <w:r w:rsidR="00981695" w:rsidRPr="00E07D11">
                <w:rPr>
                  <w:rStyle w:val="Hyperlink"/>
                  <w:rFonts w:cs="Arial"/>
                  <w:szCs w:val="20"/>
                  <w:lang w:eastAsia="en-GB"/>
                </w:rPr>
                <w:t>HISTATLAT_DAT</w:t>
              </w:r>
            </w:hyperlink>
            <w:r w:rsidR="00981695" w:rsidRPr="00E07D11">
              <w:rPr>
                <w:rFonts w:cs="Arial"/>
                <w:color w:val="000000"/>
                <w:szCs w:val="20"/>
                <w:lang w:eastAsia="en-GB"/>
              </w:rPr>
              <w:t>)</w:t>
            </w:r>
          </w:p>
          <w:p w14:paraId="5340CE50" w14:textId="77777777" w:rsidR="00981695" w:rsidRPr="00E07D11" w:rsidRDefault="00981695" w:rsidP="00981695">
            <w:pPr>
              <w:rPr>
                <w:rFonts w:cs="Arial"/>
                <w:color w:val="000000"/>
                <w:szCs w:val="20"/>
                <w:lang w:eastAsia="en-GB"/>
              </w:rPr>
            </w:pPr>
          </w:p>
          <w:p w14:paraId="7837ADF3" w14:textId="77777777" w:rsidR="00981695" w:rsidRPr="00E07D11" w:rsidRDefault="00981695" w:rsidP="00981695">
            <w:pPr>
              <w:rPr>
                <w:rFonts w:cs="Arial"/>
                <w:color w:val="000000"/>
                <w:szCs w:val="20"/>
                <w:lang w:eastAsia="en-GB"/>
              </w:rPr>
            </w:pPr>
            <w:r w:rsidRPr="00E07D11">
              <w:rPr>
                <w:rFonts w:cs="Arial"/>
                <w:color w:val="000000"/>
                <w:szCs w:val="20"/>
                <w:lang w:eastAsia="en-GB"/>
              </w:rPr>
              <w:t xml:space="preserve">Return </w:t>
            </w:r>
            <w:hyperlink w:anchor="_STAT_DAT" w:history="1">
              <w:r w:rsidRPr="00E07D11">
                <w:rPr>
                  <w:rStyle w:val="Hyperlink"/>
                  <w:rFonts w:cs="Arial"/>
                  <w:szCs w:val="20"/>
                  <w:lang w:eastAsia="en-GB"/>
                </w:rPr>
                <w:t>STAT_DAT</w:t>
              </w:r>
            </w:hyperlink>
          </w:p>
          <w:p w14:paraId="0B1929C8" w14:textId="77777777" w:rsidR="00981695" w:rsidRPr="00E07D11" w:rsidRDefault="00981695" w:rsidP="00981695">
            <w:pPr>
              <w:rPr>
                <w:rFonts w:cs="Arial"/>
                <w:color w:val="000000"/>
                <w:szCs w:val="20"/>
                <w:lang w:eastAsia="en-GB"/>
              </w:rPr>
            </w:pPr>
          </w:p>
          <w:p w14:paraId="5F64A3B6" w14:textId="77777777" w:rsidR="00981695" w:rsidRPr="00E07D11" w:rsidRDefault="00981695" w:rsidP="00981695">
            <w:pPr>
              <w:rPr>
                <w:rFonts w:cs="Arial"/>
                <w:color w:val="000000"/>
                <w:szCs w:val="20"/>
                <w:lang w:eastAsia="en-GB"/>
              </w:rPr>
            </w:pPr>
            <w:r w:rsidRPr="00E07D11">
              <w:rPr>
                <w:rFonts w:cs="Arial"/>
                <w:color w:val="000000"/>
                <w:szCs w:val="20"/>
                <w:lang w:eastAsia="en-GB"/>
              </w:rPr>
              <w:t>Otherwise</w:t>
            </w:r>
          </w:p>
          <w:p w14:paraId="799F0ECC" w14:textId="32E976F4" w:rsidR="0037013D" w:rsidRDefault="00981695" w:rsidP="00981695">
            <w:pPr>
              <w:rPr>
                <w:rFonts w:cs="Arial"/>
                <w:color w:val="000000"/>
                <w:szCs w:val="20"/>
                <w:lang w:eastAsia="en-GB"/>
              </w:rPr>
            </w:pPr>
            <w:r w:rsidRPr="00E07D11">
              <w:rPr>
                <w:rFonts w:cs="Arial"/>
                <w:color w:val="000000"/>
                <w:szCs w:val="20"/>
                <w:lang w:eastAsia="en-GB"/>
              </w:rPr>
              <w:t>Return Null</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66079F9E" w14:textId="64FB0D30" w:rsidR="0037013D" w:rsidRPr="002C19FA" w:rsidRDefault="0037013D" w:rsidP="0037013D">
            <w:pPr>
              <w:rPr>
                <w:rFonts w:cs="Arial"/>
                <w:i/>
                <w:iCs/>
                <w:color w:val="000000"/>
                <w:szCs w:val="20"/>
                <w:lang w:eastAsia="en-GB"/>
              </w:rPr>
            </w:pPr>
            <w:r w:rsidRPr="002B6F39">
              <w:rPr>
                <w:rFonts w:cs="Arial"/>
                <w:i/>
                <w:iCs/>
                <w:color w:val="000000"/>
                <w:szCs w:val="20"/>
                <w:lang w:eastAsia="en-GB"/>
              </w:rPr>
              <w:t xml:space="preserve">Date of the most recent </w:t>
            </w:r>
            <w:r>
              <w:rPr>
                <w:rFonts w:cs="Arial"/>
                <w:i/>
                <w:iCs/>
                <w:color w:val="000000"/>
                <w:szCs w:val="20"/>
                <w:lang w:eastAsia="en-GB"/>
              </w:rPr>
              <w:t xml:space="preserve">non-high intensity </w:t>
            </w:r>
            <w:r w:rsidRPr="002B6F39">
              <w:rPr>
                <w:rFonts w:cs="Arial"/>
                <w:i/>
                <w:iCs/>
                <w:color w:val="000000"/>
                <w:szCs w:val="20"/>
                <w:lang w:eastAsia="en-GB"/>
              </w:rPr>
              <w:t>statin treatment code, where this was the latest statin treatment code recorded in the 6 months leading up to and including the report run date.</w:t>
            </w:r>
          </w:p>
        </w:tc>
      </w:tr>
      <w:tr w:rsidR="0037013D" w:rsidRPr="000C07C2" w14:paraId="4C03039F"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A71290E"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240EE8E" w14:textId="13DD029C" w:rsidR="0037013D" w:rsidRDefault="0037013D" w:rsidP="0037013D">
            <w:pPr>
              <w:pStyle w:val="Heading5"/>
              <w:keepNext w:val="0"/>
              <w:rPr>
                <w:rFonts w:asciiTheme="minorHAnsi" w:hAnsiTheme="minorHAnsi" w:cstheme="minorHAnsi"/>
                <w:b w:val="0"/>
                <w:color w:val="auto"/>
              </w:rPr>
            </w:pPr>
            <w:bookmarkStart w:id="218" w:name="_STATALL_DAT"/>
            <w:bookmarkEnd w:id="218"/>
            <w:r w:rsidRPr="00B064E5">
              <w:rPr>
                <w:rFonts w:asciiTheme="minorHAnsi" w:hAnsiTheme="minorHAnsi" w:cstheme="minorHAnsi"/>
                <w:b w:val="0"/>
                <w:color w:val="auto"/>
              </w:rPr>
              <w:t>STATALL_</w:t>
            </w:r>
            <w:r>
              <w:rPr>
                <w:rFonts w:asciiTheme="minorHAnsi" w:hAnsiTheme="minorHAnsi" w:cstheme="minorHAnsi"/>
                <w:b w:val="0"/>
                <w:color w:val="auto"/>
              </w:rPr>
              <w:t>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00C89B6" w14:textId="6A7BFC24" w:rsidR="0037013D" w:rsidRDefault="00000000" w:rsidP="0037013D">
            <w:hyperlink w:anchor="_STATALL_COD" w:history="1">
              <w:r w:rsidR="0037013D" w:rsidRPr="00CD4026">
                <w:rPr>
                  <w:rStyle w:val="Hyperlink"/>
                </w:rPr>
                <w:t>STATALL_COD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C0BF9F1" w14:textId="721AAF29" w:rsidR="0037013D" w:rsidRPr="00266256" w:rsidRDefault="0037013D" w:rsidP="0037013D">
            <w:pPr>
              <w:rPr>
                <w:rFonts w:cs="Arial"/>
                <w:color w:val="000000"/>
                <w:szCs w:val="20"/>
                <w:lang w:eastAsia="en-GB"/>
              </w:rPr>
            </w:pPr>
            <w:r w:rsidRPr="00266256">
              <w:rPr>
                <w:rFonts w:cs="Arial"/>
                <w:color w:val="000000"/>
                <w:szCs w:val="20"/>
                <w:lang w:eastAsia="en-GB"/>
              </w:rPr>
              <w:t xml:space="preserve">Latest &lt;= </w:t>
            </w:r>
            <w:hyperlink w:anchor="_RRD" w:history="1">
              <w:r w:rsidRPr="00CD4026">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42803877" w14:textId="0E3BD2AA" w:rsidR="0037013D" w:rsidRPr="008D5505" w:rsidRDefault="0037013D" w:rsidP="0037013D">
            <w:pPr>
              <w:rPr>
                <w:rFonts w:cs="Arial"/>
                <w:i/>
                <w:iCs/>
                <w:color w:val="000000"/>
                <w:szCs w:val="20"/>
                <w:lang w:eastAsia="en-GB"/>
              </w:rPr>
            </w:pPr>
            <w:r w:rsidRPr="009B694B">
              <w:rPr>
                <w:rFonts w:cs="Arial"/>
                <w:i/>
                <w:iCs/>
                <w:color w:val="000000"/>
                <w:szCs w:val="20"/>
                <w:lang w:eastAsia="en-GB"/>
              </w:rPr>
              <w:t xml:space="preserve">Date of the most recent </w:t>
            </w:r>
            <w:r>
              <w:rPr>
                <w:rFonts w:cs="Arial"/>
                <w:i/>
                <w:iCs/>
                <w:color w:val="000000"/>
                <w:szCs w:val="20"/>
                <w:lang w:eastAsia="en-GB"/>
              </w:rPr>
              <w:t>statin allergy</w:t>
            </w:r>
            <w:r w:rsidRPr="009B694B">
              <w:rPr>
                <w:rFonts w:cs="Arial"/>
                <w:i/>
                <w:iCs/>
                <w:color w:val="000000"/>
                <w:szCs w:val="20"/>
                <w:lang w:eastAsia="en-GB"/>
              </w:rPr>
              <w:t xml:space="preserve"> code up to and including the report run date.</w:t>
            </w:r>
          </w:p>
        </w:tc>
      </w:tr>
      <w:tr w:rsidR="0037013D" w:rsidRPr="000C07C2" w14:paraId="5F509D56"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3AB2A6B"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8871774" w14:textId="468CD875" w:rsidR="0037013D" w:rsidRPr="000F2742" w:rsidRDefault="0037013D" w:rsidP="0037013D">
            <w:pPr>
              <w:pStyle w:val="Heading5"/>
              <w:keepNext w:val="0"/>
              <w:rPr>
                <w:b w:val="0"/>
                <w:color w:val="auto"/>
              </w:rPr>
            </w:pPr>
            <w:bookmarkStart w:id="219" w:name="_HISIMVASTAT_DAT"/>
            <w:bookmarkStart w:id="220" w:name="_STATINTOL_DAT"/>
            <w:bookmarkEnd w:id="219"/>
            <w:bookmarkEnd w:id="220"/>
            <w:r>
              <w:rPr>
                <w:rFonts w:asciiTheme="minorHAnsi" w:hAnsiTheme="minorHAnsi" w:cstheme="minorHAnsi"/>
                <w:b w:val="0"/>
                <w:color w:val="auto"/>
              </w:rPr>
              <w:t>STATINTOL_DAT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19B79B0" w14:textId="3C1EAFD4" w:rsidR="0037013D" w:rsidRPr="00FB20D8" w:rsidRDefault="00000000" w:rsidP="0037013D">
            <w:pPr>
              <w:rPr>
                <w:rFonts w:cs="Arial"/>
                <w:color w:val="000000"/>
                <w:szCs w:val="20"/>
                <w:lang w:eastAsia="en-GB"/>
              </w:rPr>
            </w:pPr>
            <w:hyperlink w:anchor="_STATINTOL_COD_1" w:history="1">
              <w:r w:rsidR="0037013D" w:rsidRPr="009B428B">
                <w:rPr>
                  <w:rStyle w:val="Hyperlink"/>
                  <w:rFonts w:cs="Arial"/>
                  <w:szCs w:val="20"/>
                  <w:lang w:eastAsia="en-GB"/>
                </w:rPr>
                <w:t>STATINTOL_COD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497FF6D" w14:textId="4DBC13A2" w:rsidR="0037013D" w:rsidRPr="000C07C2" w:rsidRDefault="0037013D" w:rsidP="0037013D">
            <w:pPr>
              <w:rPr>
                <w:rFonts w:cs="Arial"/>
                <w:color w:val="000000"/>
                <w:szCs w:val="20"/>
                <w:lang w:eastAsia="en-GB"/>
              </w:rPr>
            </w:pPr>
            <w:r w:rsidRPr="00266256">
              <w:rPr>
                <w:rFonts w:cs="Arial"/>
                <w:color w:val="000000"/>
                <w:szCs w:val="20"/>
                <w:lang w:eastAsia="en-GB"/>
              </w:rPr>
              <w:t xml:space="preserve">Latest &lt;= </w:t>
            </w:r>
            <w:hyperlink w:anchor="_RRD" w:history="1">
              <w:r w:rsidRPr="00317911">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677DC738" w14:textId="0AE1F9CB" w:rsidR="0037013D" w:rsidRPr="000C07C2" w:rsidRDefault="0037013D" w:rsidP="0037013D">
            <w:pPr>
              <w:rPr>
                <w:rFonts w:cs="Arial"/>
                <w:i/>
                <w:iCs/>
                <w:color w:val="000000"/>
                <w:szCs w:val="20"/>
                <w:lang w:eastAsia="en-GB"/>
              </w:rPr>
            </w:pPr>
            <w:r w:rsidRPr="008D5505">
              <w:rPr>
                <w:rFonts w:cs="Arial"/>
                <w:i/>
                <w:iCs/>
                <w:color w:val="000000"/>
                <w:szCs w:val="20"/>
                <w:lang w:eastAsia="en-GB"/>
              </w:rPr>
              <w:t xml:space="preserve">Date of the most recent </w:t>
            </w:r>
            <w:r>
              <w:rPr>
                <w:rFonts w:cs="Arial"/>
                <w:i/>
                <w:iCs/>
                <w:color w:val="000000"/>
                <w:szCs w:val="20"/>
                <w:lang w:eastAsia="en-GB"/>
              </w:rPr>
              <w:t>intolerant to statins code up to and including the report run date.</w:t>
            </w:r>
          </w:p>
        </w:tc>
      </w:tr>
      <w:tr w:rsidR="0037013D" w:rsidRPr="000C07C2" w14:paraId="615FF537"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A7991FC"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4E249F0" w14:textId="77254A5F" w:rsidR="0037013D" w:rsidRDefault="0037013D" w:rsidP="0037013D">
            <w:pPr>
              <w:pStyle w:val="Heading5"/>
              <w:keepNext w:val="0"/>
              <w:rPr>
                <w:b w:val="0"/>
                <w:color w:val="auto"/>
              </w:rPr>
            </w:pPr>
            <w:bookmarkStart w:id="221" w:name="_ARSTAT_DAT"/>
            <w:bookmarkEnd w:id="221"/>
            <w:r>
              <w:rPr>
                <w:b w:val="0"/>
                <w:color w:val="auto"/>
              </w:rPr>
              <w:t>ARSTAT_DAT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83B4A6A" w14:textId="1F2A3290" w:rsidR="0037013D" w:rsidRDefault="00000000" w:rsidP="0037013D">
            <w:hyperlink w:anchor="_ARSTAT_COD" w:history="1">
              <w:r w:rsidR="0037013D" w:rsidRPr="00EF5028">
                <w:rPr>
                  <w:rStyle w:val="Hyperlink"/>
                </w:rPr>
                <w:t>AR</w:t>
              </w:r>
              <w:bookmarkStart w:id="222" w:name="_Hlt68069762"/>
              <w:r w:rsidR="0037013D" w:rsidRPr="00EF5028">
                <w:rPr>
                  <w:rStyle w:val="Hyperlink"/>
                </w:rPr>
                <w:t>S</w:t>
              </w:r>
              <w:bookmarkEnd w:id="222"/>
              <w:r w:rsidR="0037013D" w:rsidRPr="00EF5028">
                <w:rPr>
                  <w:rStyle w:val="Hyperlink"/>
                </w:rPr>
                <w:t>TAT_</w:t>
              </w:r>
              <w:bookmarkStart w:id="223" w:name="_Hlt68079946"/>
              <w:r w:rsidR="0037013D" w:rsidRPr="00EF5028">
                <w:rPr>
                  <w:rStyle w:val="Hyperlink"/>
                </w:rPr>
                <w:t>C</w:t>
              </w:r>
              <w:bookmarkEnd w:id="223"/>
              <w:r w:rsidR="0037013D" w:rsidRPr="00EF5028">
                <w:rPr>
                  <w:rStyle w:val="Hyperlink"/>
                </w:rPr>
                <w:t>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5A29043" w14:textId="2EAB1985" w:rsidR="0037013D" w:rsidRPr="00266256" w:rsidRDefault="0037013D" w:rsidP="0037013D">
            <w:pPr>
              <w:rPr>
                <w:rFonts w:cs="Arial"/>
                <w:color w:val="000000"/>
                <w:szCs w:val="20"/>
                <w:lang w:eastAsia="en-GB"/>
              </w:rPr>
            </w:pPr>
            <w:r w:rsidRPr="00266256">
              <w:rPr>
                <w:rFonts w:cs="Arial"/>
                <w:color w:val="000000"/>
                <w:szCs w:val="20"/>
                <w:lang w:eastAsia="en-GB"/>
              </w:rPr>
              <w:t xml:space="preserve">Latest &lt;= </w:t>
            </w:r>
            <w:hyperlink w:anchor="_RRD" w:history="1">
              <w:r w:rsidRPr="00317911">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571BD24F" w14:textId="76957913" w:rsidR="0037013D" w:rsidRDefault="0037013D" w:rsidP="0037013D">
            <w:pPr>
              <w:rPr>
                <w:rFonts w:cs="Arial"/>
                <w:i/>
                <w:iCs/>
                <w:color w:val="000000"/>
                <w:szCs w:val="20"/>
                <w:lang w:eastAsia="en-GB"/>
              </w:rPr>
            </w:pPr>
            <w:r>
              <w:rPr>
                <w:rFonts w:cs="Arial"/>
                <w:i/>
                <w:iCs/>
                <w:color w:val="000000"/>
                <w:szCs w:val="20"/>
                <w:lang w:eastAsia="en-GB"/>
              </w:rPr>
              <w:t xml:space="preserve">Date of the most recent </w:t>
            </w:r>
            <w:r w:rsidRPr="00CE1980">
              <w:rPr>
                <w:rFonts w:cs="Arial"/>
                <w:i/>
                <w:iCs/>
                <w:color w:val="000000"/>
                <w:szCs w:val="20"/>
                <w:lang w:eastAsia="en-GB"/>
              </w:rPr>
              <w:t>adverse reaction</w:t>
            </w:r>
            <w:r>
              <w:rPr>
                <w:rFonts w:cs="Arial"/>
                <w:i/>
                <w:iCs/>
                <w:color w:val="000000"/>
                <w:szCs w:val="20"/>
                <w:lang w:eastAsia="en-GB"/>
              </w:rPr>
              <w:t xml:space="preserve"> to </w:t>
            </w:r>
            <w:r w:rsidRPr="00CE1980">
              <w:rPr>
                <w:rFonts w:cs="Arial"/>
                <w:i/>
                <w:iCs/>
                <w:color w:val="000000"/>
                <w:szCs w:val="20"/>
                <w:lang w:eastAsia="en-GB"/>
              </w:rPr>
              <w:t>statins</w:t>
            </w:r>
            <w:r>
              <w:rPr>
                <w:rFonts w:cs="Arial"/>
                <w:i/>
                <w:iCs/>
                <w:color w:val="000000"/>
                <w:szCs w:val="20"/>
                <w:lang w:eastAsia="en-GB"/>
              </w:rPr>
              <w:t xml:space="preserve"> code up to and including the report run date.</w:t>
            </w:r>
          </w:p>
        </w:tc>
      </w:tr>
      <w:tr w:rsidR="0037013D" w:rsidRPr="000C07C2" w14:paraId="6957B605"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F3A6DAB"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F8E1D27" w14:textId="356F88AD" w:rsidR="0037013D" w:rsidRPr="000F2742" w:rsidRDefault="0037013D" w:rsidP="0037013D">
            <w:pPr>
              <w:pStyle w:val="Heading5"/>
              <w:keepNext w:val="0"/>
              <w:rPr>
                <w:b w:val="0"/>
                <w:color w:val="auto"/>
              </w:rPr>
            </w:pPr>
            <w:bookmarkStart w:id="224" w:name="_EGFR_DAT_1"/>
            <w:bookmarkEnd w:id="224"/>
            <w:r>
              <w:rPr>
                <w:b w:val="0"/>
                <w:color w:val="auto"/>
              </w:rPr>
              <w:t>EGFR_DAT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A012773" w14:textId="7BD1DC2B" w:rsidR="0037013D" w:rsidRPr="00FB20D8" w:rsidRDefault="00000000" w:rsidP="0037013D">
            <w:pPr>
              <w:rPr>
                <w:rFonts w:cs="Arial"/>
                <w:color w:val="000000"/>
                <w:szCs w:val="20"/>
                <w:lang w:eastAsia="en-GB"/>
              </w:rPr>
            </w:pPr>
            <w:hyperlink w:anchor="_EGFR_COD" w:history="1">
              <w:r w:rsidR="0037013D" w:rsidRPr="007B7E90">
                <w:rPr>
                  <w:rStyle w:val="Hyperlink"/>
                  <w:rFonts w:cs="Arial"/>
                  <w:szCs w:val="20"/>
                  <w:lang w:eastAsia="en-GB"/>
                </w:rPr>
                <w:t>EGFR_COD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F98D4F3" w14:textId="77777777" w:rsidR="0037013D" w:rsidRDefault="0037013D" w:rsidP="0037013D">
            <w:pPr>
              <w:rPr>
                <w:rStyle w:val="Hyperlink"/>
                <w:rFonts w:cs="Arial"/>
                <w:szCs w:val="20"/>
                <w:lang w:eastAsia="en-GB"/>
              </w:rPr>
            </w:pPr>
            <w:r w:rsidRPr="00266256">
              <w:rPr>
                <w:rFonts w:cs="Arial"/>
                <w:color w:val="000000"/>
                <w:szCs w:val="20"/>
                <w:lang w:eastAsia="en-GB"/>
              </w:rPr>
              <w:t xml:space="preserve">Latest &lt;= </w:t>
            </w:r>
            <w:hyperlink w:anchor="_RRD" w:history="1">
              <w:r w:rsidRPr="00317911">
                <w:rPr>
                  <w:rStyle w:val="Hyperlink"/>
                  <w:rFonts w:cs="Arial"/>
                  <w:szCs w:val="20"/>
                  <w:lang w:eastAsia="en-GB"/>
                </w:rPr>
                <w:t>RRD</w:t>
              </w:r>
            </w:hyperlink>
          </w:p>
          <w:p w14:paraId="79534F26" w14:textId="452E3875" w:rsidR="0037013D" w:rsidRPr="000C07C2" w:rsidRDefault="0037013D" w:rsidP="0037013D">
            <w:pPr>
              <w:rPr>
                <w:rFonts w:cs="Arial"/>
                <w:color w:val="000000"/>
                <w:szCs w:val="20"/>
                <w:lang w:eastAsia="en-GB"/>
              </w:rPr>
            </w:pPr>
            <w:r w:rsidRPr="00302387">
              <w:rPr>
                <w:rStyle w:val="Hyperlink"/>
                <w:color w:val="auto"/>
                <w:u w:val="none"/>
              </w:rPr>
              <w:t xml:space="preserve">Where </w:t>
            </w:r>
            <w:r w:rsidRPr="00302387">
              <w:t>associated value</w:t>
            </w:r>
            <w:r w:rsidRPr="00302387">
              <w:rPr>
                <w:rStyle w:val="Hyperlink"/>
                <w:color w:val="auto"/>
                <w:u w:val="none"/>
              </w:rPr>
              <w:t xml:space="preserve"> </w:t>
            </w:r>
            <w:r w:rsidRPr="00302387">
              <w:rPr>
                <w:rStyle w:val="Hyperlink"/>
                <w:rFonts w:cs="Arial"/>
                <w:color w:val="auto"/>
                <w:u w:val="none"/>
              </w:rPr>
              <w:t>≠</w:t>
            </w:r>
            <w:r w:rsidRPr="00302387">
              <w:rPr>
                <w:rStyle w:val="Hyperlink"/>
                <w:color w:val="auto"/>
                <w:u w:val="none"/>
              </w:rPr>
              <w:t xml:space="preserve"> Null</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6C252DB7" w14:textId="2F4EDF48" w:rsidR="0037013D" w:rsidRPr="000C07C2" w:rsidRDefault="0037013D" w:rsidP="0037013D">
            <w:pPr>
              <w:rPr>
                <w:rFonts w:cs="Arial"/>
                <w:i/>
                <w:iCs/>
                <w:color w:val="000000"/>
                <w:szCs w:val="20"/>
                <w:lang w:eastAsia="en-GB"/>
              </w:rPr>
            </w:pPr>
            <w:r>
              <w:rPr>
                <w:rFonts w:cs="Arial"/>
                <w:i/>
                <w:iCs/>
                <w:color w:val="000000"/>
                <w:szCs w:val="20"/>
                <w:lang w:eastAsia="en-GB"/>
              </w:rPr>
              <w:t>Date of the most recent e</w:t>
            </w:r>
            <w:r w:rsidRPr="00D64638">
              <w:rPr>
                <w:rFonts w:cs="Arial"/>
                <w:i/>
                <w:iCs/>
                <w:color w:val="000000"/>
                <w:szCs w:val="20"/>
                <w:lang w:eastAsia="en-GB"/>
              </w:rPr>
              <w:t>stimated glomerular filtration rate</w:t>
            </w:r>
            <w:r>
              <w:rPr>
                <w:rFonts w:cs="Arial"/>
                <w:i/>
                <w:iCs/>
                <w:color w:val="000000"/>
                <w:szCs w:val="20"/>
                <w:lang w:eastAsia="en-GB"/>
              </w:rPr>
              <w:t xml:space="preserve"> (eGFR) recorded up to and including the report run date.</w:t>
            </w:r>
          </w:p>
        </w:tc>
      </w:tr>
      <w:tr w:rsidR="0037013D" w:rsidRPr="000C07C2" w14:paraId="6D13D6C6"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101B925"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A287D95" w14:textId="33916D12" w:rsidR="0037013D" w:rsidRPr="000F2742" w:rsidRDefault="0037013D" w:rsidP="0037013D">
            <w:pPr>
              <w:pStyle w:val="Heading5"/>
              <w:keepNext w:val="0"/>
              <w:rPr>
                <w:b w:val="0"/>
                <w:color w:val="auto"/>
              </w:rPr>
            </w:pPr>
            <w:bookmarkStart w:id="225" w:name="_EGFR_DAT"/>
            <w:bookmarkEnd w:id="225"/>
            <w:r>
              <w:rPr>
                <w:b w:val="0"/>
                <w:color w:val="auto"/>
              </w:rPr>
              <w:t>EGFR_VAL</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E66B65D" w14:textId="6B9B52A2" w:rsidR="0037013D" w:rsidRPr="00FB20D8" w:rsidRDefault="00000000" w:rsidP="0037013D">
            <w:pPr>
              <w:rPr>
                <w:rFonts w:cs="Arial"/>
                <w:color w:val="000000"/>
                <w:szCs w:val="20"/>
                <w:lang w:eastAsia="en-GB"/>
              </w:rPr>
            </w:pPr>
            <w:hyperlink w:anchor="_EGFR_COD" w:history="1">
              <w:r w:rsidR="0037013D" w:rsidRPr="007B7E90">
                <w:rPr>
                  <w:rStyle w:val="Hyperlink"/>
                  <w:rFonts w:cs="Arial"/>
                  <w:szCs w:val="20"/>
                  <w:lang w:eastAsia="en-GB"/>
                </w:rPr>
                <w:t>EGFR_COD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56EE394" w14:textId="132FA992" w:rsidR="0037013D" w:rsidRPr="000C07C2" w:rsidRDefault="0037013D" w:rsidP="0037013D">
            <w:pPr>
              <w:rPr>
                <w:rFonts w:cs="Arial"/>
                <w:color w:val="000000"/>
                <w:szCs w:val="20"/>
                <w:lang w:eastAsia="en-GB"/>
              </w:rPr>
            </w:pPr>
            <w:r>
              <w:rPr>
                <w:rFonts w:cs="Arial"/>
                <w:color w:val="000000"/>
                <w:szCs w:val="20"/>
                <w:lang w:eastAsia="en-GB"/>
              </w:rPr>
              <w:t xml:space="preserve">Recorded on </w:t>
            </w:r>
            <w:hyperlink w:anchor="_EGFR_DAT_1" w:history="1">
              <w:r w:rsidRPr="00D64638">
                <w:rPr>
                  <w:rStyle w:val="Hyperlink"/>
                  <w:rFonts w:cs="Arial"/>
                  <w:szCs w:val="20"/>
                  <w:lang w:eastAsia="en-GB"/>
                </w:rPr>
                <w:t>EGFR_DAT</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73A33EF7" w14:textId="77777777" w:rsidR="0037013D" w:rsidRPr="00D64638" w:rsidRDefault="0037013D" w:rsidP="0037013D">
            <w:pPr>
              <w:rPr>
                <w:rFonts w:cs="Arial"/>
                <w:i/>
                <w:iCs/>
                <w:color w:val="000000"/>
                <w:szCs w:val="20"/>
                <w:lang w:eastAsia="en-GB"/>
              </w:rPr>
            </w:pPr>
            <w:r w:rsidRPr="00D64638">
              <w:rPr>
                <w:rFonts w:cs="Arial"/>
                <w:i/>
                <w:iCs/>
                <w:color w:val="000000"/>
                <w:szCs w:val="20"/>
                <w:lang w:eastAsia="en-GB"/>
              </w:rPr>
              <w:t xml:space="preserve">The value of the most recent eGFR reading recorded up to and including the </w:t>
            </w:r>
            <w:r>
              <w:rPr>
                <w:rFonts w:cs="Arial"/>
                <w:i/>
                <w:iCs/>
                <w:color w:val="000000"/>
                <w:szCs w:val="20"/>
                <w:lang w:eastAsia="en-GB"/>
              </w:rPr>
              <w:t>report run date</w:t>
            </w:r>
            <w:r w:rsidRPr="00D64638">
              <w:rPr>
                <w:rFonts w:cs="Arial"/>
                <w:i/>
                <w:iCs/>
                <w:color w:val="000000"/>
                <w:szCs w:val="20"/>
                <w:lang w:eastAsia="en-GB"/>
              </w:rPr>
              <w:t>.</w:t>
            </w:r>
          </w:p>
          <w:p w14:paraId="486F3367" w14:textId="2DAA7C96" w:rsidR="0037013D" w:rsidRPr="000C07C2" w:rsidRDefault="0037013D" w:rsidP="0037013D">
            <w:pPr>
              <w:rPr>
                <w:rFonts w:cs="Arial"/>
                <w:i/>
                <w:iCs/>
                <w:color w:val="000000"/>
                <w:szCs w:val="20"/>
                <w:lang w:eastAsia="en-GB"/>
              </w:rPr>
            </w:pPr>
            <w:r w:rsidRPr="00D64638">
              <w:rPr>
                <w:rFonts w:cs="Arial"/>
                <w:i/>
                <w:iCs/>
                <w:color w:val="000000"/>
                <w:szCs w:val="20"/>
                <w:lang w:eastAsia="en-GB"/>
              </w:rPr>
              <w:t xml:space="preserve">i.e. recorded on </w:t>
            </w:r>
            <w:hyperlink w:anchor="_EGFR_DAT_1" w:history="1">
              <w:r w:rsidRPr="00D64638">
                <w:rPr>
                  <w:rStyle w:val="Hyperlink"/>
                  <w:rFonts w:cs="Arial"/>
                  <w:i/>
                  <w:iCs/>
                  <w:szCs w:val="20"/>
                  <w:lang w:eastAsia="en-GB"/>
                </w:rPr>
                <w:t>EGFR_DAT</w:t>
              </w:r>
            </w:hyperlink>
            <w:r>
              <w:rPr>
                <w:rFonts w:cs="Arial"/>
                <w:i/>
                <w:iCs/>
                <w:color w:val="000000"/>
                <w:szCs w:val="20"/>
                <w:lang w:eastAsia="en-GB"/>
              </w:rPr>
              <w:t>.</w:t>
            </w:r>
          </w:p>
        </w:tc>
      </w:tr>
      <w:tr w:rsidR="0037013D" w:rsidRPr="000C07C2" w14:paraId="7A37F7B4"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78EA809"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6D1467F" w14:textId="1F835BBE" w:rsidR="0037013D" w:rsidRPr="000F2742" w:rsidRDefault="0037013D" w:rsidP="0037013D">
            <w:pPr>
              <w:pStyle w:val="Heading5"/>
              <w:keepNext w:val="0"/>
              <w:rPr>
                <w:b w:val="0"/>
                <w:color w:val="auto"/>
              </w:rPr>
            </w:pPr>
            <w:bookmarkStart w:id="226" w:name="_EGFR_VAL"/>
            <w:bookmarkStart w:id="227" w:name="_LIPIDTHERCON_DAT"/>
            <w:bookmarkEnd w:id="226"/>
            <w:bookmarkEnd w:id="227"/>
            <w:r>
              <w:rPr>
                <w:b w:val="0"/>
                <w:color w:val="auto"/>
              </w:rPr>
              <w:t>LIPIDTHERCON_DAT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58A5F31" w14:textId="1B925125" w:rsidR="0037013D" w:rsidRPr="00FB20D8" w:rsidRDefault="00000000" w:rsidP="0037013D">
            <w:pPr>
              <w:rPr>
                <w:rFonts w:cs="Arial"/>
                <w:color w:val="000000"/>
                <w:szCs w:val="20"/>
                <w:lang w:eastAsia="en-GB"/>
              </w:rPr>
            </w:pPr>
            <w:hyperlink w:anchor="_LIPIDTHERCON_COD" w:history="1">
              <w:r w:rsidR="0037013D" w:rsidRPr="0069131E">
                <w:rPr>
                  <w:rStyle w:val="Hyperlink"/>
                  <w:rFonts w:cs="Arial"/>
                  <w:szCs w:val="20"/>
                  <w:lang w:eastAsia="en-GB"/>
                </w:rPr>
                <w:t>LIPIDTHERC</w:t>
              </w:r>
              <w:bookmarkStart w:id="228" w:name="_Hlt68092741"/>
              <w:r w:rsidR="0037013D" w:rsidRPr="0069131E">
                <w:rPr>
                  <w:rStyle w:val="Hyperlink"/>
                  <w:rFonts w:cs="Arial"/>
                  <w:szCs w:val="20"/>
                  <w:lang w:eastAsia="en-GB"/>
                </w:rPr>
                <w:t>O</w:t>
              </w:r>
              <w:bookmarkEnd w:id="228"/>
              <w:r w:rsidR="0037013D" w:rsidRPr="0069131E">
                <w:rPr>
                  <w:rStyle w:val="Hyperlink"/>
                  <w:rFonts w:cs="Arial"/>
                  <w:szCs w:val="20"/>
                  <w:lang w:eastAsia="en-GB"/>
                </w:rPr>
                <w:t>N_COD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872813E" w14:textId="36106B17" w:rsidR="0037013D" w:rsidRPr="000C07C2" w:rsidRDefault="0037013D" w:rsidP="0037013D">
            <w:pPr>
              <w:rPr>
                <w:rFonts w:cs="Arial"/>
                <w:color w:val="000000"/>
                <w:szCs w:val="20"/>
                <w:lang w:eastAsia="en-GB"/>
              </w:rPr>
            </w:pPr>
            <w:r w:rsidRPr="00266256">
              <w:rPr>
                <w:rFonts w:cs="Arial"/>
                <w:color w:val="000000"/>
                <w:szCs w:val="20"/>
                <w:lang w:eastAsia="en-GB"/>
              </w:rPr>
              <w:t xml:space="preserve">Latest &lt;= </w:t>
            </w:r>
            <w:hyperlink w:anchor="_RRD" w:history="1">
              <w:r w:rsidRPr="00317911">
                <w:rPr>
                  <w:rStyle w:val="Hyperlink"/>
                  <w:rFonts w:cs="Arial"/>
                  <w:szCs w:val="20"/>
                  <w:lang w:eastAsia="en-GB"/>
                </w:rPr>
                <w:t>RR</w:t>
              </w:r>
              <w:bookmarkStart w:id="229" w:name="_Hlt68092753"/>
              <w:r w:rsidRPr="00317911">
                <w:rPr>
                  <w:rStyle w:val="Hyperlink"/>
                  <w:rFonts w:cs="Arial"/>
                  <w:szCs w:val="20"/>
                  <w:lang w:eastAsia="en-GB"/>
                </w:rPr>
                <w:t>D</w:t>
              </w:r>
              <w:bookmarkEnd w:id="229"/>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40EDB4A5" w14:textId="0A70F951" w:rsidR="0037013D" w:rsidRPr="000C07C2" w:rsidRDefault="0037013D" w:rsidP="0037013D">
            <w:pPr>
              <w:rPr>
                <w:rFonts w:cs="Arial"/>
                <w:i/>
                <w:iCs/>
                <w:color w:val="000000"/>
                <w:szCs w:val="20"/>
                <w:lang w:eastAsia="en-GB"/>
              </w:rPr>
            </w:pPr>
            <w:r w:rsidRPr="002E3EE7">
              <w:rPr>
                <w:rFonts w:cs="Arial"/>
                <w:i/>
                <w:iCs/>
                <w:color w:val="000000"/>
                <w:szCs w:val="20"/>
                <w:lang w:eastAsia="en-GB"/>
              </w:rPr>
              <w:t xml:space="preserve">Date of the most recent </w:t>
            </w:r>
            <w:r>
              <w:rPr>
                <w:rFonts w:cs="Arial"/>
                <w:i/>
                <w:iCs/>
                <w:color w:val="000000"/>
                <w:szCs w:val="20"/>
                <w:lang w:eastAsia="en-GB"/>
              </w:rPr>
              <w:t>lipid lowering therapy contraindicated</w:t>
            </w:r>
            <w:r w:rsidRPr="002E3EE7">
              <w:rPr>
                <w:rFonts w:cs="Arial"/>
                <w:i/>
                <w:iCs/>
                <w:color w:val="000000"/>
                <w:szCs w:val="20"/>
                <w:lang w:eastAsia="en-GB"/>
              </w:rPr>
              <w:t xml:space="preserve"> </w:t>
            </w:r>
            <w:r>
              <w:rPr>
                <w:rFonts w:cs="Arial"/>
                <w:i/>
                <w:iCs/>
                <w:color w:val="000000"/>
                <w:szCs w:val="20"/>
                <w:lang w:eastAsia="en-GB"/>
              </w:rPr>
              <w:t>code</w:t>
            </w:r>
            <w:r w:rsidRPr="002E3EE7">
              <w:rPr>
                <w:rFonts w:cs="Arial"/>
                <w:i/>
                <w:iCs/>
                <w:color w:val="000000"/>
                <w:szCs w:val="20"/>
                <w:lang w:eastAsia="en-GB"/>
              </w:rPr>
              <w:t xml:space="preserve"> in the patient’s record up to and including the </w:t>
            </w:r>
            <w:r>
              <w:rPr>
                <w:rFonts w:cs="Arial"/>
                <w:i/>
                <w:iCs/>
                <w:color w:val="000000"/>
                <w:szCs w:val="20"/>
                <w:lang w:eastAsia="en-GB"/>
              </w:rPr>
              <w:t>report run date</w:t>
            </w:r>
            <w:r w:rsidRPr="002E3EE7">
              <w:rPr>
                <w:rFonts w:cs="Arial"/>
                <w:i/>
                <w:iCs/>
                <w:color w:val="000000"/>
                <w:szCs w:val="20"/>
                <w:lang w:eastAsia="en-GB"/>
              </w:rPr>
              <w:t>.</w:t>
            </w:r>
          </w:p>
        </w:tc>
      </w:tr>
      <w:tr w:rsidR="0037013D" w:rsidRPr="000C07C2" w14:paraId="150684C6"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88E8D1A"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FC7DE82" w14:textId="55969B7A" w:rsidR="0037013D" w:rsidRPr="000F2742" w:rsidRDefault="0037013D" w:rsidP="0037013D">
            <w:pPr>
              <w:pStyle w:val="Heading5"/>
              <w:keepNext w:val="0"/>
              <w:rPr>
                <w:b w:val="0"/>
                <w:color w:val="auto"/>
              </w:rPr>
            </w:pPr>
            <w:bookmarkStart w:id="230" w:name="_LIPIDTHERNIND_DAT"/>
            <w:bookmarkEnd w:id="230"/>
            <w:r>
              <w:rPr>
                <w:b w:val="0"/>
                <w:color w:val="auto"/>
              </w:rPr>
              <w:t>LIPIDTHERNIND_DAT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1B006AE" w14:textId="4BBA0A57" w:rsidR="0037013D" w:rsidRPr="00FB20D8" w:rsidRDefault="00000000" w:rsidP="0037013D">
            <w:pPr>
              <w:rPr>
                <w:rFonts w:cs="Arial"/>
                <w:color w:val="000000"/>
                <w:szCs w:val="20"/>
                <w:lang w:eastAsia="en-GB"/>
              </w:rPr>
            </w:pPr>
            <w:hyperlink w:anchor="_LIPIDTHERNIND_COD" w:history="1">
              <w:r w:rsidR="0037013D" w:rsidRPr="00AD407D">
                <w:rPr>
                  <w:rStyle w:val="Hyperlink"/>
                  <w:rFonts w:cs="Arial"/>
                  <w:szCs w:val="20"/>
                  <w:lang w:eastAsia="en-GB"/>
                </w:rPr>
                <w:t>LIPIDTHE</w:t>
              </w:r>
              <w:bookmarkStart w:id="231" w:name="_Hlt68092787"/>
              <w:r w:rsidR="0037013D" w:rsidRPr="00AD407D">
                <w:rPr>
                  <w:rStyle w:val="Hyperlink"/>
                  <w:rFonts w:cs="Arial"/>
                  <w:szCs w:val="20"/>
                  <w:lang w:eastAsia="en-GB"/>
                </w:rPr>
                <w:t>R</w:t>
              </w:r>
              <w:bookmarkEnd w:id="231"/>
              <w:r w:rsidR="0037013D" w:rsidRPr="00AD407D">
                <w:rPr>
                  <w:rStyle w:val="Hyperlink"/>
                  <w:rFonts w:cs="Arial"/>
                  <w:szCs w:val="20"/>
                  <w:lang w:eastAsia="en-GB"/>
                </w:rPr>
                <w:t>NIND_COD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8FD18CE" w14:textId="73C7A1D6" w:rsidR="0037013D" w:rsidRPr="000C07C2" w:rsidRDefault="0037013D" w:rsidP="0037013D">
            <w:pPr>
              <w:rPr>
                <w:rFonts w:cs="Arial"/>
                <w:color w:val="000000"/>
                <w:szCs w:val="20"/>
                <w:lang w:eastAsia="en-GB"/>
              </w:rPr>
            </w:pPr>
            <w:r w:rsidRPr="00266256">
              <w:rPr>
                <w:rFonts w:cs="Arial"/>
                <w:color w:val="000000"/>
                <w:szCs w:val="20"/>
                <w:lang w:eastAsia="en-GB"/>
              </w:rPr>
              <w:t xml:space="preserve">Latest &lt;= </w:t>
            </w:r>
            <w:hyperlink w:anchor="_RRD" w:history="1">
              <w:r w:rsidRPr="00317911">
                <w:rPr>
                  <w:rStyle w:val="Hyperlink"/>
                  <w:rFonts w:cs="Arial"/>
                  <w:szCs w:val="20"/>
                  <w:lang w:eastAsia="en-GB"/>
                </w:rPr>
                <w:t>R</w:t>
              </w:r>
              <w:bookmarkStart w:id="232" w:name="_Hlt68092797"/>
              <w:r w:rsidRPr="00317911">
                <w:rPr>
                  <w:rStyle w:val="Hyperlink"/>
                  <w:rFonts w:cs="Arial"/>
                  <w:szCs w:val="20"/>
                  <w:lang w:eastAsia="en-GB"/>
                </w:rPr>
                <w:t>R</w:t>
              </w:r>
              <w:bookmarkEnd w:id="232"/>
              <w:r w:rsidRPr="00317911">
                <w:rPr>
                  <w:rStyle w:val="Hyperlink"/>
                  <w:rFonts w:cs="Arial"/>
                  <w:szCs w:val="20"/>
                  <w:lang w:eastAsia="en-GB"/>
                </w:rPr>
                <w:t>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54F9FA5C" w14:textId="02DB9A0E" w:rsidR="0037013D" w:rsidRPr="000C07C2" w:rsidRDefault="0037013D" w:rsidP="0037013D">
            <w:pPr>
              <w:rPr>
                <w:rFonts w:cs="Arial"/>
                <w:i/>
                <w:iCs/>
                <w:color w:val="000000"/>
                <w:szCs w:val="20"/>
                <w:lang w:eastAsia="en-GB"/>
              </w:rPr>
            </w:pPr>
            <w:r w:rsidRPr="002E3EE7">
              <w:rPr>
                <w:rFonts w:cs="Arial"/>
                <w:i/>
                <w:iCs/>
                <w:color w:val="000000"/>
                <w:szCs w:val="20"/>
                <w:lang w:eastAsia="en-GB"/>
              </w:rPr>
              <w:t xml:space="preserve">Date of the most recent </w:t>
            </w:r>
            <w:r>
              <w:rPr>
                <w:rFonts w:cs="Arial"/>
                <w:i/>
                <w:iCs/>
                <w:color w:val="000000"/>
                <w:szCs w:val="20"/>
                <w:lang w:eastAsia="en-GB"/>
              </w:rPr>
              <w:t>lipid lowering therapy not indicated code</w:t>
            </w:r>
            <w:r w:rsidRPr="002E3EE7">
              <w:rPr>
                <w:rFonts w:cs="Arial"/>
                <w:i/>
                <w:iCs/>
                <w:color w:val="000000"/>
                <w:szCs w:val="20"/>
                <w:lang w:eastAsia="en-GB"/>
              </w:rPr>
              <w:t xml:space="preserve"> in the patient’s record up to and including the </w:t>
            </w:r>
            <w:r>
              <w:rPr>
                <w:rFonts w:cs="Arial"/>
                <w:i/>
                <w:iCs/>
                <w:color w:val="000000"/>
                <w:szCs w:val="20"/>
                <w:lang w:eastAsia="en-GB"/>
              </w:rPr>
              <w:t>report run date.</w:t>
            </w:r>
          </w:p>
        </w:tc>
      </w:tr>
      <w:tr w:rsidR="0037013D" w:rsidRPr="000C07C2" w14:paraId="27DEDFE7"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9D77DBE"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AFFDC4E" w14:textId="2514E27F" w:rsidR="0037013D" w:rsidRDefault="0037013D" w:rsidP="0037013D">
            <w:pPr>
              <w:pStyle w:val="Heading5"/>
              <w:keepNext w:val="0"/>
              <w:rPr>
                <w:b w:val="0"/>
                <w:color w:val="auto"/>
              </w:rPr>
            </w:pPr>
            <w:bookmarkStart w:id="233" w:name="_LIPIDTHERADV_DAT"/>
            <w:bookmarkEnd w:id="233"/>
            <w:r w:rsidRPr="005D32C7">
              <w:rPr>
                <w:b w:val="0"/>
                <w:color w:val="auto"/>
              </w:rPr>
              <w:t>LIPIDTHERADV_</w:t>
            </w:r>
            <w:r>
              <w:rPr>
                <w:b w:val="0"/>
                <w:color w:val="auto"/>
              </w:rPr>
              <w:t>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4B386F6" w14:textId="7C79F4B8" w:rsidR="0037013D" w:rsidRDefault="00000000" w:rsidP="0037013D">
            <w:hyperlink w:anchor="_LIPIDTHERADV_COD" w:history="1">
              <w:r w:rsidR="0037013D" w:rsidRPr="00AD36D4">
                <w:rPr>
                  <w:rStyle w:val="Hyperlink"/>
                </w:rPr>
                <w:t>LIPIDTHERADV_COD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64D510E" w14:textId="545E9AAB" w:rsidR="0037013D" w:rsidRPr="00266256" w:rsidRDefault="0037013D" w:rsidP="0037013D">
            <w:pPr>
              <w:rPr>
                <w:rFonts w:cs="Arial"/>
                <w:color w:val="000000"/>
                <w:szCs w:val="20"/>
                <w:lang w:eastAsia="en-GB"/>
              </w:rPr>
            </w:pPr>
            <w:r w:rsidRPr="00266256">
              <w:rPr>
                <w:rFonts w:cs="Arial"/>
                <w:color w:val="000000"/>
                <w:szCs w:val="20"/>
                <w:lang w:eastAsia="en-GB"/>
              </w:rPr>
              <w:t xml:space="preserve">Latest &lt;= </w:t>
            </w:r>
            <w:hyperlink w:anchor="_RRD" w:history="1">
              <w:r w:rsidRPr="00317911">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2F2B36B7" w14:textId="4C6073E7" w:rsidR="0037013D" w:rsidRPr="002E3EE7" w:rsidRDefault="0037013D" w:rsidP="0037013D">
            <w:pPr>
              <w:rPr>
                <w:rFonts w:cs="Arial"/>
                <w:i/>
                <w:iCs/>
                <w:color w:val="000000"/>
                <w:szCs w:val="20"/>
                <w:lang w:eastAsia="en-GB"/>
              </w:rPr>
            </w:pPr>
            <w:r>
              <w:rPr>
                <w:rFonts w:cs="Arial"/>
                <w:i/>
                <w:iCs/>
                <w:color w:val="000000"/>
                <w:szCs w:val="20"/>
                <w:lang w:eastAsia="en-GB"/>
              </w:rPr>
              <w:t>Date of the most recent lipid therapy adverse reaction code in the patient’s record up to and including the report run date.</w:t>
            </w:r>
          </w:p>
        </w:tc>
      </w:tr>
      <w:tr w:rsidR="0037013D" w:rsidRPr="000C07C2" w14:paraId="1C7E592B"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F715C81"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AF6C723" w14:textId="1EAE101A" w:rsidR="0037013D" w:rsidRPr="000F2742" w:rsidRDefault="0037013D" w:rsidP="0037013D">
            <w:pPr>
              <w:pStyle w:val="Heading5"/>
              <w:keepNext w:val="0"/>
              <w:rPr>
                <w:b w:val="0"/>
                <w:color w:val="auto"/>
              </w:rPr>
            </w:pPr>
            <w:bookmarkStart w:id="234" w:name="_STATCON_DAT"/>
            <w:bookmarkEnd w:id="234"/>
            <w:r>
              <w:rPr>
                <w:b w:val="0"/>
                <w:color w:val="auto"/>
              </w:rPr>
              <w:t>STATCON_DAT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8425060" w14:textId="1638AE6F" w:rsidR="0037013D" w:rsidRPr="00FB20D8" w:rsidRDefault="00000000" w:rsidP="0037013D">
            <w:pPr>
              <w:rPr>
                <w:rFonts w:cs="Arial"/>
                <w:color w:val="000000"/>
                <w:szCs w:val="20"/>
                <w:lang w:eastAsia="en-GB"/>
              </w:rPr>
            </w:pPr>
            <w:hyperlink w:anchor="_STATCONTR_COD" w:history="1">
              <w:r w:rsidR="0037013D" w:rsidRPr="00E76EE8">
                <w:rPr>
                  <w:rStyle w:val="Hyperlink"/>
                  <w:rFonts w:cs="Arial"/>
                  <w:szCs w:val="20"/>
                  <w:lang w:eastAsia="en-GB"/>
                </w:rPr>
                <w:t>STATCONTR_COD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312315E" w14:textId="2F445AC7" w:rsidR="0037013D" w:rsidRPr="000C07C2" w:rsidRDefault="0037013D" w:rsidP="0037013D">
            <w:pPr>
              <w:rPr>
                <w:rFonts w:cs="Arial"/>
                <w:color w:val="000000"/>
                <w:szCs w:val="20"/>
                <w:lang w:eastAsia="en-GB"/>
              </w:rPr>
            </w:pPr>
            <w:r w:rsidRPr="00266256">
              <w:rPr>
                <w:rFonts w:cs="Arial"/>
                <w:color w:val="000000"/>
                <w:szCs w:val="20"/>
                <w:lang w:eastAsia="en-GB"/>
              </w:rPr>
              <w:t xml:space="preserve">Latest &lt;= </w:t>
            </w:r>
            <w:hyperlink w:anchor="_RRD" w:history="1">
              <w:r w:rsidRPr="00317911">
                <w:rPr>
                  <w:rStyle w:val="Hyperlink"/>
                  <w:rFonts w:cs="Arial"/>
                  <w:szCs w:val="20"/>
                  <w:lang w:eastAsia="en-GB"/>
                </w:rPr>
                <w:t>RR</w:t>
              </w:r>
              <w:bookmarkStart w:id="235" w:name="_Hlt68092836"/>
              <w:r w:rsidRPr="00317911">
                <w:rPr>
                  <w:rStyle w:val="Hyperlink"/>
                  <w:rFonts w:cs="Arial"/>
                  <w:szCs w:val="20"/>
                  <w:lang w:eastAsia="en-GB"/>
                </w:rPr>
                <w:t>D</w:t>
              </w:r>
              <w:bookmarkEnd w:id="235"/>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66F9E977" w14:textId="5838256C" w:rsidR="0037013D" w:rsidRPr="000C07C2" w:rsidRDefault="0037013D" w:rsidP="0037013D">
            <w:pPr>
              <w:rPr>
                <w:rFonts w:cs="Arial"/>
                <w:i/>
                <w:iCs/>
                <w:color w:val="000000"/>
                <w:szCs w:val="20"/>
                <w:lang w:eastAsia="en-GB"/>
              </w:rPr>
            </w:pPr>
            <w:r w:rsidRPr="002E3EE7">
              <w:rPr>
                <w:rFonts w:cs="Arial"/>
                <w:i/>
                <w:iCs/>
                <w:color w:val="000000"/>
                <w:szCs w:val="20"/>
                <w:lang w:eastAsia="en-GB"/>
              </w:rPr>
              <w:t xml:space="preserve">Date of the most recent </w:t>
            </w:r>
            <w:r>
              <w:rPr>
                <w:rFonts w:cs="Arial"/>
                <w:i/>
                <w:iCs/>
                <w:color w:val="000000"/>
                <w:szCs w:val="20"/>
                <w:lang w:eastAsia="en-GB"/>
              </w:rPr>
              <w:t>statin therapy contraindicated</w:t>
            </w:r>
            <w:r w:rsidRPr="002E3EE7">
              <w:rPr>
                <w:rFonts w:cs="Arial"/>
                <w:i/>
                <w:iCs/>
                <w:color w:val="000000"/>
                <w:szCs w:val="20"/>
                <w:lang w:eastAsia="en-GB"/>
              </w:rPr>
              <w:t xml:space="preserve"> </w:t>
            </w:r>
            <w:r>
              <w:rPr>
                <w:rFonts w:cs="Arial"/>
                <w:i/>
                <w:iCs/>
                <w:color w:val="000000"/>
                <w:szCs w:val="20"/>
                <w:lang w:eastAsia="en-GB"/>
              </w:rPr>
              <w:t>code</w:t>
            </w:r>
            <w:r w:rsidRPr="002E3EE7">
              <w:rPr>
                <w:rFonts w:cs="Arial"/>
                <w:i/>
                <w:iCs/>
                <w:color w:val="000000"/>
                <w:szCs w:val="20"/>
                <w:lang w:eastAsia="en-GB"/>
              </w:rPr>
              <w:t xml:space="preserve"> in the patient’s record up to and including the </w:t>
            </w:r>
            <w:r>
              <w:rPr>
                <w:rFonts w:cs="Arial"/>
                <w:i/>
                <w:iCs/>
                <w:color w:val="000000"/>
                <w:szCs w:val="20"/>
                <w:lang w:eastAsia="en-GB"/>
              </w:rPr>
              <w:t>report run date</w:t>
            </w:r>
            <w:r w:rsidRPr="002E3EE7">
              <w:rPr>
                <w:rFonts w:cs="Arial"/>
                <w:i/>
                <w:iCs/>
                <w:color w:val="000000"/>
                <w:szCs w:val="20"/>
                <w:lang w:eastAsia="en-GB"/>
              </w:rPr>
              <w:t>.</w:t>
            </w:r>
          </w:p>
        </w:tc>
      </w:tr>
      <w:tr w:rsidR="0037013D" w:rsidRPr="000C07C2" w14:paraId="3A93E69B"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8C5B2E0"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36BFA3D" w14:textId="388C56FE" w:rsidR="0037013D" w:rsidRPr="000F2742" w:rsidRDefault="0037013D" w:rsidP="0037013D">
            <w:pPr>
              <w:pStyle w:val="Heading5"/>
              <w:keepNext w:val="0"/>
              <w:rPr>
                <w:b w:val="0"/>
                <w:color w:val="auto"/>
              </w:rPr>
            </w:pPr>
            <w:bookmarkStart w:id="236" w:name="_STATNIND_DAT"/>
            <w:bookmarkEnd w:id="236"/>
            <w:r>
              <w:rPr>
                <w:b w:val="0"/>
                <w:color w:val="auto"/>
              </w:rPr>
              <w:t>STATNIND_DAT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06BDF36" w14:textId="636D3DA7" w:rsidR="0037013D" w:rsidRPr="00FB20D8" w:rsidRDefault="00000000" w:rsidP="0037013D">
            <w:pPr>
              <w:rPr>
                <w:rFonts w:cs="Arial"/>
                <w:color w:val="000000"/>
                <w:szCs w:val="20"/>
                <w:lang w:eastAsia="en-GB"/>
              </w:rPr>
            </w:pPr>
            <w:hyperlink w:anchor="_STATNIND_COD" w:history="1">
              <w:r w:rsidR="0037013D" w:rsidRPr="007E4A76">
                <w:rPr>
                  <w:rStyle w:val="Hyperlink"/>
                  <w:rFonts w:cs="Arial"/>
                  <w:szCs w:val="20"/>
                  <w:lang w:eastAsia="en-GB"/>
                </w:rPr>
                <w:t>STATNIND_COD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55EE76B" w14:textId="2CDC744A" w:rsidR="0037013D" w:rsidRPr="000C07C2" w:rsidRDefault="0037013D" w:rsidP="0037013D">
            <w:pPr>
              <w:rPr>
                <w:rFonts w:cs="Arial"/>
                <w:color w:val="000000"/>
                <w:szCs w:val="20"/>
                <w:lang w:eastAsia="en-GB"/>
              </w:rPr>
            </w:pPr>
            <w:r w:rsidRPr="00266256">
              <w:rPr>
                <w:rFonts w:cs="Arial"/>
                <w:color w:val="000000"/>
                <w:szCs w:val="20"/>
                <w:lang w:eastAsia="en-GB"/>
              </w:rPr>
              <w:t xml:space="preserve">Latest &lt;= </w:t>
            </w:r>
            <w:hyperlink w:anchor="_RRD" w:history="1">
              <w:r w:rsidRPr="00317911">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404BE4C3" w14:textId="5E8DA984" w:rsidR="0037013D" w:rsidRPr="000C07C2" w:rsidRDefault="0037013D" w:rsidP="0037013D">
            <w:pPr>
              <w:rPr>
                <w:rFonts w:cs="Arial"/>
                <w:i/>
                <w:iCs/>
                <w:color w:val="000000"/>
                <w:szCs w:val="20"/>
                <w:lang w:eastAsia="en-GB"/>
              </w:rPr>
            </w:pPr>
            <w:r w:rsidRPr="002E3EE7">
              <w:rPr>
                <w:rFonts w:cs="Arial"/>
                <w:i/>
                <w:iCs/>
                <w:color w:val="000000"/>
                <w:szCs w:val="20"/>
                <w:lang w:eastAsia="en-GB"/>
              </w:rPr>
              <w:t xml:space="preserve">Date of the most recent </w:t>
            </w:r>
            <w:r>
              <w:rPr>
                <w:rFonts w:cs="Arial"/>
                <w:i/>
                <w:iCs/>
                <w:color w:val="000000"/>
                <w:szCs w:val="20"/>
                <w:lang w:eastAsia="en-GB"/>
              </w:rPr>
              <w:t>statin therapy not indicated code</w:t>
            </w:r>
            <w:r w:rsidRPr="002E3EE7">
              <w:rPr>
                <w:rFonts w:cs="Arial"/>
                <w:i/>
                <w:iCs/>
                <w:color w:val="000000"/>
                <w:szCs w:val="20"/>
                <w:lang w:eastAsia="en-GB"/>
              </w:rPr>
              <w:t xml:space="preserve"> in the patient’s record up to and including the </w:t>
            </w:r>
            <w:r>
              <w:rPr>
                <w:rFonts w:cs="Arial"/>
                <w:i/>
                <w:iCs/>
                <w:color w:val="000000"/>
                <w:szCs w:val="20"/>
                <w:lang w:eastAsia="en-GB"/>
              </w:rPr>
              <w:t>report run date.</w:t>
            </w:r>
          </w:p>
        </w:tc>
      </w:tr>
      <w:tr w:rsidR="0037013D" w:rsidRPr="000C07C2" w14:paraId="17D0BA3E"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09A50D3"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B1B7C21" w14:textId="5F54DA28" w:rsidR="0037013D" w:rsidRDefault="0037013D" w:rsidP="0037013D">
            <w:pPr>
              <w:pStyle w:val="Heading5"/>
              <w:keepNext w:val="0"/>
              <w:rPr>
                <w:b w:val="0"/>
                <w:color w:val="auto"/>
              </w:rPr>
            </w:pPr>
            <w:bookmarkStart w:id="237" w:name="_ARATORVASTAT_DAT"/>
            <w:bookmarkEnd w:id="237"/>
            <w:r>
              <w:rPr>
                <w:b w:val="0"/>
                <w:color w:val="auto"/>
              </w:rPr>
              <w:t>ARATORVASTAT_DAT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875D0C8" w14:textId="59AFA869" w:rsidR="0037013D" w:rsidRDefault="00000000" w:rsidP="0037013D">
            <w:pPr>
              <w:rPr>
                <w:rFonts w:cs="Arial"/>
                <w:color w:val="000000"/>
                <w:szCs w:val="20"/>
                <w:lang w:eastAsia="en-GB"/>
              </w:rPr>
            </w:pPr>
            <w:hyperlink w:anchor="_ARATORVASTAT_COD" w:history="1">
              <w:r w:rsidR="0037013D" w:rsidRPr="00AA4A0B">
                <w:rPr>
                  <w:rStyle w:val="Hyperlink"/>
                  <w:rFonts w:cs="Arial"/>
                  <w:szCs w:val="20"/>
                  <w:lang w:eastAsia="en-GB"/>
                </w:rPr>
                <w:t>ARATORVASTAT_COD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AD77DD8" w14:textId="2463FF70" w:rsidR="0037013D" w:rsidRPr="00266256" w:rsidRDefault="0037013D" w:rsidP="0037013D">
            <w:pPr>
              <w:rPr>
                <w:rFonts w:cs="Arial"/>
                <w:color w:val="000000"/>
                <w:szCs w:val="20"/>
                <w:lang w:eastAsia="en-GB"/>
              </w:rPr>
            </w:pPr>
            <w:r w:rsidRPr="00266256">
              <w:rPr>
                <w:rFonts w:cs="Arial"/>
                <w:color w:val="000000"/>
                <w:szCs w:val="20"/>
                <w:lang w:eastAsia="en-GB"/>
              </w:rPr>
              <w:t xml:space="preserve">Latest &lt;= </w:t>
            </w:r>
            <w:hyperlink w:anchor="_RRD" w:history="1">
              <w:r w:rsidRPr="00317911">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3ECE9FAE" w14:textId="7775026B" w:rsidR="0037013D" w:rsidRPr="002E3EE7" w:rsidRDefault="0037013D" w:rsidP="0037013D">
            <w:pPr>
              <w:rPr>
                <w:rFonts w:cs="Arial"/>
                <w:i/>
                <w:iCs/>
                <w:color w:val="000000"/>
                <w:szCs w:val="20"/>
                <w:lang w:eastAsia="en-GB"/>
              </w:rPr>
            </w:pPr>
            <w:r w:rsidRPr="002E3EE7">
              <w:rPr>
                <w:rFonts w:cs="Arial"/>
                <w:i/>
                <w:iCs/>
                <w:color w:val="000000"/>
                <w:szCs w:val="20"/>
                <w:lang w:eastAsia="en-GB"/>
              </w:rPr>
              <w:t>Date of the most recent atorvastatin</w:t>
            </w:r>
            <w:r>
              <w:rPr>
                <w:rFonts w:cs="Arial"/>
                <w:i/>
                <w:iCs/>
                <w:color w:val="000000"/>
                <w:szCs w:val="20"/>
                <w:lang w:eastAsia="en-GB"/>
              </w:rPr>
              <w:t xml:space="preserve"> </w:t>
            </w:r>
            <w:r w:rsidRPr="002E3EE7">
              <w:rPr>
                <w:rFonts w:cs="Arial"/>
                <w:i/>
                <w:iCs/>
                <w:color w:val="000000"/>
                <w:szCs w:val="20"/>
                <w:lang w:eastAsia="en-GB"/>
              </w:rPr>
              <w:t>adverse reaction code in the patient’s record up to and including the report run date.</w:t>
            </w:r>
          </w:p>
        </w:tc>
      </w:tr>
      <w:tr w:rsidR="0037013D" w:rsidRPr="000C07C2" w14:paraId="62A92CE7"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0367F04"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5B3891B" w14:textId="1197AD97" w:rsidR="0037013D" w:rsidRDefault="0037013D" w:rsidP="0037013D">
            <w:pPr>
              <w:pStyle w:val="Heading5"/>
              <w:keepNext w:val="0"/>
              <w:rPr>
                <w:b w:val="0"/>
                <w:color w:val="auto"/>
              </w:rPr>
            </w:pPr>
            <w:bookmarkStart w:id="238" w:name="_ARROSUVASTAT_DAT"/>
            <w:bookmarkEnd w:id="238"/>
            <w:r>
              <w:rPr>
                <w:b w:val="0"/>
                <w:color w:val="auto"/>
              </w:rPr>
              <w:t>ARROSUVASTAT_DAT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39FA3AE" w14:textId="46B96D64" w:rsidR="0037013D" w:rsidRDefault="00000000" w:rsidP="0037013D">
            <w:pPr>
              <w:rPr>
                <w:rFonts w:cs="Arial"/>
                <w:color w:val="000000"/>
                <w:szCs w:val="20"/>
                <w:lang w:eastAsia="en-GB"/>
              </w:rPr>
            </w:pPr>
            <w:hyperlink w:anchor="_ARROSUVASTAT_COD" w:history="1">
              <w:r w:rsidR="0037013D" w:rsidRPr="005E5530">
                <w:rPr>
                  <w:rStyle w:val="Hyperlink"/>
                  <w:rFonts w:cs="Arial"/>
                  <w:szCs w:val="20"/>
                  <w:lang w:eastAsia="en-GB"/>
                </w:rPr>
                <w:t>ARROSUVASTAT_COD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E572001" w14:textId="55A9BA7C" w:rsidR="0037013D" w:rsidRPr="00266256" w:rsidRDefault="0037013D" w:rsidP="0037013D">
            <w:pPr>
              <w:rPr>
                <w:rFonts w:cs="Arial"/>
                <w:color w:val="000000"/>
                <w:szCs w:val="20"/>
                <w:lang w:eastAsia="en-GB"/>
              </w:rPr>
            </w:pPr>
            <w:r w:rsidRPr="00266256">
              <w:rPr>
                <w:rFonts w:cs="Arial"/>
                <w:color w:val="000000"/>
                <w:szCs w:val="20"/>
                <w:lang w:eastAsia="en-GB"/>
              </w:rPr>
              <w:t xml:space="preserve">Latest &lt;= </w:t>
            </w:r>
            <w:hyperlink w:anchor="_RRD" w:history="1">
              <w:r w:rsidRPr="00317911">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21B61DFD" w14:textId="285C7B6E" w:rsidR="0037013D" w:rsidRPr="002E3EE7" w:rsidRDefault="0037013D" w:rsidP="0037013D">
            <w:pPr>
              <w:rPr>
                <w:rFonts w:cs="Arial"/>
                <w:i/>
                <w:iCs/>
                <w:color w:val="000000"/>
                <w:szCs w:val="20"/>
                <w:lang w:eastAsia="en-GB"/>
              </w:rPr>
            </w:pPr>
            <w:r w:rsidRPr="002E3EE7">
              <w:rPr>
                <w:rFonts w:cs="Arial"/>
                <w:i/>
                <w:iCs/>
                <w:color w:val="000000"/>
                <w:szCs w:val="20"/>
                <w:lang w:eastAsia="en-GB"/>
              </w:rPr>
              <w:t xml:space="preserve">Date of the most recent </w:t>
            </w:r>
            <w:r>
              <w:rPr>
                <w:rFonts w:cs="Arial"/>
                <w:i/>
                <w:iCs/>
                <w:color w:val="000000"/>
                <w:szCs w:val="20"/>
                <w:lang w:eastAsia="en-GB"/>
              </w:rPr>
              <w:t>rosuvastatin adverse reaction</w:t>
            </w:r>
            <w:r w:rsidRPr="002E3EE7">
              <w:rPr>
                <w:rFonts w:cs="Arial"/>
                <w:i/>
                <w:iCs/>
                <w:color w:val="000000"/>
                <w:szCs w:val="20"/>
                <w:lang w:eastAsia="en-GB"/>
              </w:rPr>
              <w:t xml:space="preserve"> </w:t>
            </w:r>
            <w:r>
              <w:rPr>
                <w:rFonts w:cs="Arial"/>
                <w:i/>
                <w:iCs/>
                <w:color w:val="000000"/>
                <w:szCs w:val="20"/>
                <w:lang w:eastAsia="en-GB"/>
              </w:rPr>
              <w:t>code</w:t>
            </w:r>
            <w:r w:rsidRPr="002E3EE7">
              <w:rPr>
                <w:rFonts w:cs="Arial"/>
                <w:i/>
                <w:iCs/>
                <w:color w:val="000000"/>
                <w:szCs w:val="20"/>
                <w:lang w:eastAsia="en-GB"/>
              </w:rPr>
              <w:t xml:space="preserve"> in the patient’s record up to and including the </w:t>
            </w:r>
            <w:r>
              <w:rPr>
                <w:rFonts w:cs="Arial"/>
                <w:i/>
                <w:iCs/>
                <w:color w:val="000000"/>
                <w:szCs w:val="20"/>
                <w:lang w:eastAsia="en-GB"/>
              </w:rPr>
              <w:t>report run date</w:t>
            </w:r>
            <w:r w:rsidRPr="002E3EE7">
              <w:rPr>
                <w:rFonts w:cs="Arial"/>
                <w:i/>
                <w:iCs/>
                <w:color w:val="000000"/>
                <w:szCs w:val="20"/>
                <w:lang w:eastAsia="en-GB"/>
              </w:rPr>
              <w:t>.</w:t>
            </w:r>
          </w:p>
        </w:tc>
      </w:tr>
      <w:tr w:rsidR="0037013D" w:rsidRPr="000C07C2" w14:paraId="6260AF36"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37CA4D7"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FCC8919" w14:textId="180082F1" w:rsidR="0037013D" w:rsidRDefault="0037013D" w:rsidP="0037013D">
            <w:pPr>
              <w:pStyle w:val="Heading5"/>
              <w:keepNext w:val="0"/>
              <w:rPr>
                <w:b w:val="0"/>
                <w:color w:val="auto"/>
              </w:rPr>
            </w:pPr>
            <w:bookmarkStart w:id="239" w:name="_STATINDEC1_DAT"/>
            <w:bookmarkEnd w:id="239"/>
            <w:r>
              <w:rPr>
                <w:b w:val="0"/>
                <w:color w:val="auto"/>
              </w:rPr>
              <w:t>STATINDEC1_DAT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4B45860" w14:textId="2F93623F" w:rsidR="0037013D" w:rsidRDefault="00000000" w:rsidP="0037013D">
            <w:pPr>
              <w:rPr>
                <w:rFonts w:cs="Arial"/>
                <w:color w:val="000000"/>
                <w:szCs w:val="20"/>
                <w:lang w:eastAsia="en-GB"/>
              </w:rPr>
            </w:pPr>
            <w:hyperlink w:anchor="_STATINDEC_COD" w:history="1">
              <w:r w:rsidR="0037013D" w:rsidRPr="006B0E56">
                <w:rPr>
                  <w:rStyle w:val="Hyperlink"/>
                  <w:rFonts w:cs="Arial"/>
                  <w:szCs w:val="20"/>
                  <w:lang w:eastAsia="en-GB"/>
                </w:rPr>
                <w:t>STATINDEC_COD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6231406" w14:textId="77777777" w:rsidR="0037013D" w:rsidRDefault="0037013D" w:rsidP="0037013D">
            <w:pPr>
              <w:rPr>
                <w:rFonts w:cs="Arial"/>
                <w:color w:val="000000"/>
                <w:szCs w:val="20"/>
                <w:lang w:eastAsia="en-GB"/>
              </w:rPr>
            </w:pPr>
            <w:r>
              <w:rPr>
                <w:rFonts w:cs="Arial"/>
                <w:color w:val="000000"/>
                <w:szCs w:val="20"/>
                <w:lang w:eastAsia="en-GB"/>
              </w:rPr>
              <w:t>Latest &gt; (</w:t>
            </w:r>
            <w:hyperlink w:anchor="_RRD" w:history="1">
              <w:r w:rsidRPr="00317911">
                <w:rPr>
                  <w:rStyle w:val="Hyperlink"/>
                  <w:rFonts w:cs="Arial"/>
                  <w:szCs w:val="20"/>
                  <w:lang w:eastAsia="en-GB"/>
                </w:rPr>
                <w:t>RRD</w:t>
              </w:r>
            </w:hyperlink>
            <w:r>
              <w:rPr>
                <w:rFonts w:cs="Arial"/>
                <w:color w:val="000000"/>
                <w:szCs w:val="20"/>
                <w:lang w:eastAsia="en-GB"/>
              </w:rPr>
              <w:t xml:space="preserve"> – 12 months)</w:t>
            </w:r>
          </w:p>
          <w:p w14:paraId="45AF41FA" w14:textId="7AC3EBE3" w:rsidR="0037013D" w:rsidRPr="00266256" w:rsidRDefault="0037013D" w:rsidP="0037013D">
            <w:pPr>
              <w:rPr>
                <w:rFonts w:cs="Arial"/>
                <w:color w:val="000000"/>
                <w:szCs w:val="20"/>
                <w:lang w:eastAsia="en-GB"/>
              </w:rPr>
            </w:pPr>
            <w:r>
              <w:rPr>
                <w:rFonts w:cs="Arial"/>
                <w:color w:val="000000"/>
                <w:szCs w:val="20"/>
                <w:lang w:eastAsia="en-GB"/>
              </w:rPr>
              <w:t xml:space="preserve">AND &lt;= </w:t>
            </w:r>
            <w:hyperlink w:anchor="_RRD" w:history="1">
              <w:r w:rsidRPr="00317911">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0C884235" w14:textId="030DDBEC" w:rsidR="0037013D" w:rsidRPr="002E3EE7" w:rsidRDefault="0037013D" w:rsidP="0037013D">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 xml:space="preserve">indicating the patient </w:t>
            </w:r>
            <w:r>
              <w:rPr>
                <w:rFonts w:cs="Arial"/>
                <w:i/>
                <w:iCs/>
                <w:color w:val="000000"/>
                <w:szCs w:val="20"/>
                <w:lang w:eastAsia="en-GB"/>
              </w:rPr>
              <w:t>has declined statin therapy in the 12 months leading up to and including the report run date.</w:t>
            </w:r>
          </w:p>
        </w:tc>
      </w:tr>
      <w:tr w:rsidR="0037013D" w:rsidRPr="000C07C2" w14:paraId="3DB9B48A"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ED182E8" w14:textId="77777777" w:rsidR="0037013D" w:rsidRPr="00387175" w:rsidRDefault="0037013D" w:rsidP="0037013D">
            <w:pPr>
              <w:pStyle w:val="ListParagraph"/>
              <w:numPr>
                <w:ilvl w:val="0"/>
                <w:numId w:val="2"/>
              </w:numPr>
              <w:ind w:hanging="402"/>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697BB6D" w14:textId="172CE43C" w:rsidR="0037013D" w:rsidRDefault="0037013D" w:rsidP="0037013D">
            <w:pPr>
              <w:pStyle w:val="Heading5"/>
              <w:keepNext w:val="0"/>
              <w:rPr>
                <w:b w:val="0"/>
                <w:color w:val="auto"/>
              </w:rPr>
            </w:pPr>
            <w:bookmarkStart w:id="240" w:name="_STATINDEC2_DAT"/>
            <w:bookmarkEnd w:id="240"/>
            <w:r>
              <w:rPr>
                <w:b w:val="0"/>
                <w:color w:val="auto"/>
              </w:rPr>
              <w:t>STATINDEC2_DAT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5FE0077" w14:textId="201BDA36" w:rsidR="0037013D" w:rsidRDefault="00000000" w:rsidP="0037013D">
            <w:pPr>
              <w:rPr>
                <w:rFonts w:cs="Arial"/>
                <w:color w:val="000000"/>
                <w:szCs w:val="20"/>
                <w:lang w:eastAsia="en-GB"/>
              </w:rPr>
            </w:pPr>
            <w:hyperlink w:anchor="_STATINDEC_COD" w:history="1">
              <w:r w:rsidR="0037013D" w:rsidRPr="006B0E56">
                <w:rPr>
                  <w:rStyle w:val="Hyperlink"/>
                  <w:rFonts w:cs="Arial"/>
                  <w:szCs w:val="20"/>
                  <w:lang w:eastAsia="en-GB"/>
                </w:rPr>
                <w:t>STATINDEC_COD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D19A70F" w14:textId="20D5D025" w:rsidR="0037013D" w:rsidRDefault="0037013D" w:rsidP="0037013D">
            <w:pPr>
              <w:rPr>
                <w:rFonts w:cs="Arial"/>
                <w:color w:val="000000"/>
                <w:szCs w:val="20"/>
                <w:lang w:eastAsia="en-GB"/>
              </w:rPr>
            </w:pPr>
            <w:r w:rsidRPr="000C07C2">
              <w:rPr>
                <w:rFonts w:cs="Arial"/>
                <w:color w:val="000000"/>
                <w:szCs w:val="20"/>
                <w:lang w:eastAsia="en-GB"/>
              </w:rPr>
              <w:t xml:space="preserve">Latest </w:t>
            </w:r>
            <w:r>
              <w:rPr>
                <w:rFonts w:cs="Arial"/>
                <w:color w:val="000000"/>
                <w:szCs w:val="20"/>
                <w:lang w:eastAsia="en-GB"/>
              </w:rPr>
              <w:t>&lt; (</w:t>
            </w:r>
            <w:hyperlink w:anchor="_RRD" w:history="1">
              <w:r w:rsidRPr="00317911">
                <w:rPr>
                  <w:rStyle w:val="Hyperlink"/>
                  <w:rFonts w:cs="Arial"/>
                  <w:szCs w:val="20"/>
                  <w:lang w:eastAsia="en-GB"/>
                </w:rPr>
                <w:t>RRD</w:t>
              </w:r>
            </w:hyperlink>
            <w:r w:rsidRPr="00B93C42">
              <w:rPr>
                <w:rStyle w:val="Hyperlink"/>
                <w:rFonts w:cs="Arial"/>
                <w:szCs w:val="20"/>
                <w:u w:val="none"/>
                <w:lang w:eastAsia="en-GB"/>
              </w:rPr>
              <w:t xml:space="preserve"> </w:t>
            </w:r>
            <w:r w:rsidRPr="00B93C42">
              <w:rPr>
                <w:rFonts w:cs="Arial"/>
                <w:color w:val="000000"/>
                <w:szCs w:val="20"/>
                <w:lang w:eastAsia="en-GB"/>
              </w:rPr>
              <w:t>–</w:t>
            </w:r>
            <w:r>
              <w:rPr>
                <w:rFonts w:cs="Arial"/>
                <w:color w:val="000000"/>
                <w:szCs w:val="20"/>
                <w:lang w:eastAsia="en-GB"/>
              </w:rPr>
              <w:t xml:space="preserve"> 1 year)</w:t>
            </w:r>
          </w:p>
          <w:p w14:paraId="0C64B418" w14:textId="6C2ABF91" w:rsidR="0037013D" w:rsidRPr="00266256" w:rsidRDefault="0037013D" w:rsidP="0037013D">
            <w:pPr>
              <w:rPr>
                <w:rFonts w:cs="Arial"/>
                <w:color w:val="000000"/>
                <w:szCs w:val="20"/>
                <w:lang w:eastAsia="en-GB"/>
              </w:rPr>
            </w:pPr>
            <w:r>
              <w:rPr>
                <w:rFonts w:cs="Arial"/>
                <w:color w:val="000000"/>
                <w:szCs w:val="20"/>
                <w:lang w:eastAsia="en-GB"/>
              </w:rPr>
              <w:t>AND &gt;= (</w:t>
            </w:r>
            <w:hyperlink w:anchor="_RRD" w:history="1">
              <w:r w:rsidRPr="00317911">
                <w:rPr>
                  <w:rStyle w:val="Hyperlink"/>
                  <w:rFonts w:cs="Arial"/>
                  <w:szCs w:val="20"/>
                  <w:lang w:eastAsia="en-GB"/>
                </w:rPr>
                <w:t>RRD</w:t>
              </w:r>
            </w:hyperlink>
            <w:r w:rsidRPr="00B93C42">
              <w:rPr>
                <w:rStyle w:val="Hyperlink"/>
                <w:rFonts w:cs="Arial"/>
                <w:szCs w:val="20"/>
                <w:u w:val="none"/>
                <w:lang w:eastAsia="en-GB"/>
              </w:rPr>
              <w:t xml:space="preserve"> </w:t>
            </w:r>
            <w:r w:rsidRPr="00B93C42">
              <w:rPr>
                <w:rFonts w:cs="Arial"/>
                <w:color w:val="000000"/>
                <w:szCs w:val="20"/>
                <w:lang w:eastAsia="en-GB"/>
              </w:rPr>
              <w:t>–</w:t>
            </w:r>
            <w:r>
              <w:rPr>
                <w:rFonts w:cs="Arial"/>
                <w:color w:val="000000"/>
                <w:szCs w:val="20"/>
                <w:lang w:eastAsia="en-GB"/>
              </w:rPr>
              <w:t xml:space="preserve"> 2 years)</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3AFE02AF" w14:textId="024240CE" w:rsidR="0037013D" w:rsidRPr="002E3EE7" w:rsidRDefault="0037013D" w:rsidP="0037013D">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 xml:space="preserve">indicating the patient </w:t>
            </w:r>
            <w:r>
              <w:rPr>
                <w:rFonts w:cs="Arial"/>
                <w:i/>
                <w:iCs/>
                <w:color w:val="000000"/>
                <w:szCs w:val="20"/>
                <w:lang w:eastAsia="en-GB"/>
              </w:rPr>
              <w:t>has declined statin therapy recorded more than one year before and up to and including two years before the report run date.</w:t>
            </w:r>
          </w:p>
        </w:tc>
      </w:tr>
      <w:tr w:rsidR="0037013D" w:rsidRPr="000C07C2" w14:paraId="0134A98B"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73D8900"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EBD8E6E" w14:textId="5462D478" w:rsidR="0037013D" w:rsidRDefault="0037013D" w:rsidP="0037013D">
            <w:pPr>
              <w:pStyle w:val="Heading5"/>
              <w:keepNext w:val="0"/>
              <w:rPr>
                <w:b w:val="0"/>
                <w:color w:val="auto"/>
              </w:rPr>
            </w:pPr>
            <w:bookmarkStart w:id="241" w:name="_STATINDEC3_DAT"/>
            <w:bookmarkEnd w:id="241"/>
            <w:r>
              <w:rPr>
                <w:b w:val="0"/>
                <w:color w:val="auto"/>
              </w:rPr>
              <w:t>STATINDEC3_DAT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90DEC1A" w14:textId="6D2DC771" w:rsidR="0037013D" w:rsidRDefault="00000000" w:rsidP="0037013D">
            <w:pPr>
              <w:rPr>
                <w:rFonts w:cs="Arial"/>
                <w:color w:val="000000"/>
                <w:szCs w:val="20"/>
                <w:lang w:eastAsia="en-GB"/>
              </w:rPr>
            </w:pPr>
            <w:hyperlink w:anchor="_STATINDEC_COD" w:history="1">
              <w:r w:rsidR="0037013D" w:rsidRPr="006B0E56">
                <w:rPr>
                  <w:rStyle w:val="Hyperlink"/>
                  <w:rFonts w:cs="Arial"/>
                  <w:szCs w:val="20"/>
                  <w:lang w:eastAsia="en-GB"/>
                </w:rPr>
                <w:t>STATINDEC_COD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6965087" w14:textId="77777777" w:rsidR="0037013D" w:rsidRDefault="0037013D" w:rsidP="0037013D">
            <w:pPr>
              <w:rPr>
                <w:rFonts w:cs="Arial"/>
                <w:color w:val="000000"/>
                <w:szCs w:val="20"/>
                <w:lang w:eastAsia="en-GB"/>
              </w:rPr>
            </w:pPr>
            <w:r w:rsidRPr="000C07C2">
              <w:rPr>
                <w:rFonts w:cs="Arial"/>
                <w:color w:val="000000"/>
                <w:szCs w:val="20"/>
                <w:lang w:eastAsia="en-GB"/>
              </w:rPr>
              <w:t xml:space="preserve">Latest </w:t>
            </w:r>
            <w:r>
              <w:rPr>
                <w:rFonts w:cs="Arial"/>
                <w:color w:val="000000"/>
                <w:szCs w:val="20"/>
                <w:lang w:eastAsia="en-GB"/>
              </w:rPr>
              <w:t>&lt; (</w:t>
            </w:r>
            <w:hyperlink w:anchor="_RRD" w:history="1">
              <w:r w:rsidRPr="00317911">
                <w:rPr>
                  <w:rStyle w:val="Hyperlink"/>
                  <w:rFonts w:cs="Arial"/>
                  <w:szCs w:val="20"/>
                  <w:lang w:eastAsia="en-GB"/>
                </w:rPr>
                <w:t>RRD</w:t>
              </w:r>
            </w:hyperlink>
            <w:r w:rsidRPr="00B93C42">
              <w:rPr>
                <w:rStyle w:val="Hyperlink"/>
                <w:rFonts w:cs="Arial"/>
                <w:szCs w:val="20"/>
                <w:u w:val="none"/>
                <w:lang w:eastAsia="en-GB"/>
              </w:rPr>
              <w:t xml:space="preserve"> </w:t>
            </w:r>
            <w:r>
              <w:rPr>
                <w:rFonts w:cs="Arial"/>
                <w:color w:val="000000"/>
                <w:szCs w:val="20"/>
                <w:lang w:eastAsia="en-GB"/>
              </w:rPr>
              <w:t>– 2 years)</w:t>
            </w:r>
          </w:p>
          <w:p w14:paraId="662768A0" w14:textId="5F9C3DC2" w:rsidR="0037013D" w:rsidRPr="00266256" w:rsidRDefault="0037013D" w:rsidP="0037013D">
            <w:pPr>
              <w:rPr>
                <w:rFonts w:cs="Arial"/>
                <w:color w:val="000000"/>
                <w:szCs w:val="20"/>
                <w:lang w:eastAsia="en-GB"/>
              </w:rPr>
            </w:pPr>
            <w:r>
              <w:rPr>
                <w:rFonts w:cs="Arial"/>
                <w:color w:val="000000"/>
                <w:szCs w:val="20"/>
                <w:lang w:eastAsia="en-GB"/>
              </w:rPr>
              <w:t>AND &gt;= (</w:t>
            </w:r>
            <w:hyperlink w:anchor="_RRD" w:history="1">
              <w:r w:rsidRPr="00317911">
                <w:rPr>
                  <w:rStyle w:val="Hyperlink"/>
                  <w:rFonts w:cs="Arial"/>
                  <w:szCs w:val="20"/>
                  <w:lang w:eastAsia="en-GB"/>
                </w:rPr>
                <w:t>RRD</w:t>
              </w:r>
            </w:hyperlink>
            <w:r w:rsidRPr="00B93C42">
              <w:rPr>
                <w:rStyle w:val="Hyperlink"/>
                <w:rFonts w:cs="Arial"/>
                <w:szCs w:val="20"/>
                <w:u w:val="none"/>
                <w:lang w:eastAsia="en-GB"/>
              </w:rPr>
              <w:t xml:space="preserve"> </w:t>
            </w:r>
            <w:r>
              <w:rPr>
                <w:rFonts w:cs="Arial"/>
                <w:color w:val="000000"/>
                <w:szCs w:val="20"/>
                <w:lang w:eastAsia="en-GB"/>
              </w:rPr>
              <w:t>– 3 years)</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56D33F6A" w14:textId="62052B6A" w:rsidR="0037013D" w:rsidRPr="002E3EE7" w:rsidRDefault="0037013D" w:rsidP="0037013D">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 xml:space="preserve">indicating the patient </w:t>
            </w:r>
            <w:r>
              <w:rPr>
                <w:rFonts w:cs="Arial"/>
                <w:i/>
                <w:iCs/>
                <w:color w:val="000000"/>
                <w:szCs w:val="20"/>
                <w:lang w:eastAsia="en-GB"/>
              </w:rPr>
              <w:t>has declined statin therapy recorded more than two years before and up to and including three years before the report run date.</w:t>
            </w:r>
          </w:p>
        </w:tc>
      </w:tr>
      <w:tr w:rsidR="0037013D" w:rsidRPr="000C07C2" w14:paraId="4C2781FB"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4624BB4"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9FF2495" w14:textId="3846EECB" w:rsidR="0037013D" w:rsidRDefault="0037013D" w:rsidP="0037013D">
            <w:pPr>
              <w:pStyle w:val="Heading5"/>
              <w:keepNext w:val="0"/>
              <w:rPr>
                <w:b w:val="0"/>
                <w:color w:val="auto"/>
              </w:rPr>
            </w:pPr>
            <w:bookmarkStart w:id="242" w:name="_STATINDEC6MTH_DAT"/>
            <w:bookmarkEnd w:id="242"/>
            <w:r>
              <w:rPr>
                <w:b w:val="0"/>
                <w:color w:val="auto"/>
              </w:rPr>
              <w:t>STATINDEC6MTH_DAT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C2B736C" w14:textId="0404CC3D" w:rsidR="0037013D" w:rsidRDefault="00000000" w:rsidP="0037013D">
            <w:pPr>
              <w:rPr>
                <w:rFonts w:cs="Arial"/>
                <w:color w:val="000000"/>
                <w:szCs w:val="20"/>
                <w:lang w:eastAsia="en-GB"/>
              </w:rPr>
            </w:pPr>
            <w:hyperlink w:anchor="_STATINDEC_COD" w:history="1">
              <w:r w:rsidR="0037013D" w:rsidRPr="006B0E56">
                <w:rPr>
                  <w:rStyle w:val="Hyperlink"/>
                  <w:rFonts w:cs="Arial"/>
                  <w:szCs w:val="20"/>
                  <w:lang w:eastAsia="en-GB"/>
                </w:rPr>
                <w:t>STATINDEC_COD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C9B94BA" w14:textId="77777777" w:rsidR="0037013D" w:rsidRDefault="0037013D" w:rsidP="0037013D">
            <w:pPr>
              <w:rPr>
                <w:rFonts w:cs="Arial"/>
                <w:color w:val="000000"/>
                <w:szCs w:val="20"/>
                <w:lang w:eastAsia="en-GB"/>
              </w:rPr>
            </w:pPr>
            <w:r>
              <w:rPr>
                <w:rFonts w:cs="Arial"/>
                <w:color w:val="000000"/>
                <w:szCs w:val="20"/>
                <w:lang w:eastAsia="en-GB"/>
              </w:rPr>
              <w:t>Latest &gt; (</w:t>
            </w:r>
            <w:hyperlink w:anchor="_RRD" w:history="1">
              <w:r w:rsidRPr="00317911">
                <w:rPr>
                  <w:rStyle w:val="Hyperlink"/>
                  <w:rFonts w:cs="Arial"/>
                  <w:szCs w:val="20"/>
                  <w:lang w:eastAsia="en-GB"/>
                </w:rPr>
                <w:t>RRD</w:t>
              </w:r>
            </w:hyperlink>
            <w:r>
              <w:rPr>
                <w:rFonts w:cs="Arial"/>
                <w:color w:val="000000"/>
                <w:szCs w:val="20"/>
                <w:lang w:eastAsia="en-GB"/>
              </w:rPr>
              <w:t xml:space="preserve"> – 6 months)</w:t>
            </w:r>
          </w:p>
          <w:p w14:paraId="39F7C37C" w14:textId="27A58F18" w:rsidR="0037013D" w:rsidRPr="00266256" w:rsidRDefault="0037013D" w:rsidP="0037013D">
            <w:pPr>
              <w:rPr>
                <w:rFonts w:cs="Arial"/>
                <w:color w:val="000000"/>
                <w:szCs w:val="20"/>
                <w:lang w:eastAsia="en-GB"/>
              </w:rPr>
            </w:pPr>
            <w:r>
              <w:rPr>
                <w:rFonts w:cs="Arial"/>
                <w:color w:val="000000"/>
                <w:szCs w:val="20"/>
                <w:lang w:eastAsia="en-GB"/>
              </w:rPr>
              <w:t xml:space="preserve">AND &lt;= </w:t>
            </w:r>
            <w:hyperlink w:anchor="_RRD" w:history="1">
              <w:r w:rsidRPr="00317911">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0CFC752A" w14:textId="02E8D648" w:rsidR="0037013D" w:rsidRPr="002E3EE7" w:rsidRDefault="0037013D" w:rsidP="0037013D">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 xml:space="preserve">indicating the patient </w:t>
            </w:r>
            <w:r>
              <w:rPr>
                <w:rFonts w:cs="Arial"/>
                <w:i/>
                <w:iCs/>
                <w:color w:val="000000"/>
                <w:szCs w:val="20"/>
                <w:lang w:eastAsia="en-GB"/>
              </w:rPr>
              <w:t>has declined statin therapy recorded in the 6 months up to and including the report run date.</w:t>
            </w:r>
          </w:p>
        </w:tc>
      </w:tr>
      <w:tr w:rsidR="0037013D" w:rsidRPr="000C07C2" w14:paraId="11A29D2C"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F6E9E0E"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1B25C72" w14:textId="63FBEB52" w:rsidR="0037013D" w:rsidRDefault="0037013D" w:rsidP="0037013D">
            <w:pPr>
              <w:pStyle w:val="Heading5"/>
              <w:keepNext w:val="0"/>
              <w:rPr>
                <w:b w:val="0"/>
                <w:color w:val="auto"/>
              </w:rPr>
            </w:pPr>
            <w:bookmarkStart w:id="243" w:name="_EZETIMIBEALL_DAT"/>
            <w:bookmarkEnd w:id="243"/>
            <w:r>
              <w:rPr>
                <w:b w:val="0"/>
                <w:color w:val="auto"/>
              </w:rPr>
              <w:t>EZETIMIBEALL_DAT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29167B0" w14:textId="2FA2AE7F" w:rsidR="0037013D" w:rsidRDefault="00000000" w:rsidP="0037013D">
            <w:pPr>
              <w:rPr>
                <w:rFonts w:cs="Arial"/>
                <w:color w:val="000000"/>
                <w:szCs w:val="20"/>
                <w:lang w:eastAsia="en-GB"/>
              </w:rPr>
            </w:pPr>
            <w:hyperlink w:anchor="_EZETIMIBEALL_COD" w:history="1">
              <w:r w:rsidR="0037013D" w:rsidRPr="00F80610">
                <w:rPr>
                  <w:rStyle w:val="Hyperlink"/>
                  <w:rFonts w:cs="Arial"/>
                  <w:szCs w:val="20"/>
                  <w:lang w:eastAsia="en-GB"/>
                </w:rPr>
                <w:t>EZETIMIBEALL_COD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F43C8D1" w14:textId="011EE8DF" w:rsidR="0037013D" w:rsidRPr="00266256" w:rsidRDefault="0037013D" w:rsidP="0037013D">
            <w:pPr>
              <w:rPr>
                <w:rFonts w:cs="Arial"/>
                <w:color w:val="000000"/>
                <w:szCs w:val="20"/>
                <w:lang w:eastAsia="en-GB"/>
              </w:rPr>
            </w:pPr>
            <w:r w:rsidRPr="00266256">
              <w:rPr>
                <w:rFonts w:cs="Arial"/>
                <w:color w:val="000000"/>
                <w:szCs w:val="20"/>
                <w:lang w:eastAsia="en-GB"/>
              </w:rPr>
              <w:t xml:space="preserve">Latest &lt;= </w:t>
            </w:r>
            <w:hyperlink w:anchor="_RRD" w:history="1">
              <w:r w:rsidRPr="00317911">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085DCD88" w14:textId="6F35CFA1" w:rsidR="0037013D" w:rsidRDefault="0037013D" w:rsidP="0037013D">
            <w:pPr>
              <w:rPr>
                <w:rFonts w:cs="Arial"/>
                <w:i/>
                <w:iCs/>
                <w:color w:val="000000"/>
                <w:szCs w:val="20"/>
                <w:lang w:eastAsia="en-GB"/>
              </w:rPr>
            </w:pPr>
            <w:r>
              <w:rPr>
                <w:rFonts w:cs="Arial"/>
                <w:i/>
                <w:iCs/>
                <w:color w:val="000000"/>
                <w:szCs w:val="20"/>
                <w:lang w:eastAsia="en-GB"/>
              </w:rPr>
              <w:t>Date of the most recent ezetimibe allergy code in the patient’s record up to and including the report run date.</w:t>
            </w:r>
          </w:p>
        </w:tc>
      </w:tr>
      <w:tr w:rsidR="0037013D" w:rsidRPr="000C07C2" w14:paraId="02375B82"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F6EEF86"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DE7A798" w14:textId="55E7C0DC" w:rsidR="0037013D" w:rsidRDefault="0037013D" w:rsidP="0037013D">
            <w:pPr>
              <w:pStyle w:val="Heading5"/>
              <w:keepNext w:val="0"/>
              <w:rPr>
                <w:b w:val="0"/>
                <w:color w:val="auto"/>
              </w:rPr>
            </w:pPr>
            <w:bookmarkStart w:id="244" w:name="_EZETIMIBEADV_DAT"/>
            <w:bookmarkEnd w:id="244"/>
            <w:r>
              <w:rPr>
                <w:b w:val="0"/>
                <w:color w:val="auto"/>
              </w:rPr>
              <w:t>EZETIMIBEADV_DAT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B1549BD" w14:textId="6BAF3287" w:rsidR="0037013D" w:rsidRDefault="00000000" w:rsidP="0037013D">
            <w:pPr>
              <w:rPr>
                <w:rFonts w:cs="Arial"/>
                <w:color w:val="000000"/>
                <w:szCs w:val="20"/>
                <w:lang w:eastAsia="en-GB"/>
              </w:rPr>
            </w:pPr>
            <w:hyperlink w:anchor="_EZETIMIBEADV_COD" w:history="1">
              <w:r w:rsidR="0037013D" w:rsidRPr="0014553F">
                <w:rPr>
                  <w:rStyle w:val="Hyperlink"/>
                  <w:rFonts w:cs="Arial"/>
                  <w:szCs w:val="20"/>
                  <w:lang w:eastAsia="en-GB"/>
                </w:rPr>
                <w:t>EZETIMIBEADV_COD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ABA9121" w14:textId="0B54ED83" w:rsidR="0037013D" w:rsidRPr="00266256" w:rsidRDefault="0037013D" w:rsidP="0037013D">
            <w:pPr>
              <w:rPr>
                <w:rFonts w:cs="Arial"/>
                <w:color w:val="000000"/>
                <w:szCs w:val="20"/>
                <w:lang w:eastAsia="en-GB"/>
              </w:rPr>
            </w:pPr>
            <w:r w:rsidRPr="00266256">
              <w:rPr>
                <w:rFonts w:cs="Arial"/>
                <w:color w:val="000000"/>
                <w:szCs w:val="20"/>
                <w:lang w:eastAsia="en-GB"/>
              </w:rPr>
              <w:t xml:space="preserve">Latest &lt;= </w:t>
            </w:r>
            <w:hyperlink w:anchor="_RRD" w:history="1">
              <w:r w:rsidRPr="00317911">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4F22B99B" w14:textId="48ABD69F" w:rsidR="0037013D" w:rsidRPr="002E3EE7" w:rsidRDefault="0037013D" w:rsidP="0037013D">
            <w:pPr>
              <w:rPr>
                <w:rFonts w:cs="Arial"/>
                <w:i/>
                <w:iCs/>
                <w:color w:val="000000"/>
                <w:szCs w:val="20"/>
                <w:lang w:eastAsia="en-GB"/>
              </w:rPr>
            </w:pPr>
            <w:r>
              <w:rPr>
                <w:rFonts w:cs="Arial"/>
                <w:i/>
                <w:iCs/>
                <w:color w:val="000000"/>
                <w:szCs w:val="20"/>
                <w:lang w:eastAsia="en-GB"/>
              </w:rPr>
              <w:t>Date of the most recent ezetimibe adverse reaction code in the patient’s record up to and including the report run date.</w:t>
            </w:r>
          </w:p>
        </w:tc>
      </w:tr>
      <w:tr w:rsidR="0037013D" w:rsidRPr="000C07C2" w14:paraId="06B62EB6"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D7C5C34"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6E9E62B" w14:textId="6A3465CD" w:rsidR="0037013D" w:rsidRDefault="0037013D" w:rsidP="0037013D">
            <w:pPr>
              <w:pStyle w:val="Heading5"/>
              <w:keepNext w:val="0"/>
              <w:rPr>
                <w:b w:val="0"/>
                <w:color w:val="auto"/>
              </w:rPr>
            </w:pPr>
            <w:bookmarkStart w:id="245" w:name="_EZETIMIBECON_DAT"/>
            <w:bookmarkEnd w:id="245"/>
            <w:r w:rsidRPr="006739A8">
              <w:rPr>
                <w:b w:val="0"/>
                <w:color w:val="auto"/>
              </w:rPr>
              <w:t>EZETIMIBECON</w:t>
            </w:r>
            <w:r>
              <w:rPr>
                <w:b w:val="0"/>
                <w:color w:val="auto"/>
              </w:rPr>
              <w:t>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62FF111" w14:textId="0340038C" w:rsidR="0037013D" w:rsidRDefault="00000000" w:rsidP="0037013D">
            <w:hyperlink w:anchor="_EZETIMIBECON_COD" w:history="1">
              <w:r w:rsidR="0037013D" w:rsidRPr="00AA2D76">
                <w:rPr>
                  <w:rStyle w:val="Hyperlink"/>
                </w:rPr>
                <w:t>EZETIMIBECON_COD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83FCCF3" w14:textId="701D48E0" w:rsidR="0037013D" w:rsidRPr="00266256" w:rsidRDefault="0037013D" w:rsidP="0037013D">
            <w:pPr>
              <w:rPr>
                <w:rFonts w:cs="Arial"/>
                <w:color w:val="000000"/>
                <w:szCs w:val="20"/>
                <w:lang w:eastAsia="en-GB"/>
              </w:rPr>
            </w:pPr>
            <w:r w:rsidRPr="00266256">
              <w:rPr>
                <w:rFonts w:cs="Arial"/>
                <w:color w:val="000000"/>
                <w:szCs w:val="20"/>
                <w:lang w:eastAsia="en-GB"/>
              </w:rPr>
              <w:t xml:space="preserve">Latest &lt;= </w:t>
            </w:r>
            <w:hyperlink w:anchor="_RRD" w:history="1">
              <w:r w:rsidRPr="00317911">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42A673D3" w14:textId="6BE98130" w:rsidR="0037013D" w:rsidRDefault="0037013D" w:rsidP="0037013D">
            <w:pPr>
              <w:rPr>
                <w:rFonts w:cs="Arial"/>
                <w:i/>
                <w:iCs/>
                <w:color w:val="000000"/>
                <w:szCs w:val="20"/>
                <w:lang w:eastAsia="en-GB"/>
              </w:rPr>
            </w:pPr>
            <w:r w:rsidRPr="002E3EE7">
              <w:rPr>
                <w:rFonts w:cs="Arial"/>
                <w:i/>
                <w:iCs/>
                <w:color w:val="000000"/>
                <w:szCs w:val="20"/>
                <w:lang w:eastAsia="en-GB"/>
              </w:rPr>
              <w:t xml:space="preserve">Date of the most recent </w:t>
            </w:r>
            <w:r>
              <w:rPr>
                <w:rFonts w:cs="Arial"/>
                <w:i/>
                <w:iCs/>
                <w:color w:val="000000"/>
                <w:szCs w:val="20"/>
                <w:lang w:eastAsia="en-GB"/>
              </w:rPr>
              <w:t>ezetimibe therapy contraindicated</w:t>
            </w:r>
            <w:r w:rsidRPr="002E3EE7">
              <w:rPr>
                <w:rFonts w:cs="Arial"/>
                <w:i/>
                <w:iCs/>
                <w:color w:val="000000"/>
                <w:szCs w:val="20"/>
                <w:lang w:eastAsia="en-GB"/>
              </w:rPr>
              <w:t xml:space="preserve"> </w:t>
            </w:r>
            <w:r>
              <w:rPr>
                <w:rFonts w:cs="Arial"/>
                <w:i/>
                <w:iCs/>
                <w:color w:val="000000"/>
                <w:szCs w:val="20"/>
                <w:lang w:eastAsia="en-GB"/>
              </w:rPr>
              <w:t>code</w:t>
            </w:r>
            <w:r w:rsidRPr="002E3EE7">
              <w:rPr>
                <w:rFonts w:cs="Arial"/>
                <w:i/>
                <w:iCs/>
                <w:color w:val="000000"/>
                <w:szCs w:val="20"/>
                <w:lang w:eastAsia="en-GB"/>
              </w:rPr>
              <w:t xml:space="preserve"> in the patient’s record up to and including the </w:t>
            </w:r>
            <w:r>
              <w:rPr>
                <w:rFonts w:cs="Arial"/>
                <w:i/>
                <w:iCs/>
                <w:color w:val="000000"/>
                <w:szCs w:val="20"/>
                <w:lang w:eastAsia="en-GB"/>
              </w:rPr>
              <w:t>report run date</w:t>
            </w:r>
            <w:r w:rsidRPr="002E3EE7">
              <w:rPr>
                <w:rFonts w:cs="Arial"/>
                <w:i/>
                <w:iCs/>
                <w:color w:val="000000"/>
                <w:szCs w:val="20"/>
                <w:lang w:eastAsia="en-GB"/>
              </w:rPr>
              <w:t>.</w:t>
            </w:r>
          </w:p>
        </w:tc>
      </w:tr>
      <w:tr w:rsidR="0037013D" w:rsidRPr="000C07C2" w14:paraId="3815C348"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3C3F5F7"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FBFEFF3" w14:textId="4E77F900" w:rsidR="0037013D" w:rsidRDefault="0037013D" w:rsidP="0037013D">
            <w:pPr>
              <w:pStyle w:val="Heading5"/>
              <w:keepNext w:val="0"/>
              <w:rPr>
                <w:b w:val="0"/>
                <w:color w:val="auto"/>
              </w:rPr>
            </w:pPr>
            <w:bookmarkStart w:id="246" w:name="_EZETIMIBENIND_DAT"/>
            <w:bookmarkEnd w:id="246"/>
            <w:r w:rsidRPr="006B3081">
              <w:rPr>
                <w:b w:val="0"/>
                <w:color w:val="auto"/>
              </w:rPr>
              <w:t>EZETIMIBENIND_</w:t>
            </w:r>
            <w:r>
              <w:rPr>
                <w:b w:val="0"/>
                <w:color w:val="auto"/>
              </w:rPr>
              <w:t>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1653AB5" w14:textId="689D259C" w:rsidR="0037013D" w:rsidRDefault="00000000" w:rsidP="0037013D">
            <w:hyperlink w:anchor="_EZETIMIBENIND_COD" w:history="1">
              <w:r w:rsidR="0037013D" w:rsidRPr="00AA2D76">
                <w:rPr>
                  <w:rStyle w:val="Hyperlink"/>
                </w:rPr>
                <w:t>EZETIMIBENIND_COD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38A0E4B" w14:textId="4082C27B" w:rsidR="0037013D" w:rsidRPr="00266256" w:rsidRDefault="0037013D" w:rsidP="0037013D">
            <w:pPr>
              <w:rPr>
                <w:rFonts w:cs="Arial"/>
                <w:color w:val="000000"/>
                <w:szCs w:val="20"/>
                <w:lang w:eastAsia="en-GB"/>
              </w:rPr>
            </w:pPr>
            <w:r w:rsidRPr="00266256">
              <w:rPr>
                <w:rFonts w:cs="Arial"/>
                <w:color w:val="000000"/>
                <w:szCs w:val="20"/>
                <w:lang w:eastAsia="en-GB"/>
              </w:rPr>
              <w:t xml:space="preserve">Latest &lt;= </w:t>
            </w:r>
            <w:hyperlink w:anchor="_RRD" w:history="1">
              <w:r w:rsidRPr="00317911">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3253133C" w14:textId="5596A558" w:rsidR="0037013D" w:rsidRDefault="0037013D" w:rsidP="0037013D">
            <w:pPr>
              <w:rPr>
                <w:rFonts w:cs="Arial"/>
                <w:i/>
                <w:iCs/>
                <w:color w:val="000000"/>
                <w:szCs w:val="20"/>
                <w:lang w:eastAsia="en-GB"/>
              </w:rPr>
            </w:pPr>
            <w:r w:rsidRPr="002E3EE7">
              <w:rPr>
                <w:rFonts w:cs="Arial"/>
                <w:i/>
                <w:iCs/>
                <w:color w:val="000000"/>
                <w:szCs w:val="20"/>
                <w:lang w:eastAsia="en-GB"/>
              </w:rPr>
              <w:t xml:space="preserve">Date of the most recent </w:t>
            </w:r>
            <w:r>
              <w:rPr>
                <w:rFonts w:cs="Arial"/>
                <w:i/>
                <w:iCs/>
                <w:color w:val="000000"/>
                <w:szCs w:val="20"/>
                <w:lang w:eastAsia="en-GB"/>
              </w:rPr>
              <w:t>ezetimibe therapy not indicated code</w:t>
            </w:r>
            <w:r w:rsidRPr="002E3EE7">
              <w:rPr>
                <w:rFonts w:cs="Arial"/>
                <w:i/>
                <w:iCs/>
                <w:color w:val="000000"/>
                <w:szCs w:val="20"/>
                <w:lang w:eastAsia="en-GB"/>
              </w:rPr>
              <w:t xml:space="preserve"> in the patient’s record up to and including the </w:t>
            </w:r>
            <w:r>
              <w:rPr>
                <w:rFonts w:cs="Arial"/>
                <w:i/>
                <w:iCs/>
                <w:color w:val="000000"/>
                <w:szCs w:val="20"/>
                <w:lang w:eastAsia="en-GB"/>
              </w:rPr>
              <w:t>report run date.</w:t>
            </w:r>
          </w:p>
        </w:tc>
      </w:tr>
      <w:tr w:rsidR="0037013D" w:rsidRPr="000C07C2" w14:paraId="5006A2CC"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B90B7A2"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9E16B10" w14:textId="54AA3CF9" w:rsidR="0037013D" w:rsidRDefault="0037013D" w:rsidP="0037013D">
            <w:pPr>
              <w:pStyle w:val="Heading5"/>
              <w:keepNext w:val="0"/>
              <w:rPr>
                <w:b w:val="0"/>
                <w:color w:val="auto"/>
              </w:rPr>
            </w:pPr>
            <w:bookmarkStart w:id="247" w:name="_EZETIMIBEDEC1_DAT"/>
            <w:bookmarkEnd w:id="247"/>
            <w:r w:rsidRPr="00595C76">
              <w:rPr>
                <w:b w:val="0"/>
                <w:color w:val="auto"/>
              </w:rPr>
              <w:t>EZETIMIBEDEC</w:t>
            </w:r>
            <w:r>
              <w:rPr>
                <w:b w:val="0"/>
                <w:color w:val="auto"/>
              </w:rPr>
              <w:t>1_DAT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7D51AE7" w14:textId="65EE1B74" w:rsidR="0037013D" w:rsidRDefault="00000000" w:rsidP="0037013D">
            <w:hyperlink w:anchor="_EZETIMIBEDEC_COD" w:history="1">
              <w:r w:rsidR="0037013D" w:rsidRPr="00110861">
                <w:rPr>
                  <w:rStyle w:val="Hyperlink"/>
                </w:rPr>
                <w:t>EZETIMIBEDEC_COD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E59A70D" w14:textId="1887D273" w:rsidR="0037013D" w:rsidRDefault="0037013D" w:rsidP="0037013D">
            <w:pPr>
              <w:rPr>
                <w:rFonts w:cs="Arial"/>
                <w:color w:val="000000"/>
                <w:szCs w:val="20"/>
                <w:lang w:eastAsia="en-GB"/>
              </w:rPr>
            </w:pPr>
            <w:r>
              <w:rPr>
                <w:rFonts w:cs="Arial"/>
                <w:color w:val="000000"/>
                <w:szCs w:val="20"/>
                <w:lang w:eastAsia="en-GB"/>
              </w:rPr>
              <w:t>Latest &gt; (</w:t>
            </w:r>
            <w:hyperlink w:anchor="_RRD" w:history="1">
              <w:r w:rsidRPr="00110861">
                <w:rPr>
                  <w:rStyle w:val="Hyperlink"/>
                  <w:rFonts w:cs="Arial"/>
                  <w:szCs w:val="20"/>
                  <w:lang w:eastAsia="en-GB"/>
                </w:rPr>
                <w:t>RRD</w:t>
              </w:r>
            </w:hyperlink>
            <w:r>
              <w:rPr>
                <w:rFonts w:cs="Arial"/>
                <w:color w:val="000000"/>
                <w:szCs w:val="20"/>
                <w:lang w:eastAsia="en-GB"/>
              </w:rPr>
              <w:t xml:space="preserve"> – 12 months)</w:t>
            </w:r>
          </w:p>
          <w:p w14:paraId="757604CE" w14:textId="71DA8806" w:rsidR="0037013D" w:rsidRPr="00266256" w:rsidRDefault="0037013D" w:rsidP="0037013D">
            <w:pPr>
              <w:rPr>
                <w:rFonts w:cs="Arial"/>
                <w:color w:val="000000"/>
                <w:szCs w:val="20"/>
                <w:lang w:eastAsia="en-GB"/>
              </w:rPr>
            </w:pPr>
            <w:r>
              <w:rPr>
                <w:rFonts w:cs="Arial"/>
                <w:color w:val="000000"/>
                <w:szCs w:val="20"/>
                <w:lang w:eastAsia="en-GB"/>
              </w:rPr>
              <w:t xml:space="preserve">AND &lt;= </w:t>
            </w:r>
            <w:hyperlink w:anchor="_RRD" w:history="1">
              <w:r w:rsidRPr="00110861">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4BA33A76" w14:textId="00E9906F" w:rsidR="0037013D" w:rsidRDefault="0037013D" w:rsidP="0037013D">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 xml:space="preserve">indicating the patient </w:t>
            </w:r>
            <w:r>
              <w:rPr>
                <w:rFonts w:cs="Arial"/>
                <w:i/>
                <w:iCs/>
                <w:color w:val="000000"/>
                <w:szCs w:val="20"/>
                <w:lang w:eastAsia="en-GB"/>
              </w:rPr>
              <w:t>has declined ezetimibe therapy in the 12 months leading up to and including the report run date.</w:t>
            </w:r>
          </w:p>
        </w:tc>
      </w:tr>
      <w:tr w:rsidR="0037013D" w:rsidRPr="000C07C2" w14:paraId="62F82479"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9A05576"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6FB522F" w14:textId="1B56AEF2" w:rsidR="0037013D" w:rsidRDefault="0037013D" w:rsidP="0037013D">
            <w:pPr>
              <w:pStyle w:val="Heading5"/>
              <w:keepNext w:val="0"/>
              <w:rPr>
                <w:b w:val="0"/>
                <w:color w:val="auto"/>
              </w:rPr>
            </w:pPr>
            <w:bookmarkStart w:id="248" w:name="_EZETIMIBEDEC2_DAT"/>
            <w:bookmarkEnd w:id="248"/>
            <w:r w:rsidRPr="00595C76">
              <w:rPr>
                <w:b w:val="0"/>
                <w:color w:val="auto"/>
              </w:rPr>
              <w:t>EZETIMIBEDEC</w:t>
            </w:r>
            <w:r>
              <w:rPr>
                <w:b w:val="0"/>
                <w:color w:val="auto"/>
              </w:rPr>
              <w:t>2_DAT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28C7F08" w14:textId="12C81C12" w:rsidR="0037013D" w:rsidRDefault="00000000" w:rsidP="0037013D">
            <w:hyperlink w:anchor="_EZETIMIBEDEC_COD" w:history="1">
              <w:r w:rsidR="0037013D" w:rsidRPr="00110861">
                <w:rPr>
                  <w:rStyle w:val="Hyperlink"/>
                </w:rPr>
                <w:t>EZETIMIBEDEC_COD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7C695FF" w14:textId="68714E14" w:rsidR="0037013D" w:rsidRDefault="0037013D" w:rsidP="0037013D">
            <w:pPr>
              <w:rPr>
                <w:rFonts w:cs="Arial"/>
                <w:color w:val="000000"/>
                <w:szCs w:val="20"/>
                <w:lang w:eastAsia="en-GB"/>
              </w:rPr>
            </w:pPr>
            <w:r w:rsidRPr="000C07C2">
              <w:rPr>
                <w:rFonts w:cs="Arial"/>
                <w:color w:val="000000"/>
                <w:szCs w:val="20"/>
                <w:lang w:eastAsia="en-GB"/>
              </w:rPr>
              <w:t xml:space="preserve">Latest </w:t>
            </w:r>
            <w:r>
              <w:rPr>
                <w:rFonts w:cs="Arial"/>
                <w:color w:val="000000"/>
                <w:szCs w:val="20"/>
                <w:lang w:eastAsia="en-GB"/>
              </w:rPr>
              <w:t>&lt; (</w:t>
            </w:r>
            <w:hyperlink w:anchor="_RRD" w:history="1">
              <w:r w:rsidRPr="00110861">
                <w:rPr>
                  <w:rStyle w:val="Hyperlink"/>
                  <w:rFonts w:cs="Arial"/>
                  <w:szCs w:val="20"/>
                  <w:lang w:eastAsia="en-GB"/>
                </w:rPr>
                <w:t>RRD</w:t>
              </w:r>
            </w:hyperlink>
            <w:r w:rsidRPr="00B93C42">
              <w:rPr>
                <w:rStyle w:val="Hyperlink"/>
                <w:rFonts w:cs="Arial"/>
                <w:szCs w:val="20"/>
                <w:u w:val="none"/>
                <w:lang w:eastAsia="en-GB"/>
              </w:rPr>
              <w:t xml:space="preserve"> </w:t>
            </w:r>
            <w:r w:rsidRPr="00B93C42">
              <w:rPr>
                <w:rFonts w:cs="Arial"/>
                <w:color w:val="000000"/>
                <w:szCs w:val="20"/>
                <w:lang w:eastAsia="en-GB"/>
              </w:rPr>
              <w:t>–</w:t>
            </w:r>
            <w:r>
              <w:rPr>
                <w:rFonts w:cs="Arial"/>
                <w:color w:val="000000"/>
                <w:szCs w:val="20"/>
                <w:lang w:eastAsia="en-GB"/>
              </w:rPr>
              <w:t xml:space="preserve"> 1 year)</w:t>
            </w:r>
          </w:p>
          <w:p w14:paraId="12F24B52" w14:textId="311E3007" w:rsidR="0037013D" w:rsidRPr="00266256" w:rsidRDefault="0037013D" w:rsidP="0037013D">
            <w:pPr>
              <w:rPr>
                <w:rFonts w:cs="Arial"/>
                <w:color w:val="000000"/>
                <w:szCs w:val="20"/>
                <w:lang w:eastAsia="en-GB"/>
              </w:rPr>
            </w:pPr>
            <w:r>
              <w:rPr>
                <w:rFonts w:cs="Arial"/>
                <w:color w:val="000000"/>
                <w:szCs w:val="20"/>
                <w:lang w:eastAsia="en-GB"/>
              </w:rPr>
              <w:t>AND &gt;= (</w:t>
            </w:r>
            <w:hyperlink w:anchor="_RRD" w:history="1">
              <w:r w:rsidRPr="00110861">
                <w:rPr>
                  <w:rStyle w:val="Hyperlink"/>
                  <w:rFonts w:cs="Arial"/>
                  <w:szCs w:val="20"/>
                  <w:lang w:eastAsia="en-GB"/>
                </w:rPr>
                <w:t>RRD</w:t>
              </w:r>
            </w:hyperlink>
            <w:r w:rsidRPr="00B93C42">
              <w:rPr>
                <w:rStyle w:val="Hyperlink"/>
                <w:rFonts w:cs="Arial"/>
                <w:szCs w:val="20"/>
                <w:u w:val="none"/>
                <w:lang w:eastAsia="en-GB"/>
              </w:rPr>
              <w:t xml:space="preserve"> </w:t>
            </w:r>
            <w:r w:rsidRPr="00B93C42">
              <w:rPr>
                <w:rFonts w:cs="Arial"/>
                <w:color w:val="000000"/>
                <w:szCs w:val="20"/>
                <w:lang w:eastAsia="en-GB"/>
              </w:rPr>
              <w:t>–</w:t>
            </w:r>
            <w:r>
              <w:rPr>
                <w:rFonts w:cs="Arial"/>
                <w:color w:val="000000"/>
                <w:szCs w:val="20"/>
                <w:lang w:eastAsia="en-GB"/>
              </w:rPr>
              <w:t xml:space="preserve"> 2 years)</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7440548A" w14:textId="6EC7B73A" w:rsidR="0037013D" w:rsidRDefault="0037013D" w:rsidP="0037013D">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 xml:space="preserve">indicating the patient </w:t>
            </w:r>
            <w:r>
              <w:rPr>
                <w:rFonts w:cs="Arial"/>
                <w:i/>
                <w:iCs/>
                <w:color w:val="000000"/>
                <w:szCs w:val="20"/>
                <w:lang w:eastAsia="en-GB"/>
              </w:rPr>
              <w:t>has declined ezetimibe therapy recorded more than one year before and up to and including two years before the report run date.</w:t>
            </w:r>
          </w:p>
        </w:tc>
      </w:tr>
      <w:tr w:rsidR="0037013D" w:rsidRPr="000C07C2" w14:paraId="6CDDD078"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637672C"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67DCD18" w14:textId="2F5875BF" w:rsidR="0037013D" w:rsidRDefault="0037013D" w:rsidP="0037013D">
            <w:pPr>
              <w:pStyle w:val="Heading5"/>
              <w:keepNext w:val="0"/>
              <w:rPr>
                <w:b w:val="0"/>
                <w:color w:val="auto"/>
              </w:rPr>
            </w:pPr>
            <w:bookmarkStart w:id="249" w:name="_EZETIMIBEDEC3_DAT"/>
            <w:bookmarkEnd w:id="249"/>
            <w:r w:rsidRPr="00595C76">
              <w:rPr>
                <w:b w:val="0"/>
                <w:color w:val="auto"/>
              </w:rPr>
              <w:t>EZETIMIBEDEC</w:t>
            </w:r>
            <w:r>
              <w:rPr>
                <w:b w:val="0"/>
                <w:color w:val="auto"/>
              </w:rPr>
              <w:t>3_DAT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331B77C" w14:textId="21E98CEC" w:rsidR="0037013D" w:rsidRDefault="00000000" w:rsidP="0037013D">
            <w:hyperlink w:anchor="_EZETIMIBEDEC_COD" w:history="1">
              <w:r w:rsidR="0037013D" w:rsidRPr="00110861">
                <w:rPr>
                  <w:rStyle w:val="Hyperlink"/>
                </w:rPr>
                <w:t>EZETIMIBEDEC_COD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3621DBD" w14:textId="07643E72" w:rsidR="0037013D" w:rsidRDefault="0037013D" w:rsidP="0037013D">
            <w:pPr>
              <w:rPr>
                <w:rFonts w:cs="Arial"/>
                <w:color w:val="000000"/>
                <w:szCs w:val="20"/>
                <w:lang w:eastAsia="en-GB"/>
              </w:rPr>
            </w:pPr>
            <w:r w:rsidRPr="000C07C2">
              <w:rPr>
                <w:rFonts w:cs="Arial"/>
                <w:color w:val="000000"/>
                <w:szCs w:val="20"/>
                <w:lang w:eastAsia="en-GB"/>
              </w:rPr>
              <w:t xml:space="preserve">Latest </w:t>
            </w:r>
            <w:r>
              <w:rPr>
                <w:rFonts w:cs="Arial"/>
                <w:color w:val="000000"/>
                <w:szCs w:val="20"/>
                <w:lang w:eastAsia="en-GB"/>
              </w:rPr>
              <w:t>&lt; (</w:t>
            </w:r>
            <w:hyperlink w:anchor="_RRD" w:history="1">
              <w:r w:rsidRPr="00110861">
                <w:rPr>
                  <w:rStyle w:val="Hyperlink"/>
                  <w:rFonts w:cs="Arial"/>
                  <w:szCs w:val="20"/>
                  <w:lang w:eastAsia="en-GB"/>
                </w:rPr>
                <w:t>RRD</w:t>
              </w:r>
            </w:hyperlink>
            <w:r w:rsidRPr="00B93C42">
              <w:rPr>
                <w:rStyle w:val="Hyperlink"/>
                <w:rFonts w:cs="Arial"/>
                <w:szCs w:val="20"/>
                <w:u w:val="none"/>
                <w:lang w:eastAsia="en-GB"/>
              </w:rPr>
              <w:t xml:space="preserve"> </w:t>
            </w:r>
            <w:r>
              <w:rPr>
                <w:rFonts w:cs="Arial"/>
                <w:color w:val="000000"/>
                <w:szCs w:val="20"/>
                <w:lang w:eastAsia="en-GB"/>
              </w:rPr>
              <w:t>– 2 years)</w:t>
            </w:r>
          </w:p>
          <w:p w14:paraId="4558D881" w14:textId="007A8138" w:rsidR="0037013D" w:rsidRPr="00266256" w:rsidRDefault="0037013D" w:rsidP="0037013D">
            <w:pPr>
              <w:rPr>
                <w:rFonts w:cs="Arial"/>
                <w:color w:val="000000"/>
                <w:szCs w:val="20"/>
                <w:lang w:eastAsia="en-GB"/>
              </w:rPr>
            </w:pPr>
            <w:r>
              <w:rPr>
                <w:rFonts w:cs="Arial"/>
                <w:color w:val="000000"/>
                <w:szCs w:val="20"/>
                <w:lang w:eastAsia="en-GB"/>
              </w:rPr>
              <w:t>AND &gt;= (</w:t>
            </w:r>
            <w:hyperlink w:anchor="_RRD" w:history="1">
              <w:r w:rsidRPr="00110861">
                <w:rPr>
                  <w:rStyle w:val="Hyperlink"/>
                  <w:rFonts w:cs="Arial"/>
                  <w:szCs w:val="20"/>
                  <w:lang w:eastAsia="en-GB"/>
                </w:rPr>
                <w:t>RRD</w:t>
              </w:r>
            </w:hyperlink>
            <w:r w:rsidRPr="00B93C42">
              <w:rPr>
                <w:rStyle w:val="Hyperlink"/>
                <w:rFonts w:cs="Arial"/>
                <w:szCs w:val="20"/>
                <w:u w:val="none"/>
                <w:lang w:eastAsia="en-GB"/>
              </w:rPr>
              <w:t xml:space="preserve"> </w:t>
            </w:r>
            <w:r>
              <w:rPr>
                <w:rFonts w:cs="Arial"/>
                <w:color w:val="000000"/>
                <w:szCs w:val="20"/>
                <w:lang w:eastAsia="en-GB"/>
              </w:rPr>
              <w:t>– 3 years)</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7C769923" w14:textId="304DFE54" w:rsidR="0037013D" w:rsidRDefault="0037013D" w:rsidP="0037013D">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 xml:space="preserve">indicating the patient </w:t>
            </w:r>
            <w:r>
              <w:rPr>
                <w:rFonts w:cs="Arial"/>
                <w:i/>
                <w:iCs/>
                <w:color w:val="000000"/>
                <w:szCs w:val="20"/>
                <w:lang w:eastAsia="en-GB"/>
              </w:rPr>
              <w:t>has declined ezetimibe therapy recorded more than two years before and up to and including three years before the report run date.</w:t>
            </w:r>
          </w:p>
        </w:tc>
      </w:tr>
      <w:tr w:rsidR="0037013D" w:rsidRPr="000C07C2" w14:paraId="180F3D85"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4937612"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825485C" w14:textId="3B22A7F8" w:rsidR="0037013D" w:rsidRDefault="0037013D" w:rsidP="0037013D">
            <w:pPr>
              <w:pStyle w:val="Heading5"/>
              <w:keepNext w:val="0"/>
              <w:rPr>
                <w:b w:val="0"/>
                <w:color w:val="auto"/>
              </w:rPr>
            </w:pPr>
            <w:bookmarkStart w:id="250" w:name="_EZETIMIBEDEC6MTH_DAT"/>
            <w:bookmarkEnd w:id="250"/>
            <w:r w:rsidRPr="00595C76">
              <w:rPr>
                <w:b w:val="0"/>
                <w:color w:val="auto"/>
              </w:rPr>
              <w:t>EZETIMIBEDEC</w:t>
            </w:r>
            <w:r>
              <w:rPr>
                <w:b w:val="0"/>
                <w:color w:val="auto"/>
              </w:rPr>
              <w:t>6MTH_DAT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955D7A0" w14:textId="17CFFDEC" w:rsidR="0037013D" w:rsidRDefault="00000000" w:rsidP="0037013D">
            <w:hyperlink w:anchor="_EZETIMIBEDEC_COD" w:history="1">
              <w:r w:rsidR="0037013D" w:rsidRPr="00110861">
                <w:rPr>
                  <w:rStyle w:val="Hyperlink"/>
                </w:rPr>
                <w:t>EZETIMIBEDEC_COD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4CC7E52" w14:textId="7E9E4FF2" w:rsidR="0037013D" w:rsidRDefault="0037013D" w:rsidP="0037013D">
            <w:pPr>
              <w:rPr>
                <w:rFonts w:cs="Arial"/>
                <w:color w:val="000000"/>
                <w:szCs w:val="20"/>
                <w:lang w:eastAsia="en-GB"/>
              </w:rPr>
            </w:pPr>
            <w:r>
              <w:rPr>
                <w:rFonts w:cs="Arial"/>
                <w:color w:val="000000"/>
                <w:szCs w:val="20"/>
                <w:lang w:eastAsia="en-GB"/>
              </w:rPr>
              <w:t>Latest &gt; (</w:t>
            </w:r>
            <w:hyperlink w:anchor="_RRD" w:history="1">
              <w:r w:rsidRPr="00110861">
                <w:rPr>
                  <w:rStyle w:val="Hyperlink"/>
                  <w:rFonts w:cs="Arial"/>
                  <w:szCs w:val="20"/>
                  <w:lang w:eastAsia="en-GB"/>
                </w:rPr>
                <w:t>RRD</w:t>
              </w:r>
            </w:hyperlink>
            <w:r>
              <w:rPr>
                <w:rFonts w:cs="Arial"/>
                <w:color w:val="000000"/>
                <w:szCs w:val="20"/>
                <w:lang w:eastAsia="en-GB"/>
              </w:rPr>
              <w:t xml:space="preserve"> – 6 months)</w:t>
            </w:r>
          </w:p>
          <w:p w14:paraId="7D3DE5AB" w14:textId="0B7A6CF6" w:rsidR="0037013D" w:rsidRPr="00266256" w:rsidRDefault="0037013D" w:rsidP="0037013D">
            <w:pPr>
              <w:rPr>
                <w:rFonts w:cs="Arial"/>
                <w:color w:val="000000"/>
                <w:szCs w:val="20"/>
                <w:lang w:eastAsia="en-GB"/>
              </w:rPr>
            </w:pPr>
            <w:r>
              <w:rPr>
                <w:rFonts w:cs="Arial"/>
                <w:color w:val="000000"/>
                <w:szCs w:val="20"/>
                <w:lang w:eastAsia="en-GB"/>
              </w:rPr>
              <w:t xml:space="preserve">AND &lt;= </w:t>
            </w:r>
            <w:hyperlink w:anchor="_RRD" w:history="1">
              <w:r w:rsidRPr="00110861">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4AA0DB70" w14:textId="67484524" w:rsidR="0037013D" w:rsidRDefault="0037013D" w:rsidP="0037013D">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 xml:space="preserve">indicating the patient </w:t>
            </w:r>
            <w:r>
              <w:rPr>
                <w:rFonts w:cs="Arial"/>
                <w:i/>
                <w:iCs/>
                <w:color w:val="000000"/>
                <w:szCs w:val="20"/>
                <w:lang w:eastAsia="en-GB"/>
              </w:rPr>
              <w:t>has declined ezetimibe therapy recorded in the 6 months up to and including the report run date.</w:t>
            </w:r>
          </w:p>
        </w:tc>
      </w:tr>
      <w:tr w:rsidR="0037013D" w:rsidRPr="000C07C2" w14:paraId="11D14467"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CDFE45B"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4486372" w14:textId="6D8CD069" w:rsidR="0037013D" w:rsidRPr="00595C76" w:rsidRDefault="0037013D" w:rsidP="0037013D">
            <w:pPr>
              <w:pStyle w:val="Heading5"/>
              <w:keepNext w:val="0"/>
              <w:rPr>
                <w:b w:val="0"/>
                <w:color w:val="auto"/>
              </w:rPr>
            </w:pPr>
            <w:bookmarkStart w:id="251" w:name="_INCLISIRAN_DAT"/>
            <w:bookmarkEnd w:id="251"/>
            <w:r w:rsidRPr="00B51D28">
              <w:rPr>
                <w:b w:val="0"/>
                <w:color w:val="auto"/>
              </w:rPr>
              <w:t>INCLISIRAN_</w:t>
            </w:r>
            <w:r>
              <w:rPr>
                <w:b w:val="0"/>
                <w:color w:val="auto"/>
              </w:rPr>
              <w:t>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81BC942" w14:textId="04373859" w:rsidR="0037013D" w:rsidRDefault="00000000" w:rsidP="0037013D">
            <w:hyperlink w:anchor="_INCLISIRAN_COD" w:history="1">
              <w:r w:rsidR="0037013D" w:rsidRPr="00CA6D55">
                <w:rPr>
                  <w:rStyle w:val="Hyperlink"/>
                </w:rPr>
                <w:t>INCLISIRAN_COD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1C861B2" w14:textId="15179D2A" w:rsidR="0037013D" w:rsidRDefault="0037013D" w:rsidP="0037013D">
            <w:pPr>
              <w:rPr>
                <w:rFonts w:cs="Arial"/>
                <w:color w:val="000000"/>
                <w:szCs w:val="20"/>
                <w:lang w:eastAsia="en-GB"/>
              </w:rPr>
            </w:pPr>
            <w:r w:rsidRPr="000C07C2">
              <w:rPr>
                <w:rFonts w:cs="Arial"/>
                <w:color w:val="000000"/>
                <w:szCs w:val="20"/>
                <w:lang w:eastAsia="en-GB"/>
              </w:rPr>
              <w:t xml:space="preserve">Latest </w:t>
            </w:r>
            <w:r>
              <w:rPr>
                <w:rFonts w:cs="Arial"/>
                <w:color w:val="000000"/>
                <w:szCs w:val="20"/>
                <w:lang w:eastAsia="en-GB"/>
              </w:rPr>
              <w:t>&gt; (</w:t>
            </w:r>
            <w:hyperlink w:anchor="_RRD" w:history="1">
              <w:r w:rsidRPr="00CA6D55">
                <w:rPr>
                  <w:rStyle w:val="Hyperlink"/>
                  <w:rFonts w:cs="Arial"/>
                  <w:szCs w:val="20"/>
                  <w:lang w:eastAsia="en-GB"/>
                </w:rPr>
                <w:t>RRD</w:t>
              </w:r>
            </w:hyperlink>
            <w:r>
              <w:rPr>
                <w:rFonts w:cs="Arial"/>
                <w:color w:val="000000"/>
                <w:szCs w:val="20"/>
                <w:lang w:eastAsia="en-GB"/>
              </w:rPr>
              <w:t xml:space="preserve"> – 6 months)</w:t>
            </w:r>
          </w:p>
          <w:p w14:paraId="1D04AF56" w14:textId="56AC70BD" w:rsidR="0037013D" w:rsidRDefault="0037013D" w:rsidP="0037013D">
            <w:pPr>
              <w:rPr>
                <w:rFonts w:cs="Arial"/>
                <w:color w:val="000000"/>
                <w:szCs w:val="20"/>
                <w:lang w:eastAsia="en-GB"/>
              </w:rPr>
            </w:pPr>
            <w:r>
              <w:rPr>
                <w:rFonts w:cs="Arial"/>
                <w:color w:val="000000"/>
                <w:szCs w:val="20"/>
                <w:lang w:eastAsia="en-GB"/>
              </w:rPr>
              <w:t xml:space="preserve">AND &lt;= </w:t>
            </w:r>
            <w:hyperlink w:anchor="_RRD" w:history="1">
              <w:r w:rsidRPr="00CA6D55">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57C73F39" w14:textId="6D1A08F8" w:rsidR="0037013D" w:rsidRDefault="0037013D" w:rsidP="0037013D">
            <w:pPr>
              <w:rPr>
                <w:rFonts w:cs="Arial"/>
                <w:i/>
                <w:iCs/>
                <w:color w:val="000000"/>
                <w:szCs w:val="20"/>
                <w:lang w:eastAsia="en-GB"/>
              </w:rPr>
            </w:pPr>
            <w:r>
              <w:rPr>
                <w:rFonts w:cs="Arial"/>
                <w:i/>
                <w:iCs/>
                <w:color w:val="000000"/>
                <w:szCs w:val="20"/>
                <w:lang w:eastAsia="en-GB"/>
              </w:rPr>
              <w:t>Date of the most recent inclisiran treatment code in the 6 months leading up to and including the report run date.</w:t>
            </w:r>
          </w:p>
        </w:tc>
      </w:tr>
      <w:tr w:rsidR="0037013D" w:rsidRPr="000C07C2" w14:paraId="7DB93E6D"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439DCF7"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ADEB663" w14:textId="1AD70EC7" w:rsidR="0037013D" w:rsidRPr="00595C76" w:rsidRDefault="0037013D" w:rsidP="0037013D">
            <w:pPr>
              <w:pStyle w:val="Heading5"/>
              <w:keepNext w:val="0"/>
              <w:rPr>
                <w:b w:val="0"/>
                <w:color w:val="auto"/>
              </w:rPr>
            </w:pPr>
            <w:bookmarkStart w:id="252" w:name="_INCLISIRANALL_DAT"/>
            <w:bookmarkEnd w:id="252"/>
            <w:r w:rsidRPr="000015CD">
              <w:rPr>
                <w:b w:val="0"/>
                <w:color w:val="auto"/>
              </w:rPr>
              <w:t>INCLISIRANALL_</w:t>
            </w:r>
            <w:r>
              <w:rPr>
                <w:b w:val="0"/>
                <w:color w:val="auto"/>
              </w:rPr>
              <w:t>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D07D8D2" w14:textId="71FAD4B4" w:rsidR="0037013D" w:rsidRDefault="00000000" w:rsidP="0037013D">
            <w:hyperlink w:anchor="_INCLISIRANALL_COD" w:history="1">
              <w:r w:rsidR="0037013D" w:rsidRPr="00CA6D55">
                <w:rPr>
                  <w:rStyle w:val="Hyperlink"/>
                </w:rPr>
                <w:t>INCLISIRANALL_COD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115B680" w14:textId="766C9836" w:rsidR="0037013D" w:rsidRDefault="0037013D" w:rsidP="0037013D">
            <w:pPr>
              <w:rPr>
                <w:rFonts w:cs="Arial"/>
                <w:color w:val="000000"/>
                <w:szCs w:val="20"/>
                <w:lang w:eastAsia="en-GB"/>
              </w:rPr>
            </w:pPr>
            <w:r w:rsidRPr="00266256">
              <w:rPr>
                <w:rFonts w:cs="Arial"/>
                <w:color w:val="000000"/>
                <w:szCs w:val="20"/>
                <w:lang w:eastAsia="en-GB"/>
              </w:rPr>
              <w:t xml:space="preserve">Latest &lt;= </w:t>
            </w:r>
            <w:hyperlink w:anchor="_RRD" w:history="1">
              <w:r w:rsidRPr="00CA6D55">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5907078B" w14:textId="6C4D3D8D" w:rsidR="0037013D" w:rsidRDefault="0037013D" w:rsidP="0037013D">
            <w:pPr>
              <w:rPr>
                <w:rFonts w:cs="Arial"/>
                <w:i/>
                <w:iCs/>
                <w:color w:val="000000"/>
                <w:szCs w:val="20"/>
                <w:lang w:eastAsia="en-GB"/>
              </w:rPr>
            </w:pPr>
            <w:r>
              <w:rPr>
                <w:rFonts w:cs="Arial"/>
                <w:i/>
                <w:iCs/>
                <w:color w:val="000000"/>
                <w:szCs w:val="20"/>
                <w:lang w:eastAsia="en-GB"/>
              </w:rPr>
              <w:t>Date of the most recent inclisiran allergy code in the patient’s record up to and including the report run date.</w:t>
            </w:r>
          </w:p>
        </w:tc>
      </w:tr>
      <w:tr w:rsidR="0037013D" w:rsidRPr="000C07C2" w14:paraId="01F23AE4"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69CE11F"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B75301E" w14:textId="6A3F4866" w:rsidR="0037013D" w:rsidRPr="00595C76" w:rsidRDefault="0037013D" w:rsidP="0037013D">
            <w:pPr>
              <w:pStyle w:val="Heading5"/>
              <w:keepNext w:val="0"/>
              <w:rPr>
                <w:b w:val="0"/>
                <w:color w:val="auto"/>
              </w:rPr>
            </w:pPr>
            <w:bookmarkStart w:id="253" w:name="_INCLISIRANADV_DAT"/>
            <w:bookmarkEnd w:id="253"/>
            <w:r w:rsidRPr="000015CD">
              <w:rPr>
                <w:b w:val="0"/>
                <w:color w:val="auto"/>
              </w:rPr>
              <w:t>INCLISIRANADV_</w:t>
            </w:r>
            <w:r>
              <w:rPr>
                <w:b w:val="0"/>
                <w:color w:val="auto"/>
              </w:rPr>
              <w:t>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9C397D0" w14:textId="7F6E976B" w:rsidR="0037013D" w:rsidRDefault="00000000" w:rsidP="0037013D">
            <w:hyperlink w:anchor="_INCLISIRANADV_COD" w:history="1">
              <w:r w:rsidR="0037013D" w:rsidRPr="00CA6D55">
                <w:rPr>
                  <w:rStyle w:val="Hyperlink"/>
                </w:rPr>
                <w:t>INCLISIRANADV_COD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FA3C0C8" w14:textId="3D99172C" w:rsidR="0037013D" w:rsidRDefault="0037013D" w:rsidP="0037013D">
            <w:pPr>
              <w:rPr>
                <w:rFonts w:cs="Arial"/>
                <w:color w:val="000000"/>
                <w:szCs w:val="20"/>
                <w:lang w:eastAsia="en-GB"/>
              </w:rPr>
            </w:pPr>
            <w:r w:rsidRPr="00266256">
              <w:rPr>
                <w:rFonts w:cs="Arial"/>
                <w:color w:val="000000"/>
                <w:szCs w:val="20"/>
                <w:lang w:eastAsia="en-GB"/>
              </w:rPr>
              <w:t xml:space="preserve">Latest &lt;= </w:t>
            </w:r>
            <w:hyperlink w:anchor="_RRD" w:history="1">
              <w:r w:rsidRPr="00CA6D55">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582797AA" w14:textId="76596240" w:rsidR="0037013D" w:rsidRDefault="0037013D" w:rsidP="0037013D">
            <w:pPr>
              <w:rPr>
                <w:rFonts w:cs="Arial"/>
                <w:i/>
                <w:iCs/>
                <w:color w:val="000000"/>
                <w:szCs w:val="20"/>
                <w:lang w:eastAsia="en-GB"/>
              </w:rPr>
            </w:pPr>
            <w:r>
              <w:rPr>
                <w:rFonts w:cs="Arial"/>
                <w:i/>
                <w:iCs/>
                <w:color w:val="000000"/>
                <w:szCs w:val="20"/>
                <w:lang w:eastAsia="en-GB"/>
              </w:rPr>
              <w:t>Date of the most recent inclisiran adverse reaction code in the patient’s record up to and including the report run date.</w:t>
            </w:r>
          </w:p>
        </w:tc>
      </w:tr>
      <w:tr w:rsidR="0037013D" w:rsidRPr="000C07C2" w14:paraId="11A22CC5"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4C9E00B"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FA4EE14" w14:textId="5E1B35B9" w:rsidR="0037013D" w:rsidRPr="00595C76" w:rsidRDefault="0037013D" w:rsidP="0037013D">
            <w:pPr>
              <w:pStyle w:val="Heading5"/>
              <w:keepNext w:val="0"/>
              <w:rPr>
                <w:b w:val="0"/>
                <w:color w:val="auto"/>
              </w:rPr>
            </w:pPr>
            <w:bookmarkStart w:id="254" w:name="_INCLISIRANCON_DAT"/>
            <w:bookmarkEnd w:id="254"/>
            <w:r w:rsidRPr="000015CD">
              <w:rPr>
                <w:b w:val="0"/>
                <w:color w:val="auto"/>
              </w:rPr>
              <w:t>INCLISIRANCON_</w:t>
            </w:r>
            <w:r>
              <w:rPr>
                <w:b w:val="0"/>
                <w:color w:val="auto"/>
              </w:rPr>
              <w:t>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54E24D8" w14:textId="73FF05BF" w:rsidR="0037013D" w:rsidRDefault="00000000" w:rsidP="0037013D">
            <w:hyperlink w:anchor="_INCLISIRANCON_COD" w:history="1">
              <w:r w:rsidR="0037013D" w:rsidRPr="000F265F">
                <w:rPr>
                  <w:rStyle w:val="Hyperlink"/>
                </w:rPr>
                <w:t>INCLISIRANCON_COD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1E8596B" w14:textId="70A9FAC2" w:rsidR="0037013D" w:rsidRDefault="0037013D" w:rsidP="0037013D">
            <w:pPr>
              <w:rPr>
                <w:rFonts w:cs="Arial"/>
                <w:color w:val="000000"/>
                <w:szCs w:val="20"/>
                <w:lang w:eastAsia="en-GB"/>
              </w:rPr>
            </w:pPr>
            <w:r w:rsidRPr="00266256">
              <w:rPr>
                <w:rFonts w:cs="Arial"/>
                <w:color w:val="000000"/>
                <w:szCs w:val="20"/>
                <w:lang w:eastAsia="en-GB"/>
              </w:rPr>
              <w:t xml:space="preserve">Latest &lt;= </w:t>
            </w:r>
            <w:hyperlink w:anchor="_RRD" w:history="1">
              <w:r w:rsidRPr="00CA6D55">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29BB4DBE" w14:textId="06A914C0" w:rsidR="0037013D" w:rsidRDefault="0037013D" w:rsidP="0037013D">
            <w:pPr>
              <w:rPr>
                <w:rFonts w:cs="Arial"/>
                <w:i/>
                <w:iCs/>
                <w:color w:val="000000"/>
                <w:szCs w:val="20"/>
                <w:lang w:eastAsia="en-GB"/>
              </w:rPr>
            </w:pPr>
            <w:r w:rsidRPr="002E3EE7">
              <w:rPr>
                <w:rFonts w:cs="Arial"/>
                <w:i/>
                <w:iCs/>
                <w:color w:val="000000"/>
                <w:szCs w:val="20"/>
                <w:lang w:eastAsia="en-GB"/>
              </w:rPr>
              <w:t xml:space="preserve">Date of the most recent </w:t>
            </w:r>
            <w:r>
              <w:rPr>
                <w:rFonts w:cs="Arial"/>
                <w:i/>
                <w:iCs/>
                <w:color w:val="000000"/>
                <w:szCs w:val="20"/>
                <w:lang w:eastAsia="en-GB"/>
              </w:rPr>
              <w:t>inclisiran therapy contraindicated</w:t>
            </w:r>
            <w:r w:rsidRPr="002E3EE7">
              <w:rPr>
                <w:rFonts w:cs="Arial"/>
                <w:i/>
                <w:iCs/>
                <w:color w:val="000000"/>
                <w:szCs w:val="20"/>
                <w:lang w:eastAsia="en-GB"/>
              </w:rPr>
              <w:t xml:space="preserve"> </w:t>
            </w:r>
            <w:r>
              <w:rPr>
                <w:rFonts w:cs="Arial"/>
                <w:i/>
                <w:iCs/>
                <w:color w:val="000000"/>
                <w:szCs w:val="20"/>
                <w:lang w:eastAsia="en-GB"/>
              </w:rPr>
              <w:t>code</w:t>
            </w:r>
            <w:r w:rsidRPr="002E3EE7">
              <w:rPr>
                <w:rFonts w:cs="Arial"/>
                <w:i/>
                <w:iCs/>
                <w:color w:val="000000"/>
                <w:szCs w:val="20"/>
                <w:lang w:eastAsia="en-GB"/>
              </w:rPr>
              <w:t xml:space="preserve"> in the patient’s record up to and including the </w:t>
            </w:r>
            <w:r>
              <w:rPr>
                <w:rFonts w:cs="Arial"/>
                <w:i/>
                <w:iCs/>
                <w:color w:val="000000"/>
                <w:szCs w:val="20"/>
                <w:lang w:eastAsia="en-GB"/>
              </w:rPr>
              <w:t>report run date</w:t>
            </w:r>
            <w:r w:rsidRPr="002E3EE7">
              <w:rPr>
                <w:rFonts w:cs="Arial"/>
                <w:i/>
                <w:iCs/>
                <w:color w:val="000000"/>
                <w:szCs w:val="20"/>
                <w:lang w:eastAsia="en-GB"/>
              </w:rPr>
              <w:t>.</w:t>
            </w:r>
          </w:p>
        </w:tc>
      </w:tr>
      <w:tr w:rsidR="0037013D" w:rsidRPr="000C07C2" w14:paraId="2B59B0EF"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6C04673"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95B6C51" w14:textId="07BDF52C" w:rsidR="0037013D" w:rsidRPr="00595C76" w:rsidRDefault="0037013D" w:rsidP="0037013D">
            <w:pPr>
              <w:pStyle w:val="Heading5"/>
              <w:keepNext w:val="0"/>
              <w:rPr>
                <w:b w:val="0"/>
                <w:color w:val="auto"/>
              </w:rPr>
            </w:pPr>
            <w:bookmarkStart w:id="255" w:name="_INCLISIRANNIND_DAT"/>
            <w:bookmarkEnd w:id="255"/>
            <w:r w:rsidRPr="000015CD">
              <w:rPr>
                <w:b w:val="0"/>
                <w:color w:val="auto"/>
              </w:rPr>
              <w:t>INCLISIRANNIND_</w:t>
            </w:r>
            <w:r>
              <w:rPr>
                <w:b w:val="0"/>
                <w:color w:val="auto"/>
              </w:rPr>
              <w:t>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3571E4A" w14:textId="6C09A624" w:rsidR="0037013D" w:rsidRDefault="00000000" w:rsidP="0037013D">
            <w:hyperlink w:anchor="_INCLISIRANNIND_COD" w:history="1">
              <w:r w:rsidR="0037013D" w:rsidRPr="000F265F">
                <w:rPr>
                  <w:rStyle w:val="Hyperlink"/>
                </w:rPr>
                <w:t>INCLISIRANNIND_COD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031E5EF" w14:textId="2FE96721" w:rsidR="0037013D" w:rsidRDefault="0037013D" w:rsidP="0037013D">
            <w:pPr>
              <w:rPr>
                <w:rFonts w:cs="Arial"/>
                <w:color w:val="000000"/>
                <w:szCs w:val="20"/>
                <w:lang w:eastAsia="en-GB"/>
              </w:rPr>
            </w:pPr>
            <w:r w:rsidRPr="00266256">
              <w:rPr>
                <w:rFonts w:cs="Arial"/>
                <w:color w:val="000000"/>
                <w:szCs w:val="20"/>
                <w:lang w:eastAsia="en-GB"/>
              </w:rPr>
              <w:t xml:space="preserve">Latest &lt;= </w:t>
            </w:r>
            <w:hyperlink w:anchor="_RRD" w:history="1">
              <w:r w:rsidRPr="00CA6D55">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354ECEA0" w14:textId="5CC1C617" w:rsidR="0037013D" w:rsidRDefault="0037013D" w:rsidP="0037013D">
            <w:pPr>
              <w:rPr>
                <w:rFonts w:cs="Arial"/>
                <w:i/>
                <w:iCs/>
                <w:color w:val="000000"/>
                <w:szCs w:val="20"/>
                <w:lang w:eastAsia="en-GB"/>
              </w:rPr>
            </w:pPr>
            <w:r w:rsidRPr="002E3EE7">
              <w:rPr>
                <w:rFonts w:cs="Arial"/>
                <w:i/>
                <w:iCs/>
                <w:color w:val="000000"/>
                <w:szCs w:val="20"/>
                <w:lang w:eastAsia="en-GB"/>
              </w:rPr>
              <w:t xml:space="preserve">Date of the most recent </w:t>
            </w:r>
            <w:r>
              <w:rPr>
                <w:rFonts w:cs="Arial"/>
                <w:i/>
                <w:iCs/>
                <w:color w:val="000000"/>
                <w:szCs w:val="20"/>
                <w:lang w:eastAsia="en-GB"/>
              </w:rPr>
              <w:t>inclisiran therapy not indicated code</w:t>
            </w:r>
            <w:r w:rsidRPr="002E3EE7">
              <w:rPr>
                <w:rFonts w:cs="Arial"/>
                <w:i/>
                <w:iCs/>
                <w:color w:val="000000"/>
                <w:szCs w:val="20"/>
                <w:lang w:eastAsia="en-GB"/>
              </w:rPr>
              <w:t xml:space="preserve"> in the patient’s record up to and including the </w:t>
            </w:r>
            <w:r>
              <w:rPr>
                <w:rFonts w:cs="Arial"/>
                <w:i/>
                <w:iCs/>
                <w:color w:val="000000"/>
                <w:szCs w:val="20"/>
                <w:lang w:eastAsia="en-GB"/>
              </w:rPr>
              <w:t>report run date.</w:t>
            </w:r>
          </w:p>
        </w:tc>
      </w:tr>
      <w:tr w:rsidR="0037013D" w:rsidRPr="000C07C2" w14:paraId="2BBD13F7"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2F02984"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2758BF7" w14:textId="779532AC" w:rsidR="0037013D" w:rsidRPr="00595C76" w:rsidRDefault="0037013D" w:rsidP="0037013D">
            <w:pPr>
              <w:pStyle w:val="Heading5"/>
              <w:keepNext w:val="0"/>
              <w:rPr>
                <w:b w:val="0"/>
                <w:color w:val="auto"/>
              </w:rPr>
            </w:pPr>
            <w:bookmarkStart w:id="256" w:name="_INCLISIRANDEC1_DAT"/>
            <w:bookmarkEnd w:id="256"/>
            <w:r w:rsidRPr="000015CD">
              <w:rPr>
                <w:b w:val="0"/>
                <w:color w:val="auto"/>
              </w:rPr>
              <w:t>INCLISIRANDEC</w:t>
            </w:r>
            <w:r>
              <w:rPr>
                <w:b w:val="0"/>
                <w:color w:val="auto"/>
              </w:rPr>
              <w:t>1_DAT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287427E" w14:textId="7AE75827" w:rsidR="0037013D" w:rsidRDefault="00000000" w:rsidP="0037013D">
            <w:hyperlink w:anchor="_INCLISIRANDEC_COD" w:history="1">
              <w:r w:rsidR="0037013D" w:rsidRPr="000F265F">
                <w:rPr>
                  <w:rStyle w:val="Hyperlink"/>
                </w:rPr>
                <w:t>INCLISIRANDEC_COD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2A3B69F" w14:textId="5D8E9C44" w:rsidR="0037013D" w:rsidRDefault="0037013D" w:rsidP="0037013D">
            <w:pPr>
              <w:rPr>
                <w:rFonts w:cs="Arial"/>
                <w:color w:val="000000"/>
                <w:szCs w:val="20"/>
                <w:lang w:eastAsia="en-GB"/>
              </w:rPr>
            </w:pPr>
            <w:r>
              <w:rPr>
                <w:rFonts w:cs="Arial"/>
                <w:color w:val="000000"/>
                <w:szCs w:val="20"/>
                <w:lang w:eastAsia="en-GB"/>
              </w:rPr>
              <w:t>Latest &gt; (</w:t>
            </w:r>
            <w:hyperlink w:anchor="_RRD" w:history="1">
              <w:r w:rsidRPr="000F265F">
                <w:rPr>
                  <w:rStyle w:val="Hyperlink"/>
                  <w:rFonts w:cs="Arial"/>
                  <w:szCs w:val="20"/>
                  <w:lang w:eastAsia="en-GB"/>
                </w:rPr>
                <w:t>RRD</w:t>
              </w:r>
            </w:hyperlink>
            <w:r>
              <w:rPr>
                <w:rFonts w:cs="Arial"/>
                <w:color w:val="000000"/>
                <w:szCs w:val="20"/>
                <w:lang w:eastAsia="en-GB"/>
              </w:rPr>
              <w:t xml:space="preserve"> – 12 months)</w:t>
            </w:r>
          </w:p>
          <w:p w14:paraId="7A0ECBB7" w14:textId="058A2F45" w:rsidR="0037013D" w:rsidRDefault="0037013D" w:rsidP="0037013D">
            <w:pPr>
              <w:rPr>
                <w:rFonts w:cs="Arial"/>
                <w:color w:val="000000"/>
                <w:szCs w:val="20"/>
                <w:lang w:eastAsia="en-GB"/>
              </w:rPr>
            </w:pPr>
            <w:r>
              <w:rPr>
                <w:rFonts w:cs="Arial"/>
                <w:color w:val="000000"/>
                <w:szCs w:val="20"/>
                <w:lang w:eastAsia="en-GB"/>
              </w:rPr>
              <w:t xml:space="preserve">AND &lt;= </w:t>
            </w:r>
            <w:hyperlink w:anchor="_RRD" w:history="1">
              <w:r w:rsidRPr="000F265F">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24AA138F" w14:textId="2C7B1046" w:rsidR="0037013D" w:rsidRDefault="0037013D" w:rsidP="0037013D">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 xml:space="preserve">indicating the patient </w:t>
            </w:r>
            <w:r>
              <w:rPr>
                <w:rFonts w:cs="Arial"/>
                <w:i/>
                <w:iCs/>
                <w:color w:val="000000"/>
                <w:szCs w:val="20"/>
                <w:lang w:eastAsia="en-GB"/>
              </w:rPr>
              <w:t>has declined inclisiran therapy in the 12 months leading up to and including the report run date.</w:t>
            </w:r>
          </w:p>
        </w:tc>
      </w:tr>
      <w:tr w:rsidR="0037013D" w:rsidRPr="000C07C2" w14:paraId="2BCAD676"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FB3BB5B"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D27569D" w14:textId="082C20C1" w:rsidR="0037013D" w:rsidRPr="00595C76" w:rsidRDefault="0037013D" w:rsidP="0037013D">
            <w:pPr>
              <w:pStyle w:val="Heading5"/>
              <w:keepNext w:val="0"/>
              <w:rPr>
                <w:b w:val="0"/>
                <w:color w:val="auto"/>
              </w:rPr>
            </w:pPr>
            <w:bookmarkStart w:id="257" w:name="_INCLISIRANDEC2_DAT"/>
            <w:bookmarkEnd w:id="257"/>
            <w:r w:rsidRPr="000015CD">
              <w:rPr>
                <w:b w:val="0"/>
                <w:color w:val="auto"/>
              </w:rPr>
              <w:t>INCLISIRANDEC</w:t>
            </w:r>
            <w:r>
              <w:rPr>
                <w:b w:val="0"/>
                <w:color w:val="auto"/>
              </w:rPr>
              <w:t>2_DAT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932CCF4" w14:textId="6B4CD533" w:rsidR="0037013D" w:rsidRDefault="00000000" w:rsidP="0037013D">
            <w:hyperlink w:anchor="_INCLISIRANDEC_COD" w:history="1">
              <w:r w:rsidR="0037013D" w:rsidRPr="000F265F">
                <w:rPr>
                  <w:rStyle w:val="Hyperlink"/>
                </w:rPr>
                <w:t>INCLISIRANDEC_COD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50A5691" w14:textId="498F04A3" w:rsidR="0037013D" w:rsidRDefault="0037013D" w:rsidP="0037013D">
            <w:pPr>
              <w:rPr>
                <w:rFonts w:cs="Arial"/>
                <w:color w:val="000000"/>
                <w:szCs w:val="20"/>
                <w:lang w:eastAsia="en-GB"/>
              </w:rPr>
            </w:pPr>
            <w:r w:rsidRPr="000C07C2">
              <w:rPr>
                <w:rFonts w:cs="Arial"/>
                <w:color w:val="000000"/>
                <w:szCs w:val="20"/>
                <w:lang w:eastAsia="en-GB"/>
              </w:rPr>
              <w:t xml:space="preserve">Latest </w:t>
            </w:r>
            <w:r>
              <w:rPr>
                <w:rFonts w:cs="Arial"/>
                <w:color w:val="000000"/>
                <w:szCs w:val="20"/>
                <w:lang w:eastAsia="en-GB"/>
              </w:rPr>
              <w:t>&lt; (</w:t>
            </w:r>
            <w:hyperlink w:anchor="_RRD" w:history="1">
              <w:r w:rsidRPr="000F265F">
                <w:rPr>
                  <w:rStyle w:val="Hyperlink"/>
                  <w:rFonts w:cs="Arial"/>
                  <w:szCs w:val="20"/>
                  <w:lang w:eastAsia="en-GB"/>
                </w:rPr>
                <w:t>RRD</w:t>
              </w:r>
            </w:hyperlink>
            <w:r w:rsidRPr="00B93C42">
              <w:rPr>
                <w:rStyle w:val="Hyperlink"/>
                <w:rFonts w:cs="Arial"/>
                <w:szCs w:val="20"/>
                <w:u w:val="none"/>
                <w:lang w:eastAsia="en-GB"/>
              </w:rPr>
              <w:t xml:space="preserve"> </w:t>
            </w:r>
            <w:r w:rsidRPr="00B93C42">
              <w:rPr>
                <w:rFonts w:cs="Arial"/>
                <w:color w:val="000000"/>
                <w:szCs w:val="20"/>
                <w:lang w:eastAsia="en-GB"/>
              </w:rPr>
              <w:t>–</w:t>
            </w:r>
            <w:r>
              <w:rPr>
                <w:rFonts w:cs="Arial"/>
                <w:color w:val="000000"/>
                <w:szCs w:val="20"/>
                <w:lang w:eastAsia="en-GB"/>
              </w:rPr>
              <w:t xml:space="preserve"> 1 year)</w:t>
            </w:r>
          </w:p>
          <w:p w14:paraId="5CED99A9" w14:textId="3137F3E0" w:rsidR="0037013D" w:rsidRDefault="0037013D" w:rsidP="0037013D">
            <w:pPr>
              <w:rPr>
                <w:rFonts w:cs="Arial"/>
                <w:color w:val="000000"/>
                <w:szCs w:val="20"/>
                <w:lang w:eastAsia="en-GB"/>
              </w:rPr>
            </w:pPr>
            <w:r>
              <w:rPr>
                <w:rFonts w:cs="Arial"/>
                <w:color w:val="000000"/>
                <w:szCs w:val="20"/>
                <w:lang w:eastAsia="en-GB"/>
              </w:rPr>
              <w:t>AND &gt;= (</w:t>
            </w:r>
            <w:hyperlink w:anchor="_RRD" w:history="1">
              <w:r w:rsidRPr="000F265F">
                <w:rPr>
                  <w:rStyle w:val="Hyperlink"/>
                  <w:rFonts w:cs="Arial"/>
                  <w:szCs w:val="20"/>
                  <w:lang w:eastAsia="en-GB"/>
                </w:rPr>
                <w:t>RRD</w:t>
              </w:r>
            </w:hyperlink>
            <w:r w:rsidRPr="00B93C42">
              <w:rPr>
                <w:rStyle w:val="Hyperlink"/>
                <w:rFonts w:cs="Arial"/>
                <w:szCs w:val="20"/>
                <w:u w:val="none"/>
                <w:lang w:eastAsia="en-GB"/>
              </w:rPr>
              <w:t xml:space="preserve"> </w:t>
            </w:r>
            <w:r w:rsidRPr="00B93C42">
              <w:rPr>
                <w:rFonts w:cs="Arial"/>
                <w:color w:val="000000"/>
                <w:szCs w:val="20"/>
                <w:lang w:eastAsia="en-GB"/>
              </w:rPr>
              <w:t>–</w:t>
            </w:r>
            <w:r>
              <w:rPr>
                <w:rFonts w:cs="Arial"/>
                <w:color w:val="000000"/>
                <w:szCs w:val="20"/>
                <w:lang w:eastAsia="en-GB"/>
              </w:rPr>
              <w:t xml:space="preserve"> 2 years)</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222CCD40" w14:textId="52A3EFED" w:rsidR="0037013D" w:rsidRDefault="0037013D" w:rsidP="0037013D">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 xml:space="preserve">indicating the patient </w:t>
            </w:r>
            <w:r>
              <w:rPr>
                <w:rFonts w:cs="Arial"/>
                <w:i/>
                <w:iCs/>
                <w:color w:val="000000"/>
                <w:szCs w:val="20"/>
                <w:lang w:eastAsia="en-GB"/>
              </w:rPr>
              <w:t>has declined inclisiran therapy recorded more than one year before and up to and including two years before the report run date.</w:t>
            </w:r>
          </w:p>
        </w:tc>
      </w:tr>
      <w:tr w:rsidR="0037013D" w:rsidRPr="000C07C2" w14:paraId="4B8CEC06"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F9227EA"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511F494" w14:textId="76383F05" w:rsidR="0037013D" w:rsidRPr="00595C76" w:rsidRDefault="0037013D" w:rsidP="0037013D">
            <w:pPr>
              <w:pStyle w:val="Heading5"/>
              <w:keepNext w:val="0"/>
              <w:rPr>
                <w:b w:val="0"/>
                <w:color w:val="auto"/>
              </w:rPr>
            </w:pPr>
            <w:bookmarkStart w:id="258" w:name="_INCLISIRANDEC3_DAT"/>
            <w:bookmarkEnd w:id="258"/>
            <w:r w:rsidRPr="000015CD">
              <w:rPr>
                <w:b w:val="0"/>
                <w:color w:val="auto"/>
              </w:rPr>
              <w:t>INCLISIRANDEC</w:t>
            </w:r>
            <w:r>
              <w:rPr>
                <w:b w:val="0"/>
                <w:color w:val="auto"/>
              </w:rPr>
              <w:t>3_DAT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CE0B0EC" w14:textId="5E80B1FA" w:rsidR="0037013D" w:rsidRDefault="00000000" w:rsidP="0037013D">
            <w:hyperlink w:anchor="_INCLISIRANDEC_COD" w:history="1">
              <w:r w:rsidR="0037013D" w:rsidRPr="000F265F">
                <w:rPr>
                  <w:rStyle w:val="Hyperlink"/>
                </w:rPr>
                <w:t>INCLISIRANDEC_COD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2D9ECE8" w14:textId="4E179F05" w:rsidR="0037013D" w:rsidRDefault="0037013D" w:rsidP="0037013D">
            <w:pPr>
              <w:rPr>
                <w:rFonts w:cs="Arial"/>
                <w:color w:val="000000"/>
                <w:szCs w:val="20"/>
                <w:lang w:eastAsia="en-GB"/>
              </w:rPr>
            </w:pPr>
            <w:r w:rsidRPr="000C07C2">
              <w:rPr>
                <w:rFonts w:cs="Arial"/>
                <w:color w:val="000000"/>
                <w:szCs w:val="20"/>
                <w:lang w:eastAsia="en-GB"/>
              </w:rPr>
              <w:t xml:space="preserve">Latest </w:t>
            </w:r>
            <w:r>
              <w:rPr>
                <w:rFonts w:cs="Arial"/>
                <w:color w:val="000000"/>
                <w:szCs w:val="20"/>
                <w:lang w:eastAsia="en-GB"/>
              </w:rPr>
              <w:t>&lt; (</w:t>
            </w:r>
            <w:hyperlink w:anchor="_RRD" w:history="1">
              <w:r w:rsidRPr="000F265F">
                <w:rPr>
                  <w:rStyle w:val="Hyperlink"/>
                  <w:rFonts w:cs="Arial"/>
                  <w:szCs w:val="20"/>
                  <w:lang w:eastAsia="en-GB"/>
                </w:rPr>
                <w:t>RRD</w:t>
              </w:r>
            </w:hyperlink>
            <w:r w:rsidRPr="00B93C42">
              <w:rPr>
                <w:rStyle w:val="Hyperlink"/>
                <w:rFonts w:cs="Arial"/>
                <w:szCs w:val="20"/>
                <w:u w:val="none"/>
                <w:lang w:eastAsia="en-GB"/>
              </w:rPr>
              <w:t xml:space="preserve"> </w:t>
            </w:r>
            <w:r>
              <w:rPr>
                <w:rFonts w:cs="Arial"/>
                <w:color w:val="000000"/>
                <w:szCs w:val="20"/>
                <w:lang w:eastAsia="en-GB"/>
              </w:rPr>
              <w:t>– 2 years)</w:t>
            </w:r>
          </w:p>
          <w:p w14:paraId="32F041CD" w14:textId="7E5C6EBD" w:rsidR="0037013D" w:rsidRDefault="0037013D" w:rsidP="0037013D">
            <w:pPr>
              <w:rPr>
                <w:rFonts w:cs="Arial"/>
                <w:color w:val="000000"/>
                <w:szCs w:val="20"/>
                <w:lang w:eastAsia="en-GB"/>
              </w:rPr>
            </w:pPr>
            <w:r>
              <w:rPr>
                <w:rFonts w:cs="Arial"/>
                <w:color w:val="000000"/>
                <w:szCs w:val="20"/>
                <w:lang w:eastAsia="en-GB"/>
              </w:rPr>
              <w:t>AND &gt;= (</w:t>
            </w:r>
            <w:hyperlink w:anchor="_RRD" w:history="1">
              <w:r w:rsidRPr="000F265F">
                <w:rPr>
                  <w:rStyle w:val="Hyperlink"/>
                  <w:rFonts w:cs="Arial"/>
                  <w:szCs w:val="20"/>
                  <w:lang w:eastAsia="en-GB"/>
                </w:rPr>
                <w:t>RRD</w:t>
              </w:r>
            </w:hyperlink>
            <w:r w:rsidRPr="00B93C42">
              <w:rPr>
                <w:rStyle w:val="Hyperlink"/>
                <w:rFonts w:cs="Arial"/>
                <w:szCs w:val="20"/>
                <w:u w:val="none"/>
                <w:lang w:eastAsia="en-GB"/>
              </w:rPr>
              <w:t xml:space="preserve"> </w:t>
            </w:r>
            <w:r>
              <w:rPr>
                <w:rFonts w:cs="Arial"/>
                <w:color w:val="000000"/>
                <w:szCs w:val="20"/>
                <w:lang w:eastAsia="en-GB"/>
              </w:rPr>
              <w:t>– 3 years)</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461916CF" w14:textId="108FCFCB" w:rsidR="0037013D" w:rsidRDefault="0037013D" w:rsidP="0037013D">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 xml:space="preserve">indicating the patient </w:t>
            </w:r>
            <w:r>
              <w:rPr>
                <w:rFonts w:cs="Arial"/>
                <w:i/>
                <w:iCs/>
                <w:color w:val="000000"/>
                <w:szCs w:val="20"/>
                <w:lang w:eastAsia="en-GB"/>
              </w:rPr>
              <w:t>has declined inclisiran therapy recorded more than two years before and up to and including three years before the report run date.</w:t>
            </w:r>
          </w:p>
        </w:tc>
      </w:tr>
      <w:tr w:rsidR="0037013D" w:rsidRPr="000C07C2" w14:paraId="535A39DD"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69D9FAC"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80383B1" w14:textId="78234601" w:rsidR="0037013D" w:rsidRPr="00595C76" w:rsidRDefault="0037013D" w:rsidP="0037013D">
            <w:pPr>
              <w:pStyle w:val="Heading5"/>
              <w:keepNext w:val="0"/>
              <w:rPr>
                <w:b w:val="0"/>
                <w:color w:val="auto"/>
              </w:rPr>
            </w:pPr>
            <w:bookmarkStart w:id="259" w:name="_INCLISIRANDEC6MTH_DAT"/>
            <w:bookmarkEnd w:id="259"/>
            <w:r w:rsidRPr="000015CD">
              <w:rPr>
                <w:b w:val="0"/>
                <w:color w:val="auto"/>
              </w:rPr>
              <w:t>INCLISIRANDEC</w:t>
            </w:r>
            <w:r>
              <w:rPr>
                <w:b w:val="0"/>
                <w:color w:val="auto"/>
              </w:rPr>
              <w:t>6MTH_DAT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9E000F5" w14:textId="3CCDE27C" w:rsidR="0037013D" w:rsidRDefault="00000000" w:rsidP="0037013D">
            <w:hyperlink w:anchor="_INCLISIRANDEC_COD" w:history="1">
              <w:r w:rsidR="0037013D" w:rsidRPr="000F265F">
                <w:rPr>
                  <w:rStyle w:val="Hyperlink"/>
                </w:rPr>
                <w:t>INCLISIRANDEC_COD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BF5C485" w14:textId="5A8E1FD7" w:rsidR="0037013D" w:rsidRDefault="0037013D" w:rsidP="0037013D">
            <w:pPr>
              <w:rPr>
                <w:rFonts w:cs="Arial"/>
                <w:color w:val="000000"/>
                <w:szCs w:val="20"/>
                <w:lang w:eastAsia="en-GB"/>
              </w:rPr>
            </w:pPr>
            <w:r>
              <w:rPr>
                <w:rFonts w:cs="Arial"/>
                <w:color w:val="000000"/>
                <w:szCs w:val="20"/>
                <w:lang w:eastAsia="en-GB"/>
              </w:rPr>
              <w:t>Latest &gt; (</w:t>
            </w:r>
            <w:hyperlink w:anchor="_RRD" w:history="1">
              <w:r w:rsidRPr="000F265F">
                <w:rPr>
                  <w:rStyle w:val="Hyperlink"/>
                  <w:rFonts w:cs="Arial"/>
                  <w:szCs w:val="20"/>
                  <w:lang w:eastAsia="en-GB"/>
                </w:rPr>
                <w:t>RRD</w:t>
              </w:r>
            </w:hyperlink>
            <w:r>
              <w:rPr>
                <w:rFonts w:cs="Arial"/>
                <w:color w:val="000000"/>
                <w:szCs w:val="20"/>
                <w:lang w:eastAsia="en-GB"/>
              </w:rPr>
              <w:t xml:space="preserve"> – 6 months)</w:t>
            </w:r>
          </w:p>
          <w:p w14:paraId="319180CF" w14:textId="1D411F37" w:rsidR="0037013D" w:rsidRDefault="0037013D" w:rsidP="0037013D">
            <w:pPr>
              <w:rPr>
                <w:rFonts w:cs="Arial"/>
                <w:color w:val="000000"/>
                <w:szCs w:val="20"/>
                <w:lang w:eastAsia="en-GB"/>
              </w:rPr>
            </w:pPr>
            <w:r>
              <w:rPr>
                <w:rFonts w:cs="Arial"/>
                <w:color w:val="000000"/>
                <w:szCs w:val="20"/>
                <w:lang w:eastAsia="en-GB"/>
              </w:rPr>
              <w:t xml:space="preserve">AND &lt;= </w:t>
            </w:r>
            <w:hyperlink w:anchor="_RRD" w:history="1">
              <w:r w:rsidRPr="000F265F">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36075BD1" w14:textId="5CBF86EC" w:rsidR="0037013D" w:rsidRDefault="0037013D" w:rsidP="0037013D">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 xml:space="preserve">indicating the patient </w:t>
            </w:r>
            <w:r>
              <w:rPr>
                <w:rFonts w:cs="Arial"/>
                <w:i/>
                <w:iCs/>
                <w:color w:val="000000"/>
                <w:szCs w:val="20"/>
                <w:lang w:eastAsia="en-GB"/>
              </w:rPr>
              <w:t>has declined inclisiran therapy recorded in the 6 months up to and including the report run date.</w:t>
            </w:r>
          </w:p>
        </w:tc>
      </w:tr>
      <w:tr w:rsidR="0037013D" w:rsidRPr="000C07C2" w14:paraId="7AC24497"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133C371"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9DD78DA" w14:textId="00B2E50B" w:rsidR="0037013D" w:rsidRPr="000015CD" w:rsidRDefault="0037013D" w:rsidP="0037013D">
            <w:pPr>
              <w:pStyle w:val="Heading5"/>
              <w:keepNext w:val="0"/>
              <w:rPr>
                <w:b w:val="0"/>
                <w:color w:val="auto"/>
              </w:rPr>
            </w:pPr>
            <w:bookmarkStart w:id="260" w:name="_BEMPACID_DAT"/>
            <w:bookmarkEnd w:id="260"/>
            <w:r w:rsidRPr="009926E4">
              <w:rPr>
                <w:b w:val="0"/>
                <w:color w:val="auto"/>
              </w:rPr>
              <w:t>BEMPACID_</w:t>
            </w:r>
            <w:r>
              <w:rPr>
                <w:b w:val="0"/>
                <w:color w:val="auto"/>
              </w:rPr>
              <w:t>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07222E2" w14:textId="3C4ACC18" w:rsidR="0037013D" w:rsidRDefault="00000000" w:rsidP="0037013D">
            <w:hyperlink w:anchor="_BEMPACID_COD" w:history="1">
              <w:r w:rsidR="0037013D" w:rsidRPr="00D46FBF">
                <w:rPr>
                  <w:rStyle w:val="Hyperlink"/>
                </w:rPr>
                <w:t>BEMPACID_COD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6240815" w14:textId="77777777" w:rsidR="0037013D" w:rsidRDefault="0037013D" w:rsidP="0037013D">
            <w:pPr>
              <w:rPr>
                <w:rFonts w:cs="Arial"/>
                <w:color w:val="000000"/>
                <w:szCs w:val="20"/>
                <w:lang w:eastAsia="en-GB"/>
              </w:rPr>
            </w:pPr>
            <w:r w:rsidRPr="000C07C2">
              <w:rPr>
                <w:rFonts w:cs="Arial"/>
                <w:color w:val="000000"/>
                <w:szCs w:val="20"/>
                <w:lang w:eastAsia="en-GB"/>
              </w:rPr>
              <w:t xml:space="preserve">Latest </w:t>
            </w:r>
            <w:r>
              <w:rPr>
                <w:rFonts w:cs="Arial"/>
                <w:color w:val="000000"/>
                <w:szCs w:val="20"/>
                <w:lang w:eastAsia="en-GB"/>
              </w:rPr>
              <w:t>&gt; (</w:t>
            </w:r>
            <w:hyperlink w:anchor="_RRD" w:history="1">
              <w:r w:rsidRPr="00CA6D55">
                <w:rPr>
                  <w:rStyle w:val="Hyperlink"/>
                  <w:rFonts w:cs="Arial"/>
                  <w:szCs w:val="20"/>
                  <w:lang w:eastAsia="en-GB"/>
                </w:rPr>
                <w:t>RRD</w:t>
              </w:r>
            </w:hyperlink>
            <w:r>
              <w:rPr>
                <w:rFonts w:cs="Arial"/>
                <w:color w:val="000000"/>
                <w:szCs w:val="20"/>
                <w:lang w:eastAsia="en-GB"/>
              </w:rPr>
              <w:t xml:space="preserve"> – 6 months)</w:t>
            </w:r>
          </w:p>
          <w:p w14:paraId="55B0E9DA" w14:textId="5F570417" w:rsidR="0037013D" w:rsidRDefault="0037013D" w:rsidP="0037013D">
            <w:pPr>
              <w:rPr>
                <w:rFonts w:cs="Arial"/>
                <w:color w:val="000000"/>
                <w:szCs w:val="20"/>
                <w:lang w:eastAsia="en-GB"/>
              </w:rPr>
            </w:pPr>
            <w:r>
              <w:rPr>
                <w:rFonts w:cs="Arial"/>
                <w:color w:val="000000"/>
                <w:szCs w:val="20"/>
                <w:lang w:eastAsia="en-GB"/>
              </w:rPr>
              <w:t xml:space="preserve">AND &lt;= </w:t>
            </w:r>
            <w:hyperlink w:anchor="_RRD" w:history="1">
              <w:r w:rsidRPr="00CA6D55">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7F084169" w14:textId="0058F6DD" w:rsidR="0037013D" w:rsidRDefault="0037013D" w:rsidP="0037013D">
            <w:pPr>
              <w:rPr>
                <w:rFonts w:cs="Arial"/>
                <w:i/>
                <w:iCs/>
                <w:color w:val="000000"/>
                <w:szCs w:val="20"/>
                <w:lang w:eastAsia="en-GB"/>
              </w:rPr>
            </w:pPr>
            <w:r w:rsidRPr="00BD2E72">
              <w:rPr>
                <w:rFonts w:cs="Arial"/>
                <w:i/>
                <w:iCs/>
                <w:color w:val="000000"/>
                <w:szCs w:val="20"/>
                <w:lang w:eastAsia="en-GB"/>
              </w:rPr>
              <w:t>Date of the most recent bempedoic acid treatment code in the 6 months leading up to and including the report run date.</w:t>
            </w:r>
          </w:p>
        </w:tc>
      </w:tr>
      <w:tr w:rsidR="0037013D" w:rsidRPr="000C07C2" w14:paraId="529C8455"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9CE40FB"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89F94DB" w14:textId="42743DB0" w:rsidR="0037013D" w:rsidRPr="000015CD" w:rsidRDefault="0037013D" w:rsidP="0037013D">
            <w:pPr>
              <w:pStyle w:val="Heading5"/>
              <w:keepNext w:val="0"/>
              <w:rPr>
                <w:b w:val="0"/>
                <w:color w:val="auto"/>
              </w:rPr>
            </w:pPr>
            <w:bookmarkStart w:id="261" w:name="_BEMPACIDALL_DAT"/>
            <w:bookmarkEnd w:id="261"/>
            <w:r w:rsidRPr="009926E4">
              <w:rPr>
                <w:b w:val="0"/>
                <w:color w:val="auto"/>
              </w:rPr>
              <w:t>BEMPACIDALL_</w:t>
            </w:r>
            <w:r>
              <w:rPr>
                <w:b w:val="0"/>
                <w:color w:val="auto"/>
              </w:rPr>
              <w:t>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D1E6DD3" w14:textId="2D3A62A5" w:rsidR="0037013D" w:rsidRDefault="00000000" w:rsidP="0037013D">
            <w:hyperlink w:anchor="_BEMPACIDALL_COD" w:history="1">
              <w:r w:rsidR="0037013D" w:rsidRPr="00D46FBF">
                <w:rPr>
                  <w:rStyle w:val="Hyperlink"/>
                </w:rPr>
                <w:t>BEMPACIDALL_COD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3681072" w14:textId="3694AB99" w:rsidR="0037013D" w:rsidRDefault="0037013D" w:rsidP="0037013D">
            <w:pPr>
              <w:rPr>
                <w:rFonts w:cs="Arial"/>
                <w:color w:val="000000"/>
                <w:szCs w:val="20"/>
                <w:lang w:eastAsia="en-GB"/>
              </w:rPr>
            </w:pPr>
            <w:r w:rsidRPr="00266256">
              <w:rPr>
                <w:rFonts w:cs="Arial"/>
                <w:color w:val="000000"/>
                <w:szCs w:val="20"/>
                <w:lang w:eastAsia="en-GB"/>
              </w:rPr>
              <w:t xml:space="preserve">Latest &lt;= </w:t>
            </w:r>
            <w:hyperlink w:anchor="_RRD" w:history="1">
              <w:r w:rsidRPr="00D46FBF">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4A4BA241" w14:textId="37A99094" w:rsidR="0037013D" w:rsidRDefault="0037013D" w:rsidP="0037013D">
            <w:pPr>
              <w:rPr>
                <w:rFonts w:cs="Arial"/>
                <w:i/>
                <w:iCs/>
                <w:color w:val="000000"/>
                <w:szCs w:val="20"/>
                <w:lang w:eastAsia="en-GB"/>
              </w:rPr>
            </w:pPr>
            <w:r>
              <w:rPr>
                <w:rFonts w:cs="Arial"/>
                <w:i/>
                <w:iCs/>
                <w:color w:val="000000"/>
                <w:szCs w:val="20"/>
                <w:lang w:eastAsia="en-GB"/>
              </w:rPr>
              <w:t>Date of the most recent bempedoic acid allergy code in the patient’s record up to and including the report run date.</w:t>
            </w:r>
          </w:p>
        </w:tc>
      </w:tr>
      <w:tr w:rsidR="0037013D" w:rsidRPr="000C07C2" w14:paraId="62F9837F"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98DA039"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9488167" w14:textId="7F1C4AF0" w:rsidR="0037013D" w:rsidRPr="000015CD" w:rsidRDefault="0037013D" w:rsidP="0037013D">
            <w:pPr>
              <w:pStyle w:val="Heading5"/>
              <w:keepNext w:val="0"/>
              <w:rPr>
                <w:b w:val="0"/>
                <w:color w:val="auto"/>
              </w:rPr>
            </w:pPr>
            <w:bookmarkStart w:id="262" w:name="_BEMPACIDADV_DAT"/>
            <w:bookmarkEnd w:id="262"/>
            <w:r w:rsidRPr="009926E4">
              <w:rPr>
                <w:b w:val="0"/>
                <w:color w:val="auto"/>
              </w:rPr>
              <w:t>BEMPACIDADV_</w:t>
            </w:r>
            <w:r>
              <w:rPr>
                <w:b w:val="0"/>
                <w:color w:val="auto"/>
              </w:rPr>
              <w:t>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D9905F6" w14:textId="1486370C" w:rsidR="0037013D" w:rsidRDefault="00000000" w:rsidP="0037013D">
            <w:hyperlink w:anchor="_BEMPACIDADV_COD" w:history="1">
              <w:r w:rsidR="0037013D" w:rsidRPr="00D46FBF">
                <w:rPr>
                  <w:rStyle w:val="Hyperlink"/>
                </w:rPr>
                <w:t>BEMPACIDADV_COD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2869B63" w14:textId="0087DFD5" w:rsidR="0037013D" w:rsidRDefault="0037013D" w:rsidP="0037013D">
            <w:pPr>
              <w:rPr>
                <w:rFonts w:cs="Arial"/>
                <w:color w:val="000000"/>
                <w:szCs w:val="20"/>
                <w:lang w:eastAsia="en-GB"/>
              </w:rPr>
            </w:pPr>
            <w:r w:rsidRPr="00266256">
              <w:rPr>
                <w:rFonts w:cs="Arial"/>
                <w:color w:val="000000"/>
                <w:szCs w:val="20"/>
                <w:lang w:eastAsia="en-GB"/>
              </w:rPr>
              <w:t xml:space="preserve">Latest &lt;= </w:t>
            </w:r>
            <w:hyperlink w:anchor="_RRD" w:history="1">
              <w:r w:rsidRPr="00D46FBF">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110409D2" w14:textId="418EF74E" w:rsidR="0037013D" w:rsidRDefault="0037013D" w:rsidP="0037013D">
            <w:pPr>
              <w:rPr>
                <w:rFonts w:cs="Arial"/>
                <w:i/>
                <w:iCs/>
                <w:color w:val="000000"/>
                <w:szCs w:val="20"/>
                <w:lang w:eastAsia="en-GB"/>
              </w:rPr>
            </w:pPr>
            <w:r>
              <w:rPr>
                <w:rFonts w:cs="Arial"/>
                <w:i/>
                <w:iCs/>
                <w:color w:val="000000"/>
                <w:szCs w:val="20"/>
                <w:lang w:eastAsia="en-GB"/>
              </w:rPr>
              <w:t>Date of the most recent bempedoic acid adverse reaction code in the patient’s record up to and including the report run date.</w:t>
            </w:r>
          </w:p>
        </w:tc>
      </w:tr>
      <w:tr w:rsidR="0037013D" w:rsidRPr="000C07C2" w14:paraId="79E8D1DE"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936808C"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AEE336E" w14:textId="24B24DA5" w:rsidR="0037013D" w:rsidRPr="000015CD" w:rsidRDefault="0037013D" w:rsidP="0037013D">
            <w:pPr>
              <w:pStyle w:val="Heading5"/>
              <w:keepNext w:val="0"/>
              <w:rPr>
                <w:b w:val="0"/>
                <w:color w:val="auto"/>
              </w:rPr>
            </w:pPr>
            <w:bookmarkStart w:id="263" w:name="_BEMPACIDCON_DAT"/>
            <w:bookmarkEnd w:id="263"/>
            <w:r w:rsidRPr="009926E4">
              <w:rPr>
                <w:b w:val="0"/>
                <w:color w:val="auto"/>
              </w:rPr>
              <w:t>BEMPACIDCON_</w:t>
            </w:r>
            <w:r>
              <w:rPr>
                <w:b w:val="0"/>
                <w:color w:val="auto"/>
              </w:rPr>
              <w:t>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F37E21E" w14:textId="703738FB" w:rsidR="0037013D" w:rsidRDefault="00000000" w:rsidP="0037013D">
            <w:hyperlink w:anchor="_BEMPACIDCON_COD" w:history="1">
              <w:r w:rsidR="0037013D" w:rsidRPr="00D46FBF">
                <w:rPr>
                  <w:rStyle w:val="Hyperlink"/>
                </w:rPr>
                <w:t>BEMPACIDCON_COD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DEA8CF7" w14:textId="77A29A49" w:rsidR="0037013D" w:rsidRDefault="0037013D" w:rsidP="0037013D">
            <w:pPr>
              <w:rPr>
                <w:rFonts w:cs="Arial"/>
                <w:color w:val="000000"/>
                <w:szCs w:val="20"/>
                <w:lang w:eastAsia="en-GB"/>
              </w:rPr>
            </w:pPr>
            <w:r w:rsidRPr="00266256">
              <w:rPr>
                <w:rFonts w:cs="Arial"/>
                <w:color w:val="000000"/>
                <w:szCs w:val="20"/>
                <w:lang w:eastAsia="en-GB"/>
              </w:rPr>
              <w:t xml:space="preserve">Latest &lt;= </w:t>
            </w:r>
            <w:hyperlink w:anchor="_RRD" w:history="1">
              <w:r w:rsidRPr="00D46FBF">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4A2EA124" w14:textId="687A2464" w:rsidR="0037013D" w:rsidRDefault="0037013D" w:rsidP="0037013D">
            <w:pPr>
              <w:rPr>
                <w:rFonts w:cs="Arial"/>
                <w:i/>
                <w:iCs/>
                <w:color w:val="000000"/>
                <w:szCs w:val="20"/>
                <w:lang w:eastAsia="en-GB"/>
              </w:rPr>
            </w:pPr>
            <w:r w:rsidRPr="002E3EE7">
              <w:rPr>
                <w:rFonts w:cs="Arial"/>
                <w:i/>
                <w:iCs/>
                <w:color w:val="000000"/>
                <w:szCs w:val="20"/>
                <w:lang w:eastAsia="en-GB"/>
              </w:rPr>
              <w:t xml:space="preserve">Date of the most recent </w:t>
            </w:r>
            <w:r>
              <w:rPr>
                <w:rFonts w:cs="Arial"/>
                <w:i/>
                <w:iCs/>
                <w:color w:val="000000"/>
                <w:szCs w:val="20"/>
                <w:lang w:eastAsia="en-GB"/>
              </w:rPr>
              <w:t>bempedoic acid therapy contraindicated</w:t>
            </w:r>
            <w:r w:rsidRPr="002E3EE7">
              <w:rPr>
                <w:rFonts w:cs="Arial"/>
                <w:i/>
                <w:iCs/>
                <w:color w:val="000000"/>
                <w:szCs w:val="20"/>
                <w:lang w:eastAsia="en-GB"/>
              </w:rPr>
              <w:t xml:space="preserve"> </w:t>
            </w:r>
            <w:r>
              <w:rPr>
                <w:rFonts w:cs="Arial"/>
                <w:i/>
                <w:iCs/>
                <w:color w:val="000000"/>
                <w:szCs w:val="20"/>
                <w:lang w:eastAsia="en-GB"/>
              </w:rPr>
              <w:t>code</w:t>
            </w:r>
            <w:r w:rsidRPr="002E3EE7">
              <w:rPr>
                <w:rFonts w:cs="Arial"/>
                <w:i/>
                <w:iCs/>
                <w:color w:val="000000"/>
                <w:szCs w:val="20"/>
                <w:lang w:eastAsia="en-GB"/>
              </w:rPr>
              <w:t xml:space="preserve"> in the patient’s record up to and including the </w:t>
            </w:r>
            <w:r>
              <w:rPr>
                <w:rFonts w:cs="Arial"/>
                <w:i/>
                <w:iCs/>
                <w:color w:val="000000"/>
                <w:szCs w:val="20"/>
                <w:lang w:eastAsia="en-GB"/>
              </w:rPr>
              <w:t>report run date</w:t>
            </w:r>
            <w:r w:rsidRPr="002E3EE7">
              <w:rPr>
                <w:rFonts w:cs="Arial"/>
                <w:i/>
                <w:iCs/>
                <w:color w:val="000000"/>
                <w:szCs w:val="20"/>
                <w:lang w:eastAsia="en-GB"/>
              </w:rPr>
              <w:t>.</w:t>
            </w:r>
          </w:p>
        </w:tc>
      </w:tr>
      <w:tr w:rsidR="0037013D" w:rsidRPr="000C07C2" w14:paraId="6206282E"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C7D216D"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778411D" w14:textId="33CD8440" w:rsidR="0037013D" w:rsidRPr="000015CD" w:rsidRDefault="0037013D" w:rsidP="0037013D">
            <w:pPr>
              <w:pStyle w:val="Heading5"/>
              <w:keepNext w:val="0"/>
              <w:rPr>
                <w:b w:val="0"/>
                <w:color w:val="auto"/>
              </w:rPr>
            </w:pPr>
            <w:bookmarkStart w:id="264" w:name="_BEMPACIDNIND_DAT"/>
            <w:bookmarkEnd w:id="264"/>
            <w:r w:rsidRPr="009926E4">
              <w:rPr>
                <w:b w:val="0"/>
                <w:color w:val="auto"/>
              </w:rPr>
              <w:t>BEMPACIDNIND_</w:t>
            </w:r>
            <w:r>
              <w:rPr>
                <w:b w:val="0"/>
                <w:color w:val="auto"/>
              </w:rPr>
              <w:t>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B66F2BE" w14:textId="6840A672" w:rsidR="0037013D" w:rsidRDefault="00000000" w:rsidP="0037013D">
            <w:hyperlink w:anchor="_BEMPACIDNIND_COD" w:history="1">
              <w:r w:rsidR="0037013D" w:rsidRPr="0037766F">
                <w:rPr>
                  <w:rStyle w:val="Hyperlink"/>
                </w:rPr>
                <w:t>BEMPACIDNIND_COD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77B2A82" w14:textId="5DA1957A" w:rsidR="0037013D" w:rsidRDefault="0037013D" w:rsidP="0037013D">
            <w:pPr>
              <w:rPr>
                <w:rFonts w:cs="Arial"/>
                <w:color w:val="000000"/>
                <w:szCs w:val="20"/>
                <w:lang w:eastAsia="en-GB"/>
              </w:rPr>
            </w:pPr>
            <w:r w:rsidRPr="00266256">
              <w:rPr>
                <w:rFonts w:cs="Arial"/>
                <w:color w:val="000000"/>
                <w:szCs w:val="20"/>
                <w:lang w:eastAsia="en-GB"/>
              </w:rPr>
              <w:t xml:space="preserve">Latest &lt;= </w:t>
            </w:r>
            <w:hyperlink w:anchor="_RRD" w:history="1">
              <w:r w:rsidRPr="00D46FBF">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1B1A7BA5" w14:textId="34352BB4" w:rsidR="0037013D" w:rsidRDefault="0037013D" w:rsidP="0037013D">
            <w:pPr>
              <w:rPr>
                <w:rFonts w:cs="Arial"/>
                <w:i/>
                <w:iCs/>
                <w:color w:val="000000"/>
                <w:szCs w:val="20"/>
                <w:lang w:eastAsia="en-GB"/>
              </w:rPr>
            </w:pPr>
            <w:r w:rsidRPr="002E3EE7">
              <w:rPr>
                <w:rFonts w:cs="Arial"/>
                <w:i/>
                <w:iCs/>
                <w:color w:val="000000"/>
                <w:szCs w:val="20"/>
                <w:lang w:eastAsia="en-GB"/>
              </w:rPr>
              <w:t xml:space="preserve">Date of the most recent </w:t>
            </w:r>
            <w:r>
              <w:rPr>
                <w:rFonts w:cs="Arial"/>
                <w:i/>
                <w:iCs/>
                <w:color w:val="000000"/>
                <w:szCs w:val="20"/>
                <w:lang w:eastAsia="en-GB"/>
              </w:rPr>
              <w:t>bempedoic acid therapy not indicated code</w:t>
            </w:r>
            <w:r w:rsidRPr="002E3EE7">
              <w:rPr>
                <w:rFonts w:cs="Arial"/>
                <w:i/>
                <w:iCs/>
                <w:color w:val="000000"/>
                <w:szCs w:val="20"/>
                <w:lang w:eastAsia="en-GB"/>
              </w:rPr>
              <w:t xml:space="preserve"> in the patient’s record up to and including the </w:t>
            </w:r>
            <w:r>
              <w:rPr>
                <w:rFonts w:cs="Arial"/>
                <w:i/>
                <w:iCs/>
                <w:color w:val="000000"/>
                <w:szCs w:val="20"/>
                <w:lang w:eastAsia="en-GB"/>
              </w:rPr>
              <w:t>report run date.</w:t>
            </w:r>
          </w:p>
        </w:tc>
      </w:tr>
      <w:tr w:rsidR="0037013D" w:rsidRPr="000C07C2" w14:paraId="136B870C"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855740F"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15223BC" w14:textId="3B8F4AED" w:rsidR="0037013D" w:rsidRPr="000015CD" w:rsidRDefault="0037013D" w:rsidP="0037013D">
            <w:pPr>
              <w:pStyle w:val="Heading5"/>
              <w:keepNext w:val="0"/>
              <w:rPr>
                <w:b w:val="0"/>
                <w:color w:val="auto"/>
              </w:rPr>
            </w:pPr>
            <w:bookmarkStart w:id="265" w:name="_BEMPACIDDEC1_DAT"/>
            <w:bookmarkEnd w:id="265"/>
            <w:r w:rsidRPr="001E17E2">
              <w:rPr>
                <w:b w:val="0"/>
                <w:color w:val="auto"/>
              </w:rPr>
              <w:t>BEMPACIDDEC</w:t>
            </w:r>
            <w:r>
              <w:rPr>
                <w:b w:val="0"/>
                <w:color w:val="auto"/>
              </w:rPr>
              <w:t>1_DAT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731DDA7" w14:textId="35095522" w:rsidR="0037013D" w:rsidRDefault="00000000" w:rsidP="0037013D">
            <w:hyperlink w:anchor="_BEMPACIDDEC_COD" w:history="1">
              <w:r w:rsidR="0037013D" w:rsidRPr="00661B17">
                <w:rPr>
                  <w:rStyle w:val="Hyperlink"/>
                </w:rPr>
                <w:t>BEMPACIDDEC_COD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A524746" w14:textId="183802AA" w:rsidR="0037013D" w:rsidRDefault="0037013D" w:rsidP="0037013D">
            <w:pPr>
              <w:rPr>
                <w:rFonts w:cs="Arial"/>
                <w:color w:val="000000"/>
                <w:szCs w:val="20"/>
                <w:lang w:eastAsia="en-GB"/>
              </w:rPr>
            </w:pPr>
            <w:r>
              <w:rPr>
                <w:rFonts w:cs="Arial"/>
                <w:color w:val="000000"/>
                <w:szCs w:val="20"/>
                <w:lang w:eastAsia="en-GB"/>
              </w:rPr>
              <w:t>Latest &gt; (</w:t>
            </w:r>
            <w:hyperlink w:anchor="_RRD" w:history="1">
              <w:r w:rsidRPr="00661B17">
                <w:rPr>
                  <w:rStyle w:val="Hyperlink"/>
                  <w:rFonts w:cs="Arial"/>
                  <w:szCs w:val="20"/>
                  <w:lang w:eastAsia="en-GB"/>
                </w:rPr>
                <w:t>RRD</w:t>
              </w:r>
            </w:hyperlink>
            <w:r>
              <w:rPr>
                <w:rFonts w:cs="Arial"/>
                <w:color w:val="000000"/>
                <w:szCs w:val="20"/>
                <w:lang w:eastAsia="en-GB"/>
              </w:rPr>
              <w:t xml:space="preserve"> – 12 months)</w:t>
            </w:r>
          </w:p>
          <w:p w14:paraId="4F114155" w14:textId="66453BC9" w:rsidR="0037013D" w:rsidRDefault="0037013D" w:rsidP="0037013D">
            <w:pPr>
              <w:rPr>
                <w:rFonts w:cs="Arial"/>
                <w:color w:val="000000"/>
                <w:szCs w:val="20"/>
                <w:lang w:eastAsia="en-GB"/>
              </w:rPr>
            </w:pPr>
            <w:r>
              <w:rPr>
                <w:rFonts w:cs="Arial"/>
                <w:color w:val="000000"/>
                <w:szCs w:val="20"/>
                <w:lang w:eastAsia="en-GB"/>
              </w:rPr>
              <w:t xml:space="preserve">AND &lt;= </w:t>
            </w:r>
            <w:hyperlink w:anchor="_RRD" w:history="1">
              <w:r w:rsidRPr="00661B17">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640448D9" w14:textId="1FE1A74E" w:rsidR="0037013D" w:rsidRDefault="0037013D" w:rsidP="0037013D">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 xml:space="preserve">indicating the patient </w:t>
            </w:r>
            <w:r>
              <w:rPr>
                <w:rFonts w:cs="Arial"/>
                <w:i/>
                <w:iCs/>
                <w:color w:val="000000"/>
                <w:szCs w:val="20"/>
                <w:lang w:eastAsia="en-GB"/>
              </w:rPr>
              <w:t>has declined bempedoic acid therapy in the 12 months leading up to and including the report run date.</w:t>
            </w:r>
          </w:p>
        </w:tc>
      </w:tr>
      <w:tr w:rsidR="0037013D" w:rsidRPr="000C07C2" w14:paraId="4BC919B4"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F28A583"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562575F" w14:textId="2EDC2FC8" w:rsidR="0037013D" w:rsidRPr="000015CD" w:rsidRDefault="0037013D" w:rsidP="0037013D">
            <w:pPr>
              <w:pStyle w:val="Heading5"/>
              <w:keepNext w:val="0"/>
              <w:rPr>
                <w:b w:val="0"/>
                <w:color w:val="auto"/>
              </w:rPr>
            </w:pPr>
            <w:bookmarkStart w:id="266" w:name="_BEMPACIDDEC2_DAT"/>
            <w:bookmarkEnd w:id="266"/>
            <w:r w:rsidRPr="001E17E2">
              <w:rPr>
                <w:b w:val="0"/>
                <w:color w:val="auto"/>
              </w:rPr>
              <w:t>BEMPACIDDEC</w:t>
            </w:r>
            <w:r>
              <w:rPr>
                <w:b w:val="0"/>
                <w:color w:val="auto"/>
              </w:rPr>
              <w:t>2_DAT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8BECDF9" w14:textId="19E86B25" w:rsidR="0037013D" w:rsidRDefault="00000000" w:rsidP="0037013D">
            <w:hyperlink w:anchor="_BEMPACIDDEC_COD" w:history="1">
              <w:r w:rsidR="0037013D" w:rsidRPr="00661B17">
                <w:rPr>
                  <w:rStyle w:val="Hyperlink"/>
                </w:rPr>
                <w:t>BEMPACIDDEC_COD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DC1BE14" w14:textId="73367E41" w:rsidR="0037013D" w:rsidRDefault="0037013D" w:rsidP="0037013D">
            <w:pPr>
              <w:rPr>
                <w:rFonts w:cs="Arial"/>
                <w:color w:val="000000"/>
                <w:szCs w:val="20"/>
                <w:lang w:eastAsia="en-GB"/>
              </w:rPr>
            </w:pPr>
            <w:r w:rsidRPr="000C07C2">
              <w:rPr>
                <w:rFonts w:cs="Arial"/>
                <w:color w:val="000000"/>
                <w:szCs w:val="20"/>
                <w:lang w:eastAsia="en-GB"/>
              </w:rPr>
              <w:t xml:space="preserve">Latest </w:t>
            </w:r>
            <w:r>
              <w:rPr>
                <w:rFonts w:cs="Arial"/>
                <w:color w:val="000000"/>
                <w:szCs w:val="20"/>
                <w:lang w:eastAsia="en-GB"/>
              </w:rPr>
              <w:t>&lt; (</w:t>
            </w:r>
            <w:hyperlink w:anchor="_RRD" w:history="1">
              <w:r w:rsidRPr="00661B17">
                <w:rPr>
                  <w:rStyle w:val="Hyperlink"/>
                  <w:rFonts w:cs="Arial"/>
                  <w:szCs w:val="20"/>
                  <w:lang w:eastAsia="en-GB"/>
                </w:rPr>
                <w:t>RRD</w:t>
              </w:r>
            </w:hyperlink>
            <w:r w:rsidRPr="00B93C42">
              <w:rPr>
                <w:rStyle w:val="Hyperlink"/>
                <w:rFonts w:cs="Arial"/>
                <w:szCs w:val="20"/>
                <w:u w:val="none"/>
                <w:lang w:eastAsia="en-GB"/>
              </w:rPr>
              <w:t xml:space="preserve"> </w:t>
            </w:r>
            <w:r w:rsidRPr="00B93C42">
              <w:rPr>
                <w:rFonts w:cs="Arial"/>
                <w:color w:val="000000"/>
                <w:szCs w:val="20"/>
                <w:lang w:eastAsia="en-GB"/>
              </w:rPr>
              <w:t>–</w:t>
            </w:r>
            <w:r>
              <w:rPr>
                <w:rFonts w:cs="Arial"/>
                <w:color w:val="000000"/>
                <w:szCs w:val="20"/>
                <w:lang w:eastAsia="en-GB"/>
              </w:rPr>
              <w:t xml:space="preserve"> 1 year)</w:t>
            </w:r>
          </w:p>
          <w:p w14:paraId="2AF0AA0B" w14:textId="593A4110" w:rsidR="0037013D" w:rsidRDefault="0037013D" w:rsidP="0037013D">
            <w:pPr>
              <w:rPr>
                <w:rFonts w:cs="Arial"/>
                <w:color w:val="000000"/>
                <w:szCs w:val="20"/>
                <w:lang w:eastAsia="en-GB"/>
              </w:rPr>
            </w:pPr>
            <w:r>
              <w:rPr>
                <w:rFonts w:cs="Arial"/>
                <w:color w:val="000000"/>
                <w:szCs w:val="20"/>
                <w:lang w:eastAsia="en-GB"/>
              </w:rPr>
              <w:t>AND &gt;= (</w:t>
            </w:r>
            <w:hyperlink w:anchor="_RRD" w:history="1">
              <w:r w:rsidRPr="00661B17">
                <w:rPr>
                  <w:rStyle w:val="Hyperlink"/>
                  <w:rFonts w:cs="Arial"/>
                  <w:szCs w:val="20"/>
                  <w:lang w:eastAsia="en-GB"/>
                </w:rPr>
                <w:t>RRD</w:t>
              </w:r>
            </w:hyperlink>
            <w:r w:rsidRPr="00B93C42">
              <w:rPr>
                <w:rStyle w:val="Hyperlink"/>
                <w:rFonts w:cs="Arial"/>
                <w:szCs w:val="20"/>
                <w:u w:val="none"/>
                <w:lang w:eastAsia="en-GB"/>
              </w:rPr>
              <w:t xml:space="preserve"> </w:t>
            </w:r>
            <w:r w:rsidRPr="00B93C42">
              <w:rPr>
                <w:rFonts w:cs="Arial"/>
                <w:color w:val="000000"/>
                <w:szCs w:val="20"/>
                <w:lang w:eastAsia="en-GB"/>
              </w:rPr>
              <w:t>–</w:t>
            </w:r>
            <w:r>
              <w:rPr>
                <w:rFonts w:cs="Arial"/>
                <w:color w:val="000000"/>
                <w:szCs w:val="20"/>
                <w:lang w:eastAsia="en-GB"/>
              </w:rPr>
              <w:t xml:space="preserve"> 2 years)</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6DB820A4" w14:textId="126440DF" w:rsidR="0037013D" w:rsidRDefault="0037013D" w:rsidP="0037013D">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 xml:space="preserve">indicating the patient </w:t>
            </w:r>
            <w:r>
              <w:rPr>
                <w:rFonts w:cs="Arial"/>
                <w:i/>
                <w:iCs/>
                <w:color w:val="000000"/>
                <w:szCs w:val="20"/>
                <w:lang w:eastAsia="en-GB"/>
              </w:rPr>
              <w:t>has declined bempedoic acid therapy recorded more than one year before and up to and including two years before the report run date.</w:t>
            </w:r>
          </w:p>
        </w:tc>
      </w:tr>
      <w:tr w:rsidR="0037013D" w:rsidRPr="000C07C2" w14:paraId="523D5B57"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CEBFE68"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48BCAD4" w14:textId="2B196A67" w:rsidR="0037013D" w:rsidRPr="000015CD" w:rsidRDefault="0037013D" w:rsidP="0037013D">
            <w:pPr>
              <w:pStyle w:val="Heading5"/>
              <w:keepNext w:val="0"/>
              <w:rPr>
                <w:b w:val="0"/>
                <w:color w:val="auto"/>
              </w:rPr>
            </w:pPr>
            <w:bookmarkStart w:id="267" w:name="_BEMPACIDDEC3_DAT"/>
            <w:bookmarkEnd w:id="267"/>
            <w:r w:rsidRPr="001E17E2">
              <w:rPr>
                <w:b w:val="0"/>
                <w:color w:val="auto"/>
              </w:rPr>
              <w:t>BEMPACIDDEC</w:t>
            </w:r>
            <w:r>
              <w:rPr>
                <w:b w:val="0"/>
                <w:color w:val="auto"/>
              </w:rPr>
              <w:t>3_DAT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1F0E1FD" w14:textId="0463318D" w:rsidR="0037013D" w:rsidRDefault="00000000" w:rsidP="0037013D">
            <w:hyperlink w:anchor="_BEMPACIDDEC_COD" w:history="1">
              <w:r w:rsidR="0037013D" w:rsidRPr="00661B17">
                <w:rPr>
                  <w:rStyle w:val="Hyperlink"/>
                </w:rPr>
                <w:t>BEMPACIDDEC_COD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580CAA2" w14:textId="782E18E0" w:rsidR="0037013D" w:rsidRDefault="0037013D" w:rsidP="0037013D">
            <w:pPr>
              <w:rPr>
                <w:rFonts w:cs="Arial"/>
                <w:color w:val="000000"/>
                <w:szCs w:val="20"/>
                <w:lang w:eastAsia="en-GB"/>
              </w:rPr>
            </w:pPr>
            <w:r w:rsidRPr="000C07C2">
              <w:rPr>
                <w:rFonts w:cs="Arial"/>
                <w:color w:val="000000"/>
                <w:szCs w:val="20"/>
                <w:lang w:eastAsia="en-GB"/>
              </w:rPr>
              <w:t xml:space="preserve">Latest </w:t>
            </w:r>
            <w:r>
              <w:rPr>
                <w:rFonts w:cs="Arial"/>
                <w:color w:val="000000"/>
                <w:szCs w:val="20"/>
                <w:lang w:eastAsia="en-GB"/>
              </w:rPr>
              <w:t>&lt; (</w:t>
            </w:r>
            <w:hyperlink w:anchor="_RRD" w:history="1">
              <w:r w:rsidRPr="00661B17">
                <w:rPr>
                  <w:rStyle w:val="Hyperlink"/>
                  <w:rFonts w:cs="Arial"/>
                  <w:szCs w:val="20"/>
                  <w:lang w:eastAsia="en-GB"/>
                </w:rPr>
                <w:t>RRD</w:t>
              </w:r>
            </w:hyperlink>
            <w:r w:rsidRPr="00B93C42">
              <w:rPr>
                <w:rStyle w:val="Hyperlink"/>
                <w:rFonts w:cs="Arial"/>
                <w:szCs w:val="20"/>
                <w:u w:val="none"/>
                <w:lang w:eastAsia="en-GB"/>
              </w:rPr>
              <w:t xml:space="preserve"> </w:t>
            </w:r>
            <w:r>
              <w:rPr>
                <w:rFonts w:cs="Arial"/>
                <w:color w:val="000000"/>
                <w:szCs w:val="20"/>
                <w:lang w:eastAsia="en-GB"/>
              </w:rPr>
              <w:t>– 2 years)</w:t>
            </w:r>
          </w:p>
          <w:p w14:paraId="111A5884" w14:textId="262FF44D" w:rsidR="0037013D" w:rsidRDefault="0037013D" w:rsidP="0037013D">
            <w:pPr>
              <w:rPr>
                <w:rFonts w:cs="Arial"/>
                <w:color w:val="000000"/>
                <w:szCs w:val="20"/>
                <w:lang w:eastAsia="en-GB"/>
              </w:rPr>
            </w:pPr>
            <w:r>
              <w:rPr>
                <w:rFonts w:cs="Arial"/>
                <w:color w:val="000000"/>
                <w:szCs w:val="20"/>
                <w:lang w:eastAsia="en-GB"/>
              </w:rPr>
              <w:t>AND &gt;= (</w:t>
            </w:r>
            <w:hyperlink w:anchor="_RRD" w:history="1">
              <w:r w:rsidRPr="00661B17">
                <w:rPr>
                  <w:rStyle w:val="Hyperlink"/>
                  <w:rFonts w:cs="Arial"/>
                  <w:szCs w:val="20"/>
                  <w:lang w:eastAsia="en-GB"/>
                </w:rPr>
                <w:t>RRD</w:t>
              </w:r>
            </w:hyperlink>
            <w:r w:rsidRPr="00B93C42">
              <w:rPr>
                <w:rStyle w:val="Hyperlink"/>
                <w:rFonts w:cs="Arial"/>
                <w:szCs w:val="20"/>
                <w:u w:val="none"/>
                <w:lang w:eastAsia="en-GB"/>
              </w:rPr>
              <w:t xml:space="preserve"> </w:t>
            </w:r>
            <w:r>
              <w:rPr>
                <w:rFonts w:cs="Arial"/>
                <w:color w:val="000000"/>
                <w:szCs w:val="20"/>
                <w:lang w:eastAsia="en-GB"/>
              </w:rPr>
              <w:t>– 3 years)</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3AC27CDF" w14:textId="6914816B" w:rsidR="0037013D" w:rsidRDefault="0037013D" w:rsidP="0037013D">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 xml:space="preserve">indicating the patient </w:t>
            </w:r>
            <w:r>
              <w:rPr>
                <w:rFonts w:cs="Arial"/>
                <w:i/>
                <w:iCs/>
                <w:color w:val="000000"/>
                <w:szCs w:val="20"/>
                <w:lang w:eastAsia="en-GB"/>
              </w:rPr>
              <w:t>has declined bempedoic acid therapy recorded more than two years before and up to and including three years before the report run date.</w:t>
            </w:r>
          </w:p>
        </w:tc>
      </w:tr>
      <w:tr w:rsidR="0037013D" w:rsidRPr="000C07C2" w14:paraId="0E1C3A28"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6E5FAC4"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FD1E2BC" w14:textId="52B5C8DA" w:rsidR="0037013D" w:rsidRPr="000015CD" w:rsidRDefault="0037013D" w:rsidP="0037013D">
            <w:pPr>
              <w:pStyle w:val="Heading5"/>
              <w:keepNext w:val="0"/>
              <w:rPr>
                <w:b w:val="0"/>
                <w:color w:val="auto"/>
              </w:rPr>
            </w:pPr>
            <w:bookmarkStart w:id="268" w:name="_BEMPACIDDEC6MTH_DAT"/>
            <w:bookmarkEnd w:id="268"/>
            <w:r w:rsidRPr="001E17E2">
              <w:rPr>
                <w:b w:val="0"/>
                <w:color w:val="auto"/>
              </w:rPr>
              <w:t>BEMPACIDDEC</w:t>
            </w:r>
            <w:r>
              <w:rPr>
                <w:b w:val="0"/>
                <w:color w:val="auto"/>
              </w:rPr>
              <w:t>6MTH_DAT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1F3FC40" w14:textId="6C70B028" w:rsidR="0037013D" w:rsidRDefault="00000000" w:rsidP="0037013D">
            <w:hyperlink w:anchor="_BEMPACIDDEC_COD" w:history="1">
              <w:r w:rsidR="0037013D" w:rsidRPr="00661B17">
                <w:rPr>
                  <w:rStyle w:val="Hyperlink"/>
                </w:rPr>
                <w:t>BEMPACIDDEC_COD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969E770" w14:textId="591B7BB9" w:rsidR="0037013D" w:rsidRDefault="0037013D" w:rsidP="0037013D">
            <w:pPr>
              <w:rPr>
                <w:rFonts w:cs="Arial"/>
                <w:color w:val="000000"/>
                <w:szCs w:val="20"/>
                <w:lang w:eastAsia="en-GB"/>
              </w:rPr>
            </w:pPr>
            <w:r>
              <w:rPr>
                <w:rFonts w:cs="Arial"/>
                <w:color w:val="000000"/>
                <w:szCs w:val="20"/>
                <w:lang w:eastAsia="en-GB"/>
              </w:rPr>
              <w:t>Latest &gt; (</w:t>
            </w:r>
            <w:hyperlink w:anchor="_RRD" w:history="1">
              <w:r w:rsidRPr="00661B17">
                <w:rPr>
                  <w:rStyle w:val="Hyperlink"/>
                  <w:rFonts w:cs="Arial"/>
                  <w:szCs w:val="20"/>
                  <w:lang w:eastAsia="en-GB"/>
                </w:rPr>
                <w:t>RRD</w:t>
              </w:r>
            </w:hyperlink>
            <w:r>
              <w:rPr>
                <w:rFonts w:cs="Arial"/>
                <w:color w:val="000000"/>
                <w:szCs w:val="20"/>
                <w:lang w:eastAsia="en-GB"/>
              </w:rPr>
              <w:t xml:space="preserve"> – 6 months)</w:t>
            </w:r>
          </w:p>
          <w:p w14:paraId="0820CE56" w14:textId="1E18EBD3" w:rsidR="0037013D" w:rsidRDefault="0037013D" w:rsidP="0037013D">
            <w:pPr>
              <w:rPr>
                <w:rFonts w:cs="Arial"/>
                <w:color w:val="000000"/>
                <w:szCs w:val="20"/>
                <w:lang w:eastAsia="en-GB"/>
              </w:rPr>
            </w:pPr>
            <w:r>
              <w:rPr>
                <w:rFonts w:cs="Arial"/>
                <w:color w:val="000000"/>
                <w:szCs w:val="20"/>
                <w:lang w:eastAsia="en-GB"/>
              </w:rPr>
              <w:t xml:space="preserve">AND &lt;= </w:t>
            </w:r>
            <w:hyperlink w:anchor="_RRD" w:history="1">
              <w:r w:rsidRPr="00661B17">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6D987DBA" w14:textId="513EAF4D" w:rsidR="0037013D" w:rsidRDefault="0037013D" w:rsidP="0037013D">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 xml:space="preserve">indicating the patient </w:t>
            </w:r>
            <w:r>
              <w:rPr>
                <w:rFonts w:cs="Arial"/>
                <w:i/>
                <w:iCs/>
                <w:color w:val="000000"/>
                <w:szCs w:val="20"/>
                <w:lang w:eastAsia="en-GB"/>
              </w:rPr>
              <w:t>has declined bempedoic acid therapy recorded in the 6 months up to and including the report run date.</w:t>
            </w:r>
          </w:p>
        </w:tc>
      </w:tr>
      <w:tr w:rsidR="0037013D" w:rsidRPr="000C07C2" w14:paraId="24FBA431"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9EEABF8"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447FE12" w14:textId="0B1045DF" w:rsidR="0037013D" w:rsidRDefault="0037013D" w:rsidP="0037013D">
            <w:pPr>
              <w:pStyle w:val="Heading5"/>
              <w:keepNext w:val="0"/>
              <w:rPr>
                <w:b w:val="0"/>
                <w:color w:val="auto"/>
              </w:rPr>
            </w:pPr>
            <w:bookmarkStart w:id="269" w:name="_PCSK9IALL_DAT"/>
            <w:bookmarkEnd w:id="269"/>
            <w:r>
              <w:rPr>
                <w:b w:val="0"/>
                <w:color w:val="auto"/>
              </w:rPr>
              <w:t>PCSK9IALL_DAT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8EABC1F" w14:textId="3EDDB9C0" w:rsidR="0037013D" w:rsidRDefault="00000000" w:rsidP="0037013D">
            <w:pPr>
              <w:rPr>
                <w:rFonts w:cs="Arial"/>
                <w:color w:val="000000"/>
                <w:szCs w:val="20"/>
                <w:lang w:eastAsia="en-GB"/>
              </w:rPr>
            </w:pPr>
            <w:hyperlink w:anchor="_PCSK9IALL_COD" w:history="1">
              <w:r w:rsidR="0037013D" w:rsidRPr="00CD5113">
                <w:rPr>
                  <w:rStyle w:val="Hyperlink"/>
                  <w:rFonts w:cs="Arial"/>
                  <w:szCs w:val="20"/>
                  <w:lang w:eastAsia="en-GB"/>
                </w:rPr>
                <w:t>PCSK9IALL_COD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03FEB51" w14:textId="44BED6BE" w:rsidR="0037013D" w:rsidRPr="00266256" w:rsidRDefault="0037013D" w:rsidP="0037013D">
            <w:pPr>
              <w:rPr>
                <w:rFonts w:cs="Arial"/>
                <w:color w:val="000000"/>
                <w:szCs w:val="20"/>
                <w:lang w:eastAsia="en-GB"/>
              </w:rPr>
            </w:pPr>
            <w:r w:rsidRPr="00266256">
              <w:rPr>
                <w:rFonts w:cs="Arial"/>
                <w:color w:val="000000"/>
                <w:szCs w:val="20"/>
                <w:lang w:eastAsia="en-GB"/>
              </w:rPr>
              <w:t xml:space="preserve">Latest &lt;= </w:t>
            </w:r>
            <w:hyperlink w:anchor="_RRD" w:history="1">
              <w:r w:rsidRPr="00317911">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458BF325" w14:textId="070E7C74" w:rsidR="0037013D" w:rsidRPr="002E3EE7" w:rsidRDefault="0037013D" w:rsidP="0037013D">
            <w:pPr>
              <w:rPr>
                <w:rFonts w:cs="Arial"/>
                <w:i/>
                <w:iCs/>
                <w:color w:val="000000"/>
                <w:szCs w:val="20"/>
                <w:lang w:eastAsia="en-GB"/>
              </w:rPr>
            </w:pPr>
            <w:r>
              <w:rPr>
                <w:rFonts w:cs="Arial"/>
                <w:i/>
                <w:iCs/>
                <w:color w:val="000000"/>
                <w:szCs w:val="20"/>
                <w:lang w:eastAsia="en-GB"/>
              </w:rPr>
              <w:t>Date of the most recent PCSK9i, alirocumab or evolocumab allergy code in the patient’s record up to and including the report run date.</w:t>
            </w:r>
          </w:p>
        </w:tc>
      </w:tr>
      <w:tr w:rsidR="0037013D" w:rsidRPr="000C07C2" w14:paraId="6362E6D8"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E22939F"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F85EB8A" w14:textId="159BDDB1" w:rsidR="0037013D" w:rsidRDefault="0037013D" w:rsidP="0037013D">
            <w:pPr>
              <w:pStyle w:val="Heading5"/>
              <w:keepNext w:val="0"/>
              <w:rPr>
                <w:b w:val="0"/>
                <w:color w:val="auto"/>
              </w:rPr>
            </w:pPr>
            <w:bookmarkStart w:id="270" w:name="_PCSK9IADV_DAT"/>
            <w:bookmarkEnd w:id="270"/>
            <w:r>
              <w:rPr>
                <w:b w:val="0"/>
                <w:color w:val="auto"/>
              </w:rPr>
              <w:t>PCSK9IADV_DAT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FA9F07D" w14:textId="7BA4701A" w:rsidR="0037013D" w:rsidRDefault="00000000" w:rsidP="0037013D">
            <w:pPr>
              <w:rPr>
                <w:rFonts w:cs="Arial"/>
                <w:color w:val="000000"/>
                <w:szCs w:val="20"/>
                <w:lang w:eastAsia="en-GB"/>
              </w:rPr>
            </w:pPr>
            <w:hyperlink w:anchor="_PCSK9IADV_COD_1" w:history="1">
              <w:r w:rsidR="0037013D" w:rsidRPr="008B5A57">
                <w:rPr>
                  <w:rStyle w:val="Hyperlink"/>
                  <w:rFonts w:cs="Arial"/>
                  <w:szCs w:val="20"/>
                  <w:lang w:eastAsia="en-GB"/>
                </w:rPr>
                <w:t>PCSK9IADV_COD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57BBFB5" w14:textId="07882D85" w:rsidR="0037013D" w:rsidRPr="00266256" w:rsidRDefault="0037013D" w:rsidP="0037013D">
            <w:pPr>
              <w:rPr>
                <w:rFonts w:cs="Arial"/>
                <w:color w:val="000000"/>
                <w:szCs w:val="20"/>
                <w:lang w:eastAsia="en-GB"/>
              </w:rPr>
            </w:pPr>
            <w:r w:rsidRPr="00266256">
              <w:rPr>
                <w:rFonts w:cs="Arial"/>
                <w:color w:val="000000"/>
                <w:szCs w:val="20"/>
                <w:lang w:eastAsia="en-GB"/>
              </w:rPr>
              <w:t xml:space="preserve">Latest &lt;= </w:t>
            </w:r>
            <w:hyperlink w:anchor="_RRD" w:history="1">
              <w:r w:rsidRPr="00317911">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2F081037" w14:textId="580CC6C6" w:rsidR="0037013D" w:rsidRPr="002E3EE7" w:rsidRDefault="0037013D" w:rsidP="0037013D">
            <w:pPr>
              <w:rPr>
                <w:rFonts w:cs="Arial"/>
                <w:i/>
                <w:iCs/>
                <w:color w:val="000000"/>
                <w:szCs w:val="20"/>
                <w:lang w:eastAsia="en-GB"/>
              </w:rPr>
            </w:pPr>
            <w:r>
              <w:rPr>
                <w:rFonts w:cs="Arial"/>
                <w:i/>
                <w:iCs/>
                <w:color w:val="000000"/>
                <w:szCs w:val="20"/>
                <w:lang w:eastAsia="en-GB"/>
              </w:rPr>
              <w:t>Date of the most recent PCSK9i, alirocumab or evolocumab adverse reaction code in the patient’s record up to and including the report run date.</w:t>
            </w:r>
          </w:p>
        </w:tc>
      </w:tr>
      <w:tr w:rsidR="0037013D" w:rsidRPr="000C07C2" w14:paraId="783B2E50"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1CB37A2"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C221420" w14:textId="6722CC32" w:rsidR="0037013D" w:rsidRDefault="0037013D" w:rsidP="0037013D">
            <w:pPr>
              <w:pStyle w:val="Heading5"/>
              <w:keepNext w:val="0"/>
              <w:rPr>
                <w:b w:val="0"/>
                <w:color w:val="auto"/>
              </w:rPr>
            </w:pPr>
            <w:bookmarkStart w:id="271" w:name="_PCSK9I_DAT"/>
            <w:bookmarkEnd w:id="271"/>
            <w:r>
              <w:rPr>
                <w:b w:val="0"/>
                <w:color w:val="auto"/>
              </w:rPr>
              <w:t>PCSK9I_DAT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26AD409" w14:textId="02F90904" w:rsidR="0037013D" w:rsidRDefault="00000000" w:rsidP="0037013D">
            <w:pPr>
              <w:rPr>
                <w:rFonts w:cs="Arial"/>
                <w:color w:val="000000"/>
                <w:szCs w:val="20"/>
                <w:lang w:eastAsia="en-GB"/>
              </w:rPr>
            </w:pPr>
            <w:hyperlink w:anchor="_PCSK9I_COD" w:history="1">
              <w:r w:rsidR="0037013D" w:rsidRPr="002340C5">
                <w:rPr>
                  <w:rStyle w:val="Hyperlink"/>
                  <w:rFonts w:cs="Arial"/>
                  <w:szCs w:val="20"/>
                  <w:lang w:eastAsia="en-GB"/>
                </w:rPr>
                <w:t>PCSK9I_COD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22B95CB" w14:textId="77777777" w:rsidR="0037013D" w:rsidRDefault="0037013D" w:rsidP="0037013D">
            <w:pPr>
              <w:rPr>
                <w:rFonts w:cs="Arial"/>
                <w:color w:val="000000"/>
                <w:szCs w:val="20"/>
                <w:lang w:eastAsia="en-GB"/>
              </w:rPr>
            </w:pPr>
            <w:r>
              <w:rPr>
                <w:rFonts w:cs="Arial"/>
                <w:color w:val="000000"/>
                <w:szCs w:val="20"/>
                <w:lang w:eastAsia="en-GB"/>
              </w:rPr>
              <w:t>Latest &gt; (</w:t>
            </w:r>
            <w:hyperlink w:anchor="_RRD" w:history="1">
              <w:r w:rsidRPr="00317911">
                <w:rPr>
                  <w:rStyle w:val="Hyperlink"/>
                  <w:rFonts w:cs="Arial"/>
                  <w:szCs w:val="20"/>
                  <w:lang w:eastAsia="en-GB"/>
                </w:rPr>
                <w:t>RRD</w:t>
              </w:r>
            </w:hyperlink>
            <w:r>
              <w:rPr>
                <w:rFonts w:cs="Arial"/>
                <w:color w:val="000000"/>
                <w:szCs w:val="20"/>
                <w:lang w:eastAsia="en-GB"/>
              </w:rPr>
              <w:t xml:space="preserve"> – 6 months)</w:t>
            </w:r>
          </w:p>
          <w:p w14:paraId="475530E4" w14:textId="6D1E61CA" w:rsidR="0037013D" w:rsidRPr="00266256" w:rsidRDefault="0037013D" w:rsidP="0037013D">
            <w:pPr>
              <w:rPr>
                <w:rFonts w:cs="Arial"/>
                <w:color w:val="000000"/>
                <w:szCs w:val="20"/>
                <w:lang w:eastAsia="en-GB"/>
              </w:rPr>
            </w:pPr>
            <w:r>
              <w:rPr>
                <w:rFonts w:cs="Arial"/>
                <w:color w:val="000000"/>
                <w:szCs w:val="20"/>
                <w:lang w:eastAsia="en-GB"/>
              </w:rPr>
              <w:t xml:space="preserve">AND &lt;= </w:t>
            </w:r>
            <w:hyperlink w:anchor="_RRD" w:history="1">
              <w:r w:rsidRPr="00317911">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2A7C28EF" w14:textId="05CFD585" w:rsidR="0037013D" w:rsidRPr="002E3EE7" w:rsidRDefault="0037013D" w:rsidP="0037013D">
            <w:pPr>
              <w:rPr>
                <w:rFonts w:cs="Arial"/>
                <w:i/>
                <w:iCs/>
                <w:color w:val="000000"/>
                <w:szCs w:val="20"/>
                <w:lang w:eastAsia="en-GB"/>
              </w:rPr>
            </w:pPr>
            <w:r>
              <w:rPr>
                <w:rFonts w:cs="Arial"/>
                <w:i/>
                <w:iCs/>
                <w:color w:val="000000"/>
                <w:szCs w:val="20"/>
                <w:lang w:eastAsia="en-GB"/>
              </w:rPr>
              <w:t>Date of the most recent PCSK9i, alirocumab or evolocumab treatment code in the 6 months leading up to and including the report run</w:t>
            </w:r>
            <w:r>
              <w:rPr>
                <w:rFonts w:cs="Arial"/>
                <w:i/>
                <w:color w:val="000000"/>
                <w:szCs w:val="20"/>
                <w:lang w:eastAsia="en-GB"/>
              </w:rPr>
              <w:t xml:space="preserve"> date</w:t>
            </w:r>
            <w:r>
              <w:rPr>
                <w:rFonts w:cs="Arial"/>
                <w:i/>
                <w:iCs/>
                <w:color w:val="000000"/>
                <w:szCs w:val="20"/>
                <w:lang w:eastAsia="en-GB"/>
              </w:rPr>
              <w:t>.</w:t>
            </w:r>
          </w:p>
        </w:tc>
      </w:tr>
      <w:tr w:rsidR="0037013D" w:rsidRPr="000C07C2" w14:paraId="11B917FC"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3352DF9"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A318697" w14:textId="3EBF7CE2" w:rsidR="0037013D" w:rsidRDefault="0037013D" w:rsidP="0037013D">
            <w:pPr>
              <w:pStyle w:val="Heading5"/>
              <w:keepNext w:val="0"/>
              <w:rPr>
                <w:b w:val="0"/>
                <w:color w:val="auto"/>
              </w:rPr>
            </w:pPr>
            <w:bookmarkStart w:id="272" w:name="_PCSK9ICON_DAT"/>
            <w:bookmarkEnd w:id="272"/>
            <w:r w:rsidRPr="008558E2">
              <w:rPr>
                <w:b w:val="0"/>
                <w:color w:val="auto"/>
              </w:rPr>
              <w:t>PCSK9ICON_</w:t>
            </w:r>
            <w:r>
              <w:rPr>
                <w:b w:val="0"/>
                <w:color w:val="auto"/>
              </w:rPr>
              <w:t>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9054698" w14:textId="6CDE9C81" w:rsidR="0037013D" w:rsidRDefault="00000000" w:rsidP="0037013D">
            <w:hyperlink w:anchor="_PCSK9ICON_COD" w:history="1">
              <w:r w:rsidR="0037013D" w:rsidRPr="005556B6">
                <w:rPr>
                  <w:rStyle w:val="Hyperlink"/>
                </w:rPr>
                <w:t>PCSK9ICON_COD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A71F2BD" w14:textId="4DD87B11" w:rsidR="0037013D" w:rsidRDefault="0037013D" w:rsidP="0037013D">
            <w:pPr>
              <w:rPr>
                <w:rFonts w:cs="Arial"/>
                <w:color w:val="000000"/>
                <w:szCs w:val="20"/>
                <w:lang w:eastAsia="en-GB"/>
              </w:rPr>
            </w:pPr>
            <w:r w:rsidRPr="00266256">
              <w:rPr>
                <w:rFonts w:cs="Arial"/>
                <w:color w:val="000000"/>
                <w:szCs w:val="20"/>
                <w:lang w:eastAsia="en-GB"/>
              </w:rPr>
              <w:t xml:space="preserve">Latest &lt;= </w:t>
            </w:r>
            <w:hyperlink w:anchor="_RRD" w:history="1">
              <w:r w:rsidRPr="005556B6">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7079F501" w14:textId="76DC7616" w:rsidR="0037013D" w:rsidRDefault="0037013D" w:rsidP="0037013D">
            <w:pPr>
              <w:rPr>
                <w:rFonts w:cs="Arial"/>
                <w:i/>
                <w:iCs/>
                <w:color w:val="000000"/>
                <w:szCs w:val="20"/>
                <w:lang w:eastAsia="en-GB"/>
              </w:rPr>
            </w:pPr>
            <w:r w:rsidRPr="002E3EE7">
              <w:rPr>
                <w:rFonts w:cs="Arial"/>
                <w:i/>
                <w:iCs/>
                <w:color w:val="000000"/>
                <w:szCs w:val="20"/>
                <w:lang w:eastAsia="en-GB"/>
              </w:rPr>
              <w:t xml:space="preserve">Date of the most recent </w:t>
            </w:r>
            <w:r>
              <w:rPr>
                <w:rFonts w:cs="Arial"/>
                <w:i/>
                <w:iCs/>
                <w:color w:val="000000"/>
                <w:szCs w:val="20"/>
                <w:lang w:eastAsia="en-GB"/>
              </w:rPr>
              <w:t>PCSK9i, alirocumab or evolocumab therapy contraindicated</w:t>
            </w:r>
            <w:r w:rsidRPr="002E3EE7">
              <w:rPr>
                <w:rFonts w:cs="Arial"/>
                <w:i/>
                <w:iCs/>
                <w:color w:val="000000"/>
                <w:szCs w:val="20"/>
                <w:lang w:eastAsia="en-GB"/>
              </w:rPr>
              <w:t xml:space="preserve"> </w:t>
            </w:r>
            <w:r>
              <w:rPr>
                <w:rFonts w:cs="Arial"/>
                <w:i/>
                <w:iCs/>
                <w:color w:val="000000"/>
                <w:szCs w:val="20"/>
                <w:lang w:eastAsia="en-GB"/>
              </w:rPr>
              <w:t>code</w:t>
            </w:r>
            <w:r w:rsidRPr="002E3EE7">
              <w:rPr>
                <w:rFonts w:cs="Arial"/>
                <w:i/>
                <w:iCs/>
                <w:color w:val="000000"/>
                <w:szCs w:val="20"/>
                <w:lang w:eastAsia="en-GB"/>
              </w:rPr>
              <w:t xml:space="preserve"> in the patient’s record up to and including the </w:t>
            </w:r>
            <w:r>
              <w:rPr>
                <w:rFonts w:cs="Arial"/>
                <w:i/>
                <w:iCs/>
                <w:color w:val="000000"/>
                <w:szCs w:val="20"/>
                <w:lang w:eastAsia="en-GB"/>
              </w:rPr>
              <w:t>report run date</w:t>
            </w:r>
            <w:r w:rsidRPr="002E3EE7">
              <w:rPr>
                <w:rFonts w:cs="Arial"/>
                <w:i/>
                <w:iCs/>
                <w:color w:val="000000"/>
                <w:szCs w:val="20"/>
                <w:lang w:eastAsia="en-GB"/>
              </w:rPr>
              <w:t>.</w:t>
            </w:r>
          </w:p>
        </w:tc>
      </w:tr>
      <w:tr w:rsidR="0037013D" w:rsidRPr="000C07C2" w14:paraId="200E857D"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12E6B72"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CDCF598" w14:textId="36A21702" w:rsidR="0037013D" w:rsidRDefault="0037013D" w:rsidP="0037013D">
            <w:pPr>
              <w:pStyle w:val="Heading5"/>
              <w:keepNext w:val="0"/>
              <w:rPr>
                <w:b w:val="0"/>
                <w:color w:val="auto"/>
              </w:rPr>
            </w:pPr>
            <w:bookmarkStart w:id="273" w:name="_PCSK9ININD_DAT"/>
            <w:bookmarkEnd w:id="273"/>
            <w:r w:rsidRPr="00367275">
              <w:rPr>
                <w:b w:val="0"/>
                <w:color w:val="auto"/>
              </w:rPr>
              <w:t>PCSK9ININD_</w:t>
            </w:r>
            <w:r>
              <w:rPr>
                <w:b w:val="0"/>
                <w:color w:val="auto"/>
              </w:rPr>
              <w:t>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3C68163" w14:textId="13156189" w:rsidR="0037013D" w:rsidRDefault="00000000" w:rsidP="0037013D">
            <w:hyperlink w:anchor="_PCSK9ININD_COD" w:history="1">
              <w:r w:rsidR="0037013D" w:rsidRPr="005556B6">
                <w:rPr>
                  <w:rStyle w:val="Hyperlink"/>
                </w:rPr>
                <w:t>PCSK9ININD_COD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15EA382" w14:textId="1A54BAD9" w:rsidR="0037013D" w:rsidRDefault="0037013D" w:rsidP="0037013D">
            <w:pPr>
              <w:rPr>
                <w:rFonts w:cs="Arial"/>
                <w:color w:val="000000"/>
                <w:szCs w:val="20"/>
                <w:lang w:eastAsia="en-GB"/>
              </w:rPr>
            </w:pPr>
            <w:r w:rsidRPr="00266256">
              <w:rPr>
                <w:rFonts w:cs="Arial"/>
                <w:color w:val="000000"/>
                <w:szCs w:val="20"/>
                <w:lang w:eastAsia="en-GB"/>
              </w:rPr>
              <w:t xml:space="preserve">Latest &lt;= </w:t>
            </w:r>
            <w:hyperlink w:anchor="_RRD" w:history="1">
              <w:r w:rsidRPr="005556B6">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36B38553" w14:textId="0C6EC927" w:rsidR="0037013D" w:rsidRDefault="0037013D" w:rsidP="0037013D">
            <w:pPr>
              <w:rPr>
                <w:rFonts w:cs="Arial"/>
                <w:i/>
                <w:iCs/>
                <w:color w:val="000000"/>
                <w:szCs w:val="20"/>
                <w:lang w:eastAsia="en-GB"/>
              </w:rPr>
            </w:pPr>
            <w:r w:rsidRPr="002E3EE7">
              <w:rPr>
                <w:rFonts w:cs="Arial"/>
                <w:i/>
                <w:iCs/>
                <w:color w:val="000000"/>
                <w:szCs w:val="20"/>
                <w:lang w:eastAsia="en-GB"/>
              </w:rPr>
              <w:t xml:space="preserve">Date of the most recent </w:t>
            </w:r>
            <w:r>
              <w:rPr>
                <w:rFonts w:cs="Arial"/>
                <w:i/>
                <w:iCs/>
                <w:color w:val="000000"/>
                <w:szCs w:val="20"/>
                <w:lang w:eastAsia="en-GB"/>
              </w:rPr>
              <w:t>PCSK9i, alirocumab or evolocumab therapy not indicated code</w:t>
            </w:r>
            <w:r w:rsidRPr="002E3EE7">
              <w:rPr>
                <w:rFonts w:cs="Arial"/>
                <w:i/>
                <w:iCs/>
                <w:color w:val="000000"/>
                <w:szCs w:val="20"/>
                <w:lang w:eastAsia="en-GB"/>
              </w:rPr>
              <w:t xml:space="preserve"> in the patient’s record up to and including the </w:t>
            </w:r>
            <w:r>
              <w:rPr>
                <w:rFonts w:cs="Arial"/>
                <w:i/>
                <w:iCs/>
                <w:color w:val="000000"/>
                <w:szCs w:val="20"/>
                <w:lang w:eastAsia="en-GB"/>
              </w:rPr>
              <w:t>report run date.</w:t>
            </w:r>
          </w:p>
        </w:tc>
      </w:tr>
      <w:tr w:rsidR="0037013D" w:rsidRPr="000C07C2" w14:paraId="71BBB7DC"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49AFAD5"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8957EF1" w14:textId="13B9A9D2" w:rsidR="0037013D" w:rsidRDefault="0037013D" w:rsidP="0037013D">
            <w:pPr>
              <w:pStyle w:val="Heading5"/>
              <w:keepNext w:val="0"/>
              <w:rPr>
                <w:b w:val="0"/>
                <w:color w:val="auto"/>
              </w:rPr>
            </w:pPr>
            <w:bookmarkStart w:id="274" w:name="_PCSK9IDEC1_DAT"/>
            <w:bookmarkEnd w:id="274"/>
            <w:r w:rsidRPr="00D10648">
              <w:rPr>
                <w:b w:val="0"/>
                <w:color w:val="auto"/>
              </w:rPr>
              <w:t>PCSK9IDEC</w:t>
            </w:r>
            <w:r>
              <w:rPr>
                <w:b w:val="0"/>
                <w:color w:val="auto"/>
              </w:rPr>
              <w:t>1</w:t>
            </w:r>
            <w:r w:rsidRPr="00D10648">
              <w:rPr>
                <w:b w:val="0"/>
                <w:color w:val="auto"/>
              </w:rPr>
              <w:t>_</w:t>
            </w:r>
            <w:r>
              <w:rPr>
                <w:b w:val="0"/>
                <w:color w:val="auto"/>
              </w:rPr>
              <w:t>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A33BAEB" w14:textId="0AF0317A" w:rsidR="0037013D" w:rsidRDefault="00000000" w:rsidP="0037013D">
            <w:hyperlink w:anchor="_PCSK9IDEC_COD" w:history="1">
              <w:r w:rsidR="0037013D" w:rsidRPr="005305AA">
                <w:rPr>
                  <w:rStyle w:val="Hyperlink"/>
                </w:rPr>
                <w:t>PCSK9IDEC_COD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0616703" w14:textId="6771E936" w:rsidR="0037013D" w:rsidRDefault="0037013D" w:rsidP="0037013D">
            <w:pPr>
              <w:rPr>
                <w:rFonts w:cs="Arial"/>
                <w:color w:val="000000"/>
                <w:szCs w:val="20"/>
                <w:lang w:eastAsia="en-GB"/>
              </w:rPr>
            </w:pPr>
            <w:r>
              <w:rPr>
                <w:rFonts w:cs="Arial"/>
                <w:color w:val="000000"/>
                <w:szCs w:val="20"/>
                <w:lang w:eastAsia="en-GB"/>
              </w:rPr>
              <w:t>Latest &gt; (</w:t>
            </w:r>
            <w:hyperlink w:anchor="_RRD" w:history="1">
              <w:r w:rsidRPr="00D42BBD">
                <w:rPr>
                  <w:rStyle w:val="Hyperlink"/>
                  <w:rFonts w:cs="Arial"/>
                  <w:szCs w:val="20"/>
                  <w:lang w:eastAsia="en-GB"/>
                </w:rPr>
                <w:t>RRD</w:t>
              </w:r>
            </w:hyperlink>
            <w:r>
              <w:rPr>
                <w:rFonts w:cs="Arial"/>
                <w:color w:val="000000"/>
                <w:szCs w:val="20"/>
                <w:lang w:eastAsia="en-GB"/>
              </w:rPr>
              <w:t xml:space="preserve"> – 12 months)</w:t>
            </w:r>
          </w:p>
          <w:p w14:paraId="1D969B45" w14:textId="4883BE42" w:rsidR="0037013D" w:rsidRDefault="0037013D" w:rsidP="0037013D">
            <w:pPr>
              <w:rPr>
                <w:rFonts w:cs="Arial"/>
                <w:color w:val="000000"/>
                <w:szCs w:val="20"/>
                <w:lang w:eastAsia="en-GB"/>
              </w:rPr>
            </w:pPr>
            <w:r>
              <w:rPr>
                <w:rFonts w:cs="Arial"/>
                <w:color w:val="000000"/>
                <w:szCs w:val="20"/>
                <w:lang w:eastAsia="en-GB"/>
              </w:rPr>
              <w:t xml:space="preserve">AND &lt;= </w:t>
            </w:r>
            <w:hyperlink w:anchor="_RRD" w:history="1">
              <w:r w:rsidRPr="00D42BBD">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35CF6E00" w14:textId="23F7D7FC" w:rsidR="0037013D" w:rsidRDefault="0037013D" w:rsidP="0037013D">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 xml:space="preserve">indicating the patient </w:t>
            </w:r>
            <w:r>
              <w:rPr>
                <w:rFonts w:cs="Arial"/>
                <w:i/>
                <w:iCs/>
                <w:color w:val="000000"/>
                <w:szCs w:val="20"/>
                <w:lang w:eastAsia="en-GB"/>
              </w:rPr>
              <w:t>has declined PCSK9i, alirocumab or evolocumab therapy in the 12 months leading up to and including the report run date.</w:t>
            </w:r>
          </w:p>
        </w:tc>
      </w:tr>
      <w:tr w:rsidR="0037013D" w:rsidRPr="000C07C2" w14:paraId="620D818D"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9896629"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7211AD2" w14:textId="1BF22FC0" w:rsidR="0037013D" w:rsidRDefault="0037013D" w:rsidP="0037013D">
            <w:pPr>
              <w:pStyle w:val="Heading5"/>
              <w:keepNext w:val="0"/>
              <w:rPr>
                <w:b w:val="0"/>
                <w:color w:val="auto"/>
              </w:rPr>
            </w:pPr>
            <w:bookmarkStart w:id="275" w:name="_PCSK9IDEC2_DAT"/>
            <w:bookmarkEnd w:id="275"/>
            <w:r w:rsidRPr="00D10648">
              <w:rPr>
                <w:b w:val="0"/>
                <w:color w:val="auto"/>
              </w:rPr>
              <w:t>PCSK9IDEC</w:t>
            </w:r>
            <w:r>
              <w:rPr>
                <w:b w:val="0"/>
                <w:color w:val="auto"/>
              </w:rPr>
              <w:t>2</w:t>
            </w:r>
            <w:r w:rsidRPr="00D10648">
              <w:rPr>
                <w:b w:val="0"/>
                <w:color w:val="auto"/>
              </w:rPr>
              <w:t>_</w:t>
            </w:r>
            <w:r>
              <w:rPr>
                <w:b w:val="0"/>
                <w:color w:val="auto"/>
              </w:rPr>
              <w:t>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C0EC1A9" w14:textId="3FE269A9" w:rsidR="0037013D" w:rsidRDefault="00000000" w:rsidP="0037013D">
            <w:hyperlink w:anchor="_PCSK9IDEC_COD" w:history="1">
              <w:r w:rsidR="0037013D" w:rsidRPr="005305AA">
                <w:rPr>
                  <w:rStyle w:val="Hyperlink"/>
                </w:rPr>
                <w:t>PCSK9IDEC_COD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FB161D8" w14:textId="69BF04A7" w:rsidR="0037013D" w:rsidRDefault="0037013D" w:rsidP="0037013D">
            <w:pPr>
              <w:rPr>
                <w:rFonts w:cs="Arial"/>
                <w:color w:val="000000"/>
                <w:szCs w:val="20"/>
                <w:lang w:eastAsia="en-GB"/>
              </w:rPr>
            </w:pPr>
            <w:r w:rsidRPr="000C07C2">
              <w:rPr>
                <w:rFonts w:cs="Arial"/>
                <w:color w:val="000000"/>
                <w:szCs w:val="20"/>
                <w:lang w:eastAsia="en-GB"/>
              </w:rPr>
              <w:t xml:space="preserve">Latest </w:t>
            </w:r>
            <w:r>
              <w:rPr>
                <w:rFonts w:cs="Arial"/>
                <w:color w:val="000000"/>
                <w:szCs w:val="20"/>
                <w:lang w:eastAsia="en-GB"/>
              </w:rPr>
              <w:t>&lt; (</w:t>
            </w:r>
            <w:hyperlink w:anchor="_RRD" w:history="1">
              <w:r w:rsidRPr="00D42BBD">
                <w:rPr>
                  <w:rStyle w:val="Hyperlink"/>
                  <w:rFonts w:cs="Arial"/>
                  <w:szCs w:val="20"/>
                  <w:lang w:eastAsia="en-GB"/>
                </w:rPr>
                <w:t>RRD</w:t>
              </w:r>
            </w:hyperlink>
            <w:r w:rsidRPr="00B93C42">
              <w:rPr>
                <w:rStyle w:val="Hyperlink"/>
                <w:rFonts w:cs="Arial"/>
                <w:szCs w:val="20"/>
                <w:u w:val="none"/>
                <w:lang w:eastAsia="en-GB"/>
              </w:rPr>
              <w:t xml:space="preserve"> </w:t>
            </w:r>
            <w:r w:rsidRPr="00B93C42">
              <w:rPr>
                <w:rFonts w:cs="Arial"/>
                <w:color w:val="000000"/>
                <w:szCs w:val="20"/>
                <w:lang w:eastAsia="en-GB"/>
              </w:rPr>
              <w:t>–</w:t>
            </w:r>
            <w:r>
              <w:rPr>
                <w:rFonts w:cs="Arial"/>
                <w:color w:val="000000"/>
                <w:szCs w:val="20"/>
                <w:lang w:eastAsia="en-GB"/>
              </w:rPr>
              <w:t xml:space="preserve"> 1 year)</w:t>
            </w:r>
          </w:p>
          <w:p w14:paraId="2D281BEE" w14:textId="287F2EB9" w:rsidR="0037013D" w:rsidRDefault="0037013D" w:rsidP="0037013D">
            <w:pPr>
              <w:rPr>
                <w:rFonts w:cs="Arial"/>
                <w:color w:val="000000"/>
                <w:szCs w:val="20"/>
                <w:lang w:eastAsia="en-GB"/>
              </w:rPr>
            </w:pPr>
            <w:r>
              <w:rPr>
                <w:rFonts w:cs="Arial"/>
                <w:color w:val="000000"/>
                <w:szCs w:val="20"/>
                <w:lang w:eastAsia="en-GB"/>
              </w:rPr>
              <w:t>AND &gt;= (</w:t>
            </w:r>
            <w:hyperlink w:anchor="_RRD" w:history="1">
              <w:r w:rsidRPr="00D42BBD">
                <w:rPr>
                  <w:rStyle w:val="Hyperlink"/>
                  <w:rFonts w:cs="Arial"/>
                  <w:szCs w:val="20"/>
                  <w:lang w:eastAsia="en-GB"/>
                </w:rPr>
                <w:t>RRD</w:t>
              </w:r>
            </w:hyperlink>
            <w:r w:rsidRPr="00B93C42">
              <w:rPr>
                <w:rStyle w:val="Hyperlink"/>
                <w:rFonts w:cs="Arial"/>
                <w:szCs w:val="20"/>
                <w:u w:val="none"/>
                <w:lang w:eastAsia="en-GB"/>
              </w:rPr>
              <w:t xml:space="preserve"> </w:t>
            </w:r>
            <w:r w:rsidRPr="00B93C42">
              <w:rPr>
                <w:rFonts w:cs="Arial"/>
                <w:color w:val="000000"/>
                <w:szCs w:val="20"/>
                <w:lang w:eastAsia="en-GB"/>
              </w:rPr>
              <w:t>–</w:t>
            </w:r>
            <w:r>
              <w:rPr>
                <w:rFonts w:cs="Arial"/>
                <w:color w:val="000000"/>
                <w:szCs w:val="20"/>
                <w:lang w:eastAsia="en-GB"/>
              </w:rPr>
              <w:t xml:space="preserve"> 2 years)</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76C44164" w14:textId="39F9C3F1" w:rsidR="0037013D" w:rsidRDefault="0037013D" w:rsidP="0037013D">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 xml:space="preserve">indicating the patient </w:t>
            </w:r>
            <w:r>
              <w:rPr>
                <w:rFonts w:cs="Arial"/>
                <w:i/>
                <w:iCs/>
                <w:color w:val="000000"/>
                <w:szCs w:val="20"/>
                <w:lang w:eastAsia="en-GB"/>
              </w:rPr>
              <w:t>has declined PCSK9i, alirocumab or evolocumab therapy recorded more than one year before and up to and including two years before the report run date.</w:t>
            </w:r>
          </w:p>
        </w:tc>
      </w:tr>
      <w:tr w:rsidR="0037013D" w:rsidRPr="000C07C2" w14:paraId="78A56447"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CE11ECC"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3674943" w14:textId="27BA99D7" w:rsidR="0037013D" w:rsidRDefault="0037013D" w:rsidP="0037013D">
            <w:pPr>
              <w:pStyle w:val="Heading5"/>
              <w:keepNext w:val="0"/>
              <w:rPr>
                <w:b w:val="0"/>
                <w:color w:val="auto"/>
              </w:rPr>
            </w:pPr>
            <w:bookmarkStart w:id="276" w:name="_PCSK9IDEC3_DAT"/>
            <w:bookmarkEnd w:id="276"/>
            <w:r w:rsidRPr="00D10648">
              <w:rPr>
                <w:b w:val="0"/>
                <w:color w:val="auto"/>
              </w:rPr>
              <w:t>PCSK9IDEC</w:t>
            </w:r>
            <w:r>
              <w:rPr>
                <w:b w:val="0"/>
                <w:color w:val="auto"/>
              </w:rPr>
              <w:t>3</w:t>
            </w:r>
            <w:r w:rsidRPr="00D10648">
              <w:rPr>
                <w:b w:val="0"/>
                <w:color w:val="auto"/>
              </w:rPr>
              <w:t>_</w:t>
            </w:r>
            <w:r>
              <w:rPr>
                <w:b w:val="0"/>
                <w:color w:val="auto"/>
              </w:rPr>
              <w:t>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C7237F4" w14:textId="6BFC5CA5" w:rsidR="0037013D" w:rsidRDefault="00000000" w:rsidP="0037013D">
            <w:hyperlink w:anchor="_PCSK9IDEC_COD" w:history="1">
              <w:r w:rsidR="0037013D" w:rsidRPr="005305AA">
                <w:rPr>
                  <w:rStyle w:val="Hyperlink"/>
                </w:rPr>
                <w:t>PCSK9IDEC_COD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55131D0" w14:textId="04A76620" w:rsidR="0037013D" w:rsidRDefault="0037013D" w:rsidP="0037013D">
            <w:pPr>
              <w:rPr>
                <w:rFonts w:cs="Arial"/>
                <w:color w:val="000000"/>
                <w:szCs w:val="20"/>
                <w:lang w:eastAsia="en-GB"/>
              </w:rPr>
            </w:pPr>
            <w:r w:rsidRPr="000C07C2">
              <w:rPr>
                <w:rFonts w:cs="Arial"/>
                <w:color w:val="000000"/>
                <w:szCs w:val="20"/>
                <w:lang w:eastAsia="en-GB"/>
              </w:rPr>
              <w:t xml:space="preserve">Latest </w:t>
            </w:r>
            <w:r>
              <w:rPr>
                <w:rFonts w:cs="Arial"/>
                <w:color w:val="000000"/>
                <w:szCs w:val="20"/>
                <w:lang w:eastAsia="en-GB"/>
              </w:rPr>
              <w:t>&lt; (</w:t>
            </w:r>
            <w:hyperlink w:anchor="_RRD" w:history="1">
              <w:r w:rsidRPr="00D42BBD">
                <w:rPr>
                  <w:rStyle w:val="Hyperlink"/>
                  <w:rFonts w:cs="Arial"/>
                  <w:szCs w:val="20"/>
                  <w:lang w:eastAsia="en-GB"/>
                </w:rPr>
                <w:t>RRD</w:t>
              </w:r>
            </w:hyperlink>
            <w:r w:rsidRPr="00B93C42">
              <w:rPr>
                <w:rStyle w:val="Hyperlink"/>
                <w:rFonts w:cs="Arial"/>
                <w:szCs w:val="20"/>
                <w:u w:val="none"/>
                <w:lang w:eastAsia="en-GB"/>
              </w:rPr>
              <w:t xml:space="preserve"> </w:t>
            </w:r>
            <w:r>
              <w:rPr>
                <w:rFonts w:cs="Arial"/>
                <w:color w:val="000000"/>
                <w:szCs w:val="20"/>
                <w:lang w:eastAsia="en-GB"/>
              </w:rPr>
              <w:t>– 2 years)</w:t>
            </w:r>
          </w:p>
          <w:p w14:paraId="34D9505A" w14:textId="708AE1F2" w:rsidR="0037013D" w:rsidRDefault="0037013D" w:rsidP="0037013D">
            <w:pPr>
              <w:rPr>
                <w:rFonts w:cs="Arial"/>
                <w:color w:val="000000"/>
                <w:szCs w:val="20"/>
                <w:lang w:eastAsia="en-GB"/>
              </w:rPr>
            </w:pPr>
            <w:r>
              <w:rPr>
                <w:rFonts w:cs="Arial"/>
                <w:color w:val="000000"/>
                <w:szCs w:val="20"/>
                <w:lang w:eastAsia="en-GB"/>
              </w:rPr>
              <w:t>AND &gt;= (</w:t>
            </w:r>
            <w:hyperlink w:anchor="_RRD" w:history="1">
              <w:r w:rsidRPr="00D42BBD">
                <w:rPr>
                  <w:rStyle w:val="Hyperlink"/>
                  <w:rFonts w:cs="Arial"/>
                  <w:szCs w:val="20"/>
                  <w:lang w:eastAsia="en-GB"/>
                </w:rPr>
                <w:t>RRD</w:t>
              </w:r>
            </w:hyperlink>
            <w:r w:rsidRPr="00B93C42">
              <w:rPr>
                <w:rStyle w:val="Hyperlink"/>
                <w:rFonts w:cs="Arial"/>
                <w:szCs w:val="20"/>
                <w:u w:val="none"/>
                <w:lang w:eastAsia="en-GB"/>
              </w:rPr>
              <w:t xml:space="preserve"> </w:t>
            </w:r>
            <w:r>
              <w:rPr>
                <w:rFonts w:cs="Arial"/>
                <w:color w:val="000000"/>
                <w:szCs w:val="20"/>
                <w:lang w:eastAsia="en-GB"/>
              </w:rPr>
              <w:t>– 3 years)</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0FEC55D4" w14:textId="6EA51805" w:rsidR="0037013D" w:rsidRDefault="0037013D" w:rsidP="0037013D">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 xml:space="preserve">indicating the patient </w:t>
            </w:r>
            <w:r>
              <w:rPr>
                <w:rFonts w:cs="Arial"/>
                <w:i/>
                <w:iCs/>
                <w:color w:val="000000"/>
                <w:szCs w:val="20"/>
                <w:lang w:eastAsia="en-GB"/>
              </w:rPr>
              <w:t>has declined PCSK9i, alirocumab or evolocumab therapy recorded more than two years before and up to and including three years before the report run date.</w:t>
            </w:r>
          </w:p>
        </w:tc>
      </w:tr>
      <w:tr w:rsidR="0037013D" w:rsidRPr="000C07C2" w14:paraId="7F5F3ACE"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C04F5D2"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5576735" w14:textId="22577B6A" w:rsidR="0037013D" w:rsidRDefault="0037013D" w:rsidP="0037013D">
            <w:pPr>
              <w:pStyle w:val="Heading5"/>
              <w:keepNext w:val="0"/>
              <w:rPr>
                <w:b w:val="0"/>
                <w:color w:val="auto"/>
              </w:rPr>
            </w:pPr>
            <w:bookmarkStart w:id="277" w:name="_PCSK9IDEC6MTH_DAT"/>
            <w:bookmarkEnd w:id="277"/>
            <w:r w:rsidRPr="00D10648">
              <w:rPr>
                <w:b w:val="0"/>
                <w:color w:val="auto"/>
              </w:rPr>
              <w:t>PCSK9IDEC</w:t>
            </w:r>
            <w:r>
              <w:rPr>
                <w:b w:val="0"/>
                <w:color w:val="auto"/>
              </w:rPr>
              <w:t>6MTH</w:t>
            </w:r>
            <w:r w:rsidRPr="00D10648">
              <w:rPr>
                <w:b w:val="0"/>
                <w:color w:val="auto"/>
              </w:rPr>
              <w:t>_</w:t>
            </w:r>
            <w:r>
              <w:rPr>
                <w:b w:val="0"/>
                <w:color w:val="auto"/>
              </w:rPr>
              <w:t>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51F4813" w14:textId="4B7B277E" w:rsidR="0037013D" w:rsidRDefault="00000000" w:rsidP="0037013D">
            <w:hyperlink w:anchor="_PCSK9IDEC_COD" w:history="1">
              <w:r w:rsidR="0037013D" w:rsidRPr="005305AA">
                <w:rPr>
                  <w:rStyle w:val="Hyperlink"/>
                </w:rPr>
                <w:t>PCSK9IDEC_COD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428A99C" w14:textId="40F6D24A" w:rsidR="0037013D" w:rsidRDefault="0037013D" w:rsidP="0037013D">
            <w:pPr>
              <w:rPr>
                <w:rFonts w:cs="Arial"/>
                <w:color w:val="000000"/>
                <w:szCs w:val="20"/>
                <w:lang w:eastAsia="en-GB"/>
              </w:rPr>
            </w:pPr>
            <w:r>
              <w:rPr>
                <w:rFonts w:cs="Arial"/>
                <w:color w:val="000000"/>
                <w:szCs w:val="20"/>
                <w:lang w:eastAsia="en-GB"/>
              </w:rPr>
              <w:t>Latest &gt; (</w:t>
            </w:r>
            <w:hyperlink w:anchor="_RRD" w:history="1">
              <w:r w:rsidRPr="00D42BBD">
                <w:rPr>
                  <w:rStyle w:val="Hyperlink"/>
                  <w:rFonts w:cs="Arial"/>
                  <w:szCs w:val="20"/>
                  <w:lang w:eastAsia="en-GB"/>
                </w:rPr>
                <w:t>RRD</w:t>
              </w:r>
            </w:hyperlink>
            <w:r>
              <w:rPr>
                <w:rFonts w:cs="Arial"/>
                <w:color w:val="000000"/>
                <w:szCs w:val="20"/>
                <w:lang w:eastAsia="en-GB"/>
              </w:rPr>
              <w:t xml:space="preserve"> – 6 months)</w:t>
            </w:r>
          </w:p>
          <w:p w14:paraId="7C1CE959" w14:textId="15EB9891" w:rsidR="0037013D" w:rsidRDefault="0037013D" w:rsidP="0037013D">
            <w:pPr>
              <w:rPr>
                <w:rFonts w:cs="Arial"/>
                <w:color w:val="000000"/>
                <w:szCs w:val="20"/>
                <w:lang w:eastAsia="en-GB"/>
              </w:rPr>
            </w:pPr>
            <w:r>
              <w:rPr>
                <w:rFonts w:cs="Arial"/>
                <w:color w:val="000000"/>
                <w:szCs w:val="20"/>
                <w:lang w:eastAsia="en-GB"/>
              </w:rPr>
              <w:t xml:space="preserve">AND &lt;= </w:t>
            </w:r>
            <w:hyperlink w:anchor="_RRD" w:history="1">
              <w:r w:rsidRPr="00D42BBD">
                <w:rPr>
                  <w:rStyle w:val="Hyperlink"/>
                  <w:rFonts w:cs="Arial"/>
                  <w:szCs w:val="20"/>
                  <w:lang w:eastAsia="en-GB"/>
                </w:rPr>
                <w:t>RRD</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7C310379" w14:textId="33A083EA" w:rsidR="0037013D" w:rsidRDefault="0037013D" w:rsidP="0037013D">
            <w:pPr>
              <w:rPr>
                <w:rFonts w:cs="Arial"/>
                <w:i/>
                <w:iCs/>
                <w:color w:val="000000"/>
                <w:szCs w:val="20"/>
                <w:lang w:eastAsia="en-GB"/>
              </w:rPr>
            </w:pPr>
            <w:r>
              <w:rPr>
                <w:rFonts w:cs="Arial"/>
                <w:i/>
                <w:iCs/>
                <w:color w:val="000000"/>
                <w:szCs w:val="20"/>
                <w:lang w:eastAsia="en-GB"/>
              </w:rPr>
              <w:t xml:space="preserve">Date of the most recent code </w:t>
            </w:r>
            <w:r w:rsidRPr="00774CCB">
              <w:rPr>
                <w:rFonts w:cs="Arial"/>
                <w:i/>
                <w:iCs/>
                <w:color w:val="000000"/>
                <w:szCs w:val="20"/>
                <w:lang w:eastAsia="en-GB"/>
              </w:rPr>
              <w:t xml:space="preserve">indicating the patient </w:t>
            </w:r>
            <w:r>
              <w:rPr>
                <w:rFonts w:cs="Arial"/>
                <w:i/>
                <w:iCs/>
                <w:color w:val="000000"/>
                <w:szCs w:val="20"/>
                <w:lang w:eastAsia="en-GB"/>
              </w:rPr>
              <w:t>has declined PCSK9i, alirocumab or evolocumab therapy recorded in the 6 months up to and including the report run date.</w:t>
            </w:r>
          </w:p>
        </w:tc>
      </w:tr>
      <w:tr w:rsidR="0037013D" w:rsidRPr="000C07C2" w14:paraId="620794BD"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49B46E8D"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A01EE37" w14:textId="5B48ED76" w:rsidR="0037013D" w:rsidRPr="00525DA1" w:rsidRDefault="0037013D" w:rsidP="0037013D">
            <w:pPr>
              <w:pStyle w:val="Heading5"/>
              <w:keepNext w:val="0"/>
              <w:rPr>
                <w:b w:val="0"/>
                <w:color w:val="auto"/>
              </w:rPr>
            </w:pPr>
            <w:bookmarkStart w:id="278" w:name="_LDLCCHOL_DAT"/>
            <w:bookmarkEnd w:id="278"/>
            <w:r>
              <w:rPr>
                <w:b w:val="0"/>
                <w:color w:val="auto"/>
              </w:rPr>
              <w:t>LDLCCHOL_DAT</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71C8967" w14:textId="239746EF" w:rsidR="0037013D" w:rsidRDefault="00000000" w:rsidP="0037013D">
            <w:hyperlink w:anchor="_LDLCCHOL_COD_1" w:history="1">
              <w:r w:rsidR="0037013D" w:rsidRPr="00E077EB">
                <w:rPr>
                  <w:rStyle w:val="Hyperlink"/>
                </w:rPr>
                <w:t>LDLCCHOL_COD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691C4E3" w14:textId="77777777" w:rsidR="0037013D" w:rsidRDefault="0037013D" w:rsidP="0037013D">
            <w:pPr>
              <w:rPr>
                <w:rStyle w:val="Hyperlink"/>
                <w:rFonts w:cs="Arial"/>
                <w:szCs w:val="20"/>
                <w:lang w:eastAsia="en-GB"/>
              </w:rPr>
            </w:pPr>
            <w:r w:rsidRPr="00266256">
              <w:rPr>
                <w:rFonts w:cs="Arial"/>
                <w:color w:val="000000"/>
                <w:szCs w:val="20"/>
                <w:lang w:eastAsia="en-GB"/>
              </w:rPr>
              <w:t xml:space="preserve">Latest &lt;= </w:t>
            </w:r>
            <w:hyperlink w:anchor="_RRD" w:history="1">
              <w:r w:rsidRPr="005556B6">
                <w:rPr>
                  <w:rStyle w:val="Hyperlink"/>
                  <w:rFonts w:cs="Arial"/>
                  <w:szCs w:val="20"/>
                  <w:lang w:eastAsia="en-GB"/>
                </w:rPr>
                <w:t>RRD</w:t>
              </w:r>
            </w:hyperlink>
          </w:p>
          <w:p w14:paraId="0CCFEA98" w14:textId="0453C1F9" w:rsidR="0037013D" w:rsidRDefault="0037013D" w:rsidP="0037013D">
            <w:pPr>
              <w:rPr>
                <w:rFonts w:cs="Arial"/>
                <w:color w:val="000000"/>
                <w:szCs w:val="20"/>
                <w:lang w:eastAsia="en-GB"/>
              </w:rPr>
            </w:pPr>
            <w:r w:rsidRPr="00320987">
              <w:rPr>
                <w:rFonts w:cs="Arial"/>
                <w:color w:val="000000"/>
                <w:szCs w:val="20"/>
                <w:lang w:eastAsia="en-GB"/>
              </w:rPr>
              <w:t>Where associated value ≠ Null</w:t>
            </w:r>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1F678936" w14:textId="477A6A48" w:rsidR="0037013D" w:rsidRDefault="0037013D" w:rsidP="0037013D">
            <w:pPr>
              <w:rPr>
                <w:rFonts w:cs="Arial"/>
                <w:i/>
                <w:iCs/>
                <w:szCs w:val="20"/>
              </w:rPr>
            </w:pPr>
            <w:r w:rsidRPr="00320987">
              <w:rPr>
                <w:rFonts w:cs="Arial"/>
                <w:i/>
                <w:iCs/>
                <w:szCs w:val="20"/>
              </w:rPr>
              <w:t>Date of the most recent low density lipoprotein (LDL) cholesterol with an associated value recorded up to and including the report run date</w:t>
            </w:r>
          </w:p>
        </w:tc>
      </w:tr>
      <w:tr w:rsidR="0037013D" w:rsidRPr="000C07C2" w14:paraId="2D067811"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5D84D81"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621F307" w14:textId="66B8F7D0" w:rsidR="0037013D" w:rsidRPr="00525DA1" w:rsidRDefault="0037013D" w:rsidP="0037013D">
            <w:pPr>
              <w:pStyle w:val="Heading5"/>
              <w:keepNext w:val="0"/>
              <w:rPr>
                <w:b w:val="0"/>
                <w:color w:val="auto"/>
              </w:rPr>
            </w:pPr>
            <w:bookmarkStart w:id="279" w:name="_LDLCCHOL_VAL"/>
            <w:bookmarkEnd w:id="279"/>
            <w:r>
              <w:rPr>
                <w:b w:val="0"/>
                <w:color w:val="auto"/>
              </w:rPr>
              <w:t>LDLCCHOL_VAL</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6F7530FA" w14:textId="1082F958" w:rsidR="0037013D" w:rsidRDefault="00000000" w:rsidP="0037013D">
            <w:hyperlink w:anchor="_LDLCCHOL_COD_1" w:history="1">
              <w:r w:rsidR="0037013D" w:rsidRPr="00E077EB">
                <w:rPr>
                  <w:rStyle w:val="Hyperlink"/>
                </w:rPr>
                <w:t>LDLCCHOL_COD</w:t>
              </w:r>
            </w:hyperlink>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DE4D410" w14:textId="4C22DF3F" w:rsidR="0037013D" w:rsidRDefault="0037013D" w:rsidP="0037013D">
            <w:pPr>
              <w:rPr>
                <w:rFonts w:cs="Arial"/>
                <w:color w:val="000000"/>
                <w:szCs w:val="20"/>
                <w:lang w:eastAsia="en-GB"/>
              </w:rPr>
            </w:pPr>
            <w:r>
              <w:rPr>
                <w:rFonts w:cs="Arial"/>
                <w:color w:val="000000"/>
                <w:szCs w:val="20"/>
                <w:lang w:eastAsia="en-GB"/>
              </w:rPr>
              <w:t xml:space="preserve">Recorded on </w:t>
            </w:r>
            <w:hyperlink w:anchor="_LDLCCHOL_DAT" w:history="1">
              <w:r w:rsidRPr="00E077EB">
                <w:rPr>
                  <w:rStyle w:val="Hyperlink"/>
                  <w:rFonts w:cs="Arial"/>
                  <w:szCs w:val="20"/>
                  <w:lang w:eastAsia="en-GB"/>
                </w:rPr>
                <w:t>LDLCCHOL_DAT</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4EA863B8" w14:textId="37D5D353" w:rsidR="0037013D" w:rsidRDefault="0037013D" w:rsidP="0037013D">
            <w:pPr>
              <w:rPr>
                <w:rFonts w:cs="Arial"/>
                <w:i/>
                <w:iCs/>
                <w:szCs w:val="20"/>
              </w:rPr>
            </w:pPr>
            <w:r w:rsidRPr="00C77A71">
              <w:rPr>
                <w:rFonts w:cs="Arial"/>
                <w:i/>
                <w:iCs/>
                <w:szCs w:val="20"/>
              </w:rPr>
              <w:t>The value of the most recent low density lipoprotein (LDL) cholesterol recorded up to and including the report run date.</w:t>
            </w:r>
          </w:p>
        </w:tc>
      </w:tr>
      <w:tr w:rsidR="0037013D" w:rsidRPr="000C07C2" w14:paraId="6C76E83B"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0371202"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BBA8E3F" w14:textId="42E16497" w:rsidR="0037013D" w:rsidRPr="00651E80" w:rsidRDefault="0037013D" w:rsidP="0037013D">
            <w:pPr>
              <w:pStyle w:val="Heading5"/>
              <w:keepNext w:val="0"/>
              <w:rPr>
                <w:b w:val="0"/>
                <w:color w:val="auto"/>
              </w:rPr>
            </w:pPr>
            <w:bookmarkStart w:id="280" w:name="_EZETIMIBE_FLAG"/>
            <w:bookmarkEnd w:id="280"/>
            <w:r w:rsidRPr="00525DA1">
              <w:rPr>
                <w:b w:val="0"/>
                <w:color w:val="auto"/>
              </w:rPr>
              <w:t>EZETIMIBE_FLAG</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EEFF795" w14:textId="1BE38496" w:rsidR="0037013D" w:rsidRDefault="0037013D" w:rsidP="0037013D">
            <w:r>
              <w:t>n/a</w:t>
            </w:r>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6F9D82E" w14:textId="22A34A66" w:rsidR="0037013D" w:rsidRDefault="0037013D" w:rsidP="0037013D">
            <w:pPr>
              <w:rPr>
                <w:rFonts w:cs="Arial"/>
                <w:color w:val="000000"/>
                <w:szCs w:val="20"/>
                <w:lang w:eastAsia="en-GB"/>
              </w:rPr>
            </w:pPr>
            <w:r>
              <w:rPr>
                <w:rFonts w:cs="Arial"/>
                <w:color w:val="000000"/>
                <w:szCs w:val="20"/>
                <w:lang w:eastAsia="en-GB"/>
              </w:rPr>
              <w:t xml:space="preserve">Populated from </w:t>
            </w:r>
            <w:hyperlink w:anchor="_LMCX033" w:history="1">
              <w:r w:rsidRPr="00D02B4E">
                <w:rPr>
                  <w:rStyle w:val="Hyperlink"/>
                  <w:rFonts w:cs="Arial"/>
                  <w:szCs w:val="20"/>
                  <w:lang w:eastAsia="en-GB"/>
                </w:rPr>
                <w:t>LMCX033</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69E760BB" w14:textId="01152F28" w:rsidR="0037013D" w:rsidRDefault="0037013D" w:rsidP="0037013D">
            <w:pPr>
              <w:rPr>
                <w:rFonts w:cs="Arial"/>
                <w:i/>
                <w:iCs/>
                <w:szCs w:val="20"/>
              </w:rPr>
            </w:pPr>
            <w:r>
              <w:rPr>
                <w:rFonts w:cs="Arial"/>
                <w:i/>
                <w:iCs/>
                <w:szCs w:val="20"/>
              </w:rPr>
              <w:t xml:space="preserve">Flag indicating whether the patient can be considered for Ezetimibe. This will be populated via cohort </w:t>
            </w:r>
            <w:hyperlink w:anchor="_LMCX033" w:history="1">
              <w:r w:rsidRPr="00D02B4E">
                <w:rPr>
                  <w:rStyle w:val="Hyperlink"/>
                  <w:rFonts w:cs="Arial"/>
                  <w:szCs w:val="20"/>
                  <w:lang w:eastAsia="en-GB"/>
                </w:rPr>
                <w:t>LMCX033</w:t>
              </w:r>
            </w:hyperlink>
            <w:r w:rsidRPr="001442EF">
              <w:rPr>
                <w:rStyle w:val="Hyperlink"/>
                <w:rFonts w:cs="Arial"/>
                <w:color w:val="auto"/>
                <w:szCs w:val="20"/>
                <w:u w:val="none"/>
                <w:lang w:eastAsia="en-GB"/>
              </w:rPr>
              <w:t>.</w:t>
            </w:r>
          </w:p>
        </w:tc>
      </w:tr>
      <w:tr w:rsidR="0037013D" w:rsidRPr="000C07C2" w14:paraId="49402912"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3A98C54"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A794204" w14:textId="2C26BDBD" w:rsidR="0037013D" w:rsidRPr="00651E80" w:rsidRDefault="0037013D" w:rsidP="0037013D">
            <w:pPr>
              <w:pStyle w:val="Heading5"/>
              <w:keepNext w:val="0"/>
              <w:rPr>
                <w:b w:val="0"/>
                <w:color w:val="auto"/>
              </w:rPr>
            </w:pPr>
            <w:bookmarkStart w:id="281" w:name="_BEMPACID_FLAG"/>
            <w:bookmarkEnd w:id="281"/>
            <w:r w:rsidRPr="007F5DE7">
              <w:rPr>
                <w:b w:val="0"/>
                <w:color w:val="auto"/>
              </w:rPr>
              <w:t>BEMPACID_FLAG</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8E66295" w14:textId="6D275782" w:rsidR="0037013D" w:rsidRDefault="0037013D" w:rsidP="0037013D">
            <w:r>
              <w:t>n/a</w:t>
            </w:r>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09609A6A" w14:textId="7E6524C2" w:rsidR="0037013D" w:rsidRDefault="0037013D" w:rsidP="0037013D">
            <w:pPr>
              <w:rPr>
                <w:rFonts w:cs="Arial"/>
                <w:color w:val="000000"/>
                <w:szCs w:val="20"/>
                <w:lang w:eastAsia="en-GB"/>
              </w:rPr>
            </w:pPr>
            <w:r>
              <w:rPr>
                <w:rFonts w:cs="Arial"/>
                <w:color w:val="000000"/>
                <w:szCs w:val="20"/>
                <w:lang w:eastAsia="en-GB"/>
              </w:rPr>
              <w:t xml:space="preserve">Populated from </w:t>
            </w:r>
            <w:hyperlink w:anchor="_LMCX034" w:history="1">
              <w:r w:rsidRPr="00D02B4E">
                <w:rPr>
                  <w:rStyle w:val="Hyperlink"/>
                  <w:rFonts w:cs="Arial"/>
                  <w:szCs w:val="20"/>
                  <w:lang w:eastAsia="en-GB"/>
                </w:rPr>
                <w:t>LMCX034</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5A109565" w14:textId="24BEBCD8" w:rsidR="0037013D" w:rsidRDefault="0037013D" w:rsidP="0037013D">
            <w:pPr>
              <w:rPr>
                <w:rFonts w:cs="Arial"/>
                <w:i/>
                <w:iCs/>
                <w:szCs w:val="20"/>
              </w:rPr>
            </w:pPr>
            <w:r>
              <w:rPr>
                <w:rFonts w:cs="Arial"/>
                <w:i/>
                <w:iCs/>
                <w:szCs w:val="20"/>
              </w:rPr>
              <w:t>Flag indicating whether the patient can be considered for B</w:t>
            </w:r>
            <w:r w:rsidRPr="00814C0C">
              <w:rPr>
                <w:rFonts w:cs="Arial"/>
                <w:i/>
                <w:iCs/>
                <w:szCs w:val="20"/>
              </w:rPr>
              <w:t>empedoic acid</w:t>
            </w:r>
            <w:r>
              <w:rPr>
                <w:rFonts w:cs="Arial"/>
                <w:i/>
                <w:iCs/>
                <w:szCs w:val="20"/>
              </w:rPr>
              <w:t xml:space="preserve">. This will be populated via cohort </w:t>
            </w:r>
            <w:hyperlink w:anchor="_LMCX034" w:history="1">
              <w:r w:rsidRPr="00D02B4E">
                <w:rPr>
                  <w:rStyle w:val="Hyperlink"/>
                  <w:rFonts w:cs="Arial"/>
                  <w:szCs w:val="20"/>
                  <w:lang w:eastAsia="en-GB"/>
                </w:rPr>
                <w:t>LMCX034</w:t>
              </w:r>
            </w:hyperlink>
            <w:r w:rsidRPr="001442EF">
              <w:rPr>
                <w:rStyle w:val="Hyperlink"/>
                <w:rFonts w:cs="Arial"/>
                <w:color w:val="auto"/>
                <w:szCs w:val="20"/>
                <w:u w:val="none"/>
                <w:lang w:eastAsia="en-GB"/>
              </w:rPr>
              <w:t>.</w:t>
            </w:r>
          </w:p>
        </w:tc>
      </w:tr>
      <w:tr w:rsidR="0037013D" w:rsidRPr="000C07C2" w14:paraId="7294D21A"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D380251"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58BD97CB" w14:textId="1EC5B7FF" w:rsidR="0037013D" w:rsidRPr="00651E80" w:rsidRDefault="0037013D" w:rsidP="0037013D">
            <w:pPr>
              <w:pStyle w:val="Heading5"/>
              <w:keepNext w:val="0"/>
              <w:rPr>
                <w:b w:val="0"/>
                <w:color w:val="auto"/>
              </w:rPr>
            </w:pPr>
            <w:bookmarkStart w:id="282" w:name="_INCLISIRAN_FLAG"/>
            <w:bookmarkEnd w:id="282"/>
            <w:r w:rsidRPr="00B97EFC">
              <w:rPr>
                <w:b w:val="0"/>
                <w:color w:val="auto"/>
              </w:rPr>
              <w:t>INCLISIRAN_FLAG</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C7533B0" w14:textId="1CA307D5" w:rsidR="0037013D" w:rsidRDefault="0037013D" w:rsidP="0037013D">
            <w:r>
              <w:t>n/a</w:t>
            </w:r>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74CEB30" w14:textId="1192C086" w:rsidR="0037013D" w:rsidRDefault="0037013D" w:rsidP="0037013D">
            <w:pPr>
              <w:rPr>
                <w:rFonts w:cs="Arial"/>
                <w:color w:val="000000"/>
                <w:szCs w:val="20"/>
                <w:lang w:eastAsia="en-GB"/>
              </w:rPr>
            </w:pPr>
            <w:r>
              <w:rPr>
                <w:rFonts w:cs="Arial"/>
                <w:color w:val="000000"/>
                <w:szCs w:val="20"/>
                <w:lang w:eastAsia="en-GB"/>
              </w:rPr>
              <w:t xml:space="preserve">Populated from </w:t>
            </w:r>
            <w:hyperlink w:anchor="_LMCX035" w:history="1">
              <w:r w:rsidRPr="00D02B4E">
                <w:rPr>
                  <w:rStyle w:val="Hyperlink"/>
                  <w:rFonts w:cs="Arial"/>
                  <w:szCs w:val="20"/>
                  <w:lang w:eastAsia="en-GB"/>
                </w:rPr>
                <w:t>LMCX035</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1CE75AD8" w14:textId="445F5D7F" w:rsidR="0037013D" w:rsidRDefault="0037013D" w:rsidP="0037013D">
            <w:pPr>
              <w:rPr>
                <w:rFonts w:cs="Arial"/>
                <w:i/>
                <w:iCs/>
                <w:szCs w:val="20"/>
              </w:rPr>
            </w:pPr>
            <w:r>
              <w:rPr>
                <w:rFonts w:cs="Arial"/>
                <w:i/>
                <w:iCs/>
                <w:szCs w:val="20"/>
              </w:rPr>
              <w:t>Flag indicating whether the patient can be considered for I</w:t>
            </w:r>
            <w:r w:rsidRPr="00814C0C">
              <w:rPr>
                <w:rFonts w:cs="Arial"/>
                <w:i/>
                <w:iCs/>
                <w:szCs w:val="20"/>
              </w:rPr>
              <w:t>nclisiran</w:t>
            </w:r>
            <w:r>
              <w:rPr>
                <w:rFonts w:cs="Arial"/>
                <w:i/>
                <w:iCs/>
                <w:szCs w:val="20"/>
              </w:rPr>
              <w:t xml:space="preserve">. This will be populated via cohort </w:t>
            </w:r>
            <w:hyperlink w:anchor="_LMCX035" w:history="1">
              <w:r w:rsidRPr="00D02B4E">
                <w:rPr>
                  <w:rStyle w:val="Hyperlink"/>
                  <w:rFonts w:cs="Arial"/>
                  <w:szCs w:val="20"/>
                  <w:lang w:eastAsia="en-GB"/>
                </w:rPr>
                <w:t>LMCX035</w:t>
              </w:r>
            </w:hyperlink>
            <w:r w:rsidRPr="001442EF">
              <w:rPr>
                <w:rStyle w:val="Hyperlink"/>
                <w:rFonts w:cs="Arial"/>
                <w:color w:val="auto"/>
                <w:szCs w:val="20"/>
                <w:u w:val="none"/>
                <w:lang w:eastAsia="en-GB"/>
              </w:rPr>
              <w:t>.</w:t>
            </w:r>
          </w:p>
        </w:tc>
      </w:tr>
      <w:tr w:rsidR="0037013D" w:rsidRPr="000C07C2" w14:paraId="373E0204" w14:textId="77777777" w:rsidTr="0094758A">
        <w:trPr>
          <w:cantSplit/>
          <w:trHeight w:val="454"/>
        </w:trPr>
        <w:tc>
          <w:tcPr>
            <w:tcW w:w="321"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21C85339" w14:textId="77777777" w:rsidR="0037013D" w:rsidRPr="00387175" w:rsidRDefault="0037013D" w:rsidP="0037013D">
            <w:pPr>
              <w:pStyle w:val="ListParagraph"/>
              <w:numPr>
                <w:ilvl w:val="0"/>
                <w:numId w:val="2"/>
              </w:numPr>
              <w:ind w:hanging="402"/>
              <w:jc w:val="center"/>
              <w:rPr>
                <w:rFonts w:cs="Arial"/>
                <w:color w:val="000000"/>
                <w:szCs w:val="20"/>
                <w:lang w:eastAsia="en-GB"/>
              </w:rPr>
            </w:pPr>
          </w:p>
        </w:tc>
        <w:tc>
          <w:tcPr>
            <w:tcW w:w="1010"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1D2D8781" w14:textId="72E1EE80" w:rsidR="0037013D" w:rsidRPr="00651E80" w:rsidRDefault="0037013D" w:rsidP="0037013D">
            <w:pPr>
              <w:pStyle w:val="Heading5"/>
              <w:keepNext w:val="0"/>
              <w:rPr>
                <w:b w:val="0"/>
                <w:color w:val="auto"/>
              </w:rPr>
            </w:pPr>
            <w:bookmarkStart w:id="283" w:name="_PCSK9I_FLAG"/>
            <w:bookmarkEnd w:id="283"/>
            <w:r w:rsidRPr="005C153F">
              <w:rPr>
                <w:b w:val="0"/>
                <w:color w:val="auto"/>
              </w:rPr>
              <w:t>PCSK9I_FLAG</w:t>
            </w:r>
          </w:p>
        </w:tc>
        <w:tc>
          <w:tcPr>
            <w:tcW w:w="1142"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6B41283" w14:textId="6FE42222" w:rsidR="0037013D" w:rsidRDefault="0037013D" w:rsidP="0037013D">
            <w:r>
              <w:t>n/a</w:t>
            </w:r>
          </w:p>
        </w:tc>
        <w:tc>
          <w:tcPr>
            <w:tcW w:w="1286" w:type="pct"/>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753723B2" w14:textId="0A972A00" w:rsidR="0037013D" w:rsidRDefault="0037013D" w:rsidP="0037013D">
            <w:pPr>
              <w:rPr>
                <w:rFonts w:cs="Arial"/>
                <w:color w:val="000000"/>
                <w:szCs w:val="20"/>
                <w:lang w:eastAsia="en-GB"/>
              </w:rPr>
            </w:pPr>
            <w:r>
              <w:rPr>
                <w:rFonts w:cs="Arial"/>
                <w:color w:val="000000"/>
                <w:szCs w:val="20"/>
                <w:lang w:eastAsia="en-GB"/>
              </w:rPr>
              <w:t xml:space="preserve">Populated from </w:t>
            </w:r>
            <w:hyperlink w:anchor="_LMCX036" w:history="1">
              <w:r w:rsidRPr="00402A1F">
                <w:rPr>
                  <w:rStyle w:val="Hyperlink"/>
                  <w:rFonts w:cs="Arial"/>
                  <w:szCs w:val="20"/>
                  <w:lang w:eastAsia="en-GB"/>
                </w:rPr>
                <w:t>LMCX036</w:t>
              </w:r>
            </w:hyperlink>
          </w:p>
        </w:tc>
        <w:tc>
          <w:tcPr>
            <w:tcW w:w="1241" w:type="pct"/>
            <w:tcBorders>
              <w:top w:val="single" w:sz="4" w:space="0" w:color="auto"/>
              <w:left w:val="single" w:sz="4" w:space="0" w:color="auto"/>
              <w:bottom w:val="single" w:sz="4" w:space="0" w:color="auto"/>
              <w:right w:val="single" w:sz="4" w:space="0" w:color="auto"/>
            </w:tcBorders>
            <w:shd w:val="clear" w:color="auto" w:fill="DDEEFF"/>
            <w:tcMar>
              <w:top w:w="57" w:type="dxa"/>
              <w:bottom w:w="57" w:type="dxa"/>
            </w:tcMar>
            <w:vAlign w:val="center"/>
          </w:tcPr>
          <w:p w14:paraId="5F616A75" w14:textId="1992AADE" w:rsidR="0037013D" w:rsidRDefault="0037013D" w:rsidP="0037013D">
            <w:pPr>
              <w:rPr>
                <w:rFonts w:cs="Arial"/>
                <w:i/>
                <w:iCs/>
                <w:szCs w:val="20"/>
              </w:rPr>
            </w:pPr>
            <w:r>
              <w:rPr>
                <w:rFonts w:cs="Arial"/>
                <w:i/>
                <w:iCs/>
                <w:szCs w:val="20"/>
              </w:rPr>
              <w:t xml:space="preserve">Flag indicating whether the patient can be considered for </w:t>
            </w:r>
            <w:r w:rsidRPr="008E490D">
              <w:rPr>
                <w:rFonts w:cs="Arial"/>
                <w:i/>
                <w:iCs/>
                <w:szCs w:val="20"/>
              </w:rPr>
              <w:t>alirocumab or evolocumab</w:t>
            </w:r>
            <w:r>
              <w:rPr>
                <w:rFonts w:cs="Arial"/>
                <w:i/>
                <w:iCs/>
                <w:szCs w:val="20"/>
              </w:rPr>
              <w:t xml:space="preserve">. This will be populated via cohort </w:t>
            </w:r>
            <w:hyperlink w:anchor="_LMCX036" w:history="1">
              <w:r w:rsidRPr="00402A1F">
                <w:rPr>
                  <w:rStyle w:val="Hyperlink"/>
                  <w:rFonts w:cs="Arial"/>
                  <w:szCs w:val="20"/>
                  <w:lang w:eastAsia="en-GB"/>
                </w:rPr>
                <w:t>LMCX036</w:t>
              </w:r>
            </w:hyperlink>
            <w:r w:rsidRPr="001442EF">
              <w:rPr>
                <w:rStyle w:val="Hyperlink"/>
                <w:rFonts w:cs="Arial"/>
                <w:color w:val="auto"/>
                <w:szCs w:val="20"/>
                <w:u w:val="none"/>
                <w:lang w:eastAsia="en-GB"/>
              </w:rPr>
              <w:t>.</w:t>
            </w:r>
          </w:p>
        </w:tc>
      </w:tr>
      <w:tr w:rsidR="0037013D" w:rsidRPr="000C07C2" w14:paraId="6E39B080" w14:textId="77777777" w:rsidTr="00F40C7F">
        <w:trPr>
          <w:cantSplit/>
          <w:trHeight w:val="242"/>
        </w:trPr>
        <w:tc>
          <w:tcPr>
            <w:tcW w:w="5000" w:type="pct"/>
            <w:gridSpan w:val="5"/>
            <w:tcBorders>
              <w:top w:val="single" w:sz="4" w:space="0" w:color="auto"/>
              <w:left w:val="single" w:sz="4" w:space="0" w:color="auto"/>
              <w:bottom w:val="single" w:sz="4" w:space="0" w:color="auto"/>
              <w:right w:val="single" w:sz="4" w:space="0" w:color="auto"/>
            </w:tcBorders>
            <w:shd w:val="clear" w:color="auto" w:fill="FAFCFC" w:themeFill="background1"/>
            <w:tcMar>
              <w:top w:w="57" w:type="dxa"/>
              <w:bottom w:w="57" w:type="dxa"/>
            </w:tcMar>
            <w:vAlign w:val="center"/>
          </w:tcPr>
          <w:p w14:paraId="34424ABB" w14:textId="164EE191" w:rsidR="0037013D" w:rsidRDefault="0037013D" w:rsidP="0037013D">
            <w:pPr>
              <w:rPr>
                <w:rFonts w:cs="Arial"/>
                <w:i/>
                <w:iCs/>
                <w:color w:val="000000"/>
                <w:szCs w:val="20"/>
                <w:lang w:eastAsia="en-GB"/>
              </w:rPr>
            </w:pPr>
            <w:r>
              <w:rPr>
                <w:rFonts w:cs="Arial"/>
                <w:i/>
                <w:iCs/>
                <w:color w:val="000000"/>
                <w:szCs w:val="20"/>
                <w:lang w:eastAsia="en-GB"/>
              </w:rPr>
              <w:t>End of fields</w:t>
            </w:r>
          </w:p>
        </w:tc>
      </w:tr>
    </w:tbl>
    <w:p w14:paraId="6DFCA604" w14:textId="77777777" w:rsidR="00DF1BD4" w:rsidRDefault="00E82614" w:rsidP="00DF1BD4">
      <w:pPr>
        <w:rPr>
          <w:szCs w:val="20"/>
        </w:rPr>
      </w:pPr>
      <w:r w:rsidRPr="00DF1BD4">
        <w:rPr>
          <w:szCs w:val="20"/>
        </w:rPr>
        <w:t xml:space="preserve"> </w:t>
      </w:r>
    </w:p>
    <w:p w14:paraId="1079CEC8" w14:textId="77777777" w:rsidR="00C0732A" w:rsidRDefault="00C0732A" w:rsidP="00DF1BD4">
      <w:pPr>
        <w:rPr>
          <w:szCs w:val="20"/>
        </w:rPr>
      </w:pPr>
    </w:p>
    <w:p w14:paraId="2BFE94B7" w14:textId="77777777" w:rsidR="00C0732A" w:rsidRDefault="00C0732A">
      <w:pPr>
        <w:rPr>
          <w:szCs w:val="20"/>
        </w:rPr>
      </w:pPr>
      <w:r>
        <w:rPr>
          <w:szCs w:val="20"/>
        </w:rPr>
        <w:br w:type="page"/>
      </w:r>
    </w:p>
    <w:p w14:paraId="609C03F3" w14:textId="77777777" w:rsidR="001C4058" w:rsidRDefault="005531E5" w:rsidP="00C0732A">
      <w:pPr>
        <w:pStyle w:val="Heading1"/>
      </w:pPr>
      <w:bookmarkStart w:id="284" w:name="_4._Outputs"/>
      <w:bookmarkStart w:id="285" w:name="_Toc422986668"/>
      <w:bookmarkStart w:id="286" w:name="_Toc92977317"/>
      <w:bookmarkEnd w:id="284"/>
      <w:r w:rsidRPr="00DF1BD4">
        <w:t>4</w:t>
      </w:r>
      <w:bookmarkEnd w:id="285"/>
      <w:r w:rsidR="00432D5A" w:rsidRPr="00DF1BD4">
        <w:t>. Outputs</w:t>
      </w:r>
      <w:bookmarkEnd w:id="286"/>
    </w:p>
    <w:p w14:paraId="5C506874" w14:textId="77777777" w:rsidR="00FF6D87" w:rsidRPr="00FF6D87" w:rsidRDefault="00FF6D87" w:rsidP="00FF6D87"/>
    <w:p w14:paraId="13C4088E" w14:textId="77777777" w:rsidR="00FF6D87" w:rsidRDefault="00FF6D87" w:rsidP="00F42585">
      <w:pPr>
        <w:pStyle w:val="Heading2"/>
        <w:numPr>
          <w:ilvl w:val="0"/>
          <w:numId w:val="6"/>
        </w:numPr>
        <w:ind w:left="851" w:hanging="851"/>
        <w:rPr>
          <w:szCs w:val="35"/>
        </w:rPr>
      </w:pPr>
      <w:bookmarkStart w:id="287" w:name="_Toc422986673"/>
      <w:bookmarkStart w:id="288" w:name="_Toc427937288"/>
      <w:bookmarkStart w:id="289" w:name="_Toc496247336"/>
      <w:bookmarkStart w:id="290" w:name="_Toc92977318"/>
      <w:r w:rsidRPr="00F407C5">
        <w:rPr>
          <w:szCs w:val="35"/>
        </w:rPr>
        <w:t>Indicator(s)</w:t>
      </w:r>
      <w:bookmarkEnd w:id="287"/>
      <w:bookmarkEnd w:id="288"/>
      <w:bookmarkEnd w:id="289"/>
      <w:bookmarkEnd w:id="290"/>
    </w:p>
    <w:p w14:paraId="491F040F" w14:textId="77777777" w:rsidR="00520EBB" w:rsidRPr="00520EBB" w:rsidRDefault="00520EBB" w:rsidP="00520EBB"/>
    <w:sdt>
      <w:sdtPr>
        <w:rPr>
          <w:rFonts w:cs="Arial"/>
          <w:sz w:val="24"/>
        </w:rPr>
        <w:alias w:val="Choose text"/>
        <w:tag w:val="Choose text"/>
        <w:id w:val="-1024707944"/>
        <w:comboBox>
          <w:listItem w:value="Choose an item."/>
          <w:listItem w:displayText="Additional supporting information is displayed below each set of indicator tables if required." w:value="Additional supporting information is displayed below each set of indicator tables if required."/>
          <w:listItem w:displayText="N/A - there are no indicators for this service." w:value="N/A - there are no indicators for this service."/>
        </w:comboBox>
      </w:sdtPr>
      <w:sdtContent>
        <w:p w14:paraId="6288DDF7" w14:textId="77777777" w:rsidR="00FF6D87" w:rsidRPr="0067467E" w:rsidRDefault="00FF6D87" w:rsidP="00FF6D87">
          <w:pPr>
            <w:rPr>
              <w:rFonts w:cs="Arial"/>
              <w:sz w:val="24"/>
            </w:rPr>
          </w:pPr>
          <w:r>
            <w:rPr>
              <w:rFonts w:cs="Arial"/>
              <w:sz w:val="24"/>
            </w:rPr>
            <w:t>N/A - there are no indicators for this service.</w:t>
          </w:r>
        </w:p>
      </w:sdtContent>
    </w:sdt>
    <w:p w14:paraId="37B83748" w14:textId="77777777" w:rsidR="00FF6D87" w:rsidRDefault="00FF6D87" w:rsidP="00FF6D87"/>
    <w:p w14:paraId="312D83DF" w14:textId="77777777" w:rsidR="00FF6D87" w:rsidRDefault="00FF6D87" w:rsidP="00FF6D87">
      <w:pPr>
        <w:rPr>
          <w:rFonts w:cs="Arial"/>
          <w:szCs w:val="20"/>
          <w:u w:val="single"/>
        </w:rPr>
      </w:pPr>
    </w:p>
    <w:p w14:paraId="3A28DD20" w14:textId="77777777" w:rsidR="00FF6D87" w:rsidRDefault="00FF6D87" w:rsidP="00FF6D87">
      <w:pPr>
        <w:rPr>
          <w:rFonts w:cs="Arial"/>
          <w:szCs w:val="20"/>
          <w:u w:val="single"/>
        </w:rPr>
      </w:pPr>
    </w:p>
    <w:p w14:paraId="4CB7E9AB" w14:textId="77777777" w:rsidR="00FF6D87" w:rsidRPr="00F407C5" w:rsidRDefault="00FF6D87" w:rsidP="00F42585">
      <w:pPr>
        <w:pStyle w:val="Heading2"/>
        <w:numPr>
          <w:ilvl w:val="0"/>
          <w:numId w:val="6"/>
        </w:numPr>
        <w:ind w:left="851" w:hanging="851"/>
        <w:rPr>
          <w:szCs w:val="35"/>
        </w:rPr>
      </w:pPr>
      <w:bookmarkStart w:id="291" w:name="_Toc422986671"/>
      <w:bookmarkStart w:id="292" w:name="_Toc427937291"/>
      <w:bookmarkStart w:id="293" w:name="_Toc496247337"/>
      <w:bookmarkStart w:id="294" w:name="_Toc92977319"/>
      <w:r w:rsidRPr="00F407C5">
        <w:rPr>
          <w:szCs w:val="35"/>
        </w:rPr>
        <w:t xml:space="preserve">Payment </w:t>
      </w:r>
      <w:r w:rsidR="008612FD">
        <w:rPr>
          <w:szCs w:val="35"/>
        </w:rPr>
        <w:t>c</w:t>
      </w:r>
      <w:r w:rsidRPr="00F407C5">
        <w:rPr>
          <w:szCs w:val="35"/>
        </w:rPr>
        <w:t>ount(s)</w:t>
      </w:r>
      <w:bookmarkEnd w:id="291"/>
      <w:bookmarkEnd w:id="292"/>
      <w:bookmarkEnd w:id="293"/>
      <w:bookmarkEnd w:id="294"/>
    </w:p>
    <w:p w14:paraId="468C252E" w14:textId="77777777" w:rsidR="00FF6D87" w:rsidRDefault="00FF6D87" w:rsidP="00FF6D87">
      <w:pPr>
        <w:pStyle w:val="CommentText"/>
        <w:rPr>
          <w:rFonts w:cs="Arial"/>
          <w:i/>
        </w:rPr>
      </w:pPr>
    </w:p>
    <w:sdt>
      <w:sdtPr>
        <w:rPr>
          <w:sz w:val="24"/>
          <w:szCs w:val="24"/>
        </w:rPr>
        <w:id w:val="1553663895"/>
        <w:comboBox>
          <w:listItem w:value="Choose an item."/>
          <w:listItem w:displayText="These counts will be used to determine payment." w:value="These counts will be used to determine payment."/>
          <w:listItem w:displayText="N/A - there are no payment counts for this service." w:value="N/A - there are no payment counts for this service."/>
        </w:comboBox>
      </w:sdtPr>
      <w:sdtContent>
        <w:p w14:paraId="097B2A4F" w14:textId="77777777" w:rsidR="00FF6D87" w:rsidRPr="0067467E" w:rsidRDefault="00FF6D87" w:rsidP="00FF6D87">
          <w:pPr>
            <w:pStyle w:val="CommentText"/>
            <w:rPr>
              <w:sz w:val="24"/>
              <w:szCs w:val="24"/>
            </w:rPr>
          </w:pPr>
          <w:r>
            <w:rPr>
              <w:sz w:val="24"/>
              <w:szCs w:val="24"/>
            </w:rPr>
            <w:t>N/A - there are no payment counts for this service.</w:t>
          </w:r>
        </w:p>
      </w:sdtContent>
    </w:sdt>
    <w:p w14:paraId="5512CEF2" w14:textId="77777777" w:rsidR="00FF6D87" w:rsidRDefault="00FF6D87" w:rsidP="00FF6D87">
      <w:pPr>
        <w:rPr>
          <w:rFonts w:cs="Arial"/>
          <w:szCs w:val="20"/>
        </w:rPr>
      </w:pPr>
    </w:p>
    <w:p w14:paraId="4D9A073C" w14:textId="77777777" w:rsidR="00FF6D87" w:rsidRDefault="00FF6D87" w:rsidP="00FF6D87">
      <w:pPr>
        <w:rPr>
          <w:rFonts w:cs="Arial"/>
          <w:szCs w:val="20"/>
        </w:rPr>
      </w:pPr>
    </w:p>
    <w:p w14:paraId="2914632A" w14:textId="77777777" w:rsidR="00FF6D87" w:rsidRDefault="00FF6D87" w:rsidP="00FF6D87">
      <w:pPr>
        <w:rPr>
          <w:rFonts w:cs="Arial"/>
          <w:szCs w:val="20"/>
        </w:rPr>
      </w:pPr>
    </w:p>
    <w:p w14:paraId="0E2CF7FC" w14:textId="77777777" w:rsidR="00FF6D87" w:rsidRPr="00F407C5" w:rsidRDefault="00FF6D87" w:rsidP="00F42585">
      <w:pPr>
        <w:pStyle w:val="Heading2"/>
        <w:numPr>
          <w:ilvl w:val="0"/>
          <w:numId w:val="6"/>
        </w:numPr>
        <w:ind w:left="851" w:hanging="851"/>
        <w:rPr>
          <w:szCs w:val="35"/>
        </w:rPr>
      </w:pPr>
      <w:bookmarkStart w:id="295" w:name="_Toc496247338"/>
      <w:bookmarkStart w:id="296" w:name="_Toc92977320"/>
      <w:r w:rsidRPr="00F407C5">
        <w:rPr>
          <w:szCs w:val="35"/>
        </w:rPr>
        <w:t xml:space="preserve">Management </w:t>
      </w:r>
      <w:r w:rsidR="008612FD">
        <w:rPr>
          <w:szCs w:val="35"/>
        </w:rPr>
        <w:t>i</w:t>
      </w:r>
      <w:r w:rsidRPr="00F407C5">
        <w:rPr>
          <w:szCs w:val="35"/>
        </w:rPr>
        <w:t xml:space="preserve">nformation </w:t>
      </w:r>
      <w:r w:rsidR="008612FD">
        <w:rPr>
          <w:szCs w:val="35"/>
        </w:rPr>
        <w:t>c</w:t>
      </w:r>
      <w:r w:rsidRPr="00F407C5">
        <w:rPr>
          <w:szCs w:val="35"/>
        </w:rPr>
        <w:t>ount(s)</w:t>
      </w:r>
      <w:bookmarkEnd w:id="295"/>
      <w:bookmarkEnd w:id="296"/>
    </w:p>
    <w:p w14:paraId="6E323B16" w14:textId="77777777" w:rsidR="00FF6D87" w:rsidRDefault="00FF6D87" w:rsidP="00FF6D87">
      <w:pPr>
        <w:pStyle w:val="CommentText"/>
        <w:rPr>
          <w:rFonts w:cs="Arial"/>
          <w:i/>
        </w:rPr>
      </w:pPr>
    </w:p>
    <w:p w14:paraId="1811B235" w14:textId="445AD332" w:rsidR="00FF6D87" w:rsidRPr="0067467E" w:rsidRDefault="00000000" w:rsidP="00FF6D87">
      <w:pPr>
        <w:pStyle w:val="CommentText"/>
        <w:rPr>
          <w:sz w:val="24"/>
          <w:szCs w:val="24"/>
        </w:rPr>
      </w:pPr>
      <w:sdt>
        <w:sdtPr>
          <w:rPr>
            <w:sz w:val="24"/>
            <w:szCs w:val="24"/>
          </w:rPr>
          <w:id w:val="-1136800482"/>
          <w:comboBox>
            <w:listItem w:value="Choose an item."/>
            <w:listItem w:displayText="These counts will be used to support management information reporting and will not be used for payment." w:value="These counts will be used to support management information reporting and will not be used for payment."/>
            <w:listItem w:displayText="N/A - there are no management information counts for this service." w:value="N/A - there are no management information counts for this service."/>
          </w:comboBox>
        </w:sdtPr>
        <w:sdtContent>
          <w:r w:rsidR="00FF6D87">
            <w:rPr>
              <w:sz w:val="24"/>
              <w:szCs w:val="24"/>
            </w:rPr>
            <w:t>N/A - there are no management information counts for this service.</w:t>
          </w:r>
        </w:sdtContent>
      </w:sdt>
    </w:p>
    <w:p w14:paraId="79EE4E6D" w14:textId="77777777" w:rsidR="008602F7" w:rsidRDefault="008602F7" w:rsidP="008602F7">
      <w:pPr>
        <w:rPr>
          <w:rFonts w:cs="Arial"/>
          <w:b/>
          <w:szCs w:val="20"/>
        </w:rPr>
      </w:pPr>
    </w:p>
    <w:p w14:paraId="4643AE1F" w14:textId="77777777" w:rsidR="008602F7" w:rsidRPr="000C07C2" w:rsidRDefault="008602F7" w:rsidP="008602F7">
      <w:pPr>
        <w:rPr>
          <w:rFonts w:cs="Arial"/>
          <w:b/>
          <w:szCs w:val="20"/>
        </w:rPr>
      </w:pPr>
    </w:p>
    <w:p w14:paraId="2D7BC549" w14:textId="77777777" w:rsidR="00D64EAE" w:rsidRDefault="00D64EAE">
      <w:pPr>
        <w:rPr>
          <w:rFonts w:cs="Arial"/>
          <w:b/>
          <w:szCs w:val="20"/>
        </w:rPr>
      </w:pPr>
      <w:r>
        <w:rPr>
          <w:rFonts w:cs="Arial"/>
          <w:b/>
          <w:szCs w:val="20"/>
        </w:rPr>
        <w:br w:type="page"/>
      </w:r>
    </w:p>
    <w:p w14:paraId="004C5C30" w14:textId="77777777" w:rsidR="00D64EAE" w:rsidRPr="00F407C5" w:rsidRDefault="00D64EAE" w:rsidP="00F42585">
      <w:pPr>
        <w:pStyle w:val="Heading2"/>
        <w:numPr>
          <w:ilvl w:val="0"/>
          <w:numId w:val="6"/>
        </w:numPr>
        <w:ind w:left="851" w:hanging="851"/>
        <w:rPr>
          <w:szCs w:val="35"/>
        </w:rPr>
      </w:pPr>
      <w:bookmarkStart w:id="297" w:name="_Patient-level_Extract(s)"/>
      <w:bookmarkStart w:id="298" w:name="_Toc427937295"/>
      <w:bookmarkStart w:id="299" w:name="_Toc92977321"/>
      <w:bookmarkEnd w:id="297"/>
      <w:r>
        <w:rPr>
          <w:szCs w:val="35"/>
        </w:rPr>
        <w:t xml:space="preserve">Patient-level </w:t>
      </w:r>
      <w:r w:rsidR="008612FD">
        <w:rPr>
          <w:szCs w:val="35"/>
        </w:rPr>
        <w:t>e</w:t>
      </w:r>
      <w:r>
        <w:rPr>
          <w:szCs w:val="35"/>
        </w:rPr>
        <w:t>xtract</w:t>
      </w:r>
      <w:r w:rsidRPr="00F407C5">
        <w:rPr>
          <w:szCs w:val="35"/>
        </w:rPr>
        <w:t>s</w:t>
      </w:r>
      <w:bookmarkEnd w:id="298"/>
      <w:bookmarkEnd w:id="299"/>
    </w:p>
    <w:p w14:paraId="0C7948AD" w14:textId="77777777" w:rsidR="00D64EAE" w:rsidRDefault="00D64EAE" w:rsidP="00D64EAE">
      <w:pPr>
        <w:pStyle w:val="CommentText"/>
        <w:rPr>
          <w:rFonts w:cs="Arial"/>
          <w:i/>
        </w:rPr>
      </w:pPr>
    </w:p>
    <w:p w14:paraId="23E5C0E9" w14:textId="77777777" w:rsidR="007B70BC" w:rsidRDefault="007B70BC" w:rsidP="007B70BC"/>
    <w:tbl>
      <w:tblPr>
        <w:tblStyle w:val="TableGrid"/>
        <w:tblW w:w="14992" w:type="dxa"/>
        <w:tblLook w:val="04A0" w:firstRow="1" w:lastRow="0" w:firstColumn="1" w:lastColumn="0" w:noHBand="0" w:noVBand="1"/>
      </w:tblPr>
      <w:tblGrid>
        <w:gridCol w:w="1809"/>
        <w:gridCol w:w="9072"/>
        <w:gridCol w:w="3431"/>
        <w:gridCol w:w="680"/>
      </w:tblGrid>
      <w:tr w:rsidR="007B70BC" w14:paraId="336BA914" w14:textId="77777777" w:rsidTr="00FE3EB9">
        <w:trPr>
          <w:trHeight w:val="308"/>
        </w:trPr>
        <w:tc>
          <w:tcPr>
            <w:tcW w:w="1809" w:type="dxa"/>
            <w:shd w:val="clear" w:color="auto" w:fill="005EB8"/>
            <w:tcMar>
              <w:top w:w="57" w:type="dxa"/>
              <w:bottom w:w="57" w:type="dxa"/>
            </w:tcMar>
            <w:vAlign w:val="center"/>
          </w:tcPr>
          <w:p w14:paraId="40266501" w14:textId="77777777" w:rsidR="007B70BC" w:rsidRPr="008D31AF" w:rsidRDefault="007B70BC" w:rsidP="00105F2B">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1BFDB510" w14:textId="77777777" w:rsidR="007B70BC" w:rsidRPr="00414A07" w:rsidRDefault="007B70BC" w:rsidP="00105F2B">
            <w:pPr>
              <w:pStyle w:val="CommentText"/>
              <w:rPr>
                <w:rFonts w:cs="Arial"/>
                <w:color w:val="FAFCFC" w:themeColor="background1"/>
              </w:rPr>
            </w:pPr>
            <w:r w:rsidRPr="00414A07">
              <w:rPr>
                <w:rFonts w:cs="Arial"/>
                <w:color w:val="FAFCFC" w:themeColor="background1"/>
              </w:rPr>
              <w:t>Description</w:t>
            </w:r>
          </w:p>
        </w:tc>
        <w:tc>
          <w:tcPr>
            <w:tcW w:w="3431" w:type="dxa"/>
            <w:tcBorders>
              <w:right w:val="single" w:sz="4" w:space="0" w:color="auto"/>
            </w:tcBorders>
            <w:shd w:val="clear" w:color="auto" w:fill="005EB8"/>
            <w:tcMar>
              <w:top w:w="57" w:type="dxa"/>
              <w:bottom w:w="57" w:type="dxa"/>
            </w:tcMar>
            <w:vAlign w:val="center"/>
          </w:tcPr>
          <w:p w14:paraId="6F17F2F0" w14:textId="77777777" w:rsidR="007B70BC" w:rsidRPr="00414A07" w:rsidRDefault="007B70BC" w:rsidP="00105F2B">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680" w:type="dxa"/>
            <w:tcBorders>
              <w:top w:val="nil"/>
              <w:left w:val="single" w:sz="4" w:space="0" w:color="auto"/>
              <w:bottom w:val="nil"/>
              <w:right w:val="nil"/>
            </w:tcBorders>
            <w:shd w:val="clear" w:color="auto" w:fill="auto"/>
          </w:tcPr>
          <w:p w14:paraId="04CFD003" w14:textId="77777777" w:rsidR="007B70BC" w:rsidRPr="00ED4206" w:rsidRDefault="007B70BC" w:rsidP="00105F2B">
            <w:pPr>
              <w:pStyle w:val="CommentText"/>
              <w:rPr>
                <w:rFonts w:cs="Arial"/>
                <w:color w:val="FAFCFC" w:themeColor="background1"/>
              </w:rPr>
            </w:pPr>
            <w:r w:rsidRPr="00E82F09">
              <w:rPr>
                <w:rFonts w:cs="Arial"/>
                <w:color w:val="FAFCFC" w:themeColor="background1"/>
                <w:sz w:val="8"/>
                <w:szCs w:val="6"/>
              </w:rPr>
              <w:t>SDS use only: Version</w:t>
            </w:r>
          </w:p>
        </w:tc>
      </w:tr>
      <w:bookmarkStart w:id="300" w:name="_Toc496247341"/>
      <w:bookmarkStart w:id="301" w:name="_Toc92977322"/>
      <w:tr w:rsidR="007B70BC" w14:paraId="11CD6A29" w14:textId="77777777" w:rsidTr="00FE3EB9">
        <w:trPr>
          <w:trHeight w:val="454"/>
        </w:trPr>
        <w:tc>
          <w:tcPr>
            <w:tcW w:w="1809" w:type="dxa"/>
            <w:tcMar>
              <w:top w:w="57" w:type="dxa"/>
              <w:bottom w:w="57" w:type="dxa"/>
            </w:tcMar>
            <w:vAlign w:val="center"/>
          </w:tcPr>
          <w:p w14:paraId="444241A0" w14:textId="66D2EE50" w:rsidR="007B70BC" w:rsidRPr="001875B5" w:rsidRDefault="00000000" w:rsidP="00105F2B">
            <w:pPr>
              <w:pStyle w:val="Heading3"/>
              <w:rPr>
                <w:rFonts w:cs="Arial"/>
                <w:sz w:val="20"/>
              </w:rPr>
            </w:pPr>
            <w:sdt>
              <w:sdtPr>
                <w:rPr>
                  <w:sz w:val="20"/>
                </w:rPr>
                <w:alias w:val="Category"/>
                <w:tag w:val=""/>
                <w:id w:val="1546094833"/>
                <w:dataBinding w:prefixMappings="xmlns:ns0='http://purl.org/dc/elements/1.1/' xmlns:ns1='http://schemas.openxmlformats.org/package/2006/metadata/core-properties' " w:xpath="/ns1:coreProperties[1]/ns1:category[1]" w:storeItemID="{6C3C8BC8-F283-45AE-878A-BAB7291924A1}"/>
                <w:text/>
              </w:sdtPr>
              <w:sdtContent>
                <w:r w:rsidR="009944C2">
                  <w:rPr>
                    <w:sz w:val="20"/>
                  </w:rPr>
                  <w:t>LM</w:t>
                </w:r>
              </w:sdtContent>
            </w:sdt>
            <w:bookmarkEnd w:id="300"/>
            <w:r w:rsidR="00E24230">
              <w:rPr>
                <w:sz w:val="20"/>
              </w:rPr>
              <w:t>1</w:t>
            </w:r>
            <w:r w:rsidR="007B70BC" w:rsidRPr="001875B5">
              <w:rPr>
                <w:sz w:val="20"/>
              </w:rPr>
              <w:t>0</w:t>
            </w:r>
            <w:r w:rsidR="00BC0FA7">
              <w:rPr>
                <w:sz w:val="20"/>
              </w:rPr>
              <w:t>0</w:t>
            </w:r>
            <w:bookmarkEnd w:id="301"/>
          </w:p>
        </w:tc>
        <w:tc>
          <w:tcPr>
            <w:tcW w:w="9072" w:type="dxa"/>
            <w:tcMar>
              <w:top w:w="57" w:type="dxa"/>
              <w:bottom w:w="57" w:type="dxa"/>
            </w:tcMar>
            <w:vAlign w:val="center"/>
          </w:tcPr>
          <w:p w14:paraId="3CDC7D67" w14:textId="2B6844C3" w:rsidR="007B70BC" w:rsidRPr="00524919" w:rsidRDefault="00CB619E" w:rsidP="00105F2B">
            <w:pPr>
              <w:rPr>
                <w:rFonts w:cs="Arial"/>
              </w:rPr>
            </w:pPr>
            <w:r>
              <w:rPr>
                <w:rFonts w:cs="Arial"/>
              </w:rPr>
              <w:t>CVD register for lipid management</w:t>
            </w:r>
          </w:p>
        </w:tc>
        <w:tc>
          <w:tcPr>
            <w:tcW w:w="3431" w:type="dxa"/>
            <w:tcBorders>
              <w:right w:val="single" w:sz="4" w:space="0" w:color="auto"/>
            </w:tcBorders>
            <w:tcMar>
              <w:top w:w="57" w:type="dxa"/>
              <w:bottom w:w="57" w:type="dxa"/>
            </w:tcMar>
            <w:vAlign w:val="center"/>
          </w:tcPr>
          <w:p w14:paraId="71C3AFEE" w14:textId="470A377A" w:rsidR="007B70BC" w:rsidRPr="00414A07" w:rsidRDefault="00000000" w:rsidP="00105F2B">
            <w:pPr>
              <w:rPr>
                <w:rFonts w:cs="Arial"/>
                <w:color w:val="0000FF"/>
                <w:u w:val="single"/>
              </w:rPr>
            </w:pPr>
            <w:hyperlink w:anchor="_LM_REG" w:history="1">
              <w:r w:rsidR="00154B3F" w:rsidRPr="00957056">
                <w:rPr>
                  <w:rStyle w:val="Hyperlink"/>
                </w:rPr>
                <w:t>LM</w:t>
              </w:r>
              <w:r w:rsidR="00957056" w:rsidRPr="00957056">
                <w:rPr>
                  <w:rStyle w:val="Hyperlink"/>
                </w:rPr>
                <w:t>_REG</w:t>
              </w:r>
            </w:hyperlink>
          </w:p>
        </w:tc>
        <w:tc>
          <w:tcPr>
            <w:tcW w:w="680" w:type="dxa"/>
            <w:tcBorders>
              <w:top w:val="nil"/>
              <w:left w:val="single" w:sz="4" w:space="0" w:color="auto"/>
              <w:bottom w:val="nil"/>
              <w:right w:val="nil"/>
            </w:tcBorders>
            <w:shd w:val="clear" w:color="auto" w:fill="auto"/>
          </w:tcPr>
          <w:p w14:paraId="7B4143A7" w14:textId="77777777" w:rsidR="007B70BC" w:rsidRDefault="007B70BC" w:rsidP="00105F2B">
            <w:r w:rsidRPr="00E916F3">
              <w:rPr>
                <w:color w:val="FAFCFC" w:themeColor="background1"/>
                <w:szCs w:val="6"/>
              </w:rPr>
              <w:t>100</w:t>
            </w:r>
          </w:p>
        </w:tc>
      </w:tr>
    </w:tbl>
    <w:p w14:paraId="106E708D" w14:textId="77777777" w:rsidR="007B70BC" w:rsidRDefault="007B70BC" w:rsidP="007B70BC">
      <w:pPr>
        <w:pStyle w:val="CommentText"/>
        <w:rPr>
          <w:rFonts w:cs="Arial"/>
          <w:b/>
        </w:rPr>
      </w:pPr>
    </w:p>
    <w:p w14:paraId="77E099E6" w14:textId="77777777" w:rsidR="007B70BC" w:rsidRPr="00792399" w:rsidRDefault="007B70BC" w:rsidP="007B70BC">
      <w:pPr>
        <w:pStyle w:val="CommentText"/>
        <w:rPr>
          <w:rFonts w:cs="Arial"/>
          <w:b/>
        </w:rPr>
      </w:pPr>
    </w:p>
    <w:p w14:paraId="049CBF92" w14:textId="77777777" w:rsidR="007B70BC" w:rsidRDefault="007B70BC" w:rsidP="007B70BC">
      <w:pPr>
        <w:rPr>
          <w:b/>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7B70BC" w:rsidRPr="000C07C2" w14:paraId="6C30DFF1" w14:textId="77777777" w:rsidTr="00105F2B">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0C6E029C" w14:textId="77777777" w:rsidR="007B70BC" w:rsidRPr="00C703DD" w:rsidRDefault="007B70BC" w:rsidP="00105F2B">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7366C17B" w14:textId="77777777" w:rsidR="007B70BC" w:rsidRPr="00C703DD" w:rsidRDefault="007B70BC" w:rsidP="00105F2B">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48198F55" w14:textId="77777777" w:rsidR="007B70BC" w:rsidRPr="00C703DD" w:rsidRDefault="007B70BC" w:rsidP="00105F2B">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179C8F44" w14:textId="77777777" w:rsidR="007B70BC" w:rsidRPr="00C703DD" w:rsidRDefault="007B70BC" w:rsidP="00105F2B">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7B70BC" w:rsidRPr="000C07C2" w14:paraId="6DE5D6D8" w14:textId="77777777" w:rsidTr="00105F2B">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0C2241" w14:textId="77777777" w:rsidR="007B70BC" w:rsidRPr="0089220E" w:rsidRDefault="007B70BC" w:rsidP="003F3BFF">
            <w:pPr>
              <w:pStyle w:val="ListParagraph"/>
              <w:numPr>
                <w:ilvl w:val="0"/>
                <w:numId w:val="11"/>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8ADB46" w14:textId="77777777" w:rsidR="007B70BC" w:rsidRDefault="008612FD" w:rsidP="00105F2B">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0AE718" w14:textId="77777777" w:rsidR="007B70BC" w:rsidRPr="00C17945" w:rsidRDefault="007B70BC" w:rsidP="00105F2B">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5D505550" w14:textId="7A6AF7DE" w:rsidR="007B70BC" w:rsidRPr="00C3425F" w:rsidRDefault="007B70BC" w:rsidP="00105F2B">
            <w:pPr>
              <w:rPr>
                <w:rFonts w:cs="Arial"/>
                <w:color w:val="000000"/>
                <w:sz w:val="24"/>
              </w:rPr>
            </w:pPr>
            <w:r>
              <w:rPr>
                <w:rFonts w:cs="Arial"/>
                <w:color w:val="000000"/>
              </w:rPr>
              <w:t xml:space="preserve">Patient's active status at the point of </w:t>
            </w:r>
            <w:r w:rsidR="00AE1A88">
              <w:rPr>
                <w:rFonts w:cs="Arial"/>
                <w:color w:val="000000"/>
              </w:rPr>
              <w:t>RRD</w:t>
            </w:r>
            <w:r>
              <w:rPr>
                <w:rFonts w:cs="Arial"/>
                <w:color w:val="000000"/>
              </w:rPr>
              <w:t xml:space="preserve"> </w:t>
            </w:r>
          </w:p>
        </w:tc>
      </w:tr>
      <w:tr w:rsidR="007B70BC" w:rsidRPr="000C07C2" w14:paraId="25C77AEB" w14:textId="77777777" w:rsidTr="00FE3EB9">
        <w:trPr>
          <w:cantSplit/>
          <w:trHeight w:val="256"/>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CB84F7" w14:textId="77777777" w:rsidR="007B70BC" w:rsidRPr="0089220E" w:rsidRDefault="007B70BC" w:rsidP="003F3BFF">
            <w:pPr>
              <w:pStyle w:val="ListParagraph"/>
              <w:numPr>
                <w:ilvl w:val="0"/>
                <w:numId w:val="11"/>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B8C882" w14:textId="77777777" w:rsidR="007B70BC" w:rsidRDefault="008612FD" w:rsidP="00105F2B">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F0CF5D" w14:textId="2B123212" w:rsidR="007B70BC" w:rsidRPr="00C17945" w:rsidRDefault="008612FD" w:rsidP="00105F2B">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244FD5BD" w14:textId="77777777" w:rsidR="007B70BC" w:rsidRPr="00C17945" w:rsidRDefault="007B70BC" w:rsidP="00105F2B">
            <w:pPr>
              <w:rPr>
                <w:rFonts w:cs="Arial"/>
                <w:color w:val="000000"/>
                <w:szCs w:val="20"/>
                <w:lang w:eastAsia="en-GB"/>
              </w:rPr>
            </w:pPr>
            <w:r>
              <w:rPr>
                <w:rFonts w:cs="Arial"/>
                <w:color w:val="000000"/>
              </w:rPr>
              <w:t>Patient's NHS number</w:t>
            </w:r>
          </w:p>
        </w:tc>
      </w:tr>
      <w:tr w:rsidR="007B70BC" w:rsidRPr="000C07C2" w14:paraId="5B398D99" w14:textId="77777777" w:rsidTr="00105F2B">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C3593E" w14:textId="77777777" w:rsidR="007B70BC" w:rsidRPr="0089220E" w:rsidRDefault="007B70BC" w:rsidP="003F3BFF">
            <w:pPr>
              <w:pStyle w:val="ListParagraph"/>
              <w:numPr>
                <w:ilvl w:val="0"/>
                <w:numId w:val="11"/>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43917E" w14:textId="77777777" w:rsidR="007B70BC" w:rsidRDefault="008612FD" w:rsidP="00105F2B">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314CE3" w14:textId="15A02544" w:rsidR="007B70BC" w:rsidRPr="00C17945" w:rsidRDefault="00681448" w:rsidP="00105F2B">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465F908F" w14:textId="79FC8DF0" w:rsidR="007B70BC" w:rsidRPr="00C17945" w:rsidRDefault="00681448" w:rsidP="00105F2B">
            <w:pPr>
              <w:rPr>
                <w:rFonts w:cs="Arial"/>
                <w:color w:val="000000"/>
                <w:szCs w:val="20"/>
                <w:lang w:eastAsia="en-GB"/>
              </w:rPr>
            </w:pPr>
            <w:r>
              <w:rPr>
                <w:rFonts w:cs="Arial"/>
                <w:color w:val="000000"/>
                <w:szCs w:val="20"/>
                <w:lang w:eastAsia="en-GB"/>
              </w:rPr>
              <w:t>Patient’s title</w:t>
            </w:r>
          </w:p>
        </w:tc>
      </w:tr>
      <w:tr w:rsidR="00360351" w:rsidRPr="000C07C2" w14:paraId="22F7D44D" w14:textId="77777777" w:rsidTr="00105F2B">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BA2C76" w14:textId="77777777" w:rsidR="00360351" w:rsidRPr="0089220E" w:rsidRDefault="00360351" w:rsidP="003F3BFF">
            <w:pPr>
              <w:pStyle w:val="ListParagraph"/>
              <w:numPr>
                <w:ilvl w:val="0"/>
                <w:numId w:val="11"/>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4893EA" w14:textId="5BA5222D" w:rsidR="00360351" w:rsidRDefault="00360351" w:rsidP="00360351">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5F6B2C" w14:textId="3F790891" w:rsidR="00360351" w:rsidRPr="00C17945" w:rsidRDefault="00681448" w:rsidP="00360351">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539F57CA" w14:textId="4D88F419" w:rsidR="00360351" w:rsidRPr="00C17945" w:rsidRDefault="00681448" w:rsidP="00360351">
            <w:pPr>
              <w:rPr>
                <w:rFonts w:cs="Arial"/>
                <w:color w:val="000000"/>
                <w:szCs w:val="20"/>
                <w:lang w:eastAsia="en-GB"/>
              </w:rPr>
            </w:pPr>
            <w:r>
              <w:rPr>
                <w:rFonts w:cs="Arial"/>
                <w:color w:val="000000"/>
                <w:szCs w:val="20"/>
                <w:lang w:eastAsia="en-GB"/>
              </w:rPr>
              <w:t>Patient’s first name</w:t>
            </w:r>
          </w:p>
        </w:tc>
      </w:tr>
      <w:tr w:rsidR="00360351" w:rsidRPr="000C07C2" w14:paraId="20362B38" w14:textId="77777777" w:rsidTr="00105F2B">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984160" w14:textId="77777777" w:rsidR="00360351" w:rsidRPr="0089220E" w:rsidRDefault="00360351" w:rsidP="003F3BFF">
            <w:pPr>
              <w:pStyle w:val="ListParagraph"/>
              <w:numPr>
                <w:ilvl w:val="0"/>
                <w:numId w:val="11"/>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10CA95" w14:textId="21DFD4E1" w:rsidR="00360351" w:rsidRDefault="00360351" w:rsidP="00360351">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386D47" w14:textId="40515D91" w:rsidR="00360351" w:rsidRPr="00C17945" w:rsidRDefault="00681448" w:rsidP="00360351">
            <w:pPr>
              <w:rPr>
                <w:rFonts w:cs="Arial"/>
                <w:color w:val="000000"/>
                <w:szCs w:val="20"/>
                <w:lang w:eastAsia="en-GB"/>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16C50AA5" w14:textId="2423DE88" w:rsidR="00360351" w:rsidRPr="00C17945" w:rsidRDefault="00681448" w:rsidP="00360351">
            <w:pPr>
              <w:rPr>
                <w:rFonts w:cs="Arial"/>
                <w:color w:val="000000"/>
                <w:szCs w:val="20"/>
                <w:lang w:eastAsia="en-GB"/>
              </w:rPr>
            </w:pPr>
            <w:r>
              <w:rPr>
                <w:rFonts w:cs="Arial"/>
                <w:color w:val="000000"/>
                <w:szCs w:val="20"/>
                <w:lang w:eastAsia="en-GB"/>
              </w:rPr>
              <w:t>Patient’s surname</w:t>
            </w:r>
          </w:p>
        </w:tc>
      </w:tr>
      <w:tr w:rsidR="00360351" w:rsidRPr="000C07C2" w14:paraId="74AAA538" w14:textId="77777777" w:rsidTr="00105F2B">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24BD90" w14:textId="77777777" w:rsidR="00360351" w:rsidRPr="0089220E" w:rsidRDefault="00360351" w:rsidP="003F3BFF">
            <w:pPr>
              <w:pStyle w:val="ListParagraph"/>
              <w:numPr>
                <w:ilvl w:val="0"/>
                <w:numId w:val="11"/>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891C52" w14:textId="68F890BD" w:rsidR="00360351" w:rsidRDefault="00360351" w:rsidP="00360351">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105BEB" w14:textId="7BC87B4B" w:rsidR="00360351" w:rsidRPr="00C17945" w:rsidRDefault="00681448" w:rsidP="00360351">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72A31006" w14:textId="27298DA7" w:rsidR="00360351" w:rsidRPr="00C17945" w:rsidRDefault="00681448" w:rsidP="00360351">
            <w:pPr>
              <w:rPr>
                <w:rFonts w:cs="Arial"/>
                <w:color w:val="000000"/>
                <w:szCs w:val="20"/>
                <w:lang w:eastAsia="en-GB"/>
              </w:rPr>
            </w:pPr>
            <w:r>
              <w:rPr>
                <w:rFonts w:cs="Arial"/>
                <w:color w:val="000000"/>
                <w:szCs w:val="20"/>
                <w:lang w:eastAsia="en-GB"/>
              </w:rPr>
              <w:t>Patient’s date of birth</w:t>
            </w:r>
          </w:p>
        </w:tc>
      </w:tr>
      <w:tr w:rsidR="008612FD" w:rsidRPr="000C07C2" w14:paraId="0085BACD" w14:textId="77777777" w:rsidTr="00105F2B">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5CF73D" w14:textId="77777777" w:rsidR="008612FD" w:rsidRPr="008612FD" w:rsidRDefault="008612FD" w:rsidP="007B70BC">
            <w:pPr>
              <w:rPr>
                <w:i/>
              </w:rPr>
            </w:pPr>
            <w:r w:rsidRPr="008612FD">
              <w:rPr>
                <w:i/>
              </w:rPr>
              <w:t>End of items</w:t>
            </w:r>
          </w:p>
        </w:tc>
      </w:tr>
    </w:tbl>
    <w:p w14:paraId="255C0392" w14:textId="6BB1031D" w:rsidR="00E85EDD" w:rsidRDefault="00E85EDD">
      <w:bookmarkStart w:id="302" w:name="_Toc427937297"/>
    </w:p>
    <w:p w14:paraId="00D16028" w14:textId="77777777" w:rsidR="00CB619E" w:rsidRDefault="00CB619E">
      <w:r>
        <w:br w:type="page"/>
      </w:r>
    </w:p>
    <w:tbl>
      <w:tblPr>
        <w:tblStyle w:val="TableGrid"/>
        <w:tblW w:w="14992" w:type="dxa"/>
        <w:tblLook w:val="04A0" w:firstRow="1" w:lastRow="0" w:firstColumn="1" w:lastColumn="0" w:noHBand="0" w:noVBand="1"/>
      </w:tblPr>
      <w:tblGrid>
        <w:gridCol w:w="1809"/>
        <w:gridCol w:w="9072"/>
        <w:gridCol w:w="3261"/>
        <w:gridCol w:w="850"/>
      </w:tblGrid>
      <w:tr w:rsidR="00524C61" w14:paraId="313434AA" w14:textId="77777777" w:rsidTr="004149CA">
        <w:trPr>
          <w:trHeight w:val="308"/>
        </w:trPr>
        <w:tc>
          <w:tcPr>
            <w:tcW w:w="1809" w:type="dxa"/>
            <w:shd w:val="clear" w:color="auto" w:fill="005EB8"/>
            <w:tcMar>
              <w:top w:w="57" w:type="dxa"/>
              <w:bottom w:w="57" w:type="dxa"/>
            </w:tcMar>
            <w:vAlign w:val="center"/>
          </w:tcPr>
          <w:p w14:paraId="0A69D85A" w14:textId="77777777" w:rsidR="00524C61" w:rsidRPr="008D31AF" w:rsidRDefault="00524C61" w:rsidP="004149CA">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199DA840" w14:textId="77777777" w:rsidR="00524C61" w:rsidRPr="00414A07" w:rsidRDefault="00524C61" w:rsidP="004149CA">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504C5187" w14:textId="77777777" w:rsidR="00524C61" w:rsidRPr="00414A07" w:rsidRDefault="00524C61" w:rsidP="004149CA">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1AE07D50" w14:textId="77777777" w:rsidR="00524C61" w:rsidRPr="00ED4206" w:rsidRDefault="00524C61" w:rsidP="004149CA">
            <w:pPr>
              <w:pStyle w:val="CommentText"/>
              <w:rPr>
                <w:rFonts w:cs="Arial"/>
                <w:color w:val="FAFCFC" w:themeColor="background1"/>
              </w:rPr>
            </w:pPr>
            <w:r w:rsidRPr="00E82F09">
              <w:rPr>
                <w:rFonts w:cs="Arial"/>
                <w:color w:val="FAFCFC" w:themeColor="background1"/>
                <w:sz w:val="8"/>
                <w:szCs w:val="6"/>
              </w:rPr>
              <w:t>SDS use only: Version</w:t>
            </w:r>
          </w:p>
        </w:tc>
      </w:tr>
      <w:bookmarkStart w:id="303" w:name="_Toc92977323"/>
      <w:tr w:rsidR="00524C61" w14:paraId="73BF8DE4" w14:textId="77777777" w:rsidTr="004149CA">
        <w:trPr>
          <w:trHeight w:val="454"/>
        </w:trPr>
        <w:tc>
          <w:tcPr>
            <w:tcW w:w="1809" w:type="dxa"/>
            <w:tcMar>
              <w:top w:w="57" w:type="dxa"/>
              <w:bottom w:w="57" w:type="dxa"/>
            </w:tcMar>
            <w:vAlign w:val="center"/>
          </w:tcPr>
          <w:p w14:paraId="3AD525FD" w14:textId="18CD45A9" w:rsidR="00524C61" w:rsidRPr="001875B5" w:rsidRDefault="00000000" w:rsidP="004149CA">
            <w:pPr>
              <w:pStyle w:val="Heading3"/>
              <w:rPr>
                <w:rFonts w:cs="Arial"/>
                <w:sz w:val="20"/>
              </w:rPr>
            </w:pPr>
            <w:sdt>
              <w:sdtPr>
                <w:rPr>
                  <w:sz w:val="20"/>
                </w:rPr>
                <w:alias w:val="Category"/>
                <w:tag w:val=""/>
                <w:id w:val="607165434"/>
                <w:dataBinding w:prefixMappings="xmlns:ns0='http://purl.org/dc/elements/1.1/' xmlns:ns1='http://schemas.openxmlformats.org/package/2006/metadata/core-properties' " w:xpath="/ns1:coreProperties[1]/ns1:category[1]" w:storeItemID="{6C3C8BC8-F283-45AE-878A-BAB7291924A1}"/>
                <w:text/>
              </w:sdtPr>
              <w:sdtContent>
                <w:r w:rsidR="00524C61">
                  <w:rPr>
                    <w:sz w:val="20"/>
                  </w:rPr>
                  <w:t>LM</w:t>
                </w:r>
              </w:sdtContent>
            </w:sdt>
            <w:r w:rsidR="00524C61" w:rsidRPr="001875B5">
              <w:rPr>
                <w:sz w:val="20"/>
              </w:rPr>
              <w:t>0</w:t>
            </w:r>
            <w:r w:rsidR="00C17DD9">
              <w:rPr>
                <w:sz w:val="20"/>
              </w:rPr>
              <w:t>10</w:t>
            </w:r>
            <w:bookmarkEnd w:id="303"/>
          </w:p>
        </w:tc>
        <w:tc>
          <w:tcPr>
            <w:tcW w:w="9072" w:type="dxa"/>
            <w:tcMar>
              <w:top w:w="57" w:type="dxa"/>
              <w:bottom w:w="57" w:type="dxa"/>
            </w:tcMar>
            <w:vAlign w:val="center"/>
          </w:tcPr>
          <w:p w14:paraId="1E1F38A6" w14:textId="06A5BDAE" w:rsidR="00524C61" w:rsidRPr="00524919" w:rsidRDefault="00E539C7" w:rsidP="004149CA">
            <w:pPr>
              <w:rPr>
                <w:rFonts w:cs="Arial"/>
              </w:rPr>
            </w:pPr>
            <w:r w:rsidRPr="00E539C7">
              <w:rPr>
                <w:rFonts w:cs="Arial"/>
              </w:rPr>
              <w:t>Lipid lowering therapy declined or Lipid disorder monitoring declined coded in each of last 3 years</w:t>
            </w:r>
            <w:r w:rsidR="00E86039">
              <w:rPr>
                <w:rFonts w:cs="Arial"/>
              </w:rPr>
              <w:t>. Consider adding non-statin drugs.</w:t>
            </w:r>
          </w:p>
        </w:tc>
        <w:tc>
          <w:tcPr>
            <w:tcW w:w="3261" w:type="dxa"/>
            <w:tcBorders>
              <w:right w:val="single" w:sz="4" w:space="0" w:color="auto"/>
            </w:tcBorders>
            <w:tcMar>
              <w:top w:w="57" w:type="dxa"/>
              <w:bottom w:w="57" w:type="dxa"/>
            </w:tcMar>
            <w:vAlign w:val="center"/>
          </w:tcPr>
          <w:p w14:paraId="2ECCF4B3" w14:textId="2240E6DE" w:rsidR="00524C61" w:rsidRPr="00414A07" w:rsidRDefault="00000000" w:rsidP="004149CA">
            <w:pPr>
              <w:rPr>
                <w:rFonts w:cs="Arial"/>
                <w:color w:val="0000FF"/>
                <w:u w:val="single"/>
              </w:rPr>
            </w:pPr>
            <w:hyperlink w:anchor="_LMCX010" w:history="1">
              <w:r w:rsidR="00524C61" w:rsidRPr="00523E4C">
                <w:rPr>
                  <w:rStyle w:val="Hyperlink"/>
                </w:rPr>
                <w:t>LMCX0</w:t>
              </w:r>
              <w:r w:rsidR="00C17DD9" w:rsidRPr="00523E4C">
                <w:rPr>
                  <w:rStyle w:val="Hyperlink"/>
                </w:rPr>
                <w:t>10</w:t>
              </w:r>
            </w:hyperlink>
          </w:p>
        </w:tc>
        <w:tc>
          <w:tcPr>
            <w:tcW w:w="850" w:type="dxa"/>
            <w:tcBorders>
              <w:top w:val="nil"/>
              <w:left w:val="single" w:sz="4" w:space="0" w:color="auto"/>
              <w:bottom w:val="nil"/>
              <w:right w:val="nil"/>
            </w:tcBorders>
            <w:shd w:val="clear" w:color="auto" w:fill="auto"/>
          </w:tcPr>
          <w:p w14:paraId="07D439F1" w14:textId="6FC9E6E3" w:rsidR="00524C61" w:rsidRDefault="00DC00B8" w:rsidP="004149CA">
            <w:r>
              <w:rPr>
                <w:color w:val="FAFCFC" w:themeColor="background1"/>
                <w:szCs w:val="6"/>
              </w:rPr>
              <w:t>101</w:t>
            </w:r>
          </w:p>
        </w:tc>
      </w:tr>
    </w:tbl>
    <w:p w14:paraId="16B35EA3" w14:textId="77777777" w:rsidR="00524C61" w:rsidRDefault="00524C61" w:rsidP="00524C61">
      <w:pPr>
        <w:pStyle w:val="CommentText"/>
        <w:rPr>
          <w:rFonts w:cs="Arial"/>
          <w:b/>
        </w:rPr>
      </w:pPr>
    </w:p>
    <w:p w14:paraId="7A4261F6" w14:textId="77777777" w:rsidR="00524C61" w:rsidRPr="00792399" w:rsidRDefault="00524C61" w:rsidP="00524C61">
      <w:pPr>
        <w:pStyle w:val="CommentText"/>
        <w:rPr>
          <w:rFonts w:cs="Arial"/>
          <w:b/>
        </w:rPr>
      </w:pPr>
    </w:p>
    <w:p w14:paraId="447507FF" w14:textId="77777777" w:rsidR="00524C61" w:rsidRDefault="00524C61" w:rsidP="00524C61">
      <w:pPr>
        <w:rPr>
          <w:b/>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524C61" w:rsidRPr="000C07C2" w14:paraId="6ADD584E" w14:textId="77777777" w:rsidTr="004149CA">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58C0A644" w14:textId="77777777" w:rsidR="00524C61" w:rsidRPr="00C703DD" w:rsidRDefault="00524C61" w:rsidP="004149CA">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71B7565E" w14:textId="77777777" w:rsidR="00524C61" w:rsidRPr="00C703DD" w:rsidRDefault="00524C61" w:rsidP="004149CA">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217941EC" w14:textId="77777777" w:rsidR="00524C61" w:rsidRPr="00C703DD" w:rsidRDefault="00524C61" w:rsidP="004149CA">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43E2B242" w14:textId="77777777" w:rsidR="00524C61" w:rsidRPr="00C703DD" w:rsidRDefault="00524C61" w:rsidP="004149CA">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524C61" w:rsidRPr="000C07C2" w14:paraId="7E3CC40F" w14:textId="77777777" w:rsidTr="004149CA">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91895E" w14:textId="77777777" w:rsidR="00524C61" w:rsidRPr="0089220E" w:rsidRDefault="00524C61" w:rsidP="0018485B">
            <w:pPr>
              <w:pStyle w:val="ListParagraph"/>
              <w:numPr>
                <w:ilvl w:val="0"/>
                <w:numId w:val="19"/>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4FBDAF" w14:textId="1C005E1B" w:rsidR="00524C61" w:rsidRDefault="00524C61" w:rsidP="004149CA">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2C9095" w14:textId="50EEEAEA" w:rsidR="00524C61" w:rsidRPr="00C17945" w:rsidRDefault="00524C61" w:rsidP="004149CA">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00B36BD7" w14:textId="1D4FCB01" w:rsidR="00524C61" w:rsidRPr="00C3425F" w:rsidRDefault="00524C61" w:rsidP="004149CA">
            <w:pPr>
              <w:rPr>
                <w:rFonts w:cs="Arial"/>
                <w:color w:val="000000"/>
                <w:sz w:val="24"/>
              </w:rPr>
            </w:pPr>
            <w:r>
              <w:rPr>
                <w:rFonts w:cs="Arial"/>
                <w:color w:val="000000"/>
              </w:rPr>
              <w:t xml:space="preserve">Patient's active status at the point of RRD </w:t>
            </w:r>
          </w:p>
        </w:tc>
      </w:tr>
      <w:tr w:rsidR="00524C61" w:rsidRPr="000C07C2" w14:paraId="39692968" w14:textId="77777777" w:rsidTr="004149CA">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3A730D" w14:textId="77777777" w:rsidR="00524C61" w:rsidRPr="0089220E" w:rsidRDefault="00524C61" w:rsidP="0018485B">
            <w:pPr>
              <w:pStyle w:val="ListParagraph"/>
              <w:numPr>
                <w:ilvl w:val="0"/>
                <w:numId w:val="19"/>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5CABFC" w14:textId="3CEE8F99" w:rsidR="00524C61" w:rsidRDefault="00524C61" w:rsidP="004149CA">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3EE2E7" w14:textId="704DBE78" w:rsidR="00524C61" w:rsidRPr="00C17945" w:rsidRDefault="00C24C77" w:rsidP="004149CA">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3E93712A" w14:textId="6315BFD2" w:rsidR="00524C61" w:rsidRPr="00C17945" w:rsidRDefault="00524C61" w:rsidP="004149CA">
            <w:pPr>
              <w:rPr>
                <w:rFonts w:cs="Arial"/>
                <w:color w:val="000000"/>
                <w:szCs w:val="20"/>
                <w:lang w:eastAsia="en-GB"/>
              </w:rPr>
            </w:pPr>
            <w:r>
              <w:rPr>
                <w:rFonts w:cs="Arial"/>
                <w:color w:val="000000"/>
              </w:rPr>
              <w:t xml:space="preserve">Patient's </w:t>
            </w:r>
            <w:r w:rsidR="00C24C77">
              <w:rPr>
                <w:rFonts w:cs="Arial"/>
                <w:color w:val="000000"/>
              </w:rPr>
              <w:t>NHS number</w:t>
            </w:r>
          </w:p>
        </w:tc>
      </w:tr>
      <w:tr w:rsidR="00524C61" w:rsidRPr="000C07C2" w14:paraId="5C316100" w14:textId="77777777" w:rsidTr="004149CA">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6649C2" w14:textId="77777777" w:rsidR="00524C61" w:rsidRPr="0089220E" w:rsidRDefault="00524C61" w:rsidP="0018485B">
            <w:pPr>
              <w:pStyle w:val="ListParagraph"/>
              <w:numPr>
                <w:ilvl w:val="0"/>
                <w:numId w:val="19"/>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285C2F" w14:textId="6B396FF7" w:rsidR="00524C61" w:rsidRDefault="00524C61" w:rsidP="004149CA">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656692" w14:textId="4FB3ADC3" w:rsidR="00524C61" w:rsidRPr="00C17945" w:rsidRDefault="00C24C77" w:rsidP="004149CA">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791CAD4D" w14:textId="06A21B7B" w:rsidR="00524C61" w:rsidRPr="00C17945" w:rsidRDefault="00C24C77" w:rsidP="004149CA">
            <w:pPr>
              <w:rPr>
                <w:rFonts w:cs="Arial"/>
                <w:color w:val="000000"/>
                <w:szCs w:val="20"/>
                <w:lang w:eastAsia="en-GB"/>
              </w:rPr>
            </w:pPr>
            <w:r>
              <w:rPr>
                <w:rFonts w:cs="Arial"/>
                <w:color w:val="000000"/>
                <w:szCs w:val="20"/>
                <w:lang w:eastAsia="en-GB"/>
              </w:rPr>
              <w:t>Patient’s title</w:t>
            </w:r>
          </w:p>
        </w:tc>
      </w:tr>
      <w:tr w:rsidR="00524C61" w:rsidRPr="000C07C2" w14:paraId="07B8BFE7" w14:textId="77777777" w:rsidTr="004149CA">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632AEB" w14:textId="77777777" w:rsidR="00524C61" w:rsidRPr="0089220E" w:rsidRDefault="00524C61" w:rsidP="0018485B">
            <w:pPr>
              <w:pStyle w:val="ListParagraph"/>
              <w:numPr>
                <w:ilvl w:val="0"/>
                <w:numId w:val="19"/>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72651F" w14:textId="1CAD232E" w:rsidR="00524C61" w:rsidRDefault="00524C61" w:rsidP="004149CA">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9E1189" w14:textId="515DEA02" w:rsidR="00524C61" w:rsidRPr="00C17945" w:rsidRDefault="00C24C77" w:rsidP="004149CA">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3E135BE2" w14:textId="331A1CAF" w:rsidR="00524C61" w:rsidRPr="00C17945" w:rsidRDefault="00C24C77" w:rsidP="004149CA">
            <w:pPr>
              <w:rPr>
                <w:rFonts w:cs="Arial"/>
                <w:color w:val="000000"/>
                <w:szCs w:val="20"/>
                <w:lang w:eastAsia="en-GB"/>
              </w:rPr>
            </w:pPr>
            <w:r>
              <w:rPr>
                <w:rFonts w:cs="Arial"/>
                <w:color w:val="000000"/>
                <w:szCs w:val="20"/>
                <w:lang w:eastAsia="en-GB"/>
              </w:rPr>
              <w:t>Patient’s first name</w:t>
            </w:r>
          </w:p>
        </w:tc>
      </w:tr>
      <w:tr w:rsidR="00524C61" w:rsidRPr="000C07C2" w14:paraId="08CC4CA8" w14:textId="77777777" w:rsidTr="004149CA">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A6A961" w14:textId="77777777" w:rsidR="00524C61" w:rsidRPr="0089220E" w:rsidRDefault="00524C61" w:rsidP="0018485B">
            <w:pPr>
              <w:pStyle w:val="ListParagraph"/>
              <w:numPr>
                <w:ilvl w:val="0"/>
                <w:numId w:val="19"/>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BCCB5F" w14:textId="0B72A38B" w:rsidR="00524C61" w:rsidRDefault="00C24C77" w:rsidP="004149CA">
            <w:r>
              <w:t>Patient</w:t>
            </w:r>
            <w:r w:rsidR="00524C61">
              <w:t xml:space="preserve">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D2F33F" w14:textId="2BCED320" w:rsidR="00524C61" w:rsidRPr="008612FD" w:rsidRDefault="00C24C77" w:rsidP="004149CA">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45CA9BEA" w14:textId="0E1FDD3B" w:rsidR="00524C61" w:rsidRPr="00E57332" w:rsidRDefault="00C24C77" w:rsidP="004149CA">
            <w:pPr>
              <w:rPr>
                <w:rFonts w:cs="Arial"/>
                <w:color w:val="000000"/>
                <w:szCs w:val="20"/>
                <w:lang w:eastAsia="en-GB"/>
              </w:rPr>
            </w:pPr>
            <w:r>
              <w:rPr>
                <w:rFonts w:cs="Arial"/>
                <w:color w:val="000000"/>
                <w:szCs w:val="20"/>
                <w:lang w:eastAsia="en-GB"/>
              </w:rPr>
              <w:t>Patient’s surname</w:t>
            </w:r>
          </w:p>
        </w:tc>
      </w:tr>
      <w:tr w:rsidR="00524C61" w:rsidRPr="000C07C2" w14:paraId="1DDA6548" w14:textId="77777777" w:rsidTr="00FE3EB9">
        <w:trPr>
          <w:cantSplit/>
          <w:trHeight w:val="15"/>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A58B0C" w14:textId="77777777" w:rsidR="00524C61" w:rsidRPr="0089220E" w:rsidRDefault="00524C61" w:rsidP="0018485B">
            <w:pPr>
              <w:pStyle w:val="ListParagraph"/>
              <w:numPr>
                <w:ilvl w:val="0"/>
                <w:numId w:val="19"/>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D3FFD0" w14:textId="272D667B" w:rsidR="00524C61" w:rsidRPr="00A55063" w:rsidRDefault="00C24C77" w:rsidP="004149CA">
            <w:r>
              <w:t>Patient</w:t>
            </w:r>
            <w:r w:rsidR="00524C61">
              <w:t xml:space="preserve">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A90179" w14:textId="13C13183" w:rsidR="00524C61" w:rsidRDefault="00C24C77" w:rsidP="004149CA">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63AA786A" w14:textId="759C1418" w:rsidR="00524C61" w:rsidRPr="00C17945" w:rsidRDefault="00C24C77" w:rsidP="004149CA">
            <w:pPr>
              <w:rPr>
                <w:rFonts w:cs="Arial"/>
                <w:color w:val="000000"/>
                <w:szCs w:val="20"/>
                <w:lang w:eastAsia="en-GB"/>
              </w:rPr>
            </w:pPr>
            <w:r>
              <w:rPr>
                <w:rFonts w:cs="Arial"/>
                <w:color w:val="000000"/>
                <w:szCs w:val="20"/>
                <w:lang w:eastAsia="en-GB"/>
              </w:rPr>
              <w:t>Patient’s date of birth</w:t>
            </w:r>
          </w:p>
        </w:tc>
      </w:tr>
      <w:tr w:rsidR="00524C61" w:rsidRPr="000C07C2" w14:paraId="14BA7572" w14:textId="77777777" w:rsidTr="004149CA">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CFD8BB" w14:textId="77777777" w:rsidR="00524C61" w:rsidRPr="008612FD" w:rsidRDefault="00524C61" w:rsidP="004149CA">
            <w:pPr>
              <w:rPr>
                <w:i/>
              </w:rPr>
            </w:pPr>
            <w:r w:rsidRPr="008612FD">
              <w:rPr>
                <w:i/>
              </w:rPr>
              <w:t>End of items</w:t>
            </w:r>
          </w:p>
        </w:tc>
      </w:tr>
    </w:tbl>
    <w:p w14:paraId="1C3D9999" w14:textId="77777777" w:rsidR="00227435" w:rsidRDefault="008612FD">
      <w:pPr>
        <w:rPr>
          <w:b/>
          <w:iCs/>
          <w:color w:val="005EB8"/>
          <w:sz w:val="42"/>
        </w:rPr>
      </w:pPr>
      <w:r>
        <w:rPr>
          <w:b/>
          <w:iCs/>
          <w:color w:val="005EB8"/>
          <w:sz w:val="42"/>
        </w:rPr>
        <w:br w:type="page"/>
      </w:r>
    </w:p>
    <w:tbl>
      <w:tblPr>
        <w:tblStyle w:val="TableGrid"/>
        <w:tblW w:w="14992" w:type="dxa"/>
        <w:tblLook w:val="04A0" w:firstRow="1" w:lastRow="0" w:firstColumn="1" w:lastColumn="0" w:noHBand="0" w:noVBand="1"/>
      </w:tblPr>
      <w:tblGrid>
        <w:gridCol w:w="1809"/>
        <w:gridCol w:w="9072"/>
        <w:gridCol w:w="3261"/>
        <w:gridCol w:w="850"/>
      </w:tblGrid>
      <w:tr w:rsidR="00227435" w14:paraId="2D8C65AC" w14:textId="77777777" w:rsidTr="0024716E">
        <w:trPr>
          <w:trHeight w:val="308"/>
        </w:trPr>
        <w:tc>
          <w:tcPr>
            <w:tcW w:w="1809" w:type="dxa"/>
            <w:shd w:val="clear" w:color="auto" w:fill="005EB8"/>
            <w:tcMar>
              <w:top w:w="57" w:type="dxa"/>
              <w:bottom w:w="57" w:type="dxa"/>
            </w:tcMar>
            <w:vAlign w:val="center"/>
          </w:tcPr>
          <w:p w14:paraId="49558F57" w14:textId="77777777" w:rsidR="00227435" w:rsidRPr="008D31AF" w:rsidRDefault="00227435" w:rsidP="0024716E">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7268CE59" w14:textId="77777777" w:rsidR="00227435" w:rsidRPr="00414A07" w:rsidRDefault="00227435" w:rsidP="0024716E">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39C1330E" w14:textId="77777777" w:rsidR="00227435" w:rsidRPr="00414A07" w:rsidRDefault="00227435" w:rsidP="0024716E">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43D06A57" w14:textId="77777777" w:rsidR="00227435" w:rsidRPr="00ED4206" w:rsidRDefault="00227435" w:rsidP="0024716E">
            <w:pPr>
              <w:pStyle w:val="CommentText"/>
              <w:rPr>
                <w:rFonts w:cs="Arial"/>
                <w:color w:val="FAFCFC" w:themeColor="background1"/>
              </w:rPr>
            </w:pPr>
            <w:r w:rsidRPr="00E82F09">
              <w:rPr>
                <w:rFonts w:cs="Arial"/>
                <w:color w:val="FAFCFC" w:themeColor="background1"/>
                <w:sz w:val="8"/>
                <w:szCs w:val="6"/>
              </w:rPr>
              <w:t>SDS use only: Version</w:t>
            </w:r>
          </w:p>
        </w:tc>
      </w:tr>
      <w:bookmarkStart w:id="304" w:name="_Toc92977324"/>
      <w:tr w:rsidR="00227435" w14:paraId="61874022" w14:textId="77777777" w:rsidTr="0024716E">
        <w:trPr>
          <w:trHeight w:val="454"/>
        </w:trPr>
        <w:tc>
          <w:tcPr>
            <w:tcW w:w="1809" w:type="dxa"/>
            <w:tcMar>
              <w:top w:w="57" w:type="dxa"/>
              <w:bottom w:w="57" w:type="dxa"/>
            </w:tcMar>
            <w:vAlign w:val="center"/>
          </w:tcPr>
          <w:p w14:paraId="7E2537B2" w14:textId="381A96FE" w:rsidR="00227435" w:rsidRPr="001875B5" w:rsidRDefault="00000000" w:rsidP="004C33A4">
            <w:pPr>
              <w:pStyle w:val="Heading3"/>
              <w:rPr>
                <w:rFonts w:cs="Arial"/>
                <w:sz w:val="20"/>
              </w:rPr>
            </w:pPr>
            <w:sdt>
              <w:sdtPr>
                <w:rPr>
                  <w:sz w:val="20"/>
                </w:rPr>
                <w:alias w:val="Category"/>
                <w:tag w:val=""/>
                <w:id w:val="74718022"/>
                <w:dataBinding w:prefixMappings="xmlns:ns0='http://purl.org/dc/elements/1.1/' xmlns:ns1='http://schemas.openxmlformats.org/package/2006/metadata/core-properties' " w:xpath="/ns1:coreProperties[1]/ns1:category[1]" w:storeItemID="{6C3C8BC8-F283-45AE-878A-BAB7291924A1}"/>
                <w:text/>
              </w:sdtPr>
              <w:sdtContent>
                <w:r w:rsidR="00227435">
                  <w:rPr>
                    <w:sz w:val="20"/>
                  </w:rPr>
                  <w:t>LM</w:t>
                </w:r>
              </w:sdtContent>
            </w:sdt>
            <w:r w:rsidR="00227435" w:rsidRPr="001875B5">
              <w:rPr>
                <w:sz w:val="20"/>
              </w:rPr>
              <w:t>0</w:t>
            </w:r>
            <w:r w:rsidR="00227435">
              <w:rPr>
                <w:sz w:val="20"/>
              </w:rPr>
              <w:t>1</w:t>
            </w:r>
            <w:r w:rsidR="00523E4C">
              <w:rPr>
                <w:sz w:val="20"/>
              </w:rPr>
              <w:t>1</w:t>
            </w:r>
            <w:bookmarkEnd w:id="304"/>
          </w:p>
        </w:tc>
        <w:tc>
          <w:tcPr>
            <w:tcW w:w="9072" w:type="dxa"/>
            <w:tcMar>
              <w:top w:w="57" w:type="dxa"/>
              <w:bottom w:w="57" w:type="dxa"/>
            </w:tcMar>
            <w:vAlign w:val="center"/>
          </w:tcPr>
          <w:p w14:paraId="74D69B0D" w14:textId="6077F92F" w:rsidR="00227435" w:rsidRPr="00524919" w:rsidRDefault="00264B03" w:rsidP="0024716E">
            <w:pPr>
              <w:rPr>
                <w:rFonts w:cs="Arial"/>
              </w:rPr>
            </w:pPr>
            <w:r w:rsidRPr="00264B03">
              <w:rPr>
                <w:rFonts w:cs="Arial"/>
              </w:rPr>
              <w:t>Max tolerated lipid lowering therapy coded in each of last 3 years</w:t>
            </w:r>
            <w:r w:rsidR="00C6699A">
              <w:rPr>
                <w:rFonts w:cs="Arial"/>
              </w:rPr>
              <w:t>. Consider adding non-sta</w:t>
            </w:r>
            <w:r w:rsidR="00BB5D2B">
              <w:rPr>
                <w:rFonts w:cs="Arial"/>
              </w:rPr>
              <w:t>t</w:t>
            </w:r>
            <w:r w:rsidR="00C6699A">
              <w:rPr>
                <w:rFonts w:cs="Arial"/>
              </w:rPr>
              <w:t xml:space="preserve">in </w:t>
            </w:r>
            <w:r w:rsidR="00BB5D2B">
              <w:rPr>
                <w:rFonts w:cs="Arial"/>
              </w:rPr>
              <w:t>drugs.</w:t>
            </w:r>
          </w:p>
        </w:tc>
        <w:tc>
          <w:tcPr>
            <w:tcW w:w="3261" w:type="dxa"/>
            <w:tcBorders>
              <w:right w:val="single" w:sz="4" w:space="0" w:color="auto"/>
            </w:tcBorders>
            <w:tcMar>
              <w:top w:w="57" w:type="dxa"/>
              <w:bottom w:w="57" w:type="dxa"/>
            </w:tcMar>
            <w:vAlign w:val="center"/>
          </w:tcPr>
          <w:p w14:paraId="6807376F" w14:textId="402B86D5" w:rsidR="00227435" w:rsidRPr="00414A07" w:rsidRDefault="00000000" w:rsidP="0024716E">
            <w:pPr>
              <w:rPr>
                <w:rFonts w:cs="Arial"/>
                <w:color w:val="0000FF"/>
                <w:u w:val="single"/>
              </w:rPr>
            </w:pPr>
            <w:hyperlink w:anchor="_LMCX011" w:history="1">
              <w:r w:rsidR="00227435" w:rsidRPr="00542656">
                <w:rPr>
                  <w:rStyle w:val="Hyperlink"/>
                </w:rPr>
                <w:t>LMCX01</w:t>
              </w:r>
              <w:r w:rsidR="00542656" w:rsidRPr="00542656">
                <w:rPr>
                  <w:rStyle w:val="Hyperlink"/>
                </w:rPr>
                <w:t>1</w:t>
              </w:r>
            </w:hyperlink>
          </w:p>
        </w:tc>
        <w:tc>
          <w:tcPr>
            <w:tcW w:w="850" w:type="dxa"/>
            <w:tcBorders>
              <w:top w:val="nil"/>
              <w:left w:val="single" w:sz="4" w:space="0" w:color="auto"/>
              <w:bottom w:val="nil"/>
              <w:right w:val="nil"/>
            </w:tcBorders>
            <w:shd w:val="clear" w:color="auto" w:fill="auto"/>
          </w:tcPr>
          <w:p w14:paraId="77E684F2" w14:textId="2FAB894D" w:rsidR="00227435" w:rsidRDefault="00BB5D2B" w:rsidP="0024716E">
            <w:r>
              <w:rPr>
                <w:color w:val="FAFCFC" w:themeColor="background1"/>
                <w:szCs w:val="6"/>
              </w:rPr>
              <w:t>101</w:t>
            </w:r>
          </w:p>
        </w:tc>
      </w:tr>
    </w:tbl>
    <w:p w14:paraId="1CB43AE2" w14:textId="77777777" w:rsidR="00227435" w:rsidRDefault="00227435" w:rsidP="00227435">
      <w:pPr>
        <w:pStyle w:val="CommentText"/>
        <w:rPr>
          <w:rFonts w:cs="Arial"/>
          <w:b/>
        </w:rPr>
      </w:pPr>
    </w:p>
    <w:p w14:paraId="4943C478" w14:textId="77777777" w:rsidR="00227435" w:rsidRPr="00792399" w:rsidRDefault="00227435" w:rsidP="00227435">
      <w:pPr>
        <w:pStyle w:val="CommentText"/>
        <w:rPr>
          <w:rFonts w:cs="Arial"/>
          <w:b/>
        </w:rPr>
      </w:pPr>
    </w:p>
    <w:p w14:paraId="458CB8CC" w14:textId="77777777" w:rsidR="00227435" w:rsidRDefault="00227435" w:rsidP="00227435">
      <w:pPr>
        <w:rPr>
          <w:b/>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227435" w:rsidRPr="000C07C2" w14:paraId="722FF686" w14:textId="77777777" w:rsidTr="0024716E">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429A3FFA" w14:textId="77777777" w:rsidR="00227435" w:rsidRPr="00C703DD" w:rsidRDefault="00227435" w:rsidP="0024716E">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329539CE" w14:textId="77777777" w:rsidR="00227435" w:rsidRPr="00C703DD" w:rsidRDefault="00227435" w:rsidP="0024716E">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21D76177" w14:textId="77777777" w:rsidR="00227435" w:rsidRPr="00C703DD" w:rsidRDefault="00227435" w:rsidP="0024716E">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5EC2CC99" w14:textId="77777777" w:rsidR="00227435" w:rsidRPr="00C703DD" w:rsidRDefault="00227435" w:rsidP="0024716E">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227435" w:rsidRPr="000C07C2" w14:paraId="5F45C555"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1176EE" w14:textId="77777777" w:rsidR="00227435" w:rsidRPr="0089220E" w:rsidRDefault="00227435" w:rsidP="0018485B">
            <w:pPr>
              <w:pStyle w:val="ListParagraph"/>
              <w:numPr>
                <w:ilvl w:val="0"/>
                <w:numId w:val="20"/>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0C52DD" w14:textId="77777777" w:rsidR="00227435" w:rsidRDefault="00227435"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D3D049" w14:textId="77777777" w:rsidR="00227435" w:rsidRPr="00C17945" w:rsidRDefault="00227435" w:rsidP="0024716E">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69EA5EDA" w14:textId="77777777" w:rsidR="00227435" w:rsidRPr="00C3425F" w:rsidRDefault="00227435" w:rsidP="0024716E">
            <w:pPr>
              <w:rPr>
                <w:rFonts w:cs="Arial"/>
                <w:color w:val="000000"/>
                <w:sz w:val="24"/>
              </w:rPr>
            </w:pPr>
            <w:r>
              <w:rPr>
                <w:rFonts w:cs="Arial"/>
                <w:color w:val="000000"/>
              </w:rPr>
              <w:t xml:space="preserve">Patient's active status at the point of RRD </w:t>
            </w:r>
          </w:p>
        </w:tc>
      </w:tr>
      <w:tr w:rsidR="00227435" w:rsidRPr="000C07C2" w14:paraId="07C9A480"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B03C8D" w14:textId="77777777" w:rsidR="00227435" w:rsidRPr="0089220E" w:rsidRDefault="00227435" w:rsidP="0018485B">
            <w:pPr>
              <w:pStyle w:val="ListParagraph"/>
              <w:numPr>
                <w:ilvl w:val="0"/>
                <w:numId w:val="20"/>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0FAB91" w14:textId="77777777" w:rsidR="00227435" w:rsidRDefault="00227435"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3591F3" w14:textId="77777777" w:rsidR="00227435" w:rsidRPr="00C17945" w:rsidRDefault="00227435" w:rsidP="0024716E">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442CDA90" w14:textId="77777777" w:rsidR="00227435" w:rsidRPr="00C17945" w:rsidRDefault="00227435" w:rsidP="0024716E">
            <w:pPr>
              <w:rPr>
                <w:rFonts w:cs="Arial"/>
                <w:color w:val="000000"/>
                <w:szCs w:val="20"/>
                <w:lang w:eastAsia="en-GB"/>
              </w:rPr>
            </w:pPr>
            <w:r>
              <w:rPr>
                <w:rFonts w:cs="Arial"/>
                <w:color w:val="000000"/>
              </w:rPr>
              <w:t>Patient's NHS number</w:t>
            </w:r>
          </w:p>
        </w:tc>
      </w:tr>
      <w:tr w:rsidR="00227435" w:rsidRPr="000C07C2" w14:paraId="4D4F05AF"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B88256" w14:textId="77777777" w:rsidR="00227435" w:rsidRPr="0089220E" w:rsidRDefault="00227435" w:rsidP="0018485B">
            <w:pPr>
              <w:pStyle w:val="ListParagraph"/>
              <w:numPr>
                <w:ilvl w:val="0"/>
                <w:numId w:val="20"/>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6D1428" w14:textId="77777777" w:rsidR="00227435" w:rsidRDefault="00227435"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AB0020" w14:textId="77777777" w:rsidR="00227435" w:rsidRPr="00C17945" w:rsidRDefault="00227435" w:rsidP="0024716E">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5C308AF0" w14:textId="77777777" w:rsidR="00227435" w:rsidRPr="00C17945" w:rsidRDefault="00227435" w:rsidP="0024716E">
            <w:pPr>
              <w:rPr>
                <w:rFonts w:cs="Arial"/>
                <w:color w:val="000000"/>
                <w:szCs w:val="20"/>
                <w:lang w:eastAsia="en-GB"/>
              </w:rPr>
            </w:pPr>
            <w:r>
              <w:rPr>
                <w:rFonts w:cs="Arial"/>
                <w:color w:val="000000"/>
                <w:szCs w:val="20"/>
                <w:lang w:eastAsia="en-GB"/>
              </w:rPr>
              <w:t>Patient’s title</w:t>
            </w:r>
          </w:p>
        </w:tc>
      </w:tr>
      <w:tr w:rsidR="00227435" w:rsidRPr="000C07C2" w14:paraId="27B1FDF9"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99E503" w14:textId="77777777" w:rsidR="00227435" w:rsidRPr="0089220E" w:rsidRDefault="00227435" w:rsidP="0018485B">
            <w:pPr>
              <w:pStyle w:val="ListParagraph"/>
              <w:numPr>
                <w:ilvl w:val="0"/>
                <w:numId w:val="20"/>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F38726" w14:textId="77777777" w:rsidR="00227435" w:rsidRDefault="00227435"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947560" w14:textId="77777777" w:rsidR="00227435" w:rsidRPr="00C17945" w:rsidRDefault="00227435" w:rsidP="0024716E">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0067C30A" w14:textId="77777777" w:rsidR="00227435" w:rsidRPr="00C17945" w:rsidRDefault="00227435" w:rsidP="0024716E">
            <w:pPr>
              <w:rPr>
                <w:rFonts w:cs="Arial"/>
                <w:color w:val="000000"/>
                <w:szCs w:val="20"/>
                <w:lang w:eastAsia="en-GB"/>
              </w:rPr>
            </w:pPr>
            <w:r>
              <w:rPr>
                <w:rFonts w:cs="Arial"/>
                <w:color w:val="000000"/>
                <w:szCs w:val="20"/>
                <w:lang w:eastAsia="en-GB"/>
              </w:rPr>
              <w:t>Patient’s first name</w:t>
            </w:r>
          </w:p>
        </w:tc>
      </w:tr>
      <w:tr w:rsidR="00227435" w:rsidRPr="000C07C2" w14:paraId="6E701AE7"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68FACB" w14:textId="77777777" w:rsidR="00227435" w:rsidRPr="0089220E" w:rsidRDefault="00227435" w:rsidP="0018485B">
            <w:pPr>
              <w:pStyle w:val="ListParagraph"/>
              <w:numPr>
                <w:ilvl w:val="0"/>
                <w:numId w:val="20"/>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6A34F5" w14:textId="77777777" w:rsidR="00227435" w:rsidRDefault="00227435"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7E748B" w14:textId="77777777" w:rsidR="00227435" w:rsidRPr="008612FD" w:rsidRDefault="00227435" w:rsidP="0024716E">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1F49D4A9" w14:textId="77777777" w:rsidR="00227435" w:rsidRPr="00E57332" w:rsidRDefault="00227435" w:rsidP="0024716E">
            <w:pPr>
              <w:rPr>
                <w:rFonts w:cs="Arial"/>
                <w:color w:val="000000"/>
                <w:szCs w:val="20"/>
                <w:lang w:eastAsia="en-GB"/>
              </w:rPr>
            </w:pPr>
            <w:r>
              <w:rPr>
                <w:rFonts w:cs="Arial"/>
                <w:color w:val="000000"/>
                <w:szCs w:val="20"/>
                <w:lang w:eastAsia="en-GB"/>
              </w:rPr>
              <w:t>Patient’s surname</w:t>
            </w:r>
          </w:p>
        </w:tc>
      </w:tr>
      <w:tr w:rsidR="00227435" w:rsidRPr="000C07C2" w14:paraId="6B1FB76E" w14:textId="77777777" w:rsidTr="00FE3EB9">
        <w:trPr>
          <w:cantSplit/>
          <w:trHeight w:val="155"/>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C50302" w14:textId="77777777" w:rsidR="00227435" w:rsidRPr="0089220E" w:rsidRDefault="00227435" w:rsidP="0018485B">
            <w:pPr>
              <w:pStyle w:val="ListParagraph"/>
              <w:numPr>
                <w:ilvl w:val="0"/>
                <w:numId w:val="20"/>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113D90" w14:textId="77777777" w:rsidR="00227435" w:rsidRPr="00A55063" w:rsidRDefault="00227435"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73B559" w14:textId="77777777" w:rsidR="00227435" w:rsidRDefault="00227435" w:rsidP="0024716E">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1C00F0B9" w14:textId="77777777" w:rsidR="00227435" w:rsidRPr="00C17945" w:rsidRDefault="00227435" w:rsidP="0024716E">
            <w:pPr>
              <w:rPr>
                <w:rFonts w:cs="Arial"/>
                <w:color w:val="000000"/>
                <w:szCs w:val="20"/>
                <w:lang w:eastAsia="en-GB"/>
              </w:rPr>
            </w:pPr>
            <w:r>
              <w:rPr>
                <w:rFonts w:cs="Arial"/>
                <w:color w:val="000000"/>
                <w:szCs w:val="20"/>
                <w:lang w:eastAsia="en-GB"/>
              </w:rPr>
              <w:t>Patient’s date of birth</w:t>
            </w:r>
          </w:p>
        </w:tc>
      </w:tr>
      <w:tr w:rsidR="00227435" w:rsidRPr="000C07C2" w14:paraId="62167051" w14:textId="77777777" w:rsidTr="0024716E">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CCE914" w14:textId="77777777" w:rsidR="00227435" w:rsidRPr="008612FD" w:rsidRDefault="00227435" w:rsidP="0024716E">
            <w:pPr>
              <w:rPr>
                <w:i/>
              </w:rPr>
            </w:pPr>
            <w:r w:rsidRPr="008612FD">
              <w:rPr>
                <w:i/>
              </w:rPr>
              <w:t>End of items</w:t>
            </w:r>
          </w:p>
        </w:tc>
      </w:tr>
    </w:tbl>
    <w:p w14:paraId="6D1A603C" w14:textId="77777777" w:rsidR="0004503E" w:rsidRDefault="00227435">
      <w:pPr>
        <w:rPr>
          <w:b/>
          <w:iCs/>
          <w:color w:val="005EB8"/>
          <w:sz w:val="42"/>
        </w:rPr>
      </w:pPr>
      <w:r>
        <w:rPr>
          <w:b/>
          <w:iCs/>
          <w:color w:val="005EB8"/>
          <w:sz w:val="42"/>
        </w:rPr>
        <w:br w:type="page"/>
      </w:r>
    </w:p>
    <w:tbl>
      <w:tblPr>
        <w:tblStyle w:val="TableGrid"/>
        <w:tblW w:w="14992" w:type="dxa"/>
        <w:tblLook w:val="04A0" w:firstRow="1" w:lastRow="0" w:firstColumn="1" w:lastColumn="0" w:noHBand="0" w:noVBand="1"/>
      </w:tblPr>
      <w:tblGrid>
        <w:gridCol w:w="1809"/>
        <w:gridCol w:w="9072"/>
        <w:gridCol w:w="3261"/>
        <w:gridCol w:w="850"/>
      </w:tblGrid>
      <w:tr w:rsidR="0004503E" w14:paraId="6C015E3E" w14:textId="77777777" w:rsidTr="0024716E">
        <w:trPr>
          <w:trHeight w:val="308"/>
        </w:trPr>
        <w:tc>
          <w:tcPr>
            <w:tcW w:w="1809" w:type="dxa"/>
            <w:shd w:val="clear" w:color="auto" w:fill="005EB8"/>
            <w:tcMar>
              <w:top w:w="57" w:type="dxa"/>
              <w:bottom w:w="57" w:type="dxa"/>
            </w:tcMar>
            <w:vAlign w:val="center"/>
          </w:tcPr>
          <w:p w14:paraId="4B86E4BB" w14:textId="77777777" w:rsidR="0004503E" w:rsidRPr="008D31AF" w:rsidRDefault="0004503E" w:rsidP="0024716E">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1101ADC8" w14:textId="77777777" w:rsidR="0004503E" w:rsidRPr="00414A07" w:rsidRDefault="0004503E" w:rsidP="0024716E">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08748EF4" w14:textId="77777777" w:rsidR="0004503E" w:rsidRPr="00414A07" w:rsidRDefault="0004503E" w:rsidP="0024716E">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7A9CCA14" w14:textId="77777777" w:rsidR="0004503E" w:rsidRPr="00ED4206" w:rsidRDefault="0004503E" w:rsidP="0024716E">
            <w:pPr>
              <w:pStyle w:val="CommentText"/>
              <w:rPr>
                <w:rFonts w:cs="Arial"/>
                <w:color w:val="FAFCFC" w:themeColor="background1"/>
              </w:rPr>
            </w:pPr>
            <w:r w:rsidRPr="00E82F09">
              <w:rPr>
                <w:rFonts w:cs="Arial"/>
                <w:color w:val="FAFCFC" w:themeColor="background1"/>
                <w:sz w:val="8"/>
                <w:szCs w:val="6"/>
              </w:rPr>
              <w:t>SDS use only: Version</w:t>
            </w:r>
          </w:p>
        </w:tc>
      </w:tr>
      <w:bookmarkStart w:id="305" w:name="_Toc92977325"/>
      <w:tr w:rsidR="0004503E" w14:paraId="6FE66466" w14:textId="77777777" w:rsidTr="0024716E">
        <w:trPr>
          <w:trHeight w:val="454"/>
        </w:trPr>
        <w:tc>
          <w:tcPr>
            <w:tcW w:w="1809" w:type="dxa"/>
            <w:tcMar>
              <w:top w:w="57" w:type="dxa"/>
              <w:bottom w:w="57" w:type="dxa"/>
            </w:tcMar>
            <w:vAlign w:val="center"/>
          </w:tcPr>
          <w:p w14:paraId="0B896FD5" w14:textId="6B30A01E" w:rsidR="0004503E" w:rsidRPr="001875B5" w:rsidRDefault="00000000" w:rsidP="004C33A4">
            <w:pPr>
              <w:pStyle w:val="Heading3"/>
              <w:rPr>
                <w:rFonts w:cs="Arial"/>
                <w:sz w:val="20"/>
              </w:rPr>
            </w:pPr>
            <w:sdt>
              <w:sdtPr>
                <w:rPr>
                  <w:sz w:val="20"/>
                </w:rPr>
                <w:alias w:val="Category"/>
                <w:tag w:val=""/>
                <w:id w:val="1339418630"/>
                <w:dataBinding w:prefixMappings="xmlns:ns0='http://purl.org/dc/elements/1.1/' xmlns:ns1='http://schemas.openxmlformats.org/package/2006/metadata/core-properties' " w:xpath="/ns1:coreProperties[1]/ns1:category[1]" w:storeItemID="{6C3C8BC8-F283-45AE-878A-BAB7291924A1}"/>
                <w:text/>
              </w:sdtPr>
              <w:sdtContent>
                <w:r w:rsidR="0004503E">
                  <w:rPr>
                    <w:sz w:val="20"/>
                  </w:rPr>
                  <w:t>LM</w:t>
                </w:r>
              </w:sdtContent>
            </w:sdt>
            <w:r w:rsidR="0004503E" w:rsidRPr="001875B5">
              <w:rPr>
                <w:sz w:val="20"/>
              </w:rPr>
              <w:t>0</w:t>
            </w:r>
            <w:r w:rsidR="00542656">
              <w:rPr>
                <w:sz w:val="20"/>
              </w:rPr>
              <w:t>01</w:t>
            </w:r>
            <w:bookmarkEnd w:id="305"/>
          </w:p>
        </w:tc>
        <w:tc>
          <w:tcPr>
            <w:tcW w:w="9072" w:type="dxa"/>
            <w:tcMar>
              <w:top w:w="57" w:type="dxa"/>
              <w:bottom w:w="57" w:type="dxa"/>
            </w:tcMar>
            <w:vAlign w:val="center"/>
          </w:tcPr>
          <w:p w14:paraId="3293E2DF" w14:textId="05765E8C" w:rsidR="0004503E" w:rsidRPr="00524919" w:rsidRDefault="00264B03" w:rsidP="0024716E">
            <w:pPr>
              <w:rPr>
                <w:rFonts w:cs="Arial"/>
              </w:rPr>
            </w:pPr>
            <w:r w:rsidRPr="00264B03">
              <w:rPr>
                <w:rFonts w:cs="Arial"/>
              </w:rPr>
              <w:t>Request lipid profile</w:t>
            </w:r>
          </w:p>
        </w:tc>
        <w:tc>
          <w:tcPr>
            <w:tcW w:w="3261" w:type="dxa"/>
            <w:tcBorders>
              <w:right w:val="single" w:sz="4" w:space="0" w:color="auto"/>
            </w:tcBorders>
            <w:tcMar>
              <w:top w:w="57" w:type="dxa"/>
              <w:bottom w:w="57" w:type="dxa"/>
            </w:tcMar>
            <w:vAlign w:val="center"/>
          </w:tcPr>
          <w:p w14:paraId="6E734A18" w14:textId="15E7C946" w:rsidR="0004503E" w:rsidRPr="00414A07" w:rsidRDefault="00000000" w:rsidP="0024716E">
            <w:pPr>
              <w:rPr>
                <w:rFonts w:cs="Arial"/>
                <w:color w:val="0000FF"/>
                <w:u w:val="single"/>
              </w:rPr>
            </w:pPr>
            <w:hyperlink w:anchor="_LMCX001" w:history="1">
              <w:r w:rsidR="0004503E" w:rsidRPr="00542656">
                <w:rPr>
                  <w:rStyle w:val="Hyperlink"/>
                </w:rPr>
                <w:t>LMCX0</w:t>
              </w:r>
              <w:r w:rsidR="00542656" w:rsidRPr="00542656">
                <w:rPr>
                  <w:rStyle w:val="Hyperlink"/>
                </w:rPr>
                <w:t>01</w:t>
              </w:r>
            </w:hyperlink>
          </w:p>
        </w:tc>
        <w:tc>
          <w:tcPr>
            <w:tcW w:w="850" w:type="dxa"/>
            <w:tcBorders>
              <w:top w:val="nil"/>
              <w:left w:val="single" w:sz="4" w:space="0" w:color="auto"/>
              <w:bottom w:val="nil"/>
              <w:right w:val="nil"/>
            </w:tcBorders>
            <w:shd w:val="clear" w:color="auto" w:fill="auto"/>
          </w:tcPr>
          <w:p w14:paraId="57EE66B0" w14:textId="77777777" w:rsidR="0004503E" w:rsidRDefault="0004503E" w:rsidP="0024716E">
            <w:r w:rsidRPr="00E916F3">
              <w:rPr>
                <w:color w:val="FAFCFC" w:themeColor="background1"/>
                <w:szCs w:val="6"/>
              </w:rPr>
              <w:t>100</w:t>
            </w:r>
          </w:p>
        </w:tc>
      </w:tr>
    </w:tbl>
    <w:p w14:paraId="74A67D8F" w14:textId="77777777" w:rsidR="0004503E" w:rsidRDefault="0004503E" w:rsidP="0004503E">
      <w:pPr>
        <w:pStyle w:val="CommentText"/>
        <w:rPr>
          <w:rFonts w:cs="Arial"/>
          <w:b/>
        </w:rPr>
      </w:pPr>
    </w:p>
    <w:p w14:paraId="322BD55B" w14:textId="77777777" w:rsidR="0004503E" w:rsidRPr="00792399" w:rsidRDefault="0004503E" w:rsidP="0004503E">
      <w:pPr>
        <w:pStyle w:val="CommentText"/>
        <w:rPr>
          <w:rFonts w:cs="Arial"/>
          <w:b/>
        </w:rPr>
      </w:pPr>
    </w:p>
    <w:p w14:paraId="3BF4451B" w14:textId="77777777" w:rsidR="0004503E" w:rsidRDefault="0004503E" w:rsidP="0004503E">
      <w:pPr>
        <w:rPr>
          <w:b/>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04503E" w:rsidRPr="000C07C2" w14:paraId="329DE3DE" w14:textId="77777777" w:rsidTr="0024716E">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250C032A" w14:textId="77777777" w:rsidR="0004503E" w:rsidRPr="00C703DD" w:rsidRDefault="0004503E" w:rsidP="0024716E">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58E225D8" w14:textId="77777777" w:rsidR="0004503E" w:rsidRPr="00C703DD" w:rsidRDefault="0004503E" w:rsidP="0024716E">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76D2A329" w14:textId="77777777" w:rsidR="0004503E" w:rsidRPr="00C703DD" w:rsidRDefault="0004503E" w:rsidP="0024716E">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09CA57FB" w14:textId="77777777" w:rsidR="0004503E" w:rsidRPr="00C703DD" w:rsidRDefault="0004503E" w:rsidP="0024716E">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04503E" w:rsidRPr="000C07C2" w14:paraId="4D3B57F4"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3B9184" w14:textId="77777777" w:rsidR="0004503E" w:rsidRPr="0089220E" w:rsidRDefault="0004503E" w:rsidP="0018485B">
            <w:pPr>
              <w:pStyle w:val="ListParagraph"/>
              <w:numPr>
                <w:ilvl w:val="0"/>
                <w:numId w:val="21"/>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4A54EF"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A948E4" w14:textId="77777777" w:rsidR="0004503E" w:rsidRPr="00C17945" w:rsidRDefault="0004503E" w:rsidP="0024716E">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6D5E143D" w14:textId="77777777" w:rsidR="0004503E" w:rsidRPr="00C3425F" w:rsidRDefault="0004503E" w:rsidP="0024716E">
            <w:pPr>
              <w:rPr>
                <w:rFonts w:cs="Arial"/>
                <w:color w:val="000000"/>
                <w:sz w:val="24"/>
              </w:rPr>
            </w:pPr>
            <w:r>
              <w:rPr>
                <w:rFonts w:cs="Arial"/>
                <w:color w:val="000000"/>
              </w:rPr>
              <w:t xml:space="preserve">Patient's active status at the point of RRD </w:t>
            </w:r>
          </w:p>
        </w:tc>
      </w:tr>
      <w:tr w:rsidR="0004503E" w:rsidRPr="000C07C2" w14:paraId="7747765F"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AA05C7" w14:textId="77777777" w:rsidR="0004503E" w:rsidRPr="0089220E" w:rsidRDefault="0004503E" w:rsidP="0018485B">
            <w:pPr>
              <w:pStyle w:val="ListParagraph"/>
              <w:numPr>
                <w:ilvl w:val="0"/>
                <w:numId w:val="21"/>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AC90D7"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3D5129" w14:textId="77777777" w:rsidR="0004503E" w:rsidRPr="00C17945" w:rsidRDefault="0004503E" w:rsidP="0024716E">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5B5F6F8E" w14:textId="77777777" w:rsidR="0004503E" w:rsidRPr="00C17945" w:rsidRDefault="0004503E" w:rsidP="0024716E">
            <w:pPr>
              <w:rPr>
                <w:rFonts w:cs="Arial"/>
                <w:color w:val="000000"/>
                <w:szCs w:val="20"/>
                <w:lang w:eastAsia="en-GB"/>
              </w:rPr>
            </w:pPr>
            <w:r>
              <w:rPr>
                <w:rFonts w:cs="Arial"/>
                <w:color w:val="000000"/>
              </w:rPr>
              <w:t>Patient's NHS number</w:t>
            </w:r>
          </w:p>
        </w:tc>
      </w:tr>
      <w:tr w:rsidR="0004503E" w:rsidRPr="000C07C2" w14:paraId="6D815539"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9507E9" w14:textId="77777777" w:rsidR="0004503E" w:rsidRPr="0089220E" w:rsidRDefault="0004503E" w:rsidP="0018485B">
            <w:pPr>
              <w:pStyle w:val="ListParagraph"/>
              <w:numPr>
                <w:ilvl w:val="0"/>
                <w:numId w:val="21"/>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5D309C"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1ECF00" w14:textId="77777777" w:rsidR="0004503E" w:rsidRPr="00C17945" w:rsidRDefault="0004503E" w:rsidP="0024716E">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69F8166D" w14:textId="77777777" w:rsidR="0004503E" w:rsidRPr="00C17945" w:rsidRDefault="0004503E" w:rsidP="0024716E">
            <w:pPr>
              <w:rPr>
                <w:rFonts w:cs="Arial"/>
                <w:color w:val="000000"/>
                <w:szCs w:val="20"/>
                <w:lang w:eastAsia="en-GB"/>
              </w:rPr>
            </w:pPr>
            <w:r>
              <w:rPr>
                <w:rFonts w:cs="Arial"/>
                <w:color w:val="000000"/>
                <w:szCs w:val="20"/>
                <w:lang w:eastAsia="en-GB"/>
              </w:rPr>
              <w:t>Patient’s title</w:t>
            </w:r>
          </w:p>
        </w:tc>
      </w:tr>
      <w:tr w:rsidR="0004503E" w:rsidRPr="000C07C2" w14:paraId="1CDA68D5"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AF4EB1" w14:textId="77777777" w:rsidR="0004503E" w:rsidRPr="0089220E" w:rsidRDefault="0004503E" w:rsidP="0018485B">
            <w:pPr>
              <w:pStyle w:val="ListParagraph"/>
              <w:numPr>
                <w:ilvl w:val="0"/>
                <w:numId w:val="21"/>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6A8DD5"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CFDA53" w14:textId="77777777" w:rsidR="0004503E" w:rsidRPr="00C17945" w:rsidRDefault="0004503E" w:rsidP="0024716E">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13F799F8" w14:textId="77777777" w:rsidR="0004503E" w:rsidRPr="00C17945" w:rsidRDefault="0004503E" w:rsidP="0024716E">
            <w:pPr>
              <w:rPr>
                <w:rFonts w:cs="Arial"/>
                <w:color w:val="000000"/>
                <w:szCs w:val="20"/>
                <w:lang w:eastAsia="en-GB"/>
              </w:rPr>
            </w:pPr>
            <w:r>
              <w:rPr>
                <w:rFonts w:cs="Arial"/>
                <w:color w:val="000000"/>
                <w:szCs w:val="20"/>
                <w:lang w:eastAsia="en-GB"/>
              </w:rPr>
              <w:t>Patient’s first name</w:t>
            </w:r>
          </w:p>
        </w:tc>
      </w:tr>
      <w:tr w:rsidR="0004503E" w:rsidRPr="000C07C2" w14:paraId="307BBCA1"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F46D87" w14:textId="77777777" w:rsidR="0004503E" w:rsidRPr="0089220E" w:rsidRDefault="0004503E" w:rsidP="0018485B">
            <w:pPr>
              <w:pStyle w:val="ListParagraph"/>
              <w:numPr>
                <w:ilvl w:val="0"/>
                <w:numId w:val="21"/>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1A85B9"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88CE19" w14:textId="77777777" w:rsidR="0004503E" w:rsidRPr="008612FD" w:rsidRDefault="0004503E" w:rsidP="0024716E">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00574EEE" w14:textId="77777777" w:rsidR="0004503E" w:rsidRPr="00E57332" w:rsidRDefault="0004503E" w:rsidP="0024716E">
            <w:pPr>
              <w:rPr>
                <w:rFonts w:cs="Arial"/>
                <w:color w:val="000000"/>
                <w:szCs w:val="20"/>
                <w:lang w:eastAsia="en-GB"/>
              </w:rPr>
            </w:pPr>
            <w:r>
              <w:rPr>
                <w:rFonts w:cs="Arial"/>
                <w:color w:val="000000"/>
                <w:szCs w:val="20"/>
                <w:lang w:eastAsia="en-GB"/>
              </w:rPr>
              <w:t>Patient’s surname</w:t>
            </w:r>
          </w:p>
        </w:tc>
      </w:tr>
      <w:tr w:rsidR="0004503E" w:rsidRPr="000C07C2" w14:paraId="1CB84259" w14:textId="77777777" w:rsidTr="00FE3EB9">
        <w:trPr>
          <w:cantSplit/>
          <w:trHeight w:val="15"/>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0040DD" w14:textId="77777777" w:rsidR="0004503E" w:rsidRPr="0089220E" w:rsidRDefault="0004503E" w:rsidP="0018485B">
            <w:pPr>
              <w:pStyle w:val="ListParagraph"/>
              <w:numPr>
                <w:ilvl w:val="0"/>
                <w:numId w:val="21"/>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C50E04" w14:textId="77777777" w:rsidR="0004503E" w:rsidRPr="00A55063"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B77DF9" w14:textId="77777777" w:rsidR="0004503E" w:rsidRDefault="0004503E" w:rsidP="0024716E">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2668C773" w14:textId="77777777" w:rsidR="0004503E" w:rsidRPr="00C17945" w:rsidRDefault="0004503E" w:rsidP="0024716E">
            <w:pPr>
              <w:rPr>
                <w:rFonts w:cs="Arial"/>
                <w:color w:val="000000"/>
                <w:szCs w:val="20"/>
                <w:lang w:eastAsia="en-GB"/>
              </w:rPr>
            </w:pPr>
            <w:r>
              <w:rPr>
                <w:rFonts w:cs="Arial"/>
                <w:color w:val="000000"/>
                <w:szCs w:val="20"/>
                <w:lang w:eastAsia="en-GB"/>
              </w:rPr>
              <w:t>Patient’s date of birth</w:t>
            </w:r>
          </w:p>
        </w:tc>
      </w:tr>
      <w:tr w:rsidR="0004503E" w:rsidRPr="000C07C2" w14:paraId="26AFF31A" w14:textId="77777777" w:rsidTr="0024716E">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D61351" w14:textId="77777777" w:rsidR="0004503E" w:rsidRPr="008612FD" w:rsidRDefault="0004503E" w:rsidP="0024716E">
            <w:pPr>
              <w:rPr>
                <w:i/>
              </w:rPr>
            </w:pPr>
            <w:r w:rsidRPr="008612FD">
              <w:rPr>
                <w:i/>
              </w:rPr>
              <w:t>End of items</w:t>
            </w:r>
          </w:p>
        </w:tc>
      </w:tr>
    </w:tbl>
    <w:p w14:paraId="6303D913" w14:textId="77777777" w:rsidR="0004503E" w:rsidRDefault="0004503E">
      <w:pPr>
        <w:rPr>
          <w:b/>
          <w:iCs/>
          <w:color w:val="005EB8"/>
          <w:sz w:val="42"/>
        </w:rPr>
      </w:pPr>
      <w:r>
        <w:rPr>
          <w:b/>
          <w:iCs/>
          <w:color w:val="005EB8"/>
          <w:sz w:val="42"/>
        </w:rPr>
        <w:br w:type="page"/>
      </w:r>
    </w:p>
    <w:tbl>
      <w:tblPr>
        <w:tblStyle w:val="TableGrid"/>
        <w:tblW w:w="14992" w:type="dxa"/>
        <w:tblLook w:val="04A0" w:firstRow="1" w:lastRow="0" w:firstColumn="1" w:lastColumn="0" w:noHBand="0" w:noVBand="1"/>
      </w:tblPr>
      <w:tblGrid>
        <w:gridCol w:w="1809"/>
        <w:gridCol w:w="9072"/>
        <w:gridCol w:w="3261"/>
        <w:gridCol w:w="850"/>
      </w:tblGrid>
      <w:tr w:rsidR="0004503E" w14:paraId="1CB4CE41" w14:textId="77777777" w:rsidTr="0024716E">
        <w:trPr>
          <w:trHeight w:val="308"/>
        </w:trPr>
        <w:tc>
          <w:tcPr>
            <w:tcW w:w="1809" w:type="dxa"/>
            <w:shd w:val="clear" w:color="auto" w:fill="005EB8"/>
            <w:tcMar>
              <w:top w:w="57" w:type="dxa"/>
              <w:bottom w:w="57" w:type="dxa"/>
            </w:tcMar>
            <w:vAlign w:val="center"/>
          </w:tcPr>
          <w:p w14:paraId="32650540" w14:textId="77777777" w:rsidR="0004503E" w:rsidRPr="008D31AF" w:rsidRDefault="0004503E" w:rsidP="0024716E">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68874229" w14:textId="77777777" w:rsidR="0004503E" w:rsidRPr="00414A07" w:rsidRDefault="0004503E" w:rsidP="0024716E">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28021DE6" w14:textId="77777777" w:rsidR="0004503E" w:rsidRPr="00414A07" w:rsidRDefault="0004503E" w:rsidP="0024716E">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7441D5D2" w14:textId="77777777" w:rsidR="0004503E" w:rsidRPr="00ED4206" w:rsidRDefault="0004503E" w:rsidP="0024716E">
            <w:pPr>
              <w:pStyle w:val="CommentText"/>
              <w:rPr>
                <w:rFonts w:cs="Arial"/>
                <w:color w:val="FAFCFC" w:themeColor="background1"/>
              </w:rPr>
            </w:pPr>
            <w:r w:rsidRPr="00E82F09">
              <w:rPr>
                <w:rFonts w:cs="Arial"/>
                <w:color w:val="FAFCFC" w:themeColor="background1"/>
                <w:sz w:val="8"/>
                <w:szCs w:val="6"/>
              </w:rPr>
              <w:t>SDS use only: Version</w:t>
            </w:r>
          </w:p>
        </w:tc>
      </w:tr>
      <w:bookmarkStart w:id="306" w:name="_Toc92977326"/>
      <w:tr w:rsidR="0004503E" w14:paraId="2CDB910F" w14:textId="77777777" w:rsidTr="0024716E">
        <w:trPr>
          <w:trHeight w:val="454"/>
        </w:trPr>
        <w:tc>
          <w:tcPr>
            <w:tcW w:w="1809" w:type="dxa"/>
            <w:tcMar>
              <w:top w:w="57" w:type="dxa"/>
              <w:bottom w:w="57" w:type="dxa"/>
            </w:tcMar>
            <w:vAlign w:val="center"/>
          </w:tcPr>
          <w:p w14:paraId="5F595BEB" w14:textId="3A7E5BAD" w:rsidR="0004503E" w:rsidRPr="001875B5" w:rsidRDefault="00000000" w:rsidP="004C33A4">
            <w:pPr>
              <w:pStyle w:val="Heading3"/>
              <w:rPr>
                <w:rFonts w:cs="Arial"/>
                <w:sz w:val="20"/>
              </w:rPr>
            </w:pPr>
            <w:sdt>
              <w:sdtPr>
                <w:rPr>
                  <w:sz w:val="20"/>
                </w:rPr>
                <w:alias w:val="Category"/>
                <w:tag w:val=""/>
                <w:id w:val="1263961682"/>
                <w:dataBinding w:prefixMappings="xmlns:ns0='http://purl.org/dc/elements/1.1/' xmlns:ns1='http://schemas.openxmlformats.org/package/2006/metadata/core-properties' " w:xpath="/ns1:coreProperties[1]/ns1:category[1]" w:storeItemID="{6C3C8BC8-F283-45AE-878A-BAB7291924A1}"/>
                <w:text/>
              </w:sdtPr>
              <w:sdtContent>
                <w:r w:rsidR="0004503E">
                  <w:rPr>
                    <w:sz w:val="20"/>
                  </w:rPr>
                  <w:t>LM</w:t>
                </w:r>
              </w:sdtContent>
            </w:sdt>
            <w:r w:rsidR="0004503E" w:rsidRPr="001875B5">
              <w:rPr>
                <w:sz w:val="20"/>
              </w:rPr>
              <w:t>0</w:t>
            </w:r>
            <w:r w:rsidR="00542656">
              <w:rPr>
                <w:sz w:val="20"/>
              </w:rPr>
              <w:t>02</w:t>
            </w:r>
            <w:bookmarkEnd w:id="306"/>
          </w:p>
        </w:tc>
        <w:tc>
          <w:tcPr>
            <w:tcW w:w="9072" w:type="dxa"/>
            <w:tcMar>
              <w:top w:w="57" w:type="dxa"/>
              <w:bottom w:w="57" w:type="dxa"/>
            </w:tcMar>
            <w:vAlign w:val="center"/>
          </w:tcPr>
          <w:p w14:paraId="02282B14" w14:textId="73B50579" w:rsidR="0004503E" w:rsidRPr="00524919" w:rsidRDefault="00264B03" w:rsidP="0024716E">
            <w:pPr>
              <w:rPr>
                <w:rFonts w:cs="Arial"/>
              </w:rPr>
            </w:pPr>
            <w:r w:rsidRPr="00264B03">
              <w:rPr>
                <w:rFonts w:cs="Arial"/>
              </w:rPr>
              <w:t>Retest lipid profile in 12 months cohort</w:t>
            </w:r>
          </w:p>
        </w:tc>
        <w:tc>
          <w:tcPr>
            <w:tcW w:w="3261" w:type="dxa"/>
            <w:tcBorders>
              <w:right w:val="single" w:sz="4" w:space="0" w:color="auto"/>
            </w:tcBorders>
            <w:tcMar>
              <w:top w:w="57" w:type="dxa"/>
              <w:bottom w:w="57" w:type="dxa"/>
            </w:tcMar>
            <w:vAlign w:val="center"/>
          </w:tcPr>
          <w:p w14:paraId="5A095689" w14:textId="4E5D4BAD" w:rsidR="0004503E" w:rsidRPr="00414A07" w:rsidRDefault="00000000" w:rsidP="0024716E">
            <w:pPr>
              <w:rPr>
                <w:rFonts w:cs="Arial"/>
                <w:color w:val="0000FF"/>
                <w:u w:val="single"/>
              </w:rPr>
            </w:pPr>
            <w:hyperlink w:anchor="_LMCX002" w:history="1">
              <w:r w:rsidR="0004503E" w:rsidRPr="00542656">
                <w:rPr>
                  <w:rStyle w:val="Hyperlink"/>
                </w:rPr>
                <w:t>LMCX0</w:t>
              </w:r>
              <w:r w:rsidR="00542656" w:rsidRPr="00542656">
                <w:rPr>
                  <w:rStyle w:val="Hyperlink"/>
                </w:rPr>
                <w:t>02</w:t>
              </w:r>
            </w:hyperlink>
          </w:p>
        </w:tc>
        <w:tc>
          <w:tcPr>
            <w:tcW w:w="850" w:type="dxa"/>
            <w:tcBorders>
              <w:top w:val="nil"/>
              <w:left w:val="single" w:sz="4" w:space="0" w:color="auto"/>
              <w:bottom w:val="nil"/>
              <w:right w:val="nil"/>
            </w:tcBorders>
            <w:shd w:val="clear" w:color="auto" w:fill="auto"/>
          </w:tcPr>
          <w:p w14:paraId="3349AF6C" w14:textId="77777777" w:rsidR="0004503E" w:rsidRDefault="0004503E" w:rsidP="0024716E">
            <w:r w:rsidRPr="00E916F3">
              <w:rPr>
                <w:color w:val="FAFCFC" w:themeColor="background1"/>
                <w:szCs w:val="6"/>
              </w:rPr>
              <w:t>100</w:t>
            </w:r>
          </w:p>
        </w:tc>
      </w:tr>
    </w:tbl>
    <w:p w14:paraId="7E58C995" w14:textId="77777777" w:rsidR="0004503E" w:rsidRDefault="0004503E" w:rsidP="0004503E">
      <w:pPr>
        <w:pStyle w:val="CommentText"/>
        <w:rPr>
          <w:rFonts w:cs="Arial"/>
          <w:b/>
        </w:rPr>
      </w:pPr>
    </w:p>
    <w:p w14:paraId="2F3A50DE" w14:textId="77777777" w:rsidR="0004503E" w:rsidRPr="00792399" w:rsidRDefault="0004503E" w:rsidP="0004503E">
      <w:pPr>
        <w:pStyle w:val="CommentText"/>
        <w:rPr>
          <w:rFonts w:cs="Arial"/>
          <w:b/>
        </w:rPr>
      </w:pPr>
    </w:p>
    <w:p w14:paraId="78EB755C" w14:textId="77777777" w:rsidR="0004503E" w:rsidRDefault="0004503E" w:rsidP="0004503E">
      <w:pPr>
        <w:rPr>
          <w:b/>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04503E" w:rsidRPr="000C07C2" w14:paraId="0A77FD45" w14:textId="77777777" w:rsidTr="0024716E">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7C0246CD" w14:textId="77777777" w:rsidR="0004503E" w:rsidRPr="00C703DD" w:rsidRDefault="0004503E" w:rsidP="0024716E">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7E631464" w14:textId="77777777" w:rsidR="0004503E" w:rsidRPr="00C703DD" w:rsidRDefault="0004503E" w:rsidP="0024716E">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3A122C27" w14:textId="77777777" w:rsidR="0004503E" w:rsidRPr="00C703DD" w:rsidRDefault="0004503E" w:rsidP="0024716E">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66349654" w14:textId="77777777" w:rsidR="0004503E" w:rsidRPr="00C703DD" w:rsidRDefault="0004503E" w:rsidP="0024716E">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04503E" w:rsidRPr="000C07C2" w14:paraId="05C95582"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3BF0FF" w14:textId="77777777" w:rsidR="0004503E" w:rsidRPr="0089220E" w:rsidRDefault="0004503E" w:rsidP="0018485B">
            <w:pPr>
              <w:pStyle w:val="ListParagraph"/>
              <w:numPr>
                <w:ilvl w:val="0"/>
                <w:numId w:val="22"/>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993190"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0F53BB" w14:textId="77777777" w:rsidR="0004503E" w:rsidRPr="00C17945" w:rsidRDefault="0004503E" w:rsidP="0024716E">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150BEE80" w14:textId="77777777" w:rsidR="0004503E" w:rsidRPr="00C3425F" w:rsidRDefault="0004503E" w:rsidP="0024716E">
            <w:pPr>
              <w:rPr>
                <w:rFonts w:cs="Arial"/>
                <w:color w:val="000000"/>
                <w:sz w:val="24"/>
              </w:rPr>
            </w:pPr>
            <w:r>
              <w:rPr>
                <w:rFonts w:cs="Arial"/>
                <w:color w:val="000000"/>
              </w:rPr>
              <w:t xml:space="preserve">Patient's active status at the point of RRD </w:t>
            </w:r>
          </w:p>
        </w:tc>
      </w:tr>
      <w:tr w:rsidR="0004503E" w:rsidRPr="000C07C2" w14:paraId="061B5F8B"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E207C3" w14:textId="77777777" w:rsidR="0004503E" w:rsidRPr="0089220E" w:rsidRDefault="0004503E" w:rsidP="0018485B">
            <w:pPr>
              <w:pStyle w:val="ListParagraph"/>
              <w:numPr>
                <w:ilvl w:val="0"/>
                <w:numId w:val="22"/>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508BC5"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0EECCC" w14:textId="77777777" w:rsidR="0004503E" w:rsidRPr="00C17945" w:rsidRDefault="0004503E" w:rsidP="0024716E">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6D9EF49F" w14:textId="77777777" w:rsidR="0004503E" w:rsidRPr="00C17945" w:rsidRDefault="0004503E" w:rsidP="0024716E">
            <w:pPr>
              <w:rPr>
                <w:rFonts w:cs="Arial"/>
                <w:color w:val="000000"/>
                <w:szCs w:val="20"/>
                <w:lang w:eastAsia="en-GB"/>
              </w:rPr>
            </w:pPr>
            <w:r>
              <w:rPr>
                <w:rFonts w:cs="Arial"/>
                <w:color w:val="000000"/>
              </w:rPr>
              <w:t>Patient's NHS number</w:t>
            </w:r>
          </w:p>
        </w:tc>
      </w:tr>
      <w:tr w:rsidR="0004503E" w:rsidRPr="000C07C2" w14:paraId="462D0C8B"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2CFAA3" w14:textId="77777777" w:rsidR="0004503E" w:rsidRPr="0089220E" w:rsidRDefault="0004503E" w:rsidP="0018485B">
            <w:pPr>
              <w:pStyle w:val="ListParagraph"/>
              <w:numPr>
                <w:ilvl w:val="0"/>
                <w:numId w:val="22"/>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982052"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1CD337" w14:textId="77777777" w:rsidR="0004503E" w:rsidRPr="00C17945" w:rsidRDefault="0004503E" w:rsidP="0024716E">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5EDFAE42" w14:textId="77777777" w:rsidR="0004503E" w:rsidRPr="00C17945" w:rsidRDefault="0004503E" w:rsidP="0024716E">
            <w:pPr>
              <w:rPr>
                <w:rFonts w:cs="Arial"/>
                <w:color w:val="000000"/>
                <w:szCs w:val="20"/>
                <w:lang w:eastAsia="en-GB"/>
              </w:rPr>
            </w:pPr>
            <w:r>
              <w:rPr>
                <w:rFonts w:cs="Arial"/>
                <w:color w:val="000000"/>
                <w:szCs w:val="20"/>
                <w:lang w:eastAsia="en-GB"/>
              </w:rPr>
              <w:t>Patient’s title</w:t>
            </w:r>
          </w:p>
        </w:tc>
      </w:tr>
      <w:tr w:rsidR="0004503E" w:rsidRPr="000C07C2" w14:paraId="74E7689E"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46FFEB" w14:textId="77777777" w:rsidR="0004503E" w:rsidRPr="0089220E" w:rsidRDefault="0004503E" w:rsidP="0018485B">
            <w:pPr>
              <w:pStyle w:val="ListParagraph"/>
              <w:numPr>
                <w:ilvl w:val="0"/>
                <w:numId w:val="22"/>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D4C8E4"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2BA998" w14:textId="77777777" w:rsidR="0004503E" w:rsidRPr="00C17945" w:rsidRDefault="0004503E" w:rsidP="0024716E">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07161319" w14:textId="77777777" w:rsidR="0004503E" w:rsidRPr="00C17945" w:rsidRDefault="0004503E" w:rsidP="0024716E">
            <w:pPr>
              <w:rPr>
                <w:rFonts w:cs="Arial"/>
                <w:color w:val="000000"/>
                <w:szCs w:val="20"/>
                <w:lang w:eastAsia="en-GB"/>
              </w:rPr>
            </w:pPr>
            <w:r>
              <w:rPr>
                <w:rFonts w:cs="Arial"/>
                <w:color w:val="000000"/>
                <w:szCs w:val="20"/>
                <w:lang w:eastAsia="en-GB"/>
              </w:rPr>
              <w:t>Patient’s first name</w:t>
            </w:r>
          </w:p>
        </w:tc>
      </w:tr>
      <w:tr w:rsidR="0004503E" w:rsidRPr="000C07C2" w14:paraId="755E24D4"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A55AA0" w14:textId="77777777" w:rsidR="0004503E" w:rsidRPr="0089220E" w:rsidRDefault="0004503E" w:rsidP="0018485B">
            <w:pPr>
              <w:pStyle w:val="ListParagraph"/>
              <w:numPr>
                <w:ilvl w:val="0"/>
                <w:numId w:val="22"/>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929540"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748C17" w14:textId="77777777" w:rsidR="0004503E" w:rsidRPr="008612FD" w:rsidRDefault="0004503E" w:rsidP="0024716E">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2A2F5860" w14:textId="77777777" w:rsidR="0004503E" w:rsidRPr="00E57332" w:rsidRDefault="0004503E" w:rsidP="0024716E">
            <w:pPr>
              <w:rPr>
                <w:rFonts w:cs="Arial"/>
                <w:color w:val="000000"/>
                <w:szCs w:val="20"/>
                <w:lang w:eastAsia="en-GB"/>
              </w:rPr>
            </w:pPr>
            <w:r>
              <w:rPr>
                <w:rFonts w:cs="Arial"/>
                <w:color w:val="000000"/>
                <w:szCs w:val="20"/>
                <w:lang w:eastAsia="en-GB"/>
              </w:rPr>
              <w:t>Patient’s surname</w:t>
            </w:r>
          </w:p>
        </w:tc>
      </w:tr>
      <w:tr w:rsidR="0004503E" w:rsidRPr="000C07C2" w14:paraId="11945EAA" w14:textId="77777777" w:rsidTr="00FE3EB9">
        <w:trPr>
          <w:cantSplit/>
          <w:trHeight w:val="15"/>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B7BD92" w14:textId="77777777" w:rsidR="0004503E" w:rsidRPr="0089220E" w:rsidRDefault="0004503E" w:rsidP="0018485B">
            <w:pPr>
              <w:pStyle w:val="ListParagraph"/>
              <w:numPr>
                <w:ilvl w:val="0"/>
                <w:numId w:val="22"/>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F05AE4" w14:textId="77777777" w:rsidR="0004503E" w:rsidRPr="00A55063"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DB8FEF" w14:textId="77777777" w:rsidR="0004503E" w:rsidRDefault="0004503E" w:rsidP="0024716E">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532D72A7" w14:textId="77777777" w:rsidR="0004503E" w:rsidRPr="00C17945" w:rsidRDefault="0004503E" w:rsidP="0024716E">
            <w:pPr>
              <w:rPr>
                <w:rFonts w:cs="Arial"/>
                <w:color w:val="000000"/>
                <w:szCs w:val="20"/>
                <w:lang w:eastAsia="en-GB"/>
              </w:rPr>
            </w:pPr>
            <w:r>
              <w:rPr>
                <w:rFonts w:cs="Arial"/>
                <w:color w:val="000000"/>
                <w:szCs w:val="20"/>
                <w:lang w:eastAsia="en-GB"/>
              </w:rPr>
              <w:t>Patient’s date of birth</w:t>
            </w:r>
          </w:p>
        </w:tc>
      </w:tr>
      <w:tr w:rsidR="0004503E" w:rsidRPr="000C07C2" w14:paraId="1F404B89" w14:textId="77777777" w:rsidTr="0024716E">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006C1D" w14:textId="77777777" w:rsidR="0004503E" w:rsidRPr="008612FD" w:rsidRDefault="0004503E" w:rsidP="0024716E">
            <w:pPr>
              <w:rPr>
                <w:i/>
              </w:rPr>
            </w:pPr>
            <w:r w:rsidRPr="008612FD">
              <w:rPr>
                <w:i/>
              </w:rPr>
              <w:t>End of items</w:t>
            </w:r>
          </w:p>
        </w:tc>
      </w:tr>
    </w:tbl>
    <w:p w14:paraId="442CB531" w14:textId="77777777" w:rsidR="0004503E" w:rsidRDefault="0004503E">
      <w:pPr>
        <w:rPr>
          <w:b/>
          <w:iCs/>
          <w:color w:val="005EB8"/>
          <w:sz w:val="42"/>
        </w:rPr>
      </w:pPr>
      <w:r>
        <w:rPr>
          <w:b/>
          <w:iCs/>
          <w:color w:val="005EB8"/>
          <w:sz w:val="42"/>
        </w:rPr>
        <w:br w:type="page"/>
      </w:r>
    </w:p>
    <w:tbl>
      <w:tblPr>
        <w:tblStyle w:val="TableGrid"/>
        <w:tblW w:w="14992" w:type="dxa"/>
        <w:tblLook w:val="04A0" w:firstRow="1" w:lastRow="0" w:firstColumn="1" w:lastColumn="0" w:noHBand="0" w:noVBand="1"/>
      </w:tblPr>
      <w:tblGrid>
        <w:gridCol w:w="1809"/>
        <w:gridCol w:w="9072"/>
        <w:gridCol w:w="3261"/>
        <w:gridCol w:w="850"/>
      </w:tblGrid>
      <w:tr w:rsidR="0004503E" w14:paraId="529A115E" w14:textId="77777777" w:rsidTr="0024716E">
        <w:trPr>
          <w:trHeight w:val="308"/>
        </w:trPr>
        <w:tc>
          <w:tcPr>
            <w:tcW w:w="1809" w:type="dxa"/>
            <w:shd w:val="clear" w:color="auto" w:fill="005EB8"/>
            <w:tcMar>
              <w:top w:w="57" w:type="dxa"/>
              <w:bottom w:w="57" w:type="dxa"/>
            </w:tcMar>
            <w:vAlign w:val="center"/>
          </w:tcPr>
          <w:p w14:paraId="42101112" w14:textId="77777777" w:rsidR="0004503E" w:rsidRPr="008D31AF" w:rsidRDefault="0004503E" w:rsidP="0024716E">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7D6BC80E" w14:textId="77777777" w:rsidR="0004503E" w:rsidRPr="00414A07" w:rsidRDefault="0004503E" w:rsidP="0024716E">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2AE6C88F" w14:textId="77777777" w:rsidR="0004503E" w:rsidRPr="00414A07" w:rsidRDefault="0004503E" w:rsidP="0024716E">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72A8D902" w14:textId="77777777" w:rsidR="0004503E" w:rsidRPr="00ED4206" w:rsidRDefault="0004503E" w:rsidP="0024716E">
            <w:pPr>
              <w:pStyle w:val="CommentText"/>
              <w:rPr>
                <w:rFonts w:cs="Arial"/>
                <w:color w:val="FAFCFC" w:themeColor="background1"/>
              </w:rPr>
            </w:pPr>
            <w:r w:rsidRPr="00E82F09">
              <w:rPr>
                <w:rFonts w:cs="Arial"/>
                <w:color w:val="FAFCFC" w:themeColor="background1"/>
                <w:sz w:val="8"/>
                <w:szCs w:val="6"/>
              </w:rPr>
              <w:t>SDS use only: Version</w:t>
            </w:r>
          </w:p>
        </w:tc>
      </w:tr>
      <w:bookmarkStart w:id="307" w:name="_Toc92977327"/>
      <w:tr w:rsidR="0004503E" w14:paraId="6E42E689" w14:textId="77777777" w:rsidTr="0024716E">
        <w:trPr>
          <w:trHeight w:val="454"/>
        </w:trPr>
        <w:tc>
          <w:tcPr>
            <w:tcW w:w="1809" w:type="dxa"/>
            <w:tcMar>
              <w:top w:w="57" w:type="dxa"/>
              <w:bottom w:w="57" w:type="dxa"/>
            </w:tcMar>
            <w:vAlign w:val="center"/>
          </w:tcPr>
          <w:p w14:paraId="7B9935DC" w14:textId="33ADDE2B" w:rsidR="0004503E" w:rsidRPr="001875B5" w:rsidRDefault="00000000" w:rsidP="004C33A4">
            <w:pPr>
              <w:pStyle w:val="Heading3"/>
              <w:rPr>
                <w:rFonts w:cs="Arial"/>
                <w:sz w:val="20"/>
              </w:rPr>
            </w:pPr>
            <w:sdt>
              <w:sdtPr>
                <w:rPr>
                  <w:sz w:val="20"/>
                </w:rPr>
                <w:alias w:val="Category"/>
                <w:tag w:val=""/>
                <w:id w:val="73335953"/>
                <w:dataBinding w:prefixMappings="xmlns:ns0='http://purl.org/dc/elements/1.1/' xmlns:ns1='http://schemas.openxmlformats.org/package/2006/metadata/core-properties' " w:xpath="/ns1:coreProperties[1]/ns1:category[1]" w:storeItemID="{6C3C8BC8-F283-45AE-878A-BAB7291924A1}"/>
                <w:text/>
              </w:sdtPr>
              <w:sdtContent>
                <w:r w:rsidR="0004503E">
                  <w:rPr>
                    <w:sz w:val="20"/>
                  </w:rPr>
                  <w:t>LM</w:t>
                </w:r>
              </w:sdtContent>
            </w:sdt>
            <w:r w:rsidR="0004503E" w:rsidRPr="001875B5">
              <w:rPr>
                <w:sz w:val="20"/>
              </w:rPr>
              <w:t>0</w:t>
            </w:r>
            <w:r w:rsidR="0004503E">
              <w:rPr>
                <w:sz w:val="20"/>
              </w:rPr>
              <w:t>1</w:t>
            </w:r>
            <w:r w:rsidR="00542656">
              <w:rPr>
                <w:sz w:val="20"/>
              </w:rPr>
              <w:t>2</w:t>
            </w:r>
            <w:bookmarkEnd w:id="307"/>
          </w:p>
        </w:tc>
        <w:tc>
          <w:tcPr>
            <w:tcW w:w="9072" w:type="dxa"/>
            <w:tcMar>
              <w:top w:w="57" w:type="dxa"/>
              <w:bottom w:w="57" w:type="dxa"/>
            </w:tcMar>
            <w:vAlign w:val="center"/>
          </w:tcPr>
          <w:p w14:paraId="3FB43CA5" w14:textId="62BF2C1B" w:rsidR="0004503E" w:rsidRPr="00524919" w:rsidRDefault="009A1AF3" w:rsidP="0024716E">
            <w:pPr>
              <w:rPr>
                <w:rFonts w:cs="Arial"/>
              </w:rPr>
            </w:pPr>
            <w:r w:rsidRPr="009A1AF3">
              <w:rPr>
                <w:rFonts w:cs="Arial"/>
              </w:rPr>
              <w:t xml:space="preserve">Lipid lowering therapy contraindicated or not indicated. Consider </w:t>
            </w:r>
            <w:r w:rsidR="00936062">
              <w:rPr>
                <w:rFonts w:cs="Arial"/>
              </w:rPr>
              <w:t>adding</w:t>
            </w:r>
            <w:r w:rsidR="00DD365C">
              <w:rPr>
                <w:rFonts w:cs="Arial"/>
              </w:rPr>
              <w:t xml:space="preserve"> non-statin drugs.</w:t>
            </w:r>
          </w:p>
        </w:tc>
        <w:tc>
          <w:tcPr>
            <w:tcW w:w="3261" w:type="dxa"/>
            <w:tcBorders>
              <w:right w:val="single" w:sz="4" w:space="0" w:color="auto"/>
            </w:tcBorders>
            <w:tcMar>
              <w:top w:w="57" w:type="dxa"/>
              <w:bottom w:w="57" w:type="dxa"/>
            </w:tcMar>
            <w:vAlign w:val="center"/>
          </w:tcPr>
          <w:p w14:paraId="00876C5F" w14:textId="40B68EA4" w:rsidR="0004503E" w:rsidRPr="00414A07" w:rsidRDefault="00000000" w:rsidP="0024716E">
            <w:pPr>
              <w:rPr>
                <w:rFonts w:cs="Arial"/>
                <w:color w:val="0000FF"/>
                <w:u w:val="single"/>
              </w:rPr>
            </w:pPr>
            <w:hyperlink w:anchor="_LMCX012" w:history="1">
              <w:r w:rsidR="0004503E" w:rsidRPr="00542656">
                <w:rPr>
                  <w:rStyle w:val="Hyperlink"/>
                </w:rPr>
                <w:t>LMCX01</w:t>
              </w:r>
              <w:r w:rsidR="00542656" w:rsidRPr="00542656">
                <w:rPr>
                  <w:rStyle w:val="Hyperlink"/>
                </w:rPr>
                <w:t>2</w:t>
              </w:r>
            </w:hyperlink>
          </w:p>
        </w:tc>
        <w:tc>
          <w:tcPr>
            <w:tcW w:w="850" w:type="dxa"/>
            <w:tcBorders>
              <w:top w:val="nil"/>
              <w:left w:val="single" w:sz="4" w:space="0" w:color="auto"/>
              <w:bottom w:val="nil"/>
              <w:right w:val="nil"/>
            </w:tcBorders>
            <w:shd w:val="clear" w:color="auto" w:fill="auto"/>
          </w:tcPr>
          <w:p w14:paraId="66553799" w14:textId="5B0BFF8B" w:rsidR="0004503E" w:rsidRDefault="00DD365C" w:rsidP="0024716E">
            <w:r>
              <w:rPr>
                <w:color w:val="FAFCFC" w:themeColor="background1"/>
                <w:szCs w:val="6"/>
              </w:rPr>
              <w:t>101</w:t>
            </w:r>
          </w:p>
        </w:tc>
      </w:tr>
    </w:tbl>
    <w:p w14:paraId="1793080A" w14:textId="77777777" w:rsidR="0004503E" w:rsidRDefault="0004503E" w:rsidP="0004503E">
      <w:pPr>
        <w:pStyle w:val="CommentText"/>
        <w:rPr>
          <w:rFonts w:cs="Arial"/>
          <w:b/>
        </w:rPr>
      </w:pPr>
    </w:p>
    <w:p w14:paraId="7EA81B41" w14:textId="77777777" w:rsidR="0004503E" w:rsidRPr="00792399" w:rsidRDefault="0004503E" w:rsidP="0004503E">
      <w:pPr>
        <w:pStyle w:val="CommentText"/>
        <w:rPr>
          <w:rFonts w:cs="Arial"/>
          <w:b/>
        </w:rPr>
      </w:pPr>
    </w:p>
    <w:p w14:paraId="593D8A0A" w14:textId="77777777" w:rsidR="0004503E" w:rsidRDefault="0004503E" w:rsidP="0004503E">
      <w:pPr>
        <w:rPr>
          <w:b/>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04503E" w:rsidRPr="000C07C2" w14:paraId="0D5349DD" w14:textId="77777777" w:rsidTr="0024716E">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28E58344" w14:textId="77777777" w:rsidR="0004503E" w:rsidRPr="00C703DD" w:rsidRDefault="0004503E" w:rsidP="0024716E">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07E9952F" w14:textId="77777777" w:rsidR="0004503E" w:rsidRPr="00C703DD" w:rsidRDefault="0004503E" w:rsidP="0024716E">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270CD882" w14:textId="77777777" w:rsidR="0004503E" w:rsidRPr="00C703DD" w:rsidRDefault="0004503E" w:rsidP="0024716E">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32DAC20D" w14:textId="77777777" w:rsidR="0004503E" w:rsidRPr="00C703DD" w:rsidRDefault="0004503E" w:rsidP="0024716E">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04503E" w:rsidRPr="000C07C2" w14:paraId="52B98833"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454E4B" w14:textId="77777777" w:rsidR="0004503E" w:rsidRPr="0089220E" w:rsidRDefault="0004503E" w:rsidP="0018485B">
            <w:pPr>
              <w:pStyle w:val="ListParagraph"/>
              <w:numPr>
                <w:ilvl w:val="0"/>
                <w:numId w:val="23"/>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D97720"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BBE556" w14:textId="77777777" w:rsidR="0004503E" w:rsidRPr="00C17945" w:rsidRDefault="0004503E" w:rsidP="0024716E">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4059DE7F" w14:textId="77777777" w:rsidR="0004503E" w:rsidRPr="00C3425F" w:rsidRDefault="0004503E" w:rsidP="0024716E">
            <w:pPr>
              <w:rPr>
                <w:rFonts w:cs="Arial"/>
                <w:color w:val="000000"/>
                <w:sz w:val="24"/>
              </w:rPr>
            </w:pPr>
            <w:r>
              <w:rPr>
                <w:rFonts w:cs="Arial"/>
                <w:color w:val="000000"/>
              </w:rPr>
              <w:t xml:space="preserve">Patient's active status at the point of RRD </w:t>
            </w:r>
          </w:p>
        </w:tc>
      </w:tr>
      <w:tr w:rsidR="0004503E" w:rsidRPr="000C07C2" w14:paraId="7219382B"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AAF31B" w14:textId="77777777" w:rsidR="0004503E" w:rsidRPr="0089220E" w:rsidRDefault="0004503E" w:rsidP="0018485B">
            <w:pPr>
              <w:pStyle w:val="ListParagraph"/>
              <w:numPr>
                <w:ilvl w:val="0"/>
                <w:numId w:val="23"/>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3D1FD5"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FB2418" w14:textId="77777777" w:rsidR="0004503E" w:rsidRPr="00C17945" w:rsidRDefault="0004503E" w:rsidP="0024716E">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4FA46DE8" w14:textId="77777777" w:rsidR="0004503E" w:rsidRPr="00C17945" w:rsidRDefault="0004503E" w:rsidP="0024716E">
            <w:pPr>
              <w:rPr>
                <w:rFonts w:cs="Arial"/>
                <w:color w:val="000000"/>
                <w:szCs w:val="20"/>
                <w:lang w:eastAsia="en-GB"/>
              </w:rPr>
            </w:pPr>
            <w:r>
              <w:rPr>
                <w:rFonts w:cs="Arial"/>
                <w:color w:val="000000"/>
              </w:rPr>
              <w:t>Patient's NHS number</w:t>
            </w:r>
          </w:p>
        </w:tc>
      </w:tr>
      <w:tr w:rsidR="0004503E" w:rsidRPr="000C07C2" w14:paraId="4ED86965"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8CB01F" w14:textId="77777777" w:rsidR="0004503E" w:rsidRPr="0089220E" w:rsidRDefault="0004503E" w:rsidP="0018485B">
            <w:pPr>
              <w:pStyle w:val="ListParagraph"/>
              <w:numPr>
                <w:ilvl w:val="0"/>
                <w:numId w:val="23"/>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4D81AF"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74EA0B" w14:textId="77777777" w:rsidR="0004503E" w:rsidRPr="00C17945" w:rsidRDefault="0004503E" w:rsidP="0024716E">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24438F2D" w14:textId="77777777" w:rsidR="0004503E" w:rsidRPr="00C17945" w:rsidRDefault="0004503E" w:rsidP="0024716E">
            <w:pPr>
              <w:rPr>
                <w:rFonts w:cs="Arial"/>
                <w:color w:val="000000"/>
                <w:szCs w:val="20"/>
                <w:lang w:eastAsia="en-GB"/>
              </w:rPr>
            </w:pPr>
            <w:r>
              <w:rPr>
                <w:rFonts w:cs="Arial"/>
                <w:color w:val="000000"/>
                <w:szCs w:val="20"/>
                <w:lang w:eastAsia="en-GB"/>
              </w:rPr>
              <w:t>Patient’s title</w:t>
            </w:r>
          </w:p>
        </w:tc>
      </w:tr>
      <w:tr w:rsidR="0004503E" w:rsidRPr="000C07C2" w14:paraId="208431A4"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501C6F" w14:textId="77777777" w:rsidR="0004503E" w:rsidRPr="0089220E" w:rsidRDefault="0004503E" w:rsidP="0018485B">
            <w:pPr>
              <w:pStyle w:val="ListParagraph"/>
              <w:numPr>
                <w:ilvl w:val="0"/>
                <w:numId w:val="23"/>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5FB8E0"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442817" w14:textId="77777777" w:rsidR="0004503E" w:rsidRPr="00C17945" w:rsidRDefault="0004503E" w:rsidP="0024716E">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6FC2D577" w14:textId="77777777" w:rsidR="0004503E" w:rsidRPr="00C17945" w:rsidRDefault="0004503E" w:rsidP="0024716E">
            <w:pPr>
              <w:rPr>
                <w:rFonts w:cs="Arial"/>
                <w:color w:val="000000"/>
                <w:szCs w:val="20"/>
                <w:lang w:eastAsia="en-GB"/>
              </w:rPr>
            </w:pPr>
            <w:r>
              <w:rPr>
                <w:rFonts w:cs="Arial"/>
                <w:color w:val="000000"/>
                <w:szCs w:val="20"/>
                <w:lang w:eastAsia="en-GB"/>
              </w:rPr>
              <w:t>Patient’s first name</w:t>
            </w:r>
          </w:p>
        </w:tc>
      </w:tr>
      <w:tr w:rsidR="0004503E" w:rsidRPr="000C07C2" w14:paraId="2B3DFB20"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711A5A" w14:textId="77777777" w:rsidR="0004503E" w:rsidRPr="0089220E" w:rsidRDefault="0004503E" w:rsidP="0018485B">
            <w:pPr>
              <w:pStyle w:val="ListParagraph"/>
              <w:numPr>
                <w:ilvl w:val="0"/>
                <w:numId w:val="23"/>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0CA3E5"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F860AE" w14:textId="77777777" w:rsidR="0004503E" w:rsidRPr="008612FD" w:rsidRDefault="0004503E" w:rsidP="0024716E">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26A1E0E8" w14:textId="77777777" w:rsidR="0004503E" w:rsidRPr="00E57332" w:rsidRDefault="0004503E" w:rsidP="0024716E">
            <w:pPr>
              <w:rPr>
                <w:rFonts w:cs="Arial"/>
                <w:color w:val="000000"/>
                <w:szCs w:val="20"/>
                <w:lang w:eastAsia="en-GB"/>
              </w:rPr>
            </w:pPr>
            <w:r>
              <w:rPr>
                <w:rFonts w:cs="Arial"/>
                <w:color w:val="000000"/>
                <w:szCs w:val="20"/>
                <w:lang w:eastAsia="en-GB"/>
              </w:rPr>
              <w:t>Patient’s surname</w:t>
            </w:r>
          </w:p>
        </w:tc>
      </w:tr>
      <w:tr w:rsidR="0004503E" w:rsidRPr="000C07C2" w14:paraId="34768773" w14:textId="77777777" w:rsidTr="00FE3EB9">
        <w:trPr>
          <w:cantSplit/>
          <w:trHeight w:val="15"/>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D7C21C" w14:textId="77777777" w:rsidR="0004503E" w:rsidRPr="0089220E" w:rsidRDefault="0004503E" w:rsidP="0018485B">
            <w:pPr>
              <w:pStyle w:val="ListParagraph"/>
              <w:numPr>
                <w:ilvl w:val="0"/>
                <w:numId w:val="23"/>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3E6A97" w14:textId="77777777" w:rsidR="0004503E" w:rsidRPr="00A55063"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8BE219" w14:textId="77777777" w:rsidR="0004503E" w:rsidRDefault="0004503E" w:rsidP="0024716E">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116D9840" w14:textId="77777777" w:rsidR="0004503E" w:rsidRPr="00C17945" w:rsidRDefault="0004503E" w:rsidP="0024716E">
            <w:pPr>
              <w:rPr>
                <w:rFonts w:cs="Arial"/>
                <w:color w:val="000000"/>
                <w:szCs w:val="20"/>
                <w:lang w:eastAsia="en-GB"/>
              </w:rPr>
            </w:pPr>
            <w:r>
              <w:rPr>
                <w:rFonts w:cs="Arial"/>
                <w:color w:val="000000"/>
                <w:szCs w:val="20"/>
                <w:lang w:eastAsia="en-GB"/>
              </w:rPr>
              <w:t>Patient’s date of birth</w:t>
            </w:r>
          </w:p>
        </w:tc>
      </w:tr>
      <w:tr w:rsidR="0004503E" w:rsidRPr="000C07C2" w14:paraId="5537CE2C" w14:textId="77777777" w:rsidTr="0024716E">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370E99" w14:textId="77777777" w:rsidR="0004503E" w:rsidRPr="008612FD" w:rsidRDefault="0004503E" w:rsidP="0024716E">
            <w:pPr>
              <w:rPr>
                <w:i/>
              </w:rPr>
            </w:pPr>
            <w:r w:rsidRPr="008612FD">
              <w:rPr>
                <w:i/>
              </w:rPr>
              <w:t>End of items</w:t>
            </w:r>
          </w:p>
        </w:tc>
      </w:tr>
    </w:tbl>
    <w:p w14:paraId="1EF7F881" w14:textId="77777777" w:rsidR="0004503E" w:rsidRDefault="0004503E">
      <w:pPr>
        <w:rPr>
          <w:b/>
          <w:iCs/>
          <w:color w:val="005EB8"/>
          <w:sz w:val="42"/>
        </w:rPr>
      </w:pPr>
      <w:r>
        <w:rPr>
          <w:b/>
          <w:iCs/>
          <w:color w:val="005EB8"/>
          <w:sz w:val="42"/>
        </w:rPr>
        <w:br w:type="page"/>
      </w:r>
    </w:p>
    <w:tbl>
      <w:tblPr>
        <w:tblStyle w:val="TableGrid"/>
        <w:tblW w:w="14992" w:type="dxa"/>
        <w:tblLook w:val="04A0" w:firstRow="1" w:lastRow="0" w:firstColumn="1" w:lastColumn="0" w:noHBand="0" w:noVBand="1"/>
      </w:tblPr>
      <w:tblGrid>
        <w:gridCol w:w="1809"/>
        <w:gridCol w:w="9072"/>
        <w:gridCol w:w="3261"/>
        <w:gridCol w:w="850"/>
      </w:tblGrid>
      <w:tr w:rsidR="0004503E" w14:paraId="0E68D31F" w14:textId="77777777" w:rsidTr="0024716E">
        <w:trPr>
          <w:trHeight w:val="308"/>
        </w:trPr>
        <w:tc>
          <w:tcPr>
            <w:tcW w:w="1809" w:type="dxa"/>
            <w:shd w:val="clear" w:color="auto" w:fill="005EB8"/>
            <w:tcMar>
              <w:top w:w="57" w:type="dxa"/>
              <w:bottom w:w="57" w:type="dxa"/>
            </w:tcMar>
            <w:vAlign w:val="center"/>
          </w:tcPr>
          <w:p w14:paraId="00B673A1" w14:textId="77777777" w:rsidR="0004503E" w:rsidRPr="008D31AF" w:rsidRDefault="0004503E" w:rsidP="0024716E">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727E93C5" w14:textId="77777777" w:rsidR="0004503E" w:rsidRPr="00414A07" w:rsidRDefault="0004503E" w:rsidP="0024716E">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7CF7D3D1" w14:textId="77777777" w:rsidR="0004503E" w:rsidRPr="00414A07" w:rsidRDefault="0004503E" w:rsidP="0024716E">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4A85E9D8" w14:textId="77777777" w:rsidR="0004503E" w:rsidRPr="00ED4206" w:rsidRDefault="0004503E" w:rsidP="0024716E">
            <w:pPr>
              <w:pStyle w:val="CommentText"/>
              <w:rPr>
                <w:rFonts w:cs="Arial"/>
                <w:color w:val="FAFCFC" w:themeColor="background1"/>
              </w:rPr>
            </w:pPr>
            <w:r w:rsidRPr="00E82F09">
              <w:rPr>
                <w:rFonts w:cs="Arial"/>
                <w:color w:val="FAFCFC" w:themeColor="background1"/>
                <w:sz w:val="8"/>
                <w:szCs w:val="6"/>
              </w:rPr>
              <w:t>SDS use only: Version</w:t>
            </w:r>
          </w:p>
        </w:tc>
      </w:tr>
      <w:bookmarkStart w:id="308" w:name="_Toc92977328"/>
      <w:tr w:rsidR="0004503E" w14:paraId="3B554FDE" w14:textId="77777777" w:rsidTr="0024716E">
        <w:trPr>
          <w:trHeight w:val="454"/>
        </w:trPr>
        <w:tc>
          <w:tcPr>
            <w:tcW w:w="1809" w:type="dxa"/>
            <w:tcMar>
              <w:top w:w="57" w:type="dxa"/>
              <w:bottom w:w="57" w:type="dxa"/>
            </w:tcMar>
            <w:vAlign w:val="center"/>
          </w:tcPr>
          <w:p w14:paraId="667802F5" w14:textId="73248C9C" w:rsidR="0004503E" w:rsidRPr="001875B5" w:rsidRDefault="00000000" w:rsidP="004C33A4">
            <w:pPr>
              <w:pStyle w:val="Heading3"/>
              <w:rPr>
                <w:rFonts w:cs="Arial"/>
                <w:sz w:val="20"/>
              </w:rPr>
            </w:pPr>
            <w:sdt>
              <w:sdtPr>
                <w:rPr>
                  <w:sz w:val="20"/>
                </w:rPr>
                <w:alias w:val="Category"/>
                <w:tag w:val=""/>
                <w:id w:val="1363781049"/>
                <w:dataBinding w:prefixMappings="xmlns:ns0='http://purl.org/dc/elements/1.1/' xmlns:ns1='http://schemas.openxmlformats.org/package/2006/metadata/core-properties' " w:xpath="/ns1:coreProperties[1]/ns1:category[1]" w:storeItemID="{6C3C8BC8-F283-45AE-878A-BAB7291924A1}"/>
                <w:text/>
              </w:sdtPr>
              <w:sdtContent>
                <w:r w:rsidR="0004503E">
                  <w:rPr>
                    <w:sz w:val="20"/>
                  </w:rPr>
                  <w:t>LM</w:t>
                </w:r>
              </w:sdtContent>
            </w:sdt>
            <w:r w:rsidR="0004503E" w:rsidRPr="001875B5">
              <w:rPr>
                <w:sz w:val="20"/>
              </w:rPr>
              <w:t>0</w:t>
            </w:r>
            <w:r w:rsidR="00542656">
              <w:rPr>
                <w:sz w:val="20"/>
              </w:rPr>
              <w:t>0</w:t>
            </w:r>
            <w:r w:rsidR="00742FE0">
              <w:rPr>
                <w:sz w:val="20"/>
              </w:rPr>
              <w:t>3</w:t>
            </w:r>
            <w:bookmarkEnd w:id="308"/>
          </w:p>
        </w:tc>
        <w:tc>
          <w:tcPr>
            <w:tcW w:w="9072" w:type="dxa"/>
            <w:tcMar>
              <w:top w:w="57" w:type="dxa"/>
              <w:bottom w:w="57" w:type="dxa"/>
            </w:tcMar>
            <w:vAlign w:val="center"/>
          </w:tcPr>
          <w:p w14:paraId="251661C6" w14:textId="0F03796F" w:rsidR="0004503E" w:rsidRPr="00524919" w:rsidRDefault="0006603E" w:rsidP="0024716E">
            <w:pPr>
              <w:rPr>
                <w:rFonts w:cs="Arial"/>
              </w:rPr>
            </w:pPr>
            <w:r>
              <w:rPr>
                <w:rFonts w:cs="Arial"/>
              </w:rPr>
              <w:t>Lipid management cohort</w:t>
            </w:r>
          </w:p>
        </w:tc>
        <w:tc>
          <w:tcPr>
            <w:tcW w:w="3261" w:type="dxa"/>
            <w:tcBorders>
              <w:right w:val="single" w:sz="4" w:space="0" w:color="auto"/>
            </w:tcBorders>
            <w:tcMar>
              <w:top w:w="57" w:type="dxa"/>
              <w:bottom w:w="57" w:type="dxa"/>
            </w:tcMar>
            <w:vAlign w:val="center"/>
          </w:tcPr>
          <w:p w14:paraId="66B1AA91" w14:textId="697BA043" w:rsidR="0004503E" w:rsidRPr="00414A07" w:rsidRDefault="00000000" w:rsidP="0024716E">
            <w:pPr>
              <w:rPr>
                <w:rFonts w:cs="Arial"/>
                <w:color w:val="0000FF"/>
                <w:u w:val="single"/>
              </w:rPr>
            </w:pPr>
            <w:hyperlink w:anchor="_LMCX003" w:history="1">
              <w:r w:rsidR="0004503E" w:rsidRPr="00D5078D">
                <w:rPr>
                  <w:rStyle w:val="Hyperlink"/>
                </w:rPr>
                <w:t>LMCX0</w:t>
              </w:r>
              <w:r w:rsidR="0000594E" w:rsidRPr="00D5078D">
                <w:rPr>
                  <w:rStyle w:val="Hyperlink"/>
                </w:rPr>
                <w:t>0</w:t>
              </w:r>
              <w:r w:rsidR="00D5078D" w:rsidRPr="00D5078D">
                <w:rPr>
                  <w:rStyle w:val="Hyperlink"/>
                  <w:rFonts w:cs="Arial"/>
                </w:rPr>
                <w:t>3</w:t>
              </w:r>
            </w:hyperlink>
          </w:p>
        </w:tc>
        <w:tc>
          <w:tcPr>
            <w:tcW w:w="850" w:type="dxa"/>
            <w:tcBorders>
              <w:top w:val="nil"/>
              <w:left w:val="single" w:sz="4" w:space="0" w:color="auto"/>
              <w:bottom w:val="nil"/>
              <w:right w:val="nil"/>
            </w:tcBorders>
            <w:shd w:val="clear" w:color="auto" w:fill="auto"/>
          </w:tcPr>
          <w:p w14:paraId="48E95B03" w14:textId="77777777" w:rsidR="0004503E" w:rsidRDefault="0004503E" w:rsidP="0024716E">
            <w:r w:rsidRPr="00E916F3">
              <w:rPr>
                <w:color w:val="FAFCFC" w:themeColor="background1"/>
                <w:szCs w:val="6"/>
              </w:rPr>
              <w:t>100</w:t>
            </w:r>
          </w:p>
        </w:tc>
      </w:tr>
    </w:tbl>
    <w:p w14:paraId="52E5BFF4" w14:textId="77777777" w:rsidR="0004503E" w:rsidRDefault="0004503E" w:rsidP="0004503E">
      <w:pPr>
        <w:pStyle w:val="CommentText"/>
        <w:rPr>
          <w:rFonts w:cs="Arial"/>
          <w:b/>
        </w:rPr>
      </w:pPr>
    </w:p>
    <w:p w14:paraId="4C3132D7" w14:textId="77777777" w:rsidR="0004503E" w:rsidRDefault="0004503E" w:rsidP="0004503E">
      <w:pPr>
        <w:rPr>
          <w:b/>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04503E" w:rsidRPr="000C07C2" w14:paraId="3CD591CB" w14:textId="77777777" w:rsidTr="0024716E">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167849A9" w14:textId="77777777" w:rsidR="0004503E" w:rsidRPr="00C703DD" w:rsidRDefault="0004503E" w:rsidP="0024716E">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1FAE8CEC" w14:textId="77777777" w:rsidR="0004503E" w:rsidRPr="00C703DD" w:rsidRDefault="0004503E" w:rsidP="0024716E">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0660F9E0" w14:textId="77777777" w:rsidR="0004503E" w:rsidRPr="00C703DD" w:rsidRDefault="0004503E" w:rsidP="0024716E">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515ECC6F" w14:textId="77777777" w:rsidR="0004503E" w:rsidRPr="00C703DD" w:rsidRDefault="0004503E" w:rsidP="0024716E">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04503E" w:rsidRPr="000C07C2" w14:paraId="177074D8"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46FFEC" w14:textId="77777777" w:rsidR="0004503E" w:rsidRPr="0089220E" w:rsidRDefault="0004503E" w:rsidP="0018485B">
            <w:pPr>
              <w:pStyle w:val="ListParagraph"/>
              <w:numPr>
                <w:ilvl w:val="0"/>
                <w:numId w:val="24"/>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D4DF26"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816330" w14:textId="77777777" w:rsidR="0004503E" w:rsidRPr="00C17945" w:rsidRDefault="0004503E" w:rsidP="0024716E">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11C6ECA0" w14:textId="77777777" w:rsidR="0004503E" w:rsidRPr="00C3425F" w:rsidRDefault="0004503E" w:rsidP="0024716E">
            <w:pPr>
              <w:rPr>
                <w:rFonts w:cs="Arial"/>
                <w:color w:val="000000"/>
                <w:sz w:val="24"/>
              </w:rPr>
            </w:pPr>
            <w:r>
              <w:rPr>
                <w:rFonts w:cs="Arial"/>
                <w:color w:val="000000"/>
              </w:rPr>
              <w:t xml:space="preserve">Patient's active status at the point of RRD </w:t>
            </w:r>
          </w:p>
        </w:tc>
      </w:tr>
      <w:tr w:rsidR="0004503E" w:rsidRPr="000C07C2" w14:paraId="6A92048A"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3F3738" w14:textId="77777777" w:rsidR="0004503E" w:rsidRPr="0089220E" w:rsidRDefault="0004503E" w:rsidP="0018485B">
            <w:pPr>
              <w:pStyle w:val="ListParagraph"/>
              <w:numPr>
                <w:ilvl w:val="0"/>
                <w:numId w:val="24"/>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363464"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849A06" w14:textId="77777777" w:rsidR="0004503E" w:rsidRPr="00C17945" w:rsidRDefault="0004503E" w:rsidP="0024716E">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5015ACC6" w14:textId="77777777" w:rsidR="0004503E" w:rsidRPr="00C17945" w:rsidRDefault="0004503E" w:rsidP="0024716E">
            <w:pPr>
              <w:rPr>
                <w:rFonts w:cs="Arial"/>
                <w:color w:val="000000"/>
                <w:szCs w:val="20"/>
                <w:lang w:eastAsia="en-GB"/>
              </w:rPr>
            </w:pPr>
            <w:r>
              <w:rPr>
                <w:rFonts w:cs="Arial"/>
                <w:color w:val="000000"/>
              </w:rPr>
              <w:t>Patient's NHS number</w:t>
            </w:r>
          </w:p>
        </w:tc>
      </w:tr>
      <w:tr w:rsidR="0004503E" w:rsidRPr="000C07C2" w14:paraId="4C0EC3B4"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C50F73" w14:textId="77777777" w:rsidR="0004503E" w:rsidRPr="0089220E" w:rsidRDefault="0004503E" w:rsidP="0018485B">
            <w:pPr>
              <w:pStyle w:val="ListParagraph"/>
              <w:numPr>
                <w:ilvl w:val="0"/>
                <w:numId w:val="24"/>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EEAF81"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CFC41A" w14:textId="77777777" w:rsidR="0004503E" w:rsidRPr="00C17945" w:rsidRDefault="0004503E" w:rsidP="0024716E">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68A2E3EC" w14:textId="77777777" w:rsidR="0004503E" w:rsidRPr="00C17945" w:rsidRDefault="0004503E" w:rsidP="0024716E">
            <w:pPr>
              <w:rPr>
                <w:rFonts w:cs="Arial"/>
                <w:color w:val="000000"/>
                <w:szCs w:val="20"/>
                <w:lang w:eastAsia="en-GB"/>
              </w:rPr>
            </w:pPr>
            <w:r>
              <w:rPr>
                <w:rFonts w:cs="Arial"/>
                <w:color w:val="000000"/>
                <w:szCs w:val="20"/>
                <w:lang w:eastAsia="en-GB"/>
              </w:rPr>
              <w:t>Patient’s title</w:t>
            </w:r>
          </w:p>
        </w:tc>
      </w:tr>
      <w:tr w:rsidR="0004503E" w:rsidRPr="000C07C2" w14:paraId="39008479"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76AA9A" w14:textId="77777777" w:rsidR="0004503E" w:rsidRPr="0089220E" w:rsidRDefault="0004503E" w:rsidP="0018485B">
            <w:pPr>
              <w:pStyle w:val="ListParagraph"/>
              <w:numPr>
                <w:ilvl w:val="0"/>
                <w:numId w:val="24"/>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7BCA75"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12D5BA" w14:textId="77777777" w:rsidR="0004503E" w:rsidRPr="00C17945" w:rsidRDefault="0004503E" w:rsidP="0024716E">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519E17B6" w14:textId="77777777" w:rsidR="0004503E" w:rsidRPr="00C17945" w:rsidRDefault="0004503E" w:rsidP="0024716E">
            <w:pPr>
              <w:rPr>
                <w:rFonts w:cs="Arial"/>
                <w:color w:val="000000"/>
                <w:szCs w:val="20"/>
                <w:lang w:eastAsia="en-GB"/>
              </w:rPr>
            </w:pPr>
            <w:r>
              <w:rPr>
                <w:rFonts w:cs="Arial"/>
                <w:color w:val="000000"/>
                <w:szCs w:val="20"/>
                <w:lang w:eastAsia="en-GB"/>
              </w:rPr>
              <w:t>Patient’s first name</w:t>
            </w:r>
          </w:p>
        </w:tc>
      </w:tr>
      <w:tr w:rsidR="0004503E" w:rsidRPr="000C07C2" w14:paraId="2F5AE6F1"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E6EA40" w14:textId="77777777" w:rsidR="0004503E" w:rsidRPr="0089220E" w:rsidRDefault="0004503E" w:rsidP="0018485B">
            <w:pPr>
              <w:pStyle w:val="ListParagraph"/>
              <w:numPr>
                <w:ilvl w:val="0"/>
                <w:numId w:val="24"/>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B5805A"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09D423" w14:textId="77777777" w:rsidR="0004503E" w:rsidRPr="008612FD" w:rsidRDefault="0004503E" w:rsidP="0024716E">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761C1B94" w14:textId="77777777" w:rsidR="0004503E" w:rsidRPr="00E57332" w:rsidRDefault="0004503E" w:rsidP="0024716E">
            <w:pPr>
              <w:rPr>
                <w:rFonts w:cs="Arial"/>
                <w:color w:val="000000"/>
                <w:szCs w:val="20"/>
                <w:lang w:eastAsia="en-GB"/>
              </w:rPr>
            </w:pPr>
            <w:r>
              <w:rPr>
                <w:rFonts w:cs="Arial"/>
                <w:color w:val="000000"/>
                <w:szCs w:val="20"/>
                <w:lang w:eastAsia="en-GB"/>
              </w:rPr>
              <w:t>Patient’s surname</w:t>
            </w:r>
          </w:p>
        </w:tc>
      </w:tr>
      <w:tr w:rsidR="0004503E" w:rsidRPr="000C07C2" w14:paraId="501E4779" w14:textId="77777777" w:rsidTr="00FE3EB9">
        <w:trPr>
          <w:cantSplit/>
          <w:trHeight w:val="94"/>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5A6DDD" w14:textId="77777777" w:rsidR="0004503E" w:rsidRPr="0089220E" w:rsidRDefault="0004503E" w:rsidP="0018485B">
            <w:pPr>
              <w:pStyle w:val="ListParagraph"/>
              <w:numPr>
                <w:ilvl w:val="0"/>
                <w:numId w:val="24"/>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35879C" w14:textId="77777777" w:rsidR="0004503E" w:rsidRPr="00A55063"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A03AB9" w14:textId="77777777" w:rsidR="0004503E" w:rsidRDefault="0004503E" w:rsidP="0024716E">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26F996E3" w14:textId="77777777" w:rsidR="0004503E" w:rsidRPr="00C17945" w:rsidRDefault="0004503E" w:rsidP="0024716E">
            <w:pPr>
              <w:rPr>
                <w:rFonts w:cs="Arial"/>
                <w:color w:val="000000"/>
                <w:szCs w:val="20"/>
                <w:lang w:eastAsia="en-GB"/>
              </w:rPr>
            </w:pPr>
            <w:r>
              <w:rPr>
                <w:rFonts w:cs="Arial"/>
                <w:color w:val="000000"/>
                <w:szCs w:val="20"/>
                <w:lang w:eastAsia="en-GB"/>
              </w:rPr>
              <w:t>Patient’s date of birth</w:t>
            </w:r>
          </w:p>
        </w:tc>
      </w:tr>
      <w:tr w:rsidR="0004503E" w:rsidRPr="000C07C2" w14:paraId="4B8B9E83" w14:textId="77777777" w:rsidTr="0024716E">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A8D1F6" w14:textId="77777777" w:rsidR="0004503E" w:rsidRPr="008612FD" w:rsidRDefault="0004503E" w:rsidP="0024716E">
            <w:pPr>
              <w:rPr>
                <w:i/>
              </w:rPr>
            </w:pPr>
            <w:r w:rsidRPr="008612FD">
              <w:rPr>
                <w:i/>
              </w:rPr>
              <w:t>End of items</w:t>
            </w:r>
          </w:p>
        </w:tc>
      </w:tr>
    </w:tbl>
    <w:p w14:paraId="37C15BDF" w14:textId="77777777" w:rsidR="00D5078D" w:rsidRDefault="0004503E">
      <w:pPr>
        <w:rPr>
          <w:b/>
          <w:iCs/>
          <w:color w:val="005EB8"/>
          <w:sz w:val="42"/>
        </w:rPr>
      </w:pPr>
      <w:r>
        <w:rPr>
          <w:b/>
          <w:iCs/>
          <w:color w:val="005EB8"/>
          <w:sz w:val="42"/>
        </w:rPr>
        <w:br w:type="page"/>
      </w:r>
    </w:p>
    <w:tbl>
      <w:tblPr>
        <w:tblStyle w:val="TableGrid"/>
        <w:tblW w:w="14992" w:type="dxa"/>
        <w:tblLook w:val="04A0" w:firstRow="1" w:lastRow="0" w:firstColumn="1" w:lastColumn="0" w:noHBand="0" w:noVBand="1"/>
      </w:tblPr>
      <w:tblGrid>
        <w:gridCol w:w="1809"/>
        <w:gridCol w:w="9072"/>
        <w:gridCol w:w="3261"/>
        <w:gridCol w:w="850"/>
      </w:tblGrid>
      <w:tr w:rsidR="00D5078D" w14:paraId="6AD0424A" w14:textId="77777777" w:rsidTr="00D367C3">
        <w:trPr>
          <w:trHeight w:val="308"/>
        </w:trPr>
        <w:tc>
          <w:tcPr>
            <w:tcW w:w="1809" w:type="dxa"/>
            <w:shd w:val="clear" w:color="auto" w:fill="005EB8"/>
            <w:tcMar>
              <w:top w:w="57" w:type="dxa"/>
              <w:bottom w:w="57" w:type="dxa"/>
            </w:tcMar>
            <w:vAlign w:val="center"/>
          </w:tcPr>
          <w:p w14:paraId="15E6C4C9" w14:textId="77777777" w:rsidR="00D5078D" w:rsidRPr="008D31AF" w:rsidRDefault="00D5078D" w:rsidP="00D367C3">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511811A9" w14:textId="77777777" w:rsidR="00D5078D" w:rsidRPr="00414A07" w:rsidRDefault="00D5078D" w:rsidP="00D367C3">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236A548B" w14:textId="77777777" w:rsidR="00D5078D" w:rsidRPr="00414A07" w:rsidRDefault="00D5078D" w:rsidP="00D367C3">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413A0B4C" w14:textId="77777777" w:rsidR="00D5078D" w:rsidRPr="00ED4206" w:rsidRDefault="00D5078D" w:rsidP="00D367C3">
            <w:pPr>
              <w:pStyle w:val="CommentText"/>
              <w:rPr>
                <w:rFonts w:cs="Arial"/>
                <w:color w:val="FAFCFC" w:themeColor="background1"/>
              </w:rPr>
            </w:pPr>
            <w:r w:rsidRPr="00E82F09">
              <w:rPr>
                <w:rFonts w:cs="Arial"/>
                <w:color w:val="FAFCFC" w:themeColor="background1"/>
                <w:sz w:val="8"/>
                <w:szCs w:val="6"/>
              </w:rPr>
              <w:t>SDS use only: Version</w:t>
            </w:r>
          </w:p>
        </w:tc>
      </w:tr>
      <w:bookmarkStart w:id="309" w:name="_Toc92977329"/>
      <w:tr w:rsidR="00D5078D" w14:paraId="04DAC22D" w14:textId="77777777" w:rsidTr="00D367C3">
        <w:trPr>
          <w:trHeight w:val="454"/>
        </w:trPr>
        <w:tc>
          <w:tcPr>
            <w:tcW w:w="1809" w:type="dxa"/>
            <w:tcMar>
              <w:top w:w="57" w:type="dxa"/>
              <w:bottom w:w="57" w:type="dxa"/>
            </w:tcMar>
            <w:vAlign w:val="center"/>
          </w:tcPr>
          <w:p w14:paraId="528C0F5C" w14:textId="77777777" w:rsidR="00D5078D" w:rsidRPr="001875B5" w:rsidRDefault="00000000" w:rsidP="00D367C3">
            <w:pPr>
              <w:pStyle w:val="Heading3"/>
              <w:rPr>
                <w:rFonts w:cs="Arial"/>
                <w:sz w:val="20"/>
              </w:rPr>
            </w:pPr>
            <w:sdt>
              <w:sdtPr>
                <w:rPr>
                  <w:sz w:val="20"/>
                </w:rPr>
                <w:alias w:val="Category"/>
                <w:tag w:val=""/>
                <w:id w:val="534546154"/>
                <w:dataBinding w:prefixMappings="xmlns:ns0='http://purl.org/dc/elements/1.1/' xmlns:ns1='http://schemas.openxmlformats.org/package/2006/metadata/core-properties' " w:xpath="/ns1:coreProperties[1]/ns1:category[1]" w:storeItemID="{6C3C8BC8-F283-45AE-878A-BAB7291924A1}"/>
                <w:text/>
              </w:sdtPr>
              <w:sdtContent>
                <w:r w:rsidR="00D5078D">
                  <w:rPr>
                    <w:sz w:val="20"/>
                  </w:rPr>
                  <w:t>LM</w:t>
                </w:r>
              </w:sdtContent>
            </w:sdt>
            <w:r w:rsidR="00D5078D" w:rsidRPr="001875B5">
              <w:rPr>
                <w:sz w:val="20"/>
              </w:rPr>
              <w:t>0</w:t>
            </w:r>
            <w:r w:rsidR="00D5078D">
              <w:rPr>
                <w:sz w:val="20"/>
              </w:rPr>
              <w:t>04</w:t>
            </w:r>
            <w:bookmarkEnd w:id="309"/>
          </w:p>
        </w:tc>
        <w:tc>
          <w:tcPr>
            <w:tcW w:w="9072" w:type="dxa"/>
            <w:tcMar>
              <w:top w:w="57" w:type="dxa"/>
              <w:bottom w:w="57" w:type="dxa"/>
            </w:tcMar>
            <w:vAlign w:val="center"/>
          </w:tcPr>
          <w:p w14:paraId="62362DA3" w14:textId="76575B5F" w:rsidR="00D5078D" w:rsidRPr="00524919" w:rsidRDefault="001F52C8" w:rsidP="00D367C3">
            <w:pPr>
              <w:rPr>
                <w:rFonts w:cs="Arial"/>
              </w:rPr>
            </w:pPr>
            <w:r w:rsidRPr="001F52C8">
              <w:rPr>
                <w:rFonts w:cs="Arial"/>
              </w:rPr>
              <w:t>Lipid lowering therapy declined or Lipid disorder monitoring declined in the last 6 months. Consider adding non-statin drugs.</w:t>
            </w:r>
          </w:p>
        </w:tc>
        <w:tc>
          <w:tcPr>
            <w:tcW w:w="3261" w:type="dxa"/>
            <w:tcBorders>
              <w:right w:val="single" w:sz="4" w:space="0" w:color="auto"/>
            </w:tcBorders>
            <w:tcMar>
              <w:top w:w="57" w:type="dxa"/>
              <w:bottom w:w="57" w:type="dxa"/>
            </w:tcMar>
            <w:vAlign w:val="center"/>
          </w:tcPr>
          <w:p w14:paraId="5381B1A9" w14:textId="77777777" w:rsidR="00D5078D" w:rsidRPr="00414A07" w:rsidRDefault="00000000" w:rsidP="00D367C3">
            <w:pPr>
              <w:rPr>
                <w:rFonts w:cs="Arial"/>
                <w:color w:val="0000FF"/>
                <w:u w:val="single"/>
              </w:rPr>
            </w:pPr>
            <w:hyperlink w:anchor="_LMCX004" w:history="1">
              <w:r w:rsidR="00D5078D" w:rsidRPr="0000594E">
                <w:rPr>
                  <w:rStyle w:val="Hyperlink"/>
                </w:rPr>
                <w:t>LMCX004</w:t>
              </w:r>
            </w:hyperlink>
          </w:p>
        </w:tc>
        <w:tc>
          <w:tcPr>
            <w:tcW w:w="850" w:type="dxa"/>
            <w:tcBorders>
              <w:top w:val="nil"/>
              <w:left w:val="single" w:sz="4" w:space="0" w:color="auto"/>
              <w:bottom w:val="nil"/>
              <w:right w:val="nil"/>
            </w:tcBorders>
            <w:shd w:val="clear" w:color="auto" w:fill="auto"/>
          </w:tcPr>
          <w:p w14:paraId="31898C5E" w14:textId="10595096" w:rsidR="00D5078D" w:rsidRDefault="00DC00B8" w:rsidP="00D367C3">
            <w:r>
              <w:rPr>
                <w:color w:val="FAFCFC" w:themeColor="background1"/>
                <w:szCs w:val="6"/>
              </w:rPr>
              <w:t>101</w:t>
            </w:r>
          </w:p>
        </w:tc>
      </w:tr>
    </w:tbl>
    <w:p w14:paraId="5757EB86" w14:textId="77777777" w:rsidR="00D5078D" w:rsidRDefault="00D5078D" w:rsidP="00D5078D">
      <w:pPr>
        <w:pStyle w:val="CommentText"/>
        <w:rPr>
          <w:rFonts w:cs="Arial"/>
          <w:b/>
        </w:rPr>
      </w:pPr>
    </w:p>
    <w:p w14:paraId="62F34FD7" w14:textId="77777777" w:rsidR="00D5078D" w:rsidRPr="00792399" w:rsidRDefault="00D5078D" w:rsidP="00D5078D">
      <w:pPr>
        <w:pStyle w:val="CommentText"/>
        <w:rPr>
          <w:rFonts w:cs="Arial"/>
          <w:b/>
        </w:rPr>
      </w:pPr>
    </w:p>
    <w:p w14:paraId="2A6D2C43" w14:textId="77777777" w:rsidR="00D5078D" w:rsidRDefault="00D5078D" w:rsidP="00D5078D">
      <w:pPr>
        <w:rPr>
          <w:b/>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D5078D" w:rsidRPr="000C07C2" w14:paraId="184FD205" w14:textId="77777777" w:rsidTr="00D367C3">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3947DCE2" w14:textId="77777777" w:rsidR="00D5078D" w:rsidRPr="00C703DD" w:rsidRDefault="00D5078D" w:rsidP="00D367C3">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14F19C13" w14:textId="77777777" w:rsidR="00D5078D" w:rsidRPr="00C703DD" w:rsidRDefault="00D5078D" w:rsidP="00D367C3">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13FD53CE" w14:textId="77777777" w:rsidR="00D5078D" w:rsidRPr="00C703DD" w:rsidRDefault="00D5078D" w:rsidP="00D367C3">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7884C393" w14:textId="77777777" w:rsidR="00D5078D" w:rsidRPr="00C703DD" w:rsidRDefault="00D5078D" w:rsidP="00D367C3">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D5078D" w:rsidRPr="000C07C2" w14:paraId="32A5CD97" w14:textId="77777777" w:rsidTr="00D367C3">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38C7C8" w14:textId="77777777" w:rsidR="00D5078D" w:rsidRPr="0089220E" w:rsidRDefault="00D5078D" w:rsidP="0018485B">
            <w:pPr>
              <w:pStyle w:val="ListParagraph"/>
              <w:numPr>
                <w:ilvl w:val="0"/>
                <w:numId w:val="29"/>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5525D0" w14:textId="77777777" w:rsidR="00D5078D" w:rsidRDefault="00D5078D" w:rsidP="00D367C3">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987474" w14:textId="77777777" w:rsidR="00D5078D" w:rsidRPr="00C17945" w:rsidRDefault="00D5078D" w:rsidP="00D367C3">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6EB86273" w14:textId="77777777" w:rsidR="00D5078D" w:rsidRPr="00C3425F" w:rsidRDefault="00D5078D" w:rsidP="00D367C3">
            <w:pPr>
              <w:rPr>
                <w:rFonts w:cs="Arial"/>
                <w:color w:val="000000"/>
                <w:sz w:val="24"/>
              </w:rPr>
            </w:pPr>
            <w:r>
              <w:rPr>
                <w:rFonts w:cs="Arial"/>
                <w:color w:val="000000"/>
              </w:rPr>
              <w:t xml:space="preserve">Patient's active status at the point of RRD </w:t>
            </w:r>
          </w:p>
        </w:tc>
      </w:tr>
      <w:tr w:rsidR="00D5078D" w:rsidRPr="000C07C2" w14:paraId="0F84F43A" w14:textId="77777777" w:rsidTr="00D367C3">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CCDE6B" w14:textId="77777777" w:rsidR="00D5078D" w:rsidRPr="0089220E" w:rsidRDefault="00D5078D" w:rsidP="0018485B">
            <w:pPr>
              <w:pStyle w:val="ListParagraph"/>
              <w:numPr>
                <w:ilvl w:val="0"/>
                <w:numId w:val="29"/>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7D6A10" w14:textId="77777777" w:rsidR="00D5078D" w:rsidRDefault="00D5078D" w:rsidP="00D367C3">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5AD4B0" w14:textId="77777777" w:rsidR="00D5078D" w:rsidRPr="00C17945" w:rsidRDefault="00D5078D" w:rsidP="00D367C3">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149E147E" w14:textId="77777777" w:rsidR="00D5078D" w:rsidRPr="00C17945" w:rsidRDefault="00D5078D" w:rsidP="00D367C3">
            <w:pPr>
              <w:rPr>
                <w:rFonts w:cs="Arial"/>
                <w:color w:val="000000"/>
                <w:szCs w:val="20"/>
                <w:lang w:eastAsia="en-GB"/>
              </w:rPr>
            </w:pPr>
            <w:r>
              <w:rPr>
                <w:rFonts w:cs="Arial"/>
                <w:color w:val="000000"/>
              </w:rPr>
              <w:t>Patient's NHS number</w:t>
            </w:r>
          </w:p>
        </w:tc>
      </w:tr>
      <w:tr w:rsidR="00D5078D" w:rsidRPr="000C07C2" w14:paraId="230CED8D" w14:textId="77777777" w:rsidTr="00D367C3">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9A1ADD" w14:textId="77777777" w:rsidR="00D5078D" w:rsidRPr="0089220E" w:rsidRDefault="00D5078D" w:rsidP="0018485B">
            <w:pPr>
              <w:pStyle w:val="ListParagraph"/>
              <w:numPr>
                <w:ilvl w:val="0"/>
                <w:numId w:val="29"/>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0584EA" w14:textId="77777777" w:rsidR="00D5078D" w:rsidRDefault="00D5078D" w:rsidP="00D367C3">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C8C12D" w14:textId="77777777" w:rsidR="00D5078D" w:rsidRPr="00C17945" w:rsidRDefault="00D5078D" w:rsidP="00D367C3">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13A7AFB8" w14:textId="77777777" w:rsidR="00D5078D" w:rsidRPr="00C17945" w:rsidRDefault="00D5078D" w:rsidP="00D367C3">
            <w:pPr>
              <w:rPr>
                <w:rFonts w:cs="Arial"/>
                <w:color w:val="000000"/>
                <w:szCs w:val="20"/>
                <w:lang w:eastAsia="en-GB"/>
              </w:rPr>
            </w:pPr>
            <w:r>
              <w:rPr>
                <w:rFonts w:cs="Arial"/>
                <w:color w:val="000000"/>
                <w:szCs w:val="20"/>
                <w:lang w:eastAsia="en-GB"/>
              </w:rPr>
              <w:t>Patient’s title</w:t>
            </w:r>
          </w:p>
        </w:tc>
      </w:tr>
      <w:tr w:rsidR="00D5078D" w:rsidRPr="000C07C2" w14:paraId="236FEEA9" w14:textId="77777777" w:rsidTr="00D367C3">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020D8B" w14:textId="77777777" w:rsidR="00D5078D" w:rsidRPr="0089220E" w:rsidRDefault="00D5078D" w:rsidP="0018485B">
            <w:pPr>
              <w:pStyle w:val="ListParagraph"/>
              <w:numPr>
                <w:ilvl w:val="0"/>
                <w:numId w:val="29"/>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CE66BC" w14:textId="77777777" w:rsidR="00D5078D" w:rsidRDefault="00D5078D" w:rsidP="00D367C3">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4820F4" w14:textId="77777777" w:rsidR="00D5078D" w:rsidRPr="00C17945" w:rsidRDefault="00D5078D" w:rsidP="00D367C3">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6A24DE45" w14:textId="77777777" w:rsidR="00D5078D" w:rsidRPr="00C17945" w:rsidRDefault="00D5078D" w:rsidP="00D367C3">
            <w:pPr>
              <w:rPr>
                <w:rFonts w:cs="Arial"/>
                <w:color w:val="000000"/>
                <w:szCs w:val="20"/>
                <w:lang w:eastAsia="en-GB"/>
              </w:rPr>
            </w:pPr>
            <w:r>
              <w:rPr>
                <w:rFonts w:cs="Arial"/>
                <w:color w:val="000000"/>
                <w:szCs w:val="20"/>
                <w:lang w:eastAsia="en-GB"/>
              </w:rPr>
              <w:t>Patient’s first name</w:t>
            </w:r>
          </w:p>
        </w:tc>
      </w:tr>
      <w:tr w:rsidR="00D5078D" w:rsidRPr="000C07C2" w14:paraId="66AAA9F9" w14:textId="77777777" w:rsidTr="00D367C3">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239959" w14:textId="77777777" w:rsidR="00D5078D" w:rsidRPr="0089220E" w:rsidRDefault="00D5078D" w:rsidP="0018485B">
            <w:pPr>
              <w:pStyle w:val="ListParagraph"/>
              <w:numPr>
                <w:ilvl w:val="0"/>
                <w:numId w:val="29"/>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BE978B" w14:textId="77777777" w:rsidR="00D5078D" w:rsidRDefault="00D5078D" w:rsidP="00D367C3">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C8696B" w14:textId="77777777" w:rsidR="00D5078D" w:rsidRPr="008612FD" w:rsidRDefault="00D5078D" w:rsidP="00D367C3">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4D80F102" w14:textId="77777777" w:rsidR="00D5078D" w:rsidRPr="00E57332" w:rsidRDefault="00D5078D" w:rsidP="00D367C3">
            <w:pPr>
              <w:rPr>
                <w:rFonts w:cs="Arial"/>
                <w:color w:val="000000"/>
                <w:szCs w:val="20"/>
                <w:lang w:eastAsia="en-GB"/>
              </w:rPr>
            </w:pPr>
            <w:r>
              <w:rPr>
                <w:rFonts w:cs="Arial"/>
                <w:color w:val="000000"/>
                <w:szCs w:val="20"/>
                <w:lang w:eastAsia="en-GB"/>
              </w:rPr>
              <w:t>Patient’s surname</w:t>
            </w:r>
          </w:p>
        </w:tc>
      </w:tr>
      <w:tr w:rsidR="00D5078D" w:rsidRPr="000C07C2" w14:paraId="6FAF3A37" w14:textId="77777777" w:rsidTr="00FE3EB9">
        <w:trPr>
          <w:cantSplit/>
          <w:trHeight w:val="155"/>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47A3E7" w14:textId="77777777" w:rsidR="00D5078D" w:rsidRPr="0089220E" w:rsidRDefault="00D5078D" w:rsidP="0018485B">
            <w:pPr>
              <w:pStyle w:val="ListParagraph"/>
              <w:numPr>
                <w:ilvl w:val="0"/>
                <w:numId w:val="29"/>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67A4B8" w14:textId="77777777" w:rsidR="00D5078D" w:rsidRPr="00A55063" w:rsidRDefault="00D5078D" w:rsidP="00D367C3">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26EB7A" w14:textId="77777777" w:rsidR="00D5078D" w:rsidRDefault="00D5078D" w:rsidP="00D367C3">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22248FD9" w14:textId="77777777" w:rsidR="00D5078D" w:rsidRPr="00C17945" w:rsidRDefault="00D5078D" w:rsidP="00D367C3">
            <w:pPr>
              <w:rPr>
                <w:rFonts w:cs="Arial"/>
                <w:color w:val="000000"/>
                <w:szCs w:val="20"/>
                <w:lang w:eastAsia="en-GB"/>
              </w:rPr>
            </w:pPr>
            <w:r>
              <w:rPr>
                <w:rFonts w:cs="Arial"/>
                <w:color w:val="000000"/>
                <w:szCs w:val="20"/>
                <w:lang w:eastAsia="en-GB"/>
              </w:rPr>
              <w:t>Patient’s date of birth</w:t>
            </w:r>
          </w:p>
        </w:tc>
      </w:tr>
      <w:tr w:rsidR="00D5078D" w:rsidRPr="000C07C2" w14:paraId="6D043137" w14:textId="77777777" w:rsidTr="00D367C3">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594DA3" w14:textId="77777777" w:rsidR="00D5078D" w:rsidRPr="008612FD" w:rsidRDefault="00D5078D" w:rsidP="00D367C3">
            <w:pPr>
              <w:rPr>
                <w:i/>
              </w:rPr>
            </w:pPr>
            <w:r w:rsidRPr="008612FD">
              <w:rPr>
                <w:i/>
              </w:rPr>
              <w:t>End of items</w:t>
            </w:r>
          </w:p>
        </w:tc>
      </w:tr>
    </w:tbl>
    <w:p w14:paraId="06029E91" w14:textId="1E6BFFA3" w:rsidR="007B69E6" w:rsidRDefault="007B69E6" w:rsidP="00D5078D">
      <w:pPr>
        <w:rPr>
          <w:b/>
          <w:iCs/>
          <w:color w:val="005EB8"/>
          <w:sz w:val="42"/>
        </w:rPr>
      </w:pPr>
    </w:p>
    <w:p w14:paraId="303AD8D2" w14:textId="77777777" w:rsidR="007B69E6" w:rsidRDefault="007B69E6">
      <w:pPr>
        <w:rPr>
          <w:b/>
          <w:iCs/>
          <w:color w:val="005EB8"/>
          <w:sz w:val="42"/>
        </w:rPr>
      </w:pPr>
      <w:r>
        <w:rPr>
          <w:b/>
          <w:iCs/>
          <w:color w:val="005EB8"/>
          <w:sz w:val="42"/>
        </w:rPr>
        <w:br w:type="page"/>
      </w:r>
    </w:p>
    <w:tbl>
      <w:tblPr>
        <w:tblStyle w:val="TableGrid"/>
        <w:tblW w:w="14992" w:type="dxa"/>
        <w:tblLook w:val="04A0" w:firstRow="1" w:lastRow="0" w:firstColumn="1" w:lastColumn="0" w:noHBand="0" w:noVBand="1"/>
      </w:tblPr>
      <w:tblGrid>
        <w:gridCol w:w="1809"/>
        <w:gridCol w:w="9072"/>
        <w:gridCol w:w="3261"/>
        <w:gridCol w:w="850"/>
      </w:tblGrid>
      <w:tr w:rsidR="007B69E6" w14:paraId="3391957F" w14:textId="77777777" w:rsidTr="00E56AC8">
        <w:trPr>
          <w:trHeight w:val="308"/>
        </w:trPr>
        <w:tc>
          <w:tcPr>
            <w:tcW w:w="1809" w:type="dxa"/>
            <w:shd w:val="clear" w:color="auto" w:fill="005EB8"/>
            <w:tcMar>
              <w:top w:w="57" w:type="dxa"/>
              <w:bottom w:w="57" w:type="dxa"/>
            </w:tcMar>
            <w:vAlign w:val="center"/>
          </w:tcPr>
          <w:p w14:paraId="4ADE3CF5" w14:textId="77777777" w:rsidR="007B69E6" w:rsidRPr="008D31AF" w:rsidRDefault="007B69E6" w:rsidP="00E56AC8">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4AD54EAE" w14:textId="77777777" w:rsidR="007B69E6" w:rsidRPr="00414A07" w:rsidRDefault="007B69E6" w:rsidP="00E56AC8">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74385495" w14:textId="77777777" w:rsidR="007B69E6" w:rsidRPr="00414A07" w:rsidRDefault="007B69E6" w:rsidP="00E56AC8">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3011BD22" w14:textId="77777777" w:rsidR="007B69E6" w:rsidRPr="00ED4206" w:rsidRDefault="007B69E6" w:rsidP="00E56AC8">
            <w:pPr>
              <w:pStyle w:val="CommentText"/>
              <w:rPr>
                <w:rFonts w:cs="Arial"/>
                <w:color w:val="FAFCFC" w:themeColor="background1"/>
              </w:rPr>
            </w:pPr>
            <w:r w:rsidRPr="00E82F09">
              <w:rPr>
                <w:rFonts w:cs="Arial"/>
                <w:color w:val="FAFCFC" w:themeColor="background1"/>
                <w:sz w:val="8"/>
                <w:szCs w:val="6"/>
              </w:rPr>
              <w:t>SDS use only: Version</w:t>
            </w:r>
          </w:p>
        </w:tc>
      </w:tr>
      <w:bookmarkStart w:id="310" w:name="_Toc92977330"/>
      <w:tr w:rsidR="007B69E6" w14:paraId="65592A5E" w14:textId="77777777" w:rsidTr="00E56AC8">
        <w:trPr>
          <w:trHeight w:val="454"/>
        </w:trPr>
        <w:tc>
          <w:tcPr>
            <w:tcW w:w="1809" w:type="dxa"/>
            <w:tcMar>
              <w:top w:w="57" w:type="dxa"/>
              <w:bottom w:w="57" w:type="dxa"/>
            </w:tcMar>
            <w:vAlign w:val="center"/>
          </w:tcPr>
          <w:p w14:paraId="7321024C" w14:textId="199A56E8" w:rsidR="007B69E6" w:rsidRPr="001875B5" w:rsidRDefault="00000000" w:rsidP="00E56AC8">
            <w:pPr>
              <w:pStyle w:val="Heading3"/>
              <w:rPr>
                <w:rFonts w:cs="Arial"/>
                <w:sz w:val="20"/>
              </w:rPr>
            </w:pPr>
            <w:sdt>
              <w:sdtPr>
                <w:rPr>
                  <w:sz w:val="20"/>
                </w:rPr>
                <w:alias w:val="Category"/>
                <w:tag w:val=""/>
                <w:id w:val="-487014290"/>
                <w:dataBinding w:prefixMappings="xmlns:ns0='http://purl.org/dc/elements/1.1/' xmlns:ns1='http://schemas.openxmlformats.org/package/2006/metadata/core-properties' " w:xpath="/ns1:coreProperties[1]/ns1:category[1]" w:storeItemID="{6C3C8BC8-F283-45AE-878A-BAB7291924A1}"/>
                <w:text/>
              </w:sdtPr>
              <w:sdtContent>
                <w:r w:rsidR="007B69E6">
                  <w:rPr>
                    <w:sz w:val="20"/>
                  </w:rPr>
                  <w:t>LM</w:t>
                </w:r>
              </w:sdtContent>
            </w:sdt>
            <w:r w:rsidR="007B69E6" w:rsidRPr="001875B5">
              <w:rPr>
                <w:sz w:val="20"/>
              </w:rPr>
              <w:t>0</w:t>
            </w:r>
            <w:r w:rsidR="006D2314">
              <w:rPr>
                <w:sz w:val="20"/>
              </w:rPr>
              <w:t>17</w:t>
            </w:r>
            <w:bookmarkEnd w:id="310"/>
          </w:p>
        </w:tc>
        <w:tc>
          <w:tcPr>
            <w:tcW w:w="9072" w:type="dxa"/>
            <w:tcMar>
              <w:top w:w="57" w:type="dxa"/>
              <w:bottom w:w="57" w:type="dxa"/>
            </w:tcMar>
            <w:vAlign w:val="center"/>
          </w:tcPr>
          <w:p w14:paraId="546223A8" w14:textId="35524C26" w:rsidR="007B69E6" w:rsidRPr="00524919" w:rsidRDefault="00DB1FFE" w:rsidP="00E56AC8">
            <w:pPr>
              <w:rPr>
                <w:rFonts w:cs="Arial"/>
              </w:rPr>
            </w:pPr>
            <w:r w:rsidRPr="00DB1FFE">
              <w:rPr>
                <w:rFonts w:cs="Arial"/>
              </w:rPr>
              <w:t>Max tolerated lipid therapy coded in the last 6 months. Consider adding non-statin drugs.</w:t>
            </w:r>
          </w:p>
        </w:tc>
        <w:tc>
          <w:tcPr>
            <w:tcW w:w="3261" w:type="dxa"/>
            <w:tcBorders>
              <w:right w:val="single" w:sz="4" w:space="0" w:color="auto"/>
            </w:tcBorders>
            <w:tcMar>
              <w:top w:w="57" w:type="dxa"/>
              <w:bottom w:w="57" w:type="dxa"/>
            </w:tcMar>
            <w:vAlign w:val="center"/>
          </w:tcPr>
          <w:p w14:paraId="53FEBC39" w14:textId="423F50D5" w:rsidR="007B69E6" w:rsidRPr="00414A07" w:rsidRDefault="00000000" w:rsidP="00E56AC8">
            <w:pPr>
              <w:rPr>
                <w:rFonts w:cs="Arial"/>
                <w:color w:val="0000FF"/>
                <w:u w:val="single"/>
              </w:rPr>
            </w:pPr>
            <w:hyperlink w:anchor="_LMCX017_1" w:history="1">
              <w:r w:rsidR="006D2314" w:rsidRPr="00ED0CCB">
                <w:rPr>
                  <w:rStyle w:val="Hyperlink"/>
                </w:rPr>
                <w:t>LMCX017</w:t>
              </w:r>
            </w:hyperlink>
          </w:p>
        </w:tc>
        <w:tc>
          <w:tcPr>
            <w:tcW w:w="850" w:type="dxa"/>
            <w:tcBorders>
              <w:top w:val="nil"/>
              <w:left w:val="single" w:sz="4" w:space="0" w:color="auto"/>
              <w:bottom w:val="nil"/>
              <w:right w:val="nil"/>
            </w:tcBorders>
            <w:shd w:val="clear" w:color="auto" w:fill="auto"/>
          </w:tcPr>
          <w:p w14:paraId="6E87A887" w14:textId="77777777" w:rsidR="007B69E6" w:rsidRDefault="007B69E6" w:rsidP="00E56AC8">
            <w:r w:rsidRPr="00E916F3">
              <w:rPr>
                <w:color w:val="FAFCFC" w:themeColor="background1"/>
                <w:szCs w:val="6"/>
              </w:rPr>
              <w:t>100</w:t>
            </w:r>
          </w:p>
        </w:tc>
      </w:tr>
    </w:tbl>
    <w:p w14:paraId="33426883" w14:textId="77777777" w:rsidR="007B69E6" w:rsidRDefault="007B69E6" w:rsidP="00D5078D">
      <w:pPr>
        <w:rPr>
          <w:b/>
          <w:iCs/>
          <w:color w:val="005EB8"/>
          <w:sz w:val="42"/>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7B69E6" w:rsidRPr="000C07C2" w14:paraId="7685DAA9" w14:textId="77777777" w:rsidTr="00E56AC8">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36494434" w14:textId="77777777" w:rsidR="007B69E6" w:rsidRPr="00C703DD" w:rsidRDefault="007B69E6" w:rsidP="00E56AC8">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33CA3F54" w14:textId="77777777" w:rsidR="007B69E6" w:rsidRPr="00C703DD" w:rsidRDefault="007B69E6" w:rsidP="00E56AC8">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70EC5B72" w14:textId="77777777" w:rsidR="007B69E6" w:rsidRPr="00C703DD" w:rsidRDefault="007B69E6" w:rsidP="00E56AC8">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367D0DC4" w14:textId="77777777" w:rsidR="007B69E6" w:rsidRPr="00C703DD" w:rsidRDefault="007B69E6" w:rsidP="00E56AC8">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7B69E6" w:rsidRPr="000C07C2" w14:paraId="0D8E32CA"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228A05" w14:textId="77777777" w:rsidR="007B69E6" w:rsidRPr="0089220E" w:rsidRDefault="007B69E6" w:rsidP="0018485B">
            <w:pPr>
              <w:pStyle w:val="ListParagraph"/>
              <w:numPr>
                <w:ilvl w:val="0"/>
                <w:numId w:val="25"/>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15A8C6" w14:textId="77777777" w:rsidR="007B69E6" w:rsidRDefault="007B69E6"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F88E4B" w14:textId="77777777" w:rsidR="007B69E6" w:rsidRPr="00C17945" w:rsidRDefault="007B69E6" w:rsidP="00E56AC8">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5F77AF55" w14:textId="77777777" w:rsidR="007B69E6" w:rsidRPr="00C3425F" w:rsidRDefault="007B69E6" w:rsidP="00E56AC8">
            <w:pPr>
              <w:rPr>
                <w:rFonts w:cs="Arial"/>
                <w:color w:val="000000"/>
                <w:sz w:val="24"/>
              </w:rPr>
            </w:pPr>
            <w:r>
              <w:rPr>
                <w:rFonts w:cs="Arial"/>
                <w:color w:val="000000"/>
              </w:rPr>
              <w:t xml:space="preserve">Patient's active status at the point of RRD </w:t>
            </w:r>
          </w:p>
        </w:tc>
      </w:tr>
      <w:tr w:rsidR="007B69E6" w:rsidRPr="000C07C2" w14:paraId="1C015408"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3F19DF" w14:textId="77777777" w:rsidR="007B69E6" w:rsidRPr="0089220E" w:rsidRDefault="007B69E6" w:rsidP="0018485B">
            <w:pPr>
              <w:pStyle w:val="ListParagraph"/>
              <w:numPr>
                <w:ilvl w:val="0"/>
                <w:numId w:val="25"/>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D0331D" w14:textId="77777777" w:rsidR="007B69E6" w:rsidRDefault="007B69E6"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45B4BB" w14:textId="77777777" w:rsidR="007B69E6" w:rsidRPr="00C17945" w:rsidRDefault="007B69E6" w:rsidP="00E56AC8">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59333190" w14:textId="77777777" w:rsidR="007B69E6" w:rsidRPr="00C17945" w:rsidRDefault="007B69E6" w:rsidP="00E56AC8">
            <w:pPr>
              <w:rPr>
                <w:rFonts w:cs="Arial"/>
                <w:color w:val="000000"/>
                <w:szCs w:val="20"/>
                <w:lang w:eastAsia="en-GB"/>
              </w:rPr>
            </w:pPr>
            <w:r>
              <w:rPr>
                <w:rFonts w:cs="Arial"/>
                <w:color w:val="000000"/>
              </w:rPr>
              <w:t>Patient's NHS number</w:t>
            </w:r>
          </w:p>
        </w:tc>
      </w:tr>
      <w:tr w:rsidR="007B69E6" w:rsidRPr="000C07C2" w14:paraId="20578AF1"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016DE7" w14:textId="77777777" w:rsidR="007B69E6" w:rsidRPr="0089220E" w:rsidRDefault="007B69E6" w:rsidP="0018485B">
            <w:pPr>
              <w:pStyle w:val="ListParagraph"/>
              <w:numPr>
                <w:ilvl w:val="0"/>
                <w:numId w:val="25"/>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E21D32" w14:textId="77777777" w:rsidR="007B69E6" w:rsidRDefault="007B69E6"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86DEC2" w14:textId="77777777" w:rsidR="007B69E6" w:rsidRPr="00C17945" w:rsidRDefault="007B69E6" w:rsidP="00E56AC8">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351C78EA" w14:textId="77777777" w:rsidR="007B69E6" w:rsidRPr="00C17945" w:rsidRDefault="007B69E6" w:rsidP="00E56AC8">
            <w:pPr>
              <w:rPr>
                <w:rFonts w:cs="Arial"/>
                <w:color w:val="000000"/>
                <w:szCs w:val="20"/>
                <w:lang w:eastAsia="en-GB"/>
              </w:rPr>
            </w:pPr>
            <w:r>
              <w:rPr>
                <w:rFonts w:cs="Arial"/>
                <w:color w:val="000000"/>
                <w:szCs w:val="20"/>
                <w:lang w:eastAsia="en-GB"/>
              </w:rPr>
              <w:t>Patient’s title</w:t>
            </w:r>
          </w:p>
        </w:tc>
      </w:tr>
      <w:tr w:rsidR="007B69E6" w:rsidRPr="000C07C2" w14:paraId="2619ADCC"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7A0289" w14:textId="77777777" w:rsidR="007B69E6" w:rsidRPr="0089220E" w:rsidRDefault="007B69E6" w:rsidP="0018485B">
            <w:pPr>
              <w:pStyle w:val="ListParagraph"/>
              <w:numPr>
                <w:ilvl w:val="0"/>
                <w:numId w:val="25"/>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C02A72" w14:textId="77777777" w:rsidR="007B69E6" w:rsidRDefault="007B69E6"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2927BD" w14:textId="77777777" w:rsidR="007B69E6" w:rsidRPr="00C17945" w:rsidRDefault="007B69E6" w:rsidP="00E56AC8">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28E64CB6" w14:textId="77777777" w:rsidR="007B69E6" w:rsidRPr="00C17945" w:rsidRDefault="007B69E6" w:rsidP="00E56AC8">
            <w:pPr>
              <w:rPr>
                <w:rFonts w:cs="Arial"/>
                <w:color w:val="000000"/>
                <w:szCs w:val="20"/>
                <w:lang w:eastAsia="en-GB"/>
              </w:rPr>
            </w:pPr>
            <w:r>
              <w:rPr>
                <w:rFonts w:cs="Arial"/>
                <w:color w:val="000000"/>
                <w:szCs w:val="20"/>
                <w:lang w:eastAsia="en-GB"/>
              </w:rPr>
              <w:t>Patient’s first name</w:t>
            </w:r>
          </w:p>
        </w:tc>
      </w:tr>
      <w:tr w:rsidR="007B69E6" w:rsidRPr="000C07C2" w14:paraId="0B3D7D82"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2D301E" w14:textId="77777777" w:rsidR="007B69E6" w:rsidRPr="0089220E" w:rsidRDefault="007B69E6" w:rsidP="0018485B">
            <w:pPr>
              <w:pStyle w:val="ListParagraph"/>
              <w:numPr>
                <w:ilvl w:val="0"/>
                <w:numId w:val="25"/>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9BD3E7" w14:textId="77777777" w:rsidR="007B69E6" w:rsidRDefault="007B69E6"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1D1910" w14:textId="77777777" w:rsidR="007B69E6" w:rsidRPr="008612FD" w:rsidRDefault="007B69E6" w:rsidP="00E56AC8">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225753FB" w14:textId="77777777" w:rsidR="007B69E6" w:rsidRPr="00E57332" w:rsidRDefault="007B69E6" w:rsidP="00E56AC8">
            <w:pPr>
              <w:rPr>
                <w:rFonts w:cs="Arial"/>
                <w:color w:val="000000"/>
                <w:szCs w:val="20"/>
                <w:lang w:eastAsia="en-GB"/>
              </w:rPr>
            </w:pPr>
            <w:r>
              <w:rPr>
                <w:rFonts w:cs="Arial"/>
                <w:color w:val="000000"/>
                <w:szCs w:val="20"/>
                <w:lang w:eastAsia="en-GB"/>
              </w:rPr>
              <w:t>Patient’s surname</w:t>
            </w:r>
          </w:p>
        </w:tc>
      </w:tr>
      <w:tr w:rsidR="007B69E6" w:rsidRPr="000C07C2" w14:paraId="362A3B2A" w14:textId="77777777" w:rsidTr="00FE3EB9">
        <w:trPr>
          <w:cantSplit/>
          <w:trHeight w:val="80"/>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0495FA" w14:textId="77777777" w:rsidR="007B69E6" w:rsidRPr="0089220E" w:rsidRDefault="007B69E6" w:rsidP="0018485B">
            <w:pPr>
              <w:pStyle w:val="ListParagraph"/>
              <w:numPr>
                <w:ilvl w:val="0"/>
                <w:numId w:val="25"/>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FA890A" w14:textId="77777777" w:rsidR="007B69E6" w:rsidRPr="00A55063" w:rsidRDefault="007B69E6"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6809B8" w14:textId="77777777" w:rsidR="007B69E6" w:rsidRDefault="007B69E6" w:rsidP="00E56AC8">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2F499D74" w14:textId="77777777" w:rsidR="007B69E6" w:rsidRPr="00C17945" w:rsidRDefault="007B69E6" w:rsidP="00E56AC8">
            <w:pPr>
              <w:rPr>
                <w:rFonts w:cs="Arial"/>
                <w:color w:val="000000"/>
                <w:szCs w:val="20"/>
                <w:lang w:eastAsia="en-GB"/>
              </w:rPr>
            </w:pPr>
            <w:r>
              <w:rPr>
                <w:rFonts w:cs="Arial"/>
                <w:color w:val="000000"/>
                <w:szCs w:val="20"/>
                <w:lang w:eastAsia="en-GB"/>
              </w:rPr>
              <w:t>Patient’s date of birth</w:t>
            </w:r>
          </w:p>
        </w:tc>
      </w:tr>
      <w:tr w:rsidR="007B69E6" w:rsidRPr="000C07C2" w14:paraId="022ED546" w14:textId="77777777" w:rsidTr="00E56AC8">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2C93CD" w14:textId="77777777" w:rsidR="007B69E6" w:rsidRPr="008612FD" w:rsidRDefault="007B69E6" w:rsidP="00E56AC8">
            <w:pPr>
              <w:rPr>
                <w:i/>
              </w:rPr>
            </w:pPr>
            <w:r w:rsidRPr="008612FD">
              <w:rPr>
                <w:i/>
              </w:rPr>
              <w:t>End of items</w:t>
            </w:r>
          </w:p>
        </w:tc>
      </w:tr>
    </w:tbl>
    <w:p w14:paraId="54E1045D" w14:textId="28BB4492" w:rsidR="00D5078D" w:rsidRDefault="00D5078D" w:rsidP="00D5078D">
      <w:pPr>
        <w:rPr>
          <w:b/>
          <w:iCs/>
          <w:color w:val="005EB8"/>
          <w:sz w:val="42"/>
        </w:rPr>
      </w:pPr>
      <w:r>
        <w:rPr>
          <w:b/>
          <w:iCs/>
          <w:color w:val="005EB8"/>
          <w:sz w:val="42"/>
        </w:rPr>
        <w:br w:type="page"/>
      </w:r>
    </w:p>
    <w:p w14:paraId="3249D4FF" w14:textId="00AC5FD7" w:rsidR="0004503E" w:rsidRDefault="0004503E" w:rsidP="008D4915"/>
    <w:tbl>
      <w:tblPr>
        <w:tblStyle w:val="TableGrid"/>
        <w:tblW w:w="14992" w:type="dxa"/>
        <w:tblLook w:val="04A0" w:firstRow="1" w:lastRow="0" w:firstColumn="1" w:lastColumn="0" w:noHBand="0" w:noVBand="1"/>
      </w:tblPr>
      <w:tblGrid>
        <w:gridCol w:w="1809"/>
        <w:gridCol w:w="9072"/>
        <w:gridCol w:w="3261"/>
        <w:gridCol w:w="850"/>
      </w:tblGrid>
      <w:tr w:rsidR="0004503E" w14:paraId="30D9F28F" w14:textId="77777777" w:rsidTr="0024716E">
        <w:trPr>
          <w:trHeight w:val="308"/>
        </w:trPr>
        <w:tc>
          <w:tcPr>
            <w:tcW w:w="1809" w:type="dxa"/>
            <w:shd w:val="clear" w:color="auto" w:fill="005EB8"/>
            <w:tcMar>
              <w:top w:w="57" w:type="dxa"/>
              <w:bottom w:w="57" w:type="dxa"/>
            </w:tcMar>
            <w:vAlign w:val="center"/>
          </w:tcPr>
          <w:p w14:paraId="0E75C0B7" w14:textId="77777777" w:rsidR="0004503E" w:rsidRPr="008D31AF" w:rsidRDefault="0004503E" w:rsidP="0024716E">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566EEB6B" w14:textId="77777777" w:rsidR="0004503E" w:rsidRPr="00414A07" w:rsidRDefault="0004503E" w:rsidP="0024716E">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784A57E3" w14:textId="77777777" w:rsidR="0004503E" w:rsidRPr="00414A07" w:rsidRDefault="0004503E" w:rsidP="0024716E">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571A8E82" w14:textId="77777777" w:rsidR="0004503E" w:rsidRPr="00ED4206" w:rsidRDefault="0004503E" w:rsidP="0024716E">
            <w:pPr>
              <w:pStyle w:val="CommentText"/>
              <w:rPr>
                <w:rFonts w:cs="Arial"/>
                <w:color w:val="FAFCFC" w:themeColor="background1"/>
              </w:rPr>
            </w:pPr>
            <w:r w:rsidRPr="00E82F09">
              <w:rPr>
                <w:rFonts w:cs="Arial"/>
                <w:color w:val="FAFCFC" w:themeColor="background1"/>
                <w:sz w:val="8"/>
                <w:szCs w:val="6"/>
              </w:rPr>
              <w:t>SDS use only: Version</w:t>
            </w:r>
          </w:p>
        </w:tc>
      </w:tr>
      <w:bookmarkStart w:id="311" w:name="_Toc92977331"/>
      <w:tr w:rsidR="0004503E" w14:paraId="7E3B3262" w14:textId="77777777" w:rsidTr="0024716E">
        <w:trPr>
          <w:trHeight w:val="454"/>
        </w:trPr>
        <w:tc>
          <w:tcPr>
            <w:tcW w:w="1809" w:type="dxa"/>
            <w:tcMar>
              <w:top w:w="57" w:type="dxa"/>
              <w:bottom w:w="57" w:type="dxa"/>
            </w:tcMar>
            <w:vAlign w:val="center"/>
          </w:tcPr>
          <w:p w14:paraId="343B2FEB" w14:textId="2C7E4A12" w:rsidR="0004503E" w:rsidRPr="001875B5" w:rsidRDefault="00000000" w:rsidP="004C33A4">
            <w:pPr>
              <w:pStyle w:val="Heading3"/>
              <w:rPr>
                <w:rFonts w:cs="Arial"/>
                <w:sz w:val="20"/>
              </w:rPr>
            </w:pPr>
            <w:sdt>
              <w:sdtPr>
                <w:rPr>
                  <w:sz w:val="20"/>
                </w:rPr>
                <w:alias w:val="Category"/>
                <w:tag w:val=""/>
                <w:id w:val="-1426494147"/>
                <w:dataBinding w:prefixMappings="xmlns:ns0='http://purl.org/dc/elements/1.1/' xmlns:ns1='http://schemas.openxmlformats.org/package/2006/metadata/core-properties' " w:xpath="/ns1:coreProperties[1]/ns1:category[1]" w:storeItemID="{6C3C8BC8-F283-45AE-878A-BAB7291924A1}"/>
                <w:text/>
              </w:sdtPr>
              <w:sdtContent>
                <w:r w:rsidR="0004503E">
                  <w:rPr>
                    <w:sz w:val="20"/>
                  </w:rPr>
                  <w:t>LM</w:t>
                </w:r>
              </w:sdtContent>
            </w:sdt>
            <w:r w:rsidR="0004503E" w:rsidRPr="001875B5">
              <w:rPr>
                <w:sz w:val="20"/>
              </w:rPr>
              <w:t>0</w:t>
            </w:r>
            <w:r w:rsidR="0000594E">
              <w:rPr>
                <w:sz w:val="20"/>
              </w:rPr>
              <w:t>05</w:t>
            </w:r>
            <w:bookmarkEnd w:id="311"/>
          </w:p>
        </w:tc>
        <w:tc>
          <w:tcPr>
            <w:tcW w:w="9072" w:type="dxa"/>
            <w:tcMar>
              <w:top w:w="57" w:type="dxa"/>
              <w:bottom w:w="57" w:type="dxa"/>
            </w:tcMar>
            <w:vAlign w:val="center"/>
          </w:tcPr>
          <w:p w14:paraId="5DAA0749" w14:textId="7A4C3476" w:rsidR="0004503E" w:rsidRPr="00524919" w:rsidRDefault="005227EF" w:rsidP="0024716E">
            <w:pPr>
              <w:rPr>
                <w:rFonts w:cs="Arial"/>
              </w:rPr>
            </w:pPr>
            <w:r w:rsidRPr="005227EF">
              <w:rPr>
                <w:rFonts w:cs="Arial"/>
              </w:rPr>
              <w:t>Atorvastatin 80mg (or highest dose permissible given other medication) candidate cohort</w:t>
            </w:r>
          </w:p>
        </w:tc>
        <w:tc>
          <w:tcPr>
            <w:tcW w:w="3261" w:type="dxa"/>
            <w:tcBorders>
              <w:right w:val="single" w:sz="4" w:space="0" w:color="auto"/>
            </w:tcBorders>
            <w:tcMar>
              <w:top w:w="57" w:type="dxa"/>
              <w:bottom w:w="57" w:type="dxa"/>
            </w:tcMar>
            <w:vAlign w:val="center"/>
          </w:tcPr>
          <w:p w14:paraId="5EE66F35" w14:textId="158FE249" w:rsidR="0004503E" w:rsidRPr="00414A07" w:rsidRDefault="00000000" w:rsidP="0024716E">
            <w:pPr>
              <w:rPr>
                <w:rFonts w:cs="Arial"/>
                <w:color w:val="0000FF"/>
                <w:u w:val="single"/>
              </w:rPr>
            </w:pPr>
            <w:hyperlink w:anchor="_LMCX005" w:history="1">
              <w:r w:rsidR="0004503E" w:rsidRPr="0000594E">
                <w:rPr>
                  <w:rStyle w:val="Hyperlink"/>
                </w:rPr>
                <w:t>LMCX0</w:t>
              </w:r>
              <w:r w:rsidR="0000594E" w:rsidRPr="0000594E">
                <w:rPr>
                  <w:rStyle w:val="Hyperlink"/>
                </w:rPr>
                <w:t>05</w:t>
              </w:r>
            </w:hyperlink>
          </w:p>
        </w:tc>
        <w:tc>
          <w:tcPr>
            <w:tcW w:w="850" w:type="dxa"/>
            <w:tcBorders>
              <w:top w:val="nil"/>
              <w:left w:val="single" w:sz="4" w:space="0" w:color="auto"/>
              <w:bottom w:val="nil"/>
              <w:right w:val="nil"/>
            </w:tcBorders>
            <w:shd w:val="clear" w:color="auto" w:fill="auto"/>
          </w:tcPr>
          <w:p w14:paraId="49452F7A" w14:textId="77777777" w:rsidR="0004503E" w:rsidRDefault="0004503E" w:rsidP="0024716E">
            <w:r w:rsidRPr="00E916F3">
              <w:rPr>
                <w:color w:val="FAFCFC" w:themeColor="background1"/>
                <w:szCs w:val="6"/>
              </w:rPr>
              <w:t>100</w:t>
            </w:r>
          </w:p>
        </w:tc>
      </w:tr>
    </w:tbl>
    <w:p w14:paraId="4008DC5A" w14:textId="77777777" w:rsidR="0004503E" w:rsidRDefault="0004503E" w:rsidP="0004503E">
      <w:pPr>
        <w:pStyle w:val="CommentText"/>
        <w:rPr>
          <w:rFonts w:cs="Arial"/>
          <w:b/>
        </w:rPr>
      </w:pPr>
    </w:p>
    <w:p w14:paraId="2EFA4130" w14:textId="77777777" w:rsidR="0004503E" w:rsidRPr="00792399" w:rsidRDefault="0004503E" w:rsidP="0004503E">
      <w:pPr>
        <w:pStyle w:val="CommentText"/>
        <w:rPr>
          <w:rFonts w:cs="Arial"/>
          <w:b/>
        </w:rPr>
      </w:pPr>
    </w:p>
    <w:p w14:paraId="7400C903" w14:textId="77777777" w:rsidR="0004503E" w:rsidRDefault="0004503E" w:rsidP="0004503E">
      <w:pPr>
        <w:rPr>
          <w:b/>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04503E" w:rsidRPr="000C07C2" w14:paraId="330CDF3F" w14:textId="77777777" w:rsidTr="0024716E">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5D2C5DEA" w14:textId="77777777" w:rsidR="0004503E" w:rsidRPr="00C703DD" w:rsidRDefault="0004503E" w:rsidP="0024716E">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0A1BD485" w14:textId="77777777" w:rsidR="0004503E" w:rsidRPr="00C703DD" w:rsidRDefault="0004503E" w:rsidP="0024716E">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68B4A51E" w14:textId="77777777" w:rsidR="0004503E" w:rsidRPr="00C703DD" w:rsidRDefault="0004503E" w:rsidP="0024716E">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752F4F94" w14:textId="77777777" w:rsidR="0004503E" w:rsidRPr="00C703DD" w:rsidRDefault="0004503E" w:rsidP="0024716E">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04503E" w:rsidRPr="000C07C2" w14:paraId="74DE57BF"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DD3EBE" w14:textId="1A7A84A6" w:rsidR="0004503E" w:rsidRPr="008A45FA" w:rsidRDefault="008A45FA" w:rsidP="008A45FA">
            <w:pPr>
              <w:jc w:val="both"/>
              <w:rPr>
                <w:rFonts w:cs="Arial"/>
                <w:szCs w:val="20"/>
                <w:lang w:eastAsia="en-GB"/>
              </w:rPr>
            </w:pPr>
            <w:r>
              <w:rPr>
                <w:rFonts w:cs="Arial"/>
                <w:szCs w:val="20"/>
                <w:lang w:eastAsia="en-GB"/>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BCC41C"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BC2BC8" w14:textId="77777777" w:rsidR="0004503E" w:rsidRPr="00C17945" w:rsidRDefault="0004503E" w:rsidP="0024716E">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3EE867AE" w14:textId="77777777" w:rsidR="0004503E" w:rsidRPr="00C3425F" w:rsidRDefault="0004503E" w:rsidP="0024716E">
            <w:pPr>
              <w:rPr>
                <w:rFonts w:cs="Arial"/>
                <w:color w:val="000000"/>
                <w:sz w:val="24"/>
              </w:rPr>
            </w:pPr>
            <w:r>
              <w:rPr>
                <w:rFonts w:cs="Arial"/>
                <w:color w:val="000000"/>
              </w:rPr>
              <w:t xml:space="preserve">Patient's active status at the point of RRD </w:t>
            </w:r>
          </w:p>
        </w:tc>
      </w:tr>
      <w:tr w:rsidR="0004503E" w:rsidRPr="000C07C2" w14:paraId="62B859A2"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D93CEA" w14:textId="693F8D8C" w:rsidR="0004503E" w:rsidRPr="0089220E" w:rsidRDefault="008A45FA" w:rsidP="008A45FA">
            <w:pPr>
              <w:pStyle w:val="ListParagraph"/>
              <w:ind w:left="0"/>
              <w:rPr>
                <w:rFonts w:cs="Arial"/>
                <w:szCs w:val="20"/>
                <w:lang w:eastAsia="en-GB"/>
              </w:rPr>
            </w:pPr>
            <w:r>
              <w:rPr>
                <w:rFonts w:cs="Arial"/>
                <w:szCs w:val="20"/>
                <w:lang w:eastAsia="en-GB"/>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02A0AA"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DA9AC8" w14:textId="77777777" w:rsidR="0004503E" w:rsidRPr="00C17945" w:rsidRDefault="0004503E" w:rsidP="0024716E">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0170E2C5" w14:textId="77777777" w:rsidR="0004503E" w:rsidRPr="00C17945" w:rsidRDefault="0004503E" w:rsidP="0024716E">
            <w:pPr>
              <w:rPr>
                <w:rFonts w:cs="Arial"/>
                <w:color w:val="000000"/>
                <w:szCs w:val="20"/>
                <w:lang w:eastAsia="en-GB"/>
              </w:rPr>
            </w:pPr>
            <w:r>
              <w:rPr>
                <w:rFonts w:cs="Arial"/>
                <w:color w:val="000000"/>
              </w:rPr>
              <w:t>Patient's NHS number</w:t>
            </w:r>
          </w:p>
        </w:tc>
      </w:tr>
      <w:tr w:rsidR="0004503E" w:rsidRPr="000C07C2" w14:paraId="3739EFFB"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53934A" w14:textId="46262B5F" w:rsidR="0004503E" w:rsidRPr="0089220E" w:rsidRDefault="008A45FA" w:rsidP="008A45FA">
            <w:pPr>
              <w:pStyle w:val="ListParagraph"/>
              <w:ind w:left="0"/>
              <w:rPr>
                <w:rFonts w:cs="Arial"/>
                <w:szCs w:val="20"/>
                <w:lang w:eastAsia="en-GB"/>
              </w:rPr>
            </w:pPr>
            <w:r>
              <w:rPr>
                <w:rFonts w:cs="Arial"/>
                <w:szCs w:val="20"/>
                <w:lang w:eastAsia="en-GB"/>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46515B"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ABD0DF" w14:textId="77777777" w:rsidR="0004503E" w:rsidRPr="00C17945" w:rsidRDefault="0004503E" w:rsidP="0024716E">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0078D96E" w14:textId="77777777" w:rsidR="0004503E" w:rsidRPr="00C17945" w:rsidRDefault="0004503E" w:rsidP="0024716E">
            <w:pPr>
              <w:rPr>
                <w:rFonts w:cs="Arial"/>
                <w:color w:val="000000"/>
                <w:szCs w:val="20"/>
                <w:lang w:eastAsia="en-GB"/>
              </w:rPr>
            </w:pPr>
            <w:r>
              <w:rPr>
                <w:rFonts w:cs="Arial"/>
                <w:color w:val="000000"/>
                <w:szCs w:val="20"/>
                <w:lang w:eastAsia="en-GB"/>
              </w:rPr>
              <w:t>Patient’s title</w:t>
            </w:r>
          </w:p>
        </w:tc>
      </w:tr>
      <w:tr w:rsidR="0004503E" w:rsidRPr="000C07C2" w14:paraId="5102E642"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B851AB" w14:textId="415AAA7D" w:rsidR="0004503E" w:rsidRPr="0089220E" w:rsidRDefault="008A45FA" w:rsidP="008A45FA">
            <w:pPr>
              <w:pStyle w:val="ListParagraph"/>
              <w:ind w:left="0"/>
              <w:rPr>
                <w:rFonts w:cs="Arial"/>
                <w:szCs w:val="20"/>
                <w:lang w:eastAsia="en-GB"/>
              </w:rPr>
            </w:pPr>
            <w:r>
              <w:rPr>
                <w:rFonts w:cs="Arial"/>
                <w:szCs w:val="20"/>
                <w:lang w:eastAsia="en-GB"/>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21D81F"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6D16A6" w14:textId="77777777" w:rsidR="0004503E" w:rsidRPr="00C17945" w:rsidRDefault="0004503E" w:rsidP="0024716E">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2B0A9BAC" w14:textId="77777777" w:rsidR="0004503E" w:rsidRPr="00C17945" w:rsidRDefault="0004503E" w:rsidP="0024716E">
            <w:pPr>
              <w:rPr>
                <w:rFonts w:cs="Arial"/>
                <w:color w:val="000000"/>
                <w:szCs w:val="20"/>
                <w:lang w:eastAsia="en-GB"/>
              </w:rPr>
            </w:pPr>
            <w:r>
              <w:rPr>
                <w:rFonts w:cs="Arial"/>
                <w:color w:val="000000"/>
                <w:szCs w:val="20"/>
                <w:lang w:eastAsia="en-GB"/>
              </w:rPr>
              <w:t>Patient’s first name</w:t>
            </w:r>
          </w:p>
        </w:tc>
      </w:tr>
      <w:tr w:rsidR="0004503E" w:rsidRPr="000C07C2" w14:paraId="09E8D92B"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484478" w14:textId="4E4B421E" w:rsidR="0004503E" w:rsidRPr="0089220E" w:rsidRDefault="008A45FA" w:rsidP="008A45FA">
            <w:pPr>
              <w:pStyle w:val="ListParagraph"/>
              <w:ind w:left="0"/>
              <w:rPr>
                <w:rFonts w:cs="Arial"/>
                <w:szCs w:val="20"/>
                <w:lang w:eastAsia="en-GB"/>
              </w:rPr>
            </w:pPr>
            <w:r>
              <w:rPr>
                <w:rFonts w:cs="Arial"/>
                <w:szCs w:val="20"/>
                <w:lang w:eastAsia="en-GB"/>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77AF46"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8BD7B0" w14:textId="77777777" w:rsidR="0004503E" w:rsidRPr="008612FD" w:rsidRDefault="0004503E" w:rsidP="0024716E">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2BDE4AD0" w14:textId="77777777" w:rsidR="0004503E" w:rsidRPr="00E57332" w:rsidRDefault="0004503E" w:rsidP="0024716E">
            <w:pPr>
              <w:rPr>
                <w:rFonts w:cs="Arial"/>
                <w:color w:val="000000"/>
                <w:szCs w:val="20"/>
                <w:lang w:eastAsia="en-GB"/>
              </w:rPr>
            </w:pPr>
            <w:r>
              <w:rPr>
                <w:rFonts w:cs="Arial"/>
                <w:color w:val="000000"/>
                <w:szCs w:val="20"/>
                <w:lang w:eastAsia="en-GB"/>
              </w:rPr>
              <w:t>Patient’s surname</w:t>
            </w:r>
          </w:p>
        </w:tc>
      </w:tr>
      <w:tr w:rsidR="0004503E" w:rsidRPr="000C07C2" w14:paraId="47062B23" w14:textId="77777777" w:rsidTr="00FE3EB9">
        <w:trPr>
          <w:cantSplit/>
          <w:trHeight w:val="72"/>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E004A9" w14:textId="38346864" w:rsidR="0004503E" w:rsidRPr="0089220E" w:rsidRDefault="008A45FA" w:rsidP="008A45FA">
            <w:pPr>
              <w:pStyle w:val="ListParagraph"/>
              <w:ind w:left="0"/>
              <w:rPr>
                <w:rFonts w:cs="Arial"/>
                <w:szCs w:val="20"/>
                <w:lang w:eastAsia="en-GB"/>
              </w:rPr>
            </w:pPr>
            <w:r>
              <w:rPr>
                <w:rFonts w:cs="Arial"/>
                <w:szCs w:val="20"/>
                <w:lang w:eastAsia="en-GB"/>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1FB084" w14:textId="77777777" w:rsidR="0004503E" w:rsidRPr="00A55063"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C3B217" w14:textId="77777777" w:rsidR="0004503E" w:rsidRDefault="0004503E" w:rsidP="0024716E">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4993D2AE" w14:textId="77777777" w:rsidR="0004503E" w:rsidRPr="00C17945" w:rsidRDefault="0004503E" w:rsidP="0024716E">
            <w:pPr>
              <w:rPr>
                <w:rFonts w:cs="Arial"/>
                <w:color w:val="000000"/>
                <w:szCs w:val="20"/>
                <w:lang w:eastAsia="en-GB"/>
              </w:rPr>
            </w:pPr>
            <w:r>
              <w:rPr>
                <w:rFonts w:cs="Arial"/>
                <w:color w:val="000000"/>
                <w:szCs w:val="20"/>
                <w:lang w:eastAsia="en-GB"/>
              </w:rPr>
              <w:t>Patient’s date of birth</w:t>
            </w:r>
          </w:p>
        </w:tc>
      </w:tr>
      <w:tr w:rsidR="0004503E" w:rsidRPr="000C07C2" w14:paraId="06519A78" w14:textId="77777777" w:rsidTr="0024716E">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B1B3F5" w14:textId="77777777" w:rsidR="0004503E" w:rsidRPr="008612FD" w:rsidRDefault="0004503E" w:rsidP="0024716E">
            <w:pPr>
              <w:rPr>
                <w:i/>
              </w:rPr>
            </w:pPr>
            <w:r w:rsidRPr="008612FD">
              <w:rPr>
                <w:i/>
              </w:rPr>
              <w:t>End of items</w:t>
            </w:r>
          </w:p>
        </w:tc>
      </w:tr>
    </w:tbl>
    <w:p w14:paraId="6EDCE9EA" w14:textId="77777777" w:rsidR="0004503E" w:rsidRDefault="0004503E">
      <w:pPr>
        <w:rPr>
          <w:b/>
          <w:iCs/>
          <w:color w:val="005EB8"/>
          <w:sz w:val="42"/>
        </w:rPr>
      </w:pPr>
      <w:r>
        <w:rPr>
          <w:b/>
          <w:iCs/>
          <w:color w:val="005EB8"/>
          <w:sz w:val="42"/>
        </w:rPr>
        <w:br w:type="page"/>
      </w:r>
    </w:p>
    <w:tbl>
      <w:tblPr>
        <w:tblStyle w:val="TableGrid"/>
        <w:tblW w:w="14992" w:type="dxa"/>
        <w:tblLook w:val="04A0" w:firstRow="1" w:lastRow="0" w:firstColumn="1" w:lastColumn="0" w:noHBand="0" w:noVBand="1"/>
      </w:tblPr>
      <w:tblGrid>
        <w:gridCol w:w="1809"/>
        <w:gridCol w:w="9072"/>
        <w:gridCol w:w="3261"/>
        <w:gridCol w:w="850"/>
      </w:tblGrid>
      <w:tr w:rsidR="0004503E" w14:paraId="5294B559" w14:textId="77777777" w:rsidTr="0024716E">
        <w:trPr>
          <w:trHeight w:val="308"/>
        </w:trPr>
        <w:tc>
          <w:tcPr>
            <w:tcW w:w="1809" w:type="dxa"/>
            <w:shd w:val="clear" w:color="auto" w:fill="005EB8"/>
            <w:tcMar>
              <w:top w:w="57" w:type="dxa"/>
              <w:bottom w:w="57" w:type="dxa"/>
            </w:tcMar>
            <w:vAlign w:val="center"/>
          </w:tcPr>
          <w:p w14:paraId="6C3E617C" w14:textId="77777777" w:rsidR="0004503E" w:rsidRPr="008D31AF" w:rsidRDefault="0004503E" w:rsidP="0024716E">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302EC237" w14:textId="77777777" w:rsidR="0004503E" w:rsidRPr="00414A07" w:rsidRDefault="0004503E" w:rsidP="0024716E">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0CDD8EAD" w14:textId="77777777" w:rsidR="0004503E" w:rsidRPr="00414A07" w:rsidRDefault="0004503E" w:rsidP="0024716E">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2AB73C65" w14:textId="77777777" w:rsidR="0004503E" w:rsidRPr="00ED4206" w:rsidRDefault="0004503E" w:rsidP="0024716E">
            <w:pPr>
              <w:pStyle w:val="CommentText"/>
              <w:rPr>
                <w:rFonts w:cs="Arial"/>
                <w:color w:val="FAFCFC" w:themeColor="background1"/>
              </w:rPr>
            </w:pPr>
            <w:r w:rsidRPr="00E82F09">
              <w:rPr>
                <w:rFonts w:cs="Arial"/>
                <w:color w:val="FAFCFC" w:themeColor="background1"/>
                <w:sz w:val="8"/>
                <w:szCs w:val="6"/>
              </w:rPr>
              <w:t>SDS use only: Version</w:t>
            </w:r>
          </w:p>
        </w:tc>
      </w:tr>
      <w:bookmarkStart w:id="312" w:name="_Toc92977332"/>
      <w:tr w:rsidR="0004503E" w14:paraId="028A92DE" w14:textId="77777777" w:rsidTr="0024716E">
        <w:trPr>
          <w:trHeight w:val="454"/>
        </w:trPr>
        <w:tc>
          <w:tcPr>
            <w:tcW w:w="1809" w:type="dxa"/>
            <w:tcMar>
              <w:top w:w="57" w:type="dxa"/>
              <w:bottom w:w="57" w:type="dxa"/>
            </w:tcMar>
            <w:vAlign w:val="center"/>
          </w:tcPr>
          <w:p w14:paraId="2DFDFC30" w14:textId="30E5191D" w:rsidR="0004503E" w:rsidRPr="001875B5" w:rsidRDefault="00000000" w:rsidP="004C33A4">
            <w:pPr>
              <w:pStyle w:val="Heading3"/>
              <w:rPr>
                <w:rFonts w:cs="Arial"/>
                <w:sz w:val="20"/>
              </w:rPr>
            </w:pPr>
            <w:sdt>
              <w:sdtPr>
                <w:rPr>
                  <w:sz w:val="20"/>
                </w:rPr>
                <w:alias w:val="Category"/>
                <w:tag w:val=""/>
                <w:id w:val="1477192294"/>
                <w:dataBinding w:prefixMappings="xmlns:ns0='http://purl.org/dc/elements/1.1/' xmlns:ns1='http://schemas.openxmlformats.org/package/2006/metadata/core-properties' " w:xpath="/ns1:coreProperties[1]/ns1:category[1]" w:storeItemID="{6C3C8BC8-F283-45AE-878A-BAB7291924A1}"/>
                <w:text/>
              </w:sdtPr>
              <w:sdtContent>
                <w:r w:rsidR="0004503E">
                  <w:rPr>
                    <w:sz w:val="20"/>
                  </w:rPr>
                  <w:t>LM</w:t>
                </w:r>
              </w:sdtContent>
            </w:sdt>
            <w:r w:rsidR="0004503E" w:rsidRPr="001875B5">
              <w:rPr>
                <w:sz w:val="20"/>
              </w:rPr>
              <w:t>0</w:t>
            </w:r>
            <w:r w:rsidR="0000594E">
              <w:rPr>
                <w:sz w:val="20"/>
              </w:rPr>
              <w:t>06</w:t>
            </w:r>
            <w:bookmarkEnd w:id="312"/>
          </w:p>
        </w:tc>
        <w:tc>
          <w:tcPr>
            <w:tcW w:w="9072" w:type="dxa"/>
            <w:tcMar>
              <w:top w:w="57" w:type="dxa"/>
              <w:bottom w:w="57" w:type="dxa"/>
            </w:tcMar>
            <w:vAlign w:val="center"/>
          </w:tcPr>
          <w:p w14:paraId="03C083A6" w14:textId="5D6537DA" w:rsidR="0004503E" w:rsidRPr="00524919" w:rsidRDefault="00D01984" w:rsidP="0024716E">
            <w:pPr>
              <w:rPr>
                <w:rFonts w:cs="Arial"/>
              </w:rPr>
            </w:pPr>
            <w:r w:rsidRPr="00D01984">
              <w:rPr>
                <w:rFonts w:cs="Arial"/>
              </w:rPr>
              <w:t>Atorvastatin 20mg candidate cohort</w:t>
            </w:r>
          </w:p>
        </w:tc>
        <w:tc>
          <w:tcPr>
            <w:tcW w:w="3261" w:type="dxa"/>
            <w:tcBorders>
              <w:right w:val="single" w:sz="4" w:space="0" w:color="auto"/>
            </w:tcBorders>
            <w:tcMar>
              <w:top w:w="57" w:type="dxa"/>
              <w:bottom w:w="57" w:type="dxa"/>
            </w:tcMar>
            <w:vAlign w:val="center"/>
          </w:tcPr>
          <w:p w14:paraId="0B87325A" w14:textId="4D7554BF" w:rsidR="0004503E" w:rsidRPr="00414A07" w:rsidRDefault="00000000" w:rsidP="0024716E">
            <w:pPr>
              <w:rPr>
                <w:rFonts w:cs="Arial"/>
                <w:color w:val="0000FF"/>
                <w:u w:val="single"/>
              </w:rPr>
            </w:pPr>
            <w:hyperlink w:anchor="_LMCX006" w:history="1">
              <w:r w:rsidR="0004503E" w:rsidRPr="00ED0CCB">
                <w:rPr>
                  <w:rStyle w:val="Hyperlink"/>
                </w:rPr>
                <w:t>LMCX0</w:t>
              </w:r>
              <w:r w:rsidR="00ED0CCB" w:rsidRPr="00ED0CCB">
                <w:rPr>
                  <w:rStyle w:val="Hyperlink"/>
                  <w:rFonts w:cs="Arial"/>
                </w:rPr>
                <w:t>06</w:t>
              </w:r>
            </w:hyperlink>
          </w:p>
        </w:tc>
        <w:tc>
          <w:tcPr>
            <w:tcW w:w="850" w:type="dxa"/>
            <w:tcBorders>
              <w:top w:val="nil"/>
              <w:left w:val="single" w:sz="4" w:space="0" w:color="auto"/>
              <w:bottom w:val="nil"/>
              <w:right w:val="nil"/>
            </w:tcBorders>
            <w:shd w:val="clear" w:color="auto" w:fill="auto"/>
          </w:tcPr>
          <w:p w14:paraId="5CA35F44" w14:textId="2940FD74" w:rsidR="0004503E" w:rsidRDefault="00ED0CCB" w:rsidP="0024716E">
            <w:r>
              <w:rPr>
                <w:color w:val="FAFCFC" w:themeColor="background1"/>
                <w:szCs w:val="6"/>
              </w:rPr>
              <w:t>101</w:t>
            </w:r>
          </w:p>
        </w:tc>
      </w:tr>
    </w:tbl>
    <w:p w14:paraId="1930F5FD" w14:textId="77777777" w:rsidR="0004503E" w:rsidRDefault="0004503E" w:rsidP="0004503E">
      <w:pPr>
        <w:pStyle w:val="CommentText"/>
        <w:rPr>
          <w:rFonts w:cs="Arial"/>
          <w:b/>
        </w:rPr>
      </w:pPr>
    </w:p>
    <w:p w14:paraId="0659AC41" w14:textId="77777777" w:rsidR="0004503E" w:rsidRPr="00792399" w:rsidRDefault="0004503E" w:rsidP="0004503E">
      <w:pPr>
        <w:pStyle w:val="CommentText"/>
        <w:rPr>
          <w:rFonts w:cs="Arial"/>
          <w:b/>
        </w:rPr>
      </w:pPr>
    </w:p>
    <w:p w14:paraId="42AACAFA" w14:textId="77777777" w:rsidR="0004503E" w:rsidRDefault="0004503E" w:rsidP="0004503E">
      <w:pPr>
        <w:rPr>
          <w:b/>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04503E" w:rsidRPr="000C07C2" w14:paraId="269A9A9A" w14:textId="77777777" w:rsidTr="0024716E">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2D39A267" w14:textId="77777777" w:rsidR="0004503E" w:rsidRPr="00C703DD" w:rsidRDefault="0004503E" w:rsidP="0024716E">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17180B22" w14:textId="77777777" w:rsidR="0004503E" w:rsidRPr="00C703DD" w:rsidRDefault="0004503E" w:rsidP="0024716E">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106FD64B" w14:textId="77777777" w:rsidR="0004503E" w:rsidRPr="00C703DD" w:rsidRDefault="0004503E" w:rsidP="0024716E">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2D7CC4E7" w14:textId="77777777" w:rsidR="0004503E" w:rsidRPr="00C703DD" w:rsidRDefault="0004503E" w:rsidP="0024716E">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04503E" w:rsidRPr="000C07C2" w14:paraId="6D119607"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29C0C4" w14:textId="77777777" w:rsidR="0004503E" w:rsidRPr="0089220E" w:rsidRDefault="0004503E" w:rsidP="0018485B">
            <w:pPr>
              <w:pStyle w:val="ListParagraph"/>
              <w:numPr>
                <w:ilvl w:val="0"/>
                <w:numId w:val="26"/>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D4E93C"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0467F5" w14:textId="77777777" w:rsidR="0004503E" w:rsidRPr="00C17945" w:rsidRDefault="0004503E" w:rsidP="0024716E">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7B14EE94" w14:textId="77777777" w:rsidR="0004503E" w:rsidRPr="00C3425F" w:rsidRDefault="0004503E" w:rsidP="0024716E">
            <w:pPr>
              <w:rPr>
                <w:rFonts w:cs="Arial"/>
                <w:color w:val="000000"/>
                <w:sz w:val="24"/>
              </w:rPr>
            </w:pPr>
            <w:r>
              <w:rPr>
                <w:rFonts w:cs="Arial"/>
                <w:color w:val="000000"/>
              </w:rPr>
              <w:t xml:space="preserve">Patient's active status at the point of RRD </w:t>
            </w:r>
          </w:p>
        </w:tc>
      </w:tr>
      <w:tr w:rsidR="0004503E" w:rsidRPr="000C07C2" w14:paraId="254B6C93"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B58AE5" w14:textId="77777777" w:rsidR="0004503E" w:rsidRPr="0089220E" w:rsidRDefault="0004503E" w:rsidP="0018485B">
            <w:pPr>
              <w:pStyle w:val="ListParagraph"/>
              <w:numPr>
                <w:ilvl w:val="0"/>
                <w:numId w:val="26"/>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9E52E1"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DE337E" w14:textId="77777777" w:rsidR="0004503E" w:rsidRPr="00C17945" w:rsidRDefault="0004503E" w:rsidP="0024716E">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206A33A1" w14:textId="77777777" w:rsidR="0004503E" w:rsidRPr="00C17945" w:rsidRDefault="0004503E" w:rsidP="0024716E">
            <w:pPr>
              <w:rPr>
                <w:rFonts w:cs="Arial"/>
                <w:color w:val="000000"/>
                <w:szCs w:val="20"/>
                <w:lang w:eastAsia="en-GB"/>
              </w:rPr>
            </w:pPr>
            <w:r>
              <w:rPr>
                <w:rFonts w:cs="Arial"/>
                <w:color w:val="000000"/>
              </w:rPr>
              <w:t>Patient's NHS number</w:t>
            </w:r>
          </w:p>
        </w:tc>
      </w:tr>
      <w:tr w:rsidR="0004503E" w:rsidRPr="000C07C2" w14:paraId="3BADFAB0"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910902" w14:textId="77777777" w:rsidR="0004503E" w:rsidRPr="0089220E" w:rsidRDefault="0004503E" w:rsidP="0018485B">
            <w:pPr>
              <w:pStyle w:val="ListParagraph"/>
              <w:numPr>
                <w:ilvl w:val="0"/>
                <w:numId w:val="26"/>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13881D"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599A14" w14:textId="77777777" w:rsidR="0004503E" w:rsidRPr="00C17945" w:rsidRDefault="0004503E" w:rsidP="0024716E">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7C78A710" w14:textId="77777777" w:rsidR="0004503E" w:rsidRPr="00C17945" w:rsidRDefault="0004503E" w:rsidP="0024716E">
            <w:pPr>
              <w:rPr>
                <w:rFonts w:cs="Arial"/>
                <w:color w:val="000000"/>
                <w:szCs w:val="20"/>
                <w:lang w:eastAsia="en-GB"/>
              </w:rPr>
            </w:pPr>
            <w:r>
              <w:rPr>
                <w:rFonts w:cs="Arial"/>
                <w:color w:val="000000"/>
                <w:szCs w:val="20"/>
                <w:lang w:eastAsia="en-GB"/>
              </w:rPr>
              <w:t>Patient’s title</w:t>
            </w:r>
          </w:p>
        </w:tc>
      </w:tr>
      <w:tr w:rsidR="0004503E" w:rsidRPr="000C07C2" w14:paraId="464F9AF5"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76FEBE" w14:textId="77777777" w:rsidR="0004503E" w:rsidRPr="0089220E" w:rsidRDefault="0004503E" w:rsidP="0018485B">
            <w:pPr>
              <w:pStyle w:val="ListParagraph"/>
              <w:numPr>
                <w:ilvl w:val="0"/>
                <w:numId w:val="26"/>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177978"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9BBE25" w14:textId="77777777" w:rsidR="0004503E" w:rsidRPr="00C17945" w:rsidRDefault="0004503E" w:rsidP="0024716E">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30DA6B35" w14:textId="77777777" w:rsidR="0004503E" w:rsidRPr="00C17945" w:rsidRDefault="0004503E" w:rsidP="0024716E">
            <w:pPr>
              <w:rPr>
                <w:rFonts w:cs="Arial"/>
                <w:color w:val="000000"/>
                <w:szCs w:val="20"/>
                <w:lang w:eastAsia="en-GB"/>
              </w:rPr>
            </w:pPr>
            <w:r>
              <w:rPr>
                <w:rFonts w:cs="Arial"/>
                <w:color w:val="000000"/>
                <w:szCs w:val="20"/>
                <w:lang w:eastAsia="en-GB"/>
              </w:rPr>
              <w:t>Patient’s first name</w:t>
            </w:r>
          </w:p>
        </w:tc>
      </w:tr>
      <w:tr w:rsidR="0004503E" w:rsidRPr="000C07C2" w14:paraId="77EBAC03"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F88683" w14:textId="77777777" w:rsidR="0004503E" w:rsidRPr="0089220E" w:rsidRDefault="0004503E" w:rsidP="0018485B">
            <w:pPr>
              <w:pStyle w:val="ListParagraph"/>
              <w:numPr>
                <w:ilvl w:val="0"/>
                <w:numId w:val="26"/>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4D43CE"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2F0530" w14:textId="77777777" w:rsidR="0004503E" w:rsidRPr="008612FD" w:rsidRDefault="0004503E" w:rsidP="0024716E">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68E6C39F" w14:textId="77777777" w:rsidR="0004503E" w:rsidRPr="00E57332" w:rsidRDefault="0004503E" w:rsidP="0024716E">
            <w:pPr>
              <w:rPr>
                <w:rFonts w:cs="Arial"/>
                <w:color w:val="000000"/>
                <w:szCs w:val="20"/>
                <w:lang w:eastAsia="en-GB"/>
              </w:rPr>
            </w:pPr>
            <w:r>
              <w:rPr>
                <w:rFonts w:cs="Arial"/>
                <w:color w:val="000000"/>
                <w:szCs w:val="20"/>
                <w:lang w:eastAsia="en-GB"/>
              </w:rPr>
              <w:t>Patient’s surname</w:t>
            </w:r>
          </w:p>
        </w:tc>
      </w:tr>
      <w:tr w:rsidR="0004503E" w:rsidRPr="000C07C2" w14:paraId="54904870" w14:textId="77777777" w:rsidTr="00FE3EB9">
        <w:trPr>
          <w:cantSplit/>
          <w:trHeight w:val="15"/>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32D598" w14:textId="77777777" w:rsidR="0004503E" w:rsidRPr="0089220E" w:rsidRDefault="0004503E" w:rsidP="0018485B">
            <w:pPr>
              <w:pStyle w:val="ListParagraph"/>
              <w:numPr>
                <w:ilvl w:val="0"/>
                <w:numId w:val="26"/>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38EE46" w14:textId="77777777" w:rsidR="0004503E" w:rsidRPr="00A55063"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19ED43" w14:textId="77777777" w:rsidR="0004503E" w:rsidRDefault="0004503E" w:rsidP="0024716E">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38B00A84" w14:textId="77777777" w:rsidR="0004503E" w:rsidRPr="00C17945" w:rsidRDefault="0004503E" w:rsidP="0024716E">
            <w:pPr>
              <w:rPr>
                <w:rFonts w:cs="Arial"/>
                <w:color w:val="000000"/>
                <w:szCs w:val="20"/>
                <w:lang w:eastAsia="en-GB"/>
              </w:rPr>
            </w:pPr>
            <w:r>
              <w:rPr>
                <w:rFonts w:cs="Arial"/>
                <w:color w:val="000000"/>
                <w:szCs w:val="20"/>
                <w:lang w:eastAsia="en-GB"/>
              </w:rPr>
              <w:t>Patient’s date of birth</w:t>
            </w:r>
          </w:p>
        </w:tc>
      </w:tr>
      <w:tr w:rsidR="0004503E" w:rsidRPr="000C07C2" w14:paraId="7DA94B7A" w14:textId="77777777" w:rsidTr="0024716E">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37CC66" w14:textId="77777777" w:rsidR="0004503E" w:rsidRPr="008612FD" w:rsidRDefault="0004503E" w:rsidP="0024716E">
            <w:pPr>
              <w:rPr>
                <w:i/>
              </w:rPr>
            </w:pPr>
            <w:r w:rsidRPr="008612FD">
              <w:rPr>
                <w:i/>
              </w:rPr>
              <w:t>End of items</w:t>
            </w:r>
          </w:p>
        </w:tc>
      </w:tr>
    </w:tbl>
    <w:p w14:paraId="4077BFE1" w14:textId="77777777" w:rsidR="0004503E" w:rsidRDefault="0004503E">
      <w:pPr>
        <w:rPr>
          <w:b/>
          <w:iCs/>
          <w:color w:val="005EB8"/>
          <w:sz w:val="42"/>
        </w:rPr>
      </w:pPr>
      <w:r>
        <w:rPr>
          <w:b/>
          <w:iCs/>
          <w:color w:val="005EB8"/>
          <w:sz w:val="42"/>
        </w:rPr>
        <w:br w:type="page"/>
      </w:r>
    </w:p>
    <w:tbl>
      <w:tblPr>
        <w:tblStyle w:val="TableGrid"/>
        <w:tblW w:w="14992" w:type="dxa"/>
        <w:tblLook w:val="04A0" w:firstRow="1" w:lastRow="0" w:firstColumn="1" w:lastColumn="0" w:noHBand="0" w:noVBand="1"/>
      </w:tblPr>
      <w:tblGrid>
        <w:gridCol w:w="1809"/>
        <w:gridCol w:w="9072"/>
        <w:gridCol w:w="3261"/>
        <w:gridCol w:w="850"/>
      </w:tblGrid>
      <w:tr w:rsidR="0004503E" w14:paraId="74B8647B" w14:textId="77777777" w:rsidTr="0024716E">
        <w:trPr>
          <w:trHeight w:val="308"/>
        </w:trPr>
        <w:tc>
          <w:tcPr>
            <w:tcW w:w="1809" w:type="dxa"/>
            <w:shd w:val="clear" w:color="auto" w:fill="005EB8"/>
            <w:tcMar>
              <w:top w:w="57" w:type="dxa"/>
              <w:bottom w:w="57" w:type="dxa"/>
            </w:tcMar>
            <w:vAlign w:val="center"/>
          </w:tcPr>
          <w:p w14:paraId="704D054B" w14:textId="77777777" w:rsidR="0004503E" w:rsidRPr="008D31AF" w:rsidRDefault="0004503E" w:rsidP="0024716E">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55D10229" w14:textId="77777777" w:rsidR="0004503E" w:rsidRPr="00414A07" w:rsidRDefault="0004503E" w:rsidP="0024716E">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4E4CB8BC" w14:textId="77777777" w:rsidR="0004503E" w:rsidRPr="00414A07" w:rsidRDefault="0004503E" w:rsidP="0024716E">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7057D5F7" w14:textId="77777777" w:rsidR="0004503E" w:rsidRPr="00ED4206" w:rsidRDefault="0004503E" w:rsidP="0024716E">
            <w:pPr>
              <w:pStyle w:val="CommentText"/>
              <w:rPr>
                <w:rFonts w:cs="Arial"/>
                <w:color w:val="FAFCFC" w:themeColor="background1"/>
              </w:rPr>
            </w:pPr>
            <w:r w:rsidRPr="00E82F09">
              <w:rPr>
                <w:rFonts w:cs="Arial"/>
                <w:color w:val="FAFCFC" w:themeColor="background1"/>
                <w:sz w:val="8"/>
                <w:szCs w:val="6"/>
              </w:rPr>
              <w:t>SDS use only: Version</w:t>
            </w:r>
          </w:p>
        </w:tc>
      </w:tr>
      <w:bookmarkStart w:id="313" w:name="_Toc92977333"/>
      <w:tr w:rsidR="0004503E" w14:paraId="772A8C03" w14:textId="77777777" w:rsidTr="0024716E">
        <w:trPr>
          <w:trHeight w:val="454"/>
        </w:trPr>
        <w:tc>
          <w:tcPr>
            <w:tcW w:w="1809" w:type="dxa"/>
            <w:tcMar>
              <w:top w:w="57" w:type="dxa"/>
              <w:bottom w:w="57" w:type="dxa"/>
            </w:tcMar>
            <w:vAlign w:val="center"/>
          </w:tcPr>
          <w:p w14:paraId="60F3B758" w14:textId="12B9FA3C" w:rsidR="0004503E" w:rsidRPr="001875B5" w:rsidRDefault="00000000" w:rsidP="004C33A4">
            <w:pPr>
              <w:pStyle w:val="Heading3"/>
              <w:rPr>
                <w:rFonts w:cs="Arial"/>
                <w:sz w:val="20"/>
              </w:rPr>
            </w:pPr>
            <w:sdt>
              <w:sdtPr>
                <w:rPr>
                  <w:sz w:val="20"/>
                </w:rPr>
                <w:alias w:val="Category"/>
                <w:tag w:val=""/>
                <w:id w:val="-1710106838"/>
                <w:dataBinding w:prefixMappings="xmlns:ns0='http://purl.org/dc/elements/1.1/' xmlns:ns1='http://schemas.openxmlformats.org/package/2006/metadata/core-properties' " w:xpath="/ns1:coreProperties[1]/ns1:category[1]" w:storeItemID="{6C3C8BC8-F283-45AE-878A-BAB7291924A1}"/>
                <w:text/>
              </w:sdtPr>
              <w:sdtContent>
                <w:r w:rsidR="0004503E">
                  <w:rPr>
                    <w:sz w:val="20"/>
                  </w:rPr>
                  <w:t>LM</w:t>
                </w:r>
              </w:sdtContent>
            </w:sdt>
            <w:r w:rsidR="0004503E" w:rsidRPr="001875B5">
              <w:rPr>
                <w:sz w:val="20"/>
              </w:rPr>
              <w:t>0</w:t>
            </w:r>
            <w:r w:rsidR="002408C9">
              <w:rPr>
                <w:sz w:val="20"/>
              </w:rPr>
              <w:t>07</w:t>
            </w:r>
            <w:bookmarkEnd w:id="313"/>
          </w:p>
        </w:tc>
        <w:tc>
          <w:tcPr>
            <w:tcW w:w="9072" w:type="dxa"/>
            <w:tcMar>
              <w:top w:w="57" w:type="dxa"/>
              <w:bottom w:w="57" w:type="dxa"/>
            </w:tcMar>
            <w:vAlign w:val="center"/>
          </w:tcPr>
          <w:p w14:paraId="00CDA422" w14:textId="5C29FEEA" w:rsidR="0004503E" w:rsidRPr="00524919" w:rsidRDefault="000A13B2" w:rsidP="0024716E">
            <w:pPr>
              <w:rPr>
                <w:rFonts w:cs="Arial"/>
              </w:rPr>
            </w:pPr>
            <w:r w:rsidRPr="000A13B2">
              <w:rPr>
                <w:rFonts w:cs="Arial"/>
              </w:rPr>
              <w:t xml:space="preserve">Rosuvastatin </w:t>
            </w:r>
            <w:r w:rsidR="001A4294" w:rsidRPr="001A4294">
              <w:rPr>
                <w:rFonts w:cs="Arial"/>
              </w:rPr>
              <w:t xml:space="preserve">80mg (or highest dose permissible given other medication) </w:t>
            </w:r>
            <w:r w:rsidRPr="000A13B2">
              <w:rPr>
                <w:rFonts w:cs="Arial"/>
              </w:rPr>
              <w:t>candidate cohort</w:t>
            </w:r>
          </w:p>
        </w:tc>
        <w:tc>
          <w:tcPr>
            <w:tcW w:w="3261" w:type="dxa"/>
            <w:tcBorders>
              <w:right w:val="single" w:sz="4" w:space="0" w:color="auto"/>
            </w:tcBorders>
            <w:tcMar>
              <w:top w:w="57" w:type="dxa"/>
              <w:bottom w:w="57" w:type="dxa"/>
            </w:tcMar>
            <w:vAlign w:val="center"/>
          </w:tcPr>
          <w:p w14:paraId="6C1E54CF" w14:textId="07269862" w:rsidR="0004503E" w:rsidRPr="00414A07" w:rsidRDefault="00000000" w:rsidP="0024716E">
            <w:pPr>
              <w:rPr>
                <w:rFonts w:cs="Arial"/>
                <w:color w:val="0000FF"/>
                <w:u w:val="single"/>
              </w:rPr>
            </w:pPr>
            <w:hyperlink w:anchor="_LMCX007" w:history="1">
              <w:r w:rsidR="0004503E" w:rsidRPr="002408C9">
                <w:rPr>
                  <w:rStyle w:val="Hyperlink"/>
                </w:rPr>
                <w:t>LMCX0</w:t>
              </w:r>
              <w:r w:rsidR="002408C9" w:rsidRPr="002408C9">
                <w:rPr>
                  <w:rStyle w:val="Hyperlink"/>
                </w:rPr>
                <w:t>07</w:t>
              </w:r>
            </w:hyperlink>
          </w:p>
        </w:tc>
        <w:tc>
          <w:tcPr>
            <w:tcW w:w="850" w:type="dxa"/>
            <w:tcBorders>
              <w:top w:val="nil"/>
              <w:left w:val="single" w:sz="4" w:space="0" w:color="auto"/>
              <w:bottom w:val="nil"/>
              <w:right w:val="nil"/>
            </w:tcBorders>
            <w:shd w:val="clear" w:color="auto" w:fill="auto"/>
          </w:tcPr>
          <w:p w14:paraId="62A88CB3" w14:textId="3D480B5B" w:rsidR="0004503E" w:rsidRDefault="001A4294" w:rsidP="0024716E">
            <w:r>
              <w:rPr>
                <w:color w:val="FAFCFC" w:themeColor="background1"/>
                <w:szCs w:val="6"/>
              </w:rPr>
              <w:t>101</w:t>
            </w:r>
          </w:p>
        </w:tc>
      </w:tr>
    </w:tbl>
    <w:p w14:paraId="364A38E4" w14:textId="77777777" w:rsidR="0004503E" w:rsidRDefault="0004503E" w:rsidP="0004503E">
      <w:pPr>
        <w:pStyle w:val="CommentText"/>
        <w:rPr>
          <w:rFonts w:cs="Arial"/>
          <w:b/>
        </w:rPr>
      </w:pPr>
    </w:p>
    <w:p w14:paraId="58754896" w14:textId="77777777" w:rsidR="0004503E" w:rsidRPr="00792399" w:rsidRDefault="0004503E" w:rsidP="0004503E">
      <w:pPr>
        <w:pStyle w:val="CommentText"/>
        <w:rPr>
          <w:rFonts w:cs="Arial"/>
          <w:b/>
        </w:rPr>
      </w:pPr>
    </w:p>
    <w:p w14:paraId="12F10CD7" w14:textId="77777777" w:rsidR="0004503E" w:rsidRDefault="0004503E" w:rsidP="0004503E">
      <w:pPr>
        <w:rPr>
          <w:b/>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04503E" w:rsidRPr="000C07C2" w14:paraId="3987BDD9" w14:textId="77777777" w:rsidTr="0024716E">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44865033" w14:textId="77777777" w:rsidR="0004503E" w:rsidRPr="00C703DD" w:rsidRDefault="0004503E" w:rsidP="0024716E">
            <w:pPr>
              <w:rPr>
                <w:rFonts w:cs="Arial"/>
                <w:color w:val="FAFCFC" w:themeColor="background1"/>
                <w:szCs w:val="20"/>
                <w:lang w:eastAsia="en-GB"/>
              </w:rPr>
            </w:pPr>
            <w:bookmarkStart w:id="314" w:name="_Hlk85189091"/>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6FBF8D6D" w14:textId="77777777" w:rsidR="0004503E" w:rsidRPr="00C703DD" w:rsidRDefault="0004503E" w:rsidP="0024716E">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22A18F7A" w14:textId="77777777" w:rsidR="0004503E" w:rsidRPr="00C703DD" w:rsidRDefault="0004503E" w:rsidP="0024716E">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2B09FEFB" w14:textId="77777777" w:rsidR="0004503E" w:rsidRPr="00C703DD" w:rsidRDefault="0004503E" w:rsidP="0024716E">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04503E" w:rsidRPr="000C07C2" w14:paraId="6B4F3B87"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8AFF6E" w14:textId="77777777" w:rsidR="0004503E" w:rsidRPr="0089220E" w:rsidRDefault="0004503E" w:rsidP="0018485B">
            <w:pPr>
              <w:pStyle w:val="ListParagraph"/>
              <w:numPr>
                <w:ilvl w:val="0"/>
                <w:numId w:val="27"/>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75F162"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BA0EF3" w14:textId="77777777" w:rsidR="0004503E" w:rsidRPr="00C17945" w:rsidRDefault="0004503E" w:rsidP="0024716E">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31DC4BA8" w14:textId="77777777" w:rsidR="0004503E" w:rsidRPr="00C3425F" w:rsidRDefault="0004503E" w:rsidP="0024716E">
            <w:pPr>
              <w:rPr>
                <w:rFonts w:cs="Arial"/>
                <w:color w:val="000000"/>
                <w:sz w:val="24"/>
              </w:rPr>
            </w:pPr>
            <w:r>
              <w:rPr>
                <w:rFonts w:cs="Arial"/>
                <w:color w:val="000000"/>
              </w:rPr>
              <w:t xml:space="preserve">Patient's active status at the point of RRD </w:t>
            </w:r>
          </w:p>
        </w:tc>
      </w:tr>
      <w:tr w:rsidR="0004503E" w:rsidRPr="000C07C2" w14:paraId="0281575E"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AB9F87" w14:textId="77777777" w:rsidR="0004503E" w:rsidRPr="0089220E" w:rsidRDefault="0004503E" w:rsidP="0018485B">
            <w:pPr>
              <w:pStyle w:val="ListParagraph"/>
              <w:numPr>
                <w:ilvl w:val="0"/>
                <w:numId w:val="27"/>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13F70E"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F994FA" w14:textId="77777777" w:rsidR="0004503E" w:rsidRPr="00C17945" w:rsidRDefault="0004503E" w:rsidP="0024716E">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21D4F9D6" w14:textId="77777777" w:rsidR="0004503E" w:rsidRPr="00C17945" w:rsidRDefault="0004503E" w:rsidP="0024716E">
            <w:pPr>
              <w:rPr>
                <w:rFonts w:cs="Arial"/>
                <w:color w:val="000000"/>
                <w:szCs w:val="20"/>
                <w:lang w:eastAsia="en-GB"/>
              </w:rPr>
            </w:pPr>
            <w:r>
              <w:rPr>
                <w:rFonts w:cs="Arial"/>
                <w:color w:val="000000"/>
              </w:rPr>
              <w:t>Patient's NHS number</w:t>
            </w:r>
          </w:p>
        </w:tc>
      </w:tr>
      <w:tr w:rsidR="0004503E" w:rsidRPr="000C07C2" w14:paraId="21A4A1F7"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0175B5" w14:textId="77777777" w:rsidR="0004503E" w:rsidRPr="0089220E" w:rsidRDefault="0004503E" w:rsidP="0018485B">
            <w:pPr>
              <w:pStyle w:val="ListParagraph"/>
              <w:numPr>
                <w:ilvl w:val="0"/>
                <w:numId w:val="27"/>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0D8250"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4D1492" w14:textId="77777777" w:rsidR="0004503E" w:rsidRPr="00C17945" w:rsidRDefault="0004503E" w:rsidP="0024716E">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631B1940" w14:textId="77777777" w:rsidR="0004503E" w:rsidRPr="00C17945" w:rsidRDefault="0004503E" w:rsidP="0024716E">
            <w:pPr>
              <w:rPr>
                <w:rFonts w:cs="Arial"/>
                <w:color w:val="000000"/>
                <w:szCs w:val="20"/>
                <w:lang w:eastAsia="en-GB"/>
              </w:rPr>
            </w:pPr>
            <w:r>
              <w:rPr>
                <w:rFonts w:cs="Arial"/>
                <w:color w:val="000000"/>
                <w:szCs w:val="20"/>
                <w:lang w:eastAsia="en-GB"/>
              </w:rPr>
              <w:t>Patient’s title</w:t>
            </w:r>
          </w:p>
        </w:tc>
      </w:tr>
      <w:tr w:rsidR="0004503E" w:rsidRPr="000C07C2" w14:paraId="04603593"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E641EB" w14:textId="77777777" w:rsidR="0004503E" w:rsidRPr="0089220E" w:rsidRDefault="0004503E" w:rsidP="0018485B">
            <w:pPr>
              <w:pStyle w:val="ListParagraph"/>
              <w:numPr>
                <w:ilvl w:val="0"/>
                <w:numId w:val="27"/>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7BAF42"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FF5D7A" w14:textId="77777777" w:rsidR="0004503E" w:rsidRPr="00C17945" w:rsidRDefault="0004503E" w:rsidP="0024716E">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61B1FDBD" w14:textId="77777777" w:rsidR="0004503E" w:rsidRPr="00C17945" w:rsidRDefault="0004503E" w:rsidP="0024716E">
            <w:pPr>
              <w:rPr>
                <w:rFonts w:cs="Arial"/>
                <w:color w:val="000000"/>
                <w:szCs w:val="20"/>
                <w:lang w:eastAsia="en-GB"/>
              </w:rPr>
            </w:pPr>
            <w:r>
              <w:rPr>
                <w:rFonts w:cs="Arial"/>
                <w:color w:val="000000"/>
                <w:szCs w:val="20"/>
                <w:lang w:eastAsia="en-GB"/>
              </w:rPr>
              <w:t>Patient’s first name</w:t>
            </w:r>
          </w:p>
        </w:tc>
      </w:tr>
      <w:tr w:rsidR="0004503E" w:rsidRPr="000C07C2" w14:paraId="1058225B"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F3E9D1" w14:textId="77777777" w:rsidR="0004503E" w:rsidRPr="0089220E" w:rsidRDefault="0004503E" w:rsidP="0018485B">
            <w:pPr>
              <w:pStyle w:val="ListParagraph"/>
              <w:numPr>
                <w:ilvl w:val="0"/>
                <w:numId w:val="27"/>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5DF795"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EFBDF6" w14:textId="77777777" w:rsidR="0004503E" w:rsidRPr="008612FD" w:rsidRDefault="0004503E" w:rsidP="0024716E">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60574DFF" w14:textId="77777777" w:rsidR="0004503E" w:rsidRPr="00E57332" w:rsidRDefault="0004503E" w:rsidP="0024716E">
            <w:pPr>
              <w:rPr>
                <w:rFonts w:cs="Arial"/>
                <w:color w:val="000000"/>
                <w:szCs w:val="20"/>
                <w:lang w:eastAsia="en-GB"/>
              </w:rPr>
            </w:pPr>
            <w:r>
              <w:rPr>
                <w:rFonts w:cs="Arial"/>
                <w:color w:val="000000"/>
                <w:szCs w:val="20"/>
                <w:lang w:eastAsia="en-GB"/>
              </w:rPr>
              <w:t>Patient’s surname</w:t>
            </w:r>
          </w:p>
        </w:tc>
      </w:tr>
      <w:tr w:rsidR="0004503E" w:rsidRPr="000C07C2" w14:paraId="755D17E3" w14:textId="77777777" w:rsidTr="00FE3EB9">
        <w:trPr>
          <w:cantSplit/>
          <w:trHeight w:val="155"/>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2AB40F" w14:textId="77777777" w:rsidR="0004503E" w:rsidRPr="0089220E" w:rsidRDefault="0004503E" w:rsidP="0018485B">
            <w:pPr>
              <w:pStyle w:val="ListParagraph"/>
              <w:numPr>
                <w:ilvl w:val="0"/>
                <w:numId w:val="27"/>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4A635E" w14:textId="77777777" w:rsidR="0004503E" w:rsidRPr="00A55063"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D2BE4D" w14:textId="77777777" w:rsidR="0004503E" w:rsidRDefault="0004503E" w:rsidP="0024716E">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58DB6FCE" w14:textId="77777777" w:rsidR="0004503E" w:rsidRPr="00C17945" w:rsidRDefault="0004503E" w:rsidP="0024716E">
            <w:pPr>
              <w:rPr>
                <w:rFonts w:cs="Arial"/>
                <w:color w:val="000000"/>
                <w:szCs w:val="20"/>
                <w:lang w:eastAsia="en-GB"/>
              </w:rPr>
            </w:pPr>
            <w:r>
              <w:rPr>
                <w:rFonts w:cs="Arial"/>
                <w:color w:val="000000"/>
                <w:szCs w:val="20"/>
                <w:lang w:eastAsia="en-GB"/>
              </w:rPr>
              <w:t>Patient’s date of birth</w:t>
            </w:r>
          </w:p>
        </w:tc>
      </w:tr>
      <w:tr w:rsidR="0004503E" w:rsidRPr="000C07C2" w14:paraId="7B69DCF5" w14:textId="77777777" w:rsidTr="0024716E">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6A4871" w14:textId="77777777" w:rsidR="0004503E" w:rsidRPr="008612FD" w:rsidRDefault="0004503E" w:rsidP="0024716E">
            <w:pPr>
              <w:rPr>
                <w:i/>
              </w:rPr>
            </w:pPr>
            <w:r w:rsidRPr="008612FD">
              <w:rPr>
                <w:i/>
              </w:rPr>
              <w:t>End of items</w:t>
            </w:r>
          </w:p>
        </w:tc>
      </w:tr>
      <w:bookmarkEnd w:id="314"/>
    </w:tbl>
    <w:p w14:paraId="679B5F60" w14:textId="37AEA5A7" w:rsidR="00ED0CCB" w:rsidRDefault="00ED0CCB">
      <w:pPr>
        <w:rPr>
          <w:b/>
          <w:iCs/>
          <w:color w:val="005EB8"/>
          <w:sz w:val="42"/>
        </w:rPr>
      </w:pPr>
    </w:p>
    <w:p w14:paraId="4215DAA6" w14:textId="77777777" w:rsidR="00ED0CCB" w:rsidRDefault="00ED0CCB">
      <w:pPr>
        <w:rPr>
          <w:b/>
          <w:iCs/>
          <w:color w:val="005EB8"/>
          <w:sz w:val="42"/>
        </w:rPr>
      </w:pPr>
      <w:r>
        <w:rPr>
          <w:b/>
          <w:iCs/>
          <w:color w:val="005EB8"/>
          <w:sz w:val="42"/>
        </w:rPr>
        <w:br w:type="page"/>
      </w:r>
    </w:p>
    <w:tbl>
      <w:tblPr>
        <w:tblStyle w:val="TableGrid"/>
        <w:tblW w:w="14992" w:type="dxa"/>
        <w:tblLook w:val="04A0" w:firstRow="1" w:lastRow="0" w:firstColumn="1" w:lastColumn="0" w:noHBand="0" w:noVBand="1"/>
      </w:tblPr>
      <w:tblGrid>
        <w:gridCol w:w="1809"/>
        <w:gridCol w:w="9072"/>
        <w:gridCol w:w="3261"/>
        <w:gridCol w:w="850"/>
      </w:tblGrid>
      <w:tr w:rsidR="00ED0CCB" w14:paraId="53B57897" w14:textId="77777777" w:rsidTr="00E56AC8">
        <w:trPr>
          <w:trHeight w:val="308"/>
        </w:trPr>
        <w:tc>
          <w:tcPr>
            <w:tcW w:w="1809" w:type="dxa"/>
            <w:shd w:val="clear" w:color="auto" w:fill="005EB8"/>
            <w:tcMar>
              <w:top w:w="57" w:type="dxa"/>
              <w:bottom w:w="57" w:type="dxa"/>
            </w:tcMar>
            <w:vAlign w:val="center"/>
          </w:tcPr>
          <w:p w14:paraId="3B149FC4" w14:textId="77777777" w:rsidR="00ED0CCB" w:rsidRPr="008D31AF" w:rsidRDefault="00ED0CCB" w:rsidP="00E56AC8">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2141F959" w14:textId="77777777" w:rsidR="00ED0CCB" w:rsidRPr="00414A07" w:rsidRDefault="00ED0CCB" w:rsidP="00E56AC8">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7B078852" w14:textId="77777777" w:rsidR="00ED0CCB" w:rsidRPr="00414A07" w:rsidRDefault="00ED0CCB" w:rsidP="00E56AC8">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6B05AC72" w14:textId="77777777" w:rsidR="00ED0CCB" w:rsidRPr="00ED4206" w:rsidRDefault="00ED0CCB" w:rsidP="00E56AC8">
            <w:pPr>
              <w:pStyle w:val="CommentText"/>
              <w:rPr>
                <w:rFonts w:cs="Arial"/>
                <w:color w:val="FAFCFC" w:themeColor="background1"/>
              </w:rPr>
            </w:pPr>
            <w:r w:rsidRPr="00E82F09">
              <w:rPr>
                <w:rFonts w:cs="Arial"/>
                <w:color w:val="FAFCFC" w:themeColor="background1"/>
                <w:sz w:val="8"/>
                <w:szCs w:val="6"/>
              </w:rPr>
              <w:t>SDS use only: Version</w:t>
            </w:r>
          </w:p>
        </w:tc>
      </w:tr>
      <w:bookmarkStart w:id="315" w:name="_Toc92977334"/>
      <w:tr w:rsidR="00ED0CCB" w14:paraId="5C0038C4" w14:textId="77777777" w:rsidTr="00E56AC8">
        <w:trPr>
          <w:trHeight w:val="454"/>
        </w:trPr>
        <w:tc>
          <w:tcPr>
            <w:tcW w:w="1809" w:type="dxa"/>
            <w:tcMar>
              <w:top w:w="57" w:type="dxa"/>
              <w:bottom w:w="57" w:type="dxa"/>
            </w:tcMar>
            <w:vAlign w:val="center"/>
          </w:tcPr>
          <w:p w14:paraId="73E01756" w14:textId="79BEFB29" w:rsidR="00ED0CCB" w:rsidRPr="001875B5" w:rsidRDefault="00000000" w:rsidP="00E56AC8">
            <w:pPr>
              <w:pStyle w:val="Heading3"/>
              <w:rPr>
                <w:rFonts w:cs="Arial"/>
                <w:sz w:val="20"/>
              </w:rPr>
            </w:pPr>
            <w:sdt>
              <w:sdtPr>
                <w:rPr>
                  <w:sz w:val="20"/>
                </w:rPr>
                <w:alias w:val="Category"/>
                <w:tag w:val=""/>
                <w:id w:val="2108383521"/>
                <w:dataBinding w:prefixMappings="xmlns:ns0='http://purl.org/dc/elements/1.1/' xmlns:ns1='http://schemas.openxmlformats.org/package/2006/metadata/core-properties' " w:xpath="/ns1:coreProperties[1]/ns1:category[1]" w:storeItemID="{6C3C8BC8-F283-45AE-878A-BAB7291924A1}"/>
                <w:text/>
              </w:sdtPr>
              <w:sdtContent>
                <w:r w:rsidR="00ED0CCB">
                  <w:rPr>
                    <w:sz w:val="20"/>
                  </w:rPr>
                  <w:t>LM</w:t>
                </w:r>
              </w:sdtContent>
            </w:sdt>
            <w:r w:rsidR="00ED0CCB" w:rsidRPr="001875B5">
              <w:rPr>
                <w:sz w:val="20"/>
              </w:rPr>
              <w:t>0</w:t>
            </w:r>
            <w:r w:rsidR="00ED0CCB">
              <w:rPr>
                <w:sz w:val="20"/>
              </w:rPr>
              <w:t>18</w:t>
            </w:r>
            <w:bookmarkEnd w:id="315"/>
          </w:p>
        </w:tc>
        <w:tc>
          <w:tcPr>
            <w:tcW w:w="9072" w:type="dxa"/>
            <w:tcMar>
              <w:top w:w="57" w:type="dxa"/>
              <w:bottom w:w="57" w:type="dxa"/>
            </w:tcMar>
            <w:vAlign w:val="center"/>
          </w:tcPr>
          <w:p w14:paraId="76EC4051" w14:textId="535C2E54" w:rsidR="00ED0CCB" w:rsidRPr="00524919" w:rsidRDefault="00ED0CCB" w:rsidP="00E56AC8">
            <w:pPr>
              <w:rPr>
                <w:rFonts w:cs="Arial"/>
              </w:rPr>
            </w:pPr>
            <w:r w:rsidRPr="00ED0CCB">
              <w:rPr>
                <w:rFonts w:cs="Arial"/>
              </w:rPr>
              <w:t>Rosuvastatin 5mg candidate cohort</w:t>
            </w:r>
          </w:p>
        </w:tc>
        <w:tc>
          <w:tcPr>
            <w:tcW w:w="3261" w:type="dxa"/>
            <w:tcBorders>
              <w:right w:val="single" w:sz="4" w:space="0" w:color="auto"/>
            </w:tcBorders>
            <w:tcMar>
              <w:top w:w="57" w:type="dxa"/>
              <w:bottom w:w="57" w:type="dxa"/>
            </w:tcMar>
            <w:vAlign w:val="center"/>
          </w:tcPr>
          <w:p w14:paraId="606C49DA" w14:textId="27A349BA" w:rsidR="00ED0CCB" w:rsidRPr="00414A07" w:rsidRDefault="00000000" w:rsidP="00E56AC8">
            <w:pPr>
              <w:rPr>
                <w:rFonts w:cs="Arial"/>
                <w:color w:val="0000FF"/>
                <w:u w:val="single"/>
              </w:rPr>
            </w:pPr>
            <w:hyperlink w:anchor="_LMCX018" w:history="1">
              <w:r w:rsidR="00ED0CCB" w:rsidRPr="00ED0CCB">
                <w:rPr>
                  <w:rStyle w:val="Hyperlink"/>
                </w:rPr>
                <w:t>LMCX018</w:t>
              </w:r>
            </w:hyperlink>
          </w:p>
        </w:tc>
        <w:tc>
          <w:tcPr>
            <w:tcW w:w="850" w:type="dxa"/>
            <w:tcBorders>
              <w:top w:val="nil"/>
              <w:left w:val="single" w:sz="4" w:space="0" w:color="auto"/>
              <w:bottom w:val="nil"/>
              <w:right w:val="nil"/>
            </w:tcBorders>
            <w:shd w:val="clear" w:color="auto" w:fill="auto"/>
          </w:tcPr>
          <w:p w14:paraId="355A15B9" w14:textId="25188F1B" w:rsidR="00ED0CCB" w:rsidRDefault="00ED0CCB" w:rsidP="00E56AC8">
            <w:r>
              <w:rPr>
                <w:color w:val="FAFCFC" w:themeColor="background1"/>
                <w:szCs w:val="6"/>
              </w:rPr>
              <w:t>100</w:t>
            </w:r>
          </w:p>
        </w:tc>
      </w:tr>
    </w:tbl>
    <w:p w14:paraId="25564ADA" w14:textId="77777777" w:rsidR="00ED0CCB" w:rsidRDefault="00ED0CCB">
      <w:pPr>
        <w:rPr>
          <w:b/>
          <w:iCs/>
          <w:color w:val="005EB8"/>
          <w:sz w:val="42"/>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ED0CCB" w:rsidRPr="000C07C2" w14:paraId="68AB3A32" w14:textId="77777777" w:rsidTr="00E56AC8">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29973E20"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2A370CE5"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1CF67AAB"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36CCC4EB" w14:textId="77777777" w:rsidR="00ED0CCB" w:rsidRPr="00C703DD" w:rsidRDefault="00ED0CCB" w:rsidP="00E56AC8">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ED0CCB" w:rsidRPr="000C07C2" w14:paraId="38BA44C0"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E46D4E" w14:textId="7CD20BCC" w:rsidR="00ED0CCB" w:rsidRPr="008A45FA" w:rsidRDefault="008A45FA" w:rsidP="008A45FA">
            <w:pPr>
              <w:rPr>
                <w:rFonts w:cs="Arial"/>
                <w:szCs w:val="20"/>
                <w:lang w:eastAsia="en-GB"/>
              </w:rPr>
            </w:pPr>
            <w:r>
              <w:rPr>
                <w:rFonts w:cs="Arial"/>
                <w:szCs w:val="20"/>
                <w:lang w:eastAsia="en-GB"/>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41F458"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47B7D9" w14:textId="77777777" w:rsidR="00ED0CCB" w:rsidRPr="00C17945" w:rsidRDefault="00ED0CCB" w:rsidP="00E56AC8">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0064DE8C" w14:textId="77777777" w:rsidR="00ED0CCB" w:rsidRPr="00C3425F" w:rsidRDefault="00ED0CCB" w:rsidP="00E56AC8">
            <w:pPr>
              <w:rPr>
                <w:rFonts w:cs="Arial"/>
                <w:color w:val="000000"/>
                <w:sz w:val="24"/>
              </w:rPr>
            </w:pPr>
            <w:r>
              <w:rPr>
                <w:rFonts w:cs="Arial"/>
                <w:color w:val="000000"/>
              </w:rPr>
              <w:t xml:space="preserve">Patient's active status at the point of RRD </w:t>
            </w:r>
          </w:p>
        </w:tc>
      </w:tr>
      <w:tr w:rsidR="00ED0CCB" w:rsidRPr="000C07C2" w14:paraId="0664FB04"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EC53D0" w14:textId="211B7E95" w:rsidR="00ED0CCB" w:rsidRPr="0089220E" w:rsidRDefault="008A45FA" w:rsidP="008A45FA">
            <w:pPr>
              <w:pStyle w:val="ListParagraph"/>
              <w:ind w:left="0"/>
              <w:rPr>
                <w:rFonts w:cs="Arial"/>
                <w:szCs w:val="20"/>
                <w:lang w:eastAsia="en-GB"/>
              </w:rPr>
            </w:pPr>
            <w:r>
              <w:rPr>
                <w:rFonts w:cs="Arial"/>
                <w:szCs w:val="20"/>
                <w:lang w:eastAsia="en-GB"/>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584786"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BCCE46" w14:textId="77777777" w:rsidR="00ED0CCB" w:rsidRPr="00C17945" w:rsidRDefault="00ED0CCB" w:rsidP="00E56AC8">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0042312B" w14:textId="77777777" w:rsidR="00ED0CCB" w:rsidRPr="00C17945" w:rsidRDefault="00ED0CCB" w:rsidP="00E56AC8">
            <w:pPr>
              <w:rPr>
                <w:rFonts w:cs="Arial"/>
                <w:color w:val="000000"/>
                <w:szCs w:val="20"/>
                <w:lang w:eastAsia="en-GB"/>
              </w:rPr>
            </w:pPr>
            <w:r>
              <w:rPr>
                <w:rFonts w:cs="Arial"/>
                <w:color w:val="000000"/>
              </w:rPr>
              <w:t>Patient's NHS number</w:t>
            </w:r>
          </w:p>
        </w:tc>
      </w:tr>
      <w:tr w:rsidR="00ED0CCB" w:rsidRPr="000C07C2" w14:paraId="57449C20"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FE8B5D" w14:textId="36D3DC24" w:rsidR="00ED0CCB" w:rsidRPr="0089220E" w:rsidRDefault="008A45FA" w:rsidP="008A45FA">
            <w:pPr>
              <w:pStyle w:val="ListParagraph"/>
              <w:ind w:left="0"/>
              <w:rPr>
                <w:rFonts w:cs="Arial"/>
                <w:szCs w:val="20"/>
                <w:lang w:eastAsia="en-GB"/>
              </w:rPr>
            </w:pPr>
            <w:r>
              <w:rPr>
                <w:rFonts w:cs="Arial"/>
                <w:szCs w:val="20"/>
                <w:lang w:eastAsia="en-GB"/>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355EDD"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852386" w14:textId="77777777" w:rsidR="00ED0CCB" w:rsidRPr="00C17945" w:rsidRDefault="00ED0CCB" w:rsidP="00E56AC8">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52B079FC" w14:textId="77777777" w:rsidR="00ED0CCB" w:rsidRPr="00C17945" w:rsidRDefault="00ED0CCB" w:rsidP="00E56AC8">
            <w:pPr>
              <w:rPr>
                <w:rFonts w:cs="Arial"/>
                <w:color w:val="000000"/>
                <w:szCs w:val="20"/>
                <w:lang w:eastAsia="en-GB"/>
              </w:rPr>
            </w:pPr>
            <w:r>
              <w:rPr>
                <w:rFonts w:cs="Arial"/>
                <w:color w:val="000000"/>
                <w:szCs w:val="20"/>
                <w:lang w:eastAsia="en-GB"/>
              </w:rPr>
              <w:t>Patient’s title</w:t>
            </w:r>
          </w:p>
        </w:tc>
      </w:tr>
      <w:tr w:rsidR="00ED0CCB" w:rsidRPr="000C07C2" w14:paraId="57D69262"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2660D2" w14:textId="78B12BE3" w:rsidR="00ED0CCB" w:rsidRPr="0089220E" w:rsidRDefault="008A45FA" w:rsidP="008A45FA">
            <w:pPr>
              <w:pStyle w:val="ListParagraph"/>
              <w:ind w:left="0"/>
              <w:rPr>
                <w:rFonts w:cs="Arial"/>
                <w:szCs w:val="20"/>
                <w:lang w:eastAsia="en-GB"/>
              </w:rPr>
            </w:pPr>
            <w:r>
              <w:rPr>
                <w:rFonts w:cs="Arial"/>
                <w:szCs w:val="20"/>
                <w:lang w:eastAsia="en-GB"/>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5D5965"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3B29F9" w14:textId="77777777" w:rsidR="00ED0CCB" w:rsidRPr="00C17945" w:rsidRDefault="00ED0CCB" w:rsidP="00E56AC8">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19C5E45D" w14:textId="77777777" w:rsidR="00ED0CCB" w:rsidRPr="00C17945" w:rsidRDefault="00ED0CCB" w:rsidP="00E56AC8">
            <w:pPr>
              <w:rPr>
                <w:rFonts w:cs="Arial"/>
                <w:color w:val="000000"/>
                <w:szCs w:val="20"/>
                <w:lang w:eastAsia="en-GB"/>
              </w:rPr>
            </w:pPr>
            <w:r>
              <w:rPr>
                <w:rFonts w:cs="Arial"/>
                <w:color w:val="000000"/>
                <w:szCs w:val="20"/>
                <w:lang w:eastAsia="en-GB"/>
              </w:rPr>
              <w:t>Patient’s first name</w:t>
            </w:r>
          </w:p>
        </w:tc>
      </w:tr>
      <w:tr w:rsidR="00ED0CCB" w:rsidRPr="000C07C2" w14:paraId="21A22E2A"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BAA832" w14:textId="3FEDA95D" w:rsidR="00ED0CCB" w:rsidRPr="0089220E" w:rsidRDefault="008A45FA" w:rsidP="008A45FA">
            <w:pPr>
              <w:pStyle w:val="ListParagraph"/>
              <w:ind w:left="0"/>
              <w:rPr>
                <w:rFonts w:cs="Arial"/>
                <w:szCs w:val="20"/>
                <w:lang w:eastAsia="en-GB"/>
              </w:rPr>
            </w:pPr>
            <w:r>
              <w:rPr>
                <w:rFonts w:cs="Arial"/>
                <w:szCs w:val="20"/>
                <w:lang w:eastAsia="en-GB"/>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D363E6"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AC5150" w14:textId="77777777" w:rsidR="00ED0CCB" w:rsidRPr="008612FD" w:rsidRDefault="00ED0CCB" w:rsidP="00E56AC8">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51B82CF9" w14:textId="77777777" w:rsidR="00ED0CCB" w:rsidRPr="00E57332" w:rsidRDefault="00ED0CCB" w:rsidP="00E56AC8">
            <w:pPr>
              <w:rPr>
                <w:rFonts w:cs="Arial"/>
                <w:color w:val="000000"/>
                <w:szCs w:val="20"/>
                <w:lang w:eastAsia="en-GB"/>
              </w:rPr>
            </w:pPr>
            <w:r>
              <w:rPr>
                <w:rFonts w:cs="Arial"/>
                <w:color w:val="000000"/>
                <w:szCs w:val="20"/>
                <w:lang w:eastAsia="en-GB"/>
              </w:rPr>
              <w:t>Patient’s surname</w:t>
            </w:r>
          </w:p>
        </w:tc>
      </w:tr>
      <w:tr w:rsidR="00ED0CCB" w:rsidRPr="000C07C2" w14:paraId="1A32AA8B" w14:textId="77777777" w:rsidTr="00FE3EB9">
        <w:trPr>
          <w:cantSplit/>
          <w:trHeight w:val="80"/>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D1D5B3" w14:textId="1B871F0B" w:rsidR="00ED0CCB" w:rsidRPr="0089220E" w:rsidRDefault="008A45FA" w:rsidP="008A45FA">
            <w:pPr>
              <w:pStyle w:val="ListParagraph"/>
              <w:ind w:left="0"/>
              <w:rPr>
                <w:rFonts w:cs="Arial"/>
                <w:szCs w:val="20"/>
                <w:lang w:eastAsia="en-GB"/>
              </w:rPr>
            </w:pPr>
            <w:r>
              <w:rPr>
                <w:rFonts w:cs="Arial"/>
                <w:szCs w:val="20"/>
                <w:lang w:eastAsia="en-GB"/>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002911" w14:textId="77777777" w:rsidR="00ED0CCB" w:rsidRPr="00A55063"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344060" w14:textId="77777777" w:rsidR="00ED0CCB" w:rsidRDefault="00ED0CCB" w:rsidP="00E56AC8">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1A967C7E" w14:textId="77777777" w:rsidR="00ED0CCB" w:rsidRPr="00C17945" w:rsidRDefault="00ED0CCB" w:rsidP="00E56AC8">
            <w:pPr>
              <w:rPr>
                <w:rFonts w:cs="Arial"/>
                <w:color w:val="000000"/>
                <w:szCs w:val="20"/>
                <w:lang w:eastAsia="en-GB"/>
              </w:rPr>
            </w:pPr>
            <w:r>
              <w:rPr>
                <w:rFonts w:cs="Arial"/>
                <w:color w:val="000000"/>
                <w:szCs w:val="20"/>
                <w:lang w:eastAsia="en-GB"/>
              </w:rPr>
              <w:t>Patient’s date of birth</w:t>
            </w:r>
          </w:p>
        </w:tc>
      </w:tr>
      <w:tr w:rsidR="00ED0CCB" w:rsidRPr="000C07C2" w14:paraId="417CB291" w14:textId="77777777" w:rsidTr="00E56AC8">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C555E3" w14:textId="77777777" w:rsidR="00ED0CCB" w:rsidRPr="008612FD" w:rsidRDefault="00ED0CCB" w:rsidP="00E56AC8">
            <w:pPr>
              <w:rPr>
                <w:i/>
              </w:rPr>
            </w:pPr>
            <w:r w:rsidRPr="008612FD">
              <w:rPr>
                <w:i/>
              </w:rPr>
              <w:t>End of items</w:t>
            </w:r>
          </w:p>
        </w:tc>
      </w:tr>
    </w:tbl>
    <w:p w14:paraId="29DE187C" w14:textId="0862C296" w:rsidR="00D61495" w:rsidRDefault="00D61495">
      <w:pPr>
        <w:rPr>
          <w:b/>
          <w:iCs/>
          <w:color w:val="005EB8"/>
          <w:sz w:val="42"/>
        </w:rPr>
      </w:pPr>
    </w:p>
    <w:p w14:paraId="4FCFA3EC" w14:textId="77777777" w:rsidR="00D61495" w:rsidRDefault="00D61495">
      <w:pPr>
        <w:rPr>
          <w:b/>
          <w:iCs/>
          <w:color w:val="005EB8"/>
          <w:sz w:val="42"/>
        </w:rPr>
      </w:pPr>
      <w:r>
        <w:rPr>
          <w:b/>
          <w:iCs/>
          <w:color w:val="005EB8"/>
          <w:sz w:val="42"/>
        </w:rPr>
        <w:br w:type="page"/>
      </w:r>
    </w:p>
    <w:tbl>
      <w:tblPr>
        <w:tblStyle w:val="TableGrid"/>
        <w:tblW w:w="14992" w:type="dxa"/>
        <w:tblLook w:val="04A0" w:firstRow="1" w:lastRow="0" w:firstColumn="1" w:lastColumn="0" w:noHBand="0" w:noVBand="1"/>
      </w:tblPr>
      <w:tblGrid>
        <w:gridCol w:w="1809"/>
        <w:gridCol w:w="9072"/>
        <w:gridCol w:w="3261"/>
        <w:gridCol w:w="850"/>
      </w:tblGrid>
      <w:tr w:rsidR="00F72A57" w14:paraId="44B75CB8" w14:textId="77777777" w:rsidTr="000005B0">
        <w:trPr>
          <w:trHeight w:val="308"/>
        </w:trPr>
        <w:tc>
          <w:tcPr>
            <w:tcW w:w="1809" w:type="dxa"/>
            <w:shd w:val="clear" w:color="auto" w:fill="005EB8"/>
            <w:tcMar>
              <w:top w:w="57" w:type="dxa"/>
              <w:bottom w:w="57" w:type="dxa"/>
            </w:tcMar>
            <w:vAlign w:val="center"/>
          </w:tcPr>
          <w:p w14:paraId="68235E34" w14:textId="77777777" w:rsidR="00F72A57" w:rsidRPr="008D31AF" w:rsidRDefault="00F72A57" w:rsidP="000005B0">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2FE1D1ED" w14:textId="77777777" w:rsidR="00F72A57" w:rsidRPr="00414A07" w:rsidRDefault="00F72A57" w:rsidP="000005B0">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053F2D32" w14:textId="77777777" w:rsidR="00F72A57" w:rsidRPr="00414A07" w:rsidRDefault="00F72A57" w:rsidP="000005B0">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63B57E33" w14:textId="77777777" w:rsidR="00F72A57" w:rsidRPr="00ED4206" w:rsidRDefault="00F72A57" w:rsidP="000005B0">
            <w:pPr>
              <w:pStyle w:val="CommentText"/>
              <w:rPr>
                <w:rFonts w:cs="Arial"/>
                <w:color w:val="FAFCFC" w:themeColor="background1"/>
              </w:rPr>
            </w:pPr>
            <w:r w:rsidRPr="00E82F09">
              <w:rPr>
                <w:rFonts w:cs="Arial"/>
                <w:color w:val="FAFCFC" w:themeColor="background1"/>
                <w:sz w:val="8"/>
                <w:szCs w:val="6"/>
              </w:rPr>
              <w:t>SDS use only: Version</w:t>
            </w:r>
          </w:p>
        </w:tc>
      </w:tr>
      <w:bookmarkStart w:id="316" w:name="_Toc92977335"/>
      <w:tr w:rsidR="00F72A57" w14:paraId="50F5187E" w14:textId="77777777" w:rsidTr="000005B0">
        <w:trPr>
          <w:trHeight w:val="454"/>
        </w:trPr>
        <w:tc>
          <w:tcPr>
            <w:tcW w:w="1809" w:type="dxa"/>
            <w:tcMar>
              <w:top w:w="57" w:type="dxa"/>
              <w:bottom w:w="57" w:type="dxa"/>
            </w:tcMar>
            <w:vAlign w:val="center"/>
          </w:tcPr>
          <w:p w14:paraId="496CD1CA" w14:textId="205D7712" w:rsidR="00F72A57" w:rsidRPr="001875B5" w:rsidRDefault="00000000" w:rsidP="000005B0">
            <w:pPr>
              <w:pStyle w:val="Heading3"/>
              <w:rPr>
                <w:rFonts w:cs="Arial"/>
                <w:sz w:val="20"/>
              </w:rPr>
            </w:pPr>
            <w:sdt>
              <w:sdtPr>
                <w:rPr>
                  <w:sz w:val="20"/>
                </w:rPr>
                <w:alias w:val="Category"/>
                <w:tag w:val=""/>
                <w:id w:val="-1866745785"/>
                <w:dataBinding w:prefixMappings="xmlns:ns0='http://purl.org/dc/elements/1.1/' xmlns:ns1='http://schemas.openxmlformats.org/package/2006/metadata/core-properties' " w:xpath="/ns1:coreProperties[1]/ns1:category[1]" w:storeItemID="{6C3C8BC8-F283-45AE-878A-BAB7291924A1}"/>
                <w:text/>
              </w:sdtPr>
              <w:sdtContent>
                <w:r w:rsidR="00F72A57">
                  <w:rPr>
                    <w:sz w:val="20"/>
                  </w:rPr>
                  <w:t>LM</w:t>
                </w:r>
              </w:sdtContent>
            </w:sdt>
            <w:r w:rsidR="00F72A57" w:rsidRPr="001875B5">
              <w:rPr>
                <w:sz w:val="20"/>
              </w:rPr>
              <w:t>0</w:t>
            </w:r>
            <w:r w:rsidR="00D61495">
              <w:rPr>
                <w:sz w:val="20"/>
              </w:rPr>
              <w:t>15</w:t>
            </w:r>
            <w:bookmarkEnd w:id="316"/>
          </w:p>
        </w:tc>
        <w:tc>
          <w:tcPr>
            <w:tcW w:w="9072" w:type="dxa"/>
            <w:tcMar>
              <w:top w:w="57" w:type="dxa"/>
              <w:bottom w:w="57" w:type="dxa"/>
            </w:tcMar>
            <w:vAlign w:val="center"/>
          </w:tcPr>
          <w:p w14:paraId="6EB90F24" w14:textId="20A01C56" w:rsidR="00F72A57" w:rsidRPr="00524919" w:rsidRDefault="009E7AA2" w:rsidP="000005B0">
            <w:pPr>
              <w:rPr>
                <w:rFonts w:cs="Arial"/>
              </w:rPr>
            </w:pPr>
            <w:r w:rsidRPr="009E7AA2">
              <w:rPr>
                <w:rFonts w:cs="Arial"/>
              </w:rPr>
              <w:t>Non-statin treatment</w:t>
            </w:r>
            <w:r w:rsidR="00F72A57" w:rsidRPr="00762ECF">
              <w:rPr>
                <w:rFonts w:cs="Arial"/>
              </w:rPr>
              <w:t> cohort</w:t>
            </w:r>
          </w:p>
        </w:tc>
        <w:tc>
          <w:tcPr>
            <w:tcW w:w="3261" w:type="dxa"/>
            <w:tcBorders>
              <w:right w:val="single" w:sz="4" w:space="0" w:color="auto"/>
            </w:tcBorders>
            <w:tcMar>
              <w:top w:w="57" w:type="dxa"/>
              <w:bottom w:w="57" w:type="dxa"/>
            </w:tcMar>
            <w:vAlign w:val="center"/>
          </w:tcPr>
          <w:p w14:paraId="4C86D356" w14:textId="02FBA745" w:rsidR="00F72A57" w:rsidRPr="00414A07" w:rsidRDefault="00000000" w:rsidP="000005B0">
            <w:pPr>
              <w:rPr>
                <w:rFonts w:cs="Arial"/>
                <w:color w:val="0000FF"/>
                <w:u w:val="single"/>
              </w:rPr>
            </w:pPr>
            <w:hyperlink w:anchor="_LMCX015" w:history="1">
              <w:r w:rsidR="00F72A57" w:rsidRPr="00D61495">
                <w:rPr>
                  <w:rStyle w:val="Hyperlink"/>
                </w:rPr>
                <w:t>LMCX0</w:t>
              </w:r>
              <w:r w:rsidR="00D61495" w:rsidRPr="00D61495">
                <w:rPr>
                  <w:rStyle w:val="Hyperlink"/>
                </w:rPr>
                <w:t>15</w:t>
              </w:r>
            </w:hyperlink>
          </w:p>
        </w:tc>
        <w:tc>
          <w:tcPr>
            <w:tcW w:w="850" w:type="dxa"/>
            <w:tcBorders>
              <w:top w:val="nil"/>
              <w:left w:val="single" w:sz="4" w:space="0" w:color="auto"/>
              <w:bottom w:val="nil"/>
              <w:right w:val="nil"/>
            </w:tcBorders>
            <w:shd w:val="clear" w:color="auto" w:fill="auto"/>
          </w:tcPr>
          <w:p w14:paraId="6B665C70" w14:textId="77777777" w:rsidR="00F72A57" w:rsidRDefault="00F72A57" w:rsidP="000005B0">
            <w:r w:rsidRPr="00E916F3">
              <w:rPr>
                <w:color w:val="FAFCFC" w:themeColor="background1"/>
                <w:szCs w:val="6"/>
              </w:rPr>
              <w:t>100</w:t>
            </w:r>
          </w:p>
        </w:tc>
      </w:tr>
    </w:tbl>
    <w:p w14:paraId="18A5D65E" w14:textId="77777777" w:rsidR="00F72A57" w:rsidRDefault="00F72A57">
      <w:pPr>
        <w:rPr>
          <w:b/>
          <w:iCs/>
          <w:color w:val="005EB8"/>
          <w:sz w:val="42"/>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F72A57" w:rsidRPr="000C07C2" w14:paraId="762DF6E6" w14:textId="77777777" w:rsidTr="000005B0">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2D1D8E72" w14:textId="77777777" w:rsidR="00F72A57" w:rsidRPr="00C703DD" w:rsidRDefault="00F72A57" w:rsidP="000005B0">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61EE6B07" w14:textId="77777777" w:rsidR="00F72A57" w:rsidRPr="00C703DD" w:rsidRDefault="00F72A57" w:rsidP="000005B0">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128CCD8D" w14:textId="77777777" w:rsidR="00F72A57" w:rsidRPr="00C703DD" w:rsidRDefault="00F72A57" w:rsidP="000005B0">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3EB6642D" w14:textId="77777777" w:rsidR="00F72A57" w:rsidRPr="00C703DD" w:rsidRDefault="00F72A57" w:rsidP="000005B0">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F72A57" w:rsidRPr="000C07C2" w14:paraId="2C5E8D44" w14:textId="77777777" w:rsidTr="000005B0">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65CC9D" w14:textId="77777777" w:rsidR="00F72A57" w:rsidRPr="0089220E" w:rsidRDefault="00F72A57" w:rsidP="0018485B">
            <w:pPr>
              <w:pStyle w:val="ListParagraph"/>
              <w:numPr>
                <w:ilvl w:val="0"/>
                <w:numId w:val="28"/>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679500" w14:textId="77777777" w:rsidR="00F72A57" w:rsidRDefault="00F72A57" w:rsidP="000005B0">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CC0567" w14:textId="77777777" w:rsidR="00F72A57" w:rsidRPr="00C17945" w:rsidRDefault="00F72A57" w:rsidP="000005B0">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55F8298B" w14:textId="77777777" w:rsidR="00F72A57" w:rsidRPr="00C3425F" w:rsidRDefault="00F72A57" w:rsidP="000005B0">
            <w:pPr>
              <w:rPr>
                <w:rFonts w:cs="Arial"/>
                <w:color w:val="000000"/>
                <w:sz w:val="24"/>
              </w:rPr>
            </w:pPr>
            <w:r>
              <w:rPr>
                <w:rFonts w:cs="Arial"/>
                <w:color w:val="000000"/>
              </w:rPr>
              <w:t xml:space="preserve">Patient's active status at the point of RRD </w:t>
            </w:r>
          </w:p>
        </w:tc>
      </w:tr>
      <w:tr w:rsidR="00F72A57" w:rsidRPr="000C07C2" w14:paraId="77365832" w14:textId="77777777" w:rsidTr="000005B0">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5E4664" w14:textId="77777777" w:rsidR="00F72A57" w:rsidRPr="0089220E" w:rsidRDefault="00F72A57" w:rsidP="0018485B">
            <w:pPr>
              <w:pStyle w:val="ListParagraph"/>
              <w:numPr>
                <w:ilvl w:val="0"/>
                <w:numId w:val="28"/>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BF3841" w14:textId="77777777" w:rsidR="00F72A57" w:rsidRDefault="00F72A57" w:rsidP="000005B0">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DDEBDC" w14:textId="77777777" w:rsidR="00F72A57" w:rsidRPr="00C17945" w:rsidRDefault="00F72A57" w:rsidP="000005B0">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73AE0D04" w14:textId="77777777" w:rsidR="00F72A57" w:rsidRPr="00C17945" w:rsidRDefault="00F72A57" w:rsidP="000005B0">
            <w:pPr>
              <w:rPr>
                <w:rFonts w:cs="Arial"/>
                <w:color w:val="000000"/>
                <w:szCs w:val="20"/>
                <w:lang w:eastAsia="en-GB"/>
              </w:rPr>
            </w:pPr>
            <w:r>
              <w:rPr>
                <w:rFonts w:cs="Arial"/>
                <w:color w:val="000000"/>
              </w:rPr>
              <w:t>Patient's NHS number</w:t>
            </w:r>
          </w:p>
        </w:tc>
      </w:tr>
      <w:tr w:rsidR="00F72A57" w:rsidRPr="000C07C2" w14:paraId="5B4CC313" w14:textId="77777777" w:rsidTr="000005B0">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E27F34" w14:textId="77777777" w:rsidR="00F72A57" w:rsidRPr="0089220E" w:rsidRDefault="00F72A57" w:rsidP="0018485B">
            <w:pPr>
              <w:pStyle w:val="ListParagraph"/>
              <w:numPr>
                <w:ilvl w:val="0"/>
                <w:numId w:val="28"/>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36F6A2" w14:textId="77777777" w:rsidR="00F72A57" w:rsidRDefault="00F72A57" w:rsidP="000005B0">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A091B8" w14:textId="77777777" w:rsidR="00F72A57" w:rsidRPr="00C17945" w:rsidRDefault="00F72A57" w:rsidP="000005B0">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14033D20" w14:textId="77777777" w:rsidR="00F72A57" w:rsidRPr="00C17945" w:rsidRDefault="00F72A57" w:rsidP="000005B0">
            <w:pPr>
              <w:rPr>
                <w:rFonts w:cs="Arial"/>
                <w:color w:val="000000"/>
                <w:szCs w:val="20"/>
                <w:lang w:eastAsia="en-GB"/>
              </w:rPr>
            </w:pPr>
            <w:r>
              <w:rPr>
                <w:rFonts w:cs="Arial"/>
                <w:color w:val="000000"/>
                <w:szCs w:val="20"/>
                <w:lang w:eastAsia="en-GB"/>
              </w:rPr>
              <w:t>Patient’s title</w:t>
            </w:r>
          </w:p>
        </w:tc>
      </w:tr>
      <w:tr w:rsidR="00F72A57" w:rsidRPr="000C07C2" w14:paraId="5A40C364" w14:textId="77777777" w:rsidTr="000005B0">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E49090" w14:textId="77777777" w:rsidR="00F72A57" w:rsidRPr="0089220E" w:rsidRDefault="00F72A57" w:rsidP="0018485B">
            <w:pPr>
              <w:pStyle w:val="ListParagraph"/>
              <w:numPr>
                <w:ilvl w:val="0"/>
                <w:numId w:val="28"/>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8AA3EE" w14:textId="77777777" w:rsidR="00F72A57" w:rsidRDefault="00F72A57" w:rsidP="000005B0">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BF9D1A" w14:textId="77777777" w:rsidR="00F72A57" w:rsidRPr="00C17945" w:rsidRDefault="00F72A57" w:rsidP="000005B0">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53FADEC3" w14:textId="77777777" w:rsidR="00F72A57" w:rsidRPr="00C17945" w:rsidRDefault="00F72A57" w:rsidP="000005B0">
            <w:pPr>
              <w:rPr>
                <w:rFonts w:cs="Arial"/>
                <w:color w:val="000000"/>
                <w:szCs w:val="20"/>
                <w:lang w:eastAsia="en-GB"/>
              </w:rPr>
            </w:pPr>
            <w:r>
              <w:rPr>
                <w:rFonts w:cs="Arial"/>
                <w:color w:val="000000"/>
                <w:szCs w:val="20"/>
                <w:lang w:eastAsia="en-GB"/>
              </w:rPr>
              <w:t>Patient’s first name</w:t>
            </w:r>
          </w:p>
        </w:tc>
      </w:tr>
      <w:tr w:rsidR="00F72A57" w:rsidRPr="000C07C2" w14:paraId="1A01E1ED" w14:textId="77777777" w:rsidTr="000005B0">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94CA65" w14:textId="77777777" w:rsidR="00F72A57" w:rsidRPr="0089220E" w:rsidRDefault="00F72A57" w:rsidP="0018485B">
            <w:pPr>
              <w:pStyle w:val="ListParagraph"/>
              <w:numPr>
                <w:ilvl w:val="0"/>
                <w:numId w:val="28"/>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2529DB" w14:textId="77777777" w:rsidR="00F72A57" w:rsidRDefault="00F72A57" w:rsidP="000005B0">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393FE" w14:textId="77777777" w:rsidR="00F72A57" w:rsidRPr="008612FD" w:rsidRDefault="00F72A57" w:rsidP="000005B0">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4A116FFC" w14:textId="77777777" w:rsidR="00F72A57" w:rsidRPr="00E57332" w:rsidRDefault="00F72A57" w:rsidP="000005B0">
            <w:pPr>
              <w:rPr>
                <w:rFonts w:cs="Arial"/>
                <w:color w:val="000000"/>
                <w:szCs w:val="20"/>
                <w:lang w:eastAsia="en-GB"/>
              </w:rPr>
            </w:pPr>
            <w:r>
              <w:rPr>
                <w:rFonts w:cs="Arial"/>
                <w:color w:val="000000"/>
                <w:szCs w:val="20"/>
                <w:lang w:eastAsia="en-GB"/>
              </w:rPr>
              <w:t>Patient’s surname</w:t>
            </w:r>
          </w:p>
        </w:tc>
      </w:tr>
      <w:tr w:rsidR="00F72A57" w:rsidRPr="000C07C2" w14:paraId="4EE1C3B7" w14:textId="77777777" w:rsidTr="000005B0">
        <w:trPr>
          <w:cantSplit/>
          <w:trHeight w:val="15"/>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451098" w14:textId="77777777" w:rsidR="00F72A57" w:rsidRPr="0089220E" w:rsidRDefault="00F72A57" w:rsidP="0018485B">
            <w:pPr>
              <w:pStyle w:val="ListParagraph"/>
              <w:numPr>
                <w:ilvl w:val="0"/>
                <w:numId w:val="28"/>
              </w:numPr>
              <w:ind w:left="0" w:firstLine="0"/>
              <w:rPr>
                <w:rFonts w:cs="Arial"/>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9A8CB5" w14:textId="77777777" w:rsidR="00F72A57" w:rsidRPr="00A55063" w:rsidRDefault="00F72A57" w:rsidP="000005B0">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14CE67" w14:textId="77777777" w:rsidR="00F72A57" w:rsidRDefault="00F72A57" w:rsidP="000005B0">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2A3F064F" w14:textId="77777777" w:rsidR="00F72A57" w:rsidRPr="00C17945" w:rsidRDefault="00F72A57" w:rsidP="000005B0">
            <w:pPr>
              <w:rPr>
                <w:rFonts w:cs="Arial"/>
                <w:color w:val="000000"/>
                <w:szCs w:val="20"/>
                <w:lang w:eastAsia="en-GB"/>
              </w:rPr>
            </w:pPr>
            <w:r>
              <w:rPr>
                <w:rFonts w:cs="Arial"/>
                <w:color w:val="000000"/>
                <w:szCs w:val="20"/>
                <w:lang w:eastAsia="en-GB"/>
              </w:rPr>
              <w:t>Patient’s date of birth</w:t>
            </w:r>
          </w:p>
        </w:tc>
      </w:tr>
      <w:tr w:rsidR="00F72A57" w:rsidRPr="000C07C2" w14:paraId="0AF6145F" w14:textId="77777777" w:rsidTr="000005B0">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1E141A" w14:textId="77777777" w:rsidR="00F72A57" w:rsidRPr="008612FD" w:rsidRDefault="00F72A57" w:rsidP="000005B0">
            <w:pPr>
              <w:rPr>
                <w:i/>
              </w:rPr>
            </w:pPr>
            <w:r w:rsidRPr="008612FD">
              <w:rPr>
                <w:i/>
              </w:rPr>
              <w:t>End of items</w:t>
            </w:r>
          </w:p>
        </w:tc>
      </w:tr>
    </w:tbl>
    <w:p w14:paraId="5211BA1E" w14:textId="21F394F2" w:rsidR="0004503E" w:rsidRDefault="0004503E">
      <w:pPr>
        <w:rPr>
          <w:b/>
          <w:iCs/>
          <w:color w:val="005EB8"/>
          <w:sz w:val="42"/>
        </w:rPr>
      </w:pPr>
      <w:r>
        <w:rPr>
          <w:b/>
          <w:iCs/>
          <w:color w:val="005EB8"/>
          <w:sz w:val="42"/>
        </w:rPr>
        <w:br w:type="page"/>
      </w:r>
    </w:p>
    <w:tbl>
      <w:tblPr>
        <w:tblStyle w:val="TableGrid"/>
        <w:tblW w:w="14992" w:type="dxa"/>
        <w:tblLook w:val="04A0" w:firstRow="1" w:lastRow="0" w:firstColumn="1" w:lastColumn="0" w:noHBand="0" w:noVBand="1"/>
      </w:tblPr>
      <w:tblGrid>
        <w:gridCol w:w="1809"/>
        <w:gridCol w:w="9072"/>
        <w:gridCol w:w="3261"/>
        <w:gridCol w:w="850"/>
      </w:tblGrid>
      <w:tr w:rsidR="0004503E" w14:paraId="52C508B8" w14:textId="77777777" w:rsidTr="0024716E">
        <w:trPr>
          <w:trHeight w:val="308"/>
        </w:trPr>
        <w:tc>
          <w:tcPr>
            <w:tcW w:w="1809" w:type="dxa"/>
            <w:shd w:val="clear" w:color="auto" w:fill="005EB8"/>
            <w:tcMar>
              <w:top w:w="57" w:type="dxa"/>
              <w:bottom w:w="57" w:type="dxa"/>
            </w:tcMar>
            <w:vAlign w:val="center"/>
          </w:tcPr>
          <w:p w14:paraId="3FC9256D" w14:textId="77777777" w:rsidR="0004503E" w:rsidRPr="008D31AF" w:rsidRDefault="0004503E" w:rsidP="0024716E">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22AD9E91" w14:textId="77777777" w:rsidR="0004503E" w:rsidRPr="00414A07" w:rsidRDefault="0004503E" w:rsidP="0024716E">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79A8DD97" w14:textId="77777777" w:rsidR="0004503E" w:rsidRPr="00414A07" w:rsidRDefault="0004503E" w:rsidP="0024716E">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5E49DD8B" w14:textId="77777777" w:rsidR="0004503E" w:rsidRPr="00ED4206" w:rsidRDefault="0004503E" w:rsidP="0024716E">
            <w:pPr>
              <w:pStyle w:val="CommentText"/>
              <w:rPr>
                <w:rFonts w:cs="Arial"/>
                <w:color w:val="FAFCFC" w:themeColor="background1"/>
              </w:rPr>
            </w:pPr>
            <w:r w:rsidRPr="00E82F09">
              <w:rPr>
                <w:rFonts w:cs="Arial"/>
                <w:color w:val="FAFCFC" w:themeColor="background1"/>
                <w:sz w:val="8"/>
                <w:szCs w:val="6"/>
              </w:rPr>
              <w:t>SDS use only: Version</w:t>
            </w:r>
          </w:p>
        </w:tc>
      </w:tr>
      <w:bookmarkStart w:id="317" w:name="_Toc92977336"/>
      <w:tr w:rsidR="0004503E" w14:paraId="20BF23CF" w14:textId="77777777" w:rsidTr="0024716E">
        <w:trPr>
          <w:trHeight w:val="454"/>
        </w:trPr>
        <w:tc>
          <w:tcPr>
            <w:tcW w:w="1809" w:type="dxa"/>
            <w:tcMar>
              <w:top w:w="57" w:type="dxa"/>
              <w:bottom w:w="57" w:type="dxa"/>
            </w:tcMar>
            <w:vAlign w:val="center"/>
          </w:tcPr>
          <w:p w14:paraId="6BEC51E8" w14:textId="60158B90" w:rsidR="0004503E" w:rsidRPr="001875B5" w:rsidRDefault="00000000" w:rsidP="004C33A4">
            <w:pPr>
              <w:pStyle w:val="Heading3"/>
              <w:rPr>
                <w:rFonts w:cs="Arial"/>
                <w:sz w:val="20"/>
              </w:rPr>
            </w:pPr>
            <w:sdt>
              <w:sdtPr>
                <w:rPr>
                  <w:sz w:val="20"/>
                </w:rPr>
                <w:alias w:val="Category"/>
                <w:tag w:val=""/>
                <w:id w:val="440115227"/>
                <w:dataBinding w:prefixMappings="xmlns:ns0='http://purl.org/dc/elements/1.1/' xmlns:ns1='http://schemas.openxmlformats.org/package/2006/metadata/core-properties' " w:xpath="/ns1:coreProperties[1]/ns1:category[1]" w:storeItemID="{6C3C8BC8-F283-45AE-878A-BAB7291924A1}"/>
                <w:text/>
              </w:sdtPr>
              <w:sdtContent>
                <w:r w:rsidR="0004503E">
                  <w:rPr>
                    <w:sz w:val="20"/>
                  </w:rPr>
                  <w:t>LM</w:t>
                </w:r>
              </w:sdtContent>
            </w:sdt>
            <w:r w:rsidR="0004503E" w:rsidRPr="001875B5">
              <w:rPr>
                <w:sz w:val="20"/>
              </w:rPr>
              <w:t>0</w:t>
            </w:r>
            <w:r w:rsidR="00443C26">
              <w:rPr>
                <w:sz w:val="20"/>
              </w:rPr>
              <w:t>08</w:t>
            </w:r>
            <w:bookmarkEnd w:id="317"/>
          </w:p>
        </w:tc>
        <w:tc>
          <w:tcPr>
            <w:tcW w:w="9072" w:type="dxa"/>
            <w:tcMar>
              <w:top w:w="57" w:type="dxa"/>
              <w:bottom w:w="57" w:type="dxa"/>
            </w:tcMar>
            <w:vAlign w:val="center"/>
          </w:tcPr>
          <w:p w14:paraId="640F3407" w14:textId="21D890CF" w:rsidR="0004503E" w:rsidRPr="00524919" w:rsidRDefault="00762ECF" w:rsidP="0024716E">
            <w:pPr>
              <w:rPr>
                <w:rFonts w:cs="Arial"/>
              </w:rPr>
            </w:pPr>
            <w:r w:rsidRPr="00762ECF">
              <w:rPr>
                <w:rFonts w:cs="Arial"/>
              </w:rPr>
              <w:t>Ezetimibe candidate cohort</w:t>
            </w:r>
          </w:p>
        </w:tc>
        <w:tc>
          <w:tcPr>
            <w:tcW w:w="3261" w:type="dxa"/>
            <w:tcBorders>
              <w:right w:val="single" w:sz="4" w:space="0" w:color="auto"/>
            </w:tcBorders>
            <w:tcMar>
              <w:top w:w="57" w:type="dxa"/>
              <w:bottom w:w="57" w:type="dxa"/>
            </w:tcMar>
            <w:vAlign w:val="center"/>
          </w:tcPr>
          <w:p w14:paraId="364BEF66" w14:textId="33C849A8" w:rsidR="0004503E" w:rsidRPr="00414A07" w:rsidRDefault="00000000" w:rsidP="0024716E">
            <w:pPr>
              <w:rPr>
                <w:rFonts w:cs="Arial"/>
                <w:color w:val="0000FF"/>
                <w:u w:val="single"/>
              </w:rPr>
            </w:pPr>
            <w:hyperlink w:anchor="_LMCX008" w:history="1">
              <w:r w:rsidR="0004503E" w:rsidRPr="007F46C9">
                <w:rPr>
                  <w:rStyle w:val="Hyperlink"/>
                </w:rPr>
                <w:t>LMCX0</w:t>
              </w:r>
              <w:r w:rsidR="00D912A1" w:rsidRPr="007F46C9">
                <w:rPr>
                  <w:rStyle w:val="Hyperlink"/>
                </w:rPr>
                <w:t>08</w:t>
              </w:r>
            </w:hyperlink>
          </w:p>
        </w:tc>
        <w:tc>
          <w:tcPr>
            <w:tcW w:w="850" w:type="dxa"/>
            <w:tcBorders>
              <w:top w:val="nil"/>
              <w:left w:val="single" w:sz="4" w:space="0" w:color="auto"/>
              <w:bottom w:val="nil"/>
              <w:right w:val="nil"/>
            </w:tcBorders>
            <w:shd w:val="clear" w:color="auto" w:fill="auto"/>
          </w:tcPr>
          <w:p w14:paraId="1A2BE364" w14:textId="77777777" w:rsidR="0004503E" w:rsidRDefault="0004503E" w:rsidP="0024716E">
            <w:r w:rsidRPr="00E916F3">
              <w:rPr>
                <w:color w:val="FAFCFC" w:themeColor="background1"/>
                <w:szCs w:val="6"/>
              </w:rPr>
              <w:t>100</w:t>
            </w:r>
          </w:p>
        </w:tc>
      </w:tr>
    </w:tbl>
    <w:p w14:paraId="5FCD83AE" w14:textId="77777777" w:rsidR="0004503E" w:rsidRDefault="0004503E" w:rsidP="0004503E">
      <w:pPr>
        <w:pStyle w:val="CommentText"/>
        <w:rPr>
          <w:rFonts w:cs="Arial"/>
          <w:b/>
        </w:rPr>
      </w:pPr>
    </w:p>
    <w:p w14:paraId="6A418EFD" w14:textId="77777777" w:rsidR="0004503E" w:rsidRPr="00792399" w:rsidRDefault="0004503E" w:rsidP="0004503E">
      <w:pPr>
        <w:pStyle w:val="CommentText"/>
        <w:rPr>
          <w:rFonts w:cs="Arial"/>
          <w:b/>
        </w:rPr>
      </w:pPr>
    </w:p>
    <w:p w14:paraId="0D867333" w14:textId="77777777" w:rsidR="0004503E" w:rsidRDefault="0004503E" w:rsidP="0004503E">
      <w:pPr>
        <w:rPr>
          <w:b/>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04503E" w:rsidRPr="000C07C2" w14:paraId="567516DC" w14:textId="77777777" w:rsidTr="0024716E">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79FE2AB0" w14:textId="77777777" w:rsidR="0004503E" w:rsidRPr="00C703DD" w:rsidRDefault="0004503E" w:rsidP="0024716E">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26B8A6DD" w14:textId="77777777" w:rsidR="0004503E" w:rsidRPr="00C703DD" w:rsidRDefault="0004503E" w:rsidP="0024716E">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14E628C1" w14:textId="77777777" w:rsidR="0004503E" w:rsidRPr="00C703DD" w:rsidRDefault="0004503E" w:rsidP="0024716E">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5CB63DFE" w14:textId="77777777" w:rsidR="0004503E" w:rsidRPr="00C703DD" w:rsidRDefault="0004503E" w:rsidP="0024716E">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04503E" w:rsidRPr="000C07C2" w14:paraId="6077042C"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FACABD" w14:textId="6134498F" w:rsidR="0004503E" w:rsidRPr="0089220E" w:rsidRDefault="0079488D" w:rsidP="0079488D">
            <w:pPr>
              <w:rPr>
                <w:rFonts w:cs="Arial"/>
                <w:szCs w:val="20"/>
                <w:lang w:eastAsia="en-GB"/>
              </w:rPr>
            </w:pPr>
            <w:r>
              <w:rPr>
                <w:rFonts w:cs="Arial"/>
                <w:szCs w:val="20"/>
                <w:lang w:eastAsia="en-GB"/>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40A62E"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33ED4E" w14:textId="77777777" w:rsidR="0004503E" w:rsidRPr="00C17945" w:rsidRDefault="0004503E" w:rsidP="0024716E">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4623A4D3" w14:textId="77777777" w:rsidR="0004503E" w:rsidRPr="00C3425F" w:rsidRDefault="0004503E" w:rsidP="0024716E">
            <w:pPr>
              <w:rPr>
                <w:rFonts w:cs="Arial"/>
                <w:color w:val="000000"/>
                <w:sz w:val="24"/>
              </w:rPr>
            </w:pPr>
            <w:r>
              <w:rPr>
                <w:rFonts w:cs="Arial"/>
                <w:color w:val="000000"/>
              </w:rPr>
              <w:t xml:space="preserve">Patient's active status at the point of RRD </w:t>
            </w:r>
          </w:p>
        </w:tc>
      </w:tr>
      <w:tr w:rsidR="0004503E" w:rsidRPr="000C07C2" w14:paraId="300EEAE9"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E7FDCD" w14:textId="2DF6E8AA" w:rsidR="0004503E" w:rsidRPr="0089220E" w:rsidRDefault="0079488D" w:rsidP="0079488D">
            <w:pPr>
              <w:pStyle w:val="ListParagraph"/>
              <w:ind w:left="0"/>
              <w:rPr>
                <w:rFonts w:cs="Arial"/>
                <w:szCs w:val="20"/>
                <w:lang w:eastAsia="en-GB"/>
              </w:rPr>
            </w:pPr>
            <w:r>
              <w:rPr>
                <w:rFonts w:cs="Arial"/>
                <w:szCs w:val="20"/>
                <w:lang w:eastAsia="en-GB"/>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0077F0"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06238F" w14:textId="77777777" w:rsidR="0004503E" w:rsidRPr="00C17945" w:rsidRDefault="0004503E" w:rsidP="0024716E">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068ED1AF" w14:textId="77777777" w:rsidR="0004503E" w:rsidRPr="00C17945" w:rsidRDefault="0004503E" w:rsidP="0024716E">
            <w:pPr>
              <w:rPr>
                <w:rFonts w:cs="Arial"/>
                <w:color w:val="000000"/>
                <w:szCs w:val="20"/>
                <w:lang w:eastAsia="en-GB"/>
              </w:rPr>
            </w:pPr>
            <w:r>
              <w:rPr>
                <w:rFonts w:cs="Arial"/>
                <w:color w:val="000000"/>
              </w:rPr>
              <w:t>Patient's NHS number</w:t>
            </w:r>
          </w:p>
        </w:tc>
      </w:tr>
      <w:tr w:rsidR="0004503E" w:rsidRPr="000C07C2" w14:paraId="3E226BF0"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56C6F4" w14:textId="744882F1" w:rsidR="0004503E" w:rsidRPr="0089220E" w:rsidRDefault="0079488D" w:rsidP="0079488D">
            <w:pPr>
              <w:pStyle w:val="ListParagraph"/>
              <w:ind w:left="0"/>
              <w:rPr>
                <w:rFonts w:cs="Arial"/>
                <w:szCs w:val="20"/>
                <w:lang w:eastAsia="en-GB"/>
              </w:rPr>
            </w:pPr>
            <w:r>
              <w:rPr>
                <w:rFonts w:cs="Arial"/>
                <w:szCs w:val="20"/>
                <w:lang w:eastAsia="en-GB"/>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1B4BE4"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3B4E16" w14:textId="77777777" w:rsidR="0004503E" w:rsidRPr="00C17945" w:rsidRDefault="0004503E" w:rsidP="0024716E">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072F56D2" w14:textId="77777777" w:rsidR="0004503E" w:rsidRPr="00C17945" w:rsidRDefault="0004503E" w:rsidP="0024716E">
            <w:pPr>
              <w:rPr>
                <w:rFonts w:cs="Arial"/>
                <w:color w:val="000000"/>
                <w:szCs w:val="20"/>
                <w:lang w:eastAsia="en-GB"/>
              </w:rPr>
            </w:pPr>
            <w:r>
              <w:rPr>
                <w:rFonts w:cs="Arial"/>
                <w:color w:val="000000"/>
                <w:szCs w:val="20"/>
                <w:lang w:eastAsia="en-GB"/>
              </w:rPr>
              <w:t>Patient’s title</w:t>
            </w:r>
          </w:p>
        </w:tc>
      </w:tr>
      <w:tr w:rsidR="0004503E" w:rsidRPr="000C07C2" w14:paraId="03B163C0"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93B220" w14:textId="1CD458CE" w:rsidR="0004503E" w:rsidRPr="0089220E" w:rsidRDefault="0079488D" w:rsidP="0079488D">
            <w:pPr>
              <w:pStyle w:val="ListParagraph"/>
              <w:ind w:left="0"/>
              <w:rPr>
                <w:rFonts w:cs="Arial"/>
                <w:szCs w:val="20"/>
                <w:lang w:eastAsia="en-GB"/>
              </w:rPr>
            </w:pPr>
            <w:r>
              <w:rPr>
                <w:rFonts w:cs="Arial"/>
                <w:szCs w:val="20"/>
                <w:lang w:eastAsia="en-GB"/>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254A98"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AB824F" w14:textId="77777777" w:rsidR="0004503E" w:rsidRPr="00C17945" w:rsidRDefault="0004503E" w:rsidP="0024716E">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6DB2E969" w14:textId="77777777" w:rsidR="0004503E" w:rsidRPr="00C17945" w:rsidRDefault="0004503E" w:rsidP="0024716E">
            <w:pPr>
              <w:rPr>
                <w:rFonts w:cs="Arial"/>
                <w:color w:val="000000"/>
                <w:szCs w:val="20"/>
                <w:lang w:eastAsia="en-GB"/>
              </w:rPr>
            </w:pPr>
            <w:r>
              <w:rPr>
                <w:rFonts w:cs="Arial"/>
                <w:color w:val="000000"/>
                <w:szCs w:val="20"/>
                <w:lang w:eastAsia="en-GB"/>
              </w:rPr>
              <w:t>Patient’s first name</w:t>
            </w:r>
          </w:p>
        </w:tc>
      </w:tr>
      <w:tr w:rsidR="0004503E" w:rsidRPr="000C07C2" w14:paraId="62F7A4C6" w14:textId="77777777" w:rsidTr="0024716E">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4C60F1" w14:textId="195F970D" w:rsidR="0004503E" w:rsidRPr="0089220E" w:rsidRDefault="0079488D" w:rsidP="0079488D">
            <w:pPr>
              <w:pStyle w:val="ListParagraph"/>
              <w:ind w:left="0"/>
              <w:rPr>
                <w:rFonts w:cs="Arial"/>
                <w:szCs w:val="20"/>
                <w:lang w:eastAsia="en-GB"/>
              </w:rPr>
            </w:pPr>
            <w:r>
              <w:rPr>
                <w:rFonts w:cs="Arial"/>
                <w:szCs w:val="20"/>
                <w:lang w:eastAsia="en-GB"/>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2FCD20" w14:textId="77777777" w:rsidR="0004503E"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DD1AB8" w14:textId="77777777" w:rsidR="0004503E" w:rsidRPr="008612FD" w:rsidRDefault="0004503E" w:rsidP="0024716E">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0956D35F" w14:textId="77777777" w:rsidR="0004503E" w:rsidRPr="00E57332" w:rsidRDefault="0004503E" w:rsidP="0024716E">
            <w:pPr>
              <w:rPr>
                <w:rFonts w:cs="Arial"/>
                <w:color w:val="000000"/>
                <w:szCs w:val="20"/>
                <w:lang w:eastAsia="en-GB"/>
              </w:rPr>
            </w:pPr>
            <w:r>
              <w:rPr>
                <w:rFonts w:cs="Arial"/>
                <w:color w:val="000000"/>
                <w:szCs w:val="20"/>
                <w:lang w:eastAsia="en-GB"/>
              </w:rPr>
              <w:t>Patient’s surname</w:t>
            </w:r>
          </w:p>
        </w:tc>
      </w:tr>
      <w:tr w:rsidR="0004503E" w:rsidRPr="000C07C2" w14:paraId="35EAA003" w14:textId="77777777" w:rsidTr="00FE3EB9">
        <w:trPr>
          <w:cantSplit/>
          <w:trHeight w:val="15"/>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7921C9" w14:textId="03329AC1" w:rsidR="0004503E" w:rsidRPr="0089220E" w:rsidRDefault="0079488D" w:rsidP="0079488D">
            <w:pPr>
              <w:pStyle w:val="ListParagraph"/>
              <w:ind w:left="0"/>
              <w:rPr>
                <w:rFonts w:cs="Arial"/>
                <w:szCs w:val="20"/>
                <w:lang w:eastAsia="en-GB"/>
              </w:rPr>
            </w:pPr>
            <w:r>
              <w:rPr>
                <w:rFonts w:cs="Arial"/>
                <w:szCs w:val="20"/>
                <w:lang w:eastAsia="en-GB"/>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1FE67" w14:textId="77777777" w:rsidR="0004503E" w:rsidRPr="00A55063" w:rsidRDefault="0004503E" w:rsidP="0024716E">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597BD9" w14:textId="77777777" w:rsidR="0004503E" w:rsidRDefault="0004503E" w:rsidP="0024716E">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63F12A24" w14:textId="77777777" w:rsidR="0004503E" w:rsidRPr="00C17945" w:rsidRDefault="0004503E" w:rsidP="0024716E">
            <w:pPr>
              <w:rPr>
                <w:rFonts w:cs="Arial"/>
                <w:color w:val="000000"/>
                <w:szCs w:val="20"/>
                <w:lang w:eastAsia="en-GB"/>
              </w:rPr>
            </w:pPr>
            <w:r>
              <w:rPr>
                <w:rFonts w:cs="Arial"/>
                <w:color w:val="000000"/>
                <w:szCs w:val="20"/>
                <w:lang w:eastAsia="en-GB"/>
              </w:rPr>
              <w:t>Patient’s date of birth</w:t>
            </w:r>
          </w:p>
        </w:tc>
      </w:tr>
      <w:tr w:rsidR="0004503E" w:rsidRPr="000C07C2" w14:paraId="569BED02" w14:textId="77777777" w:rsidTr="0024716E">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097360" w14:textId="77777777" w:rsidR="0004503E" w:rsidRPr="008612FD" w:rsidRDefault="0004503E" w:rsidP="0024716E">
            <w:pPr>
              <w:rPr>
                <w:i/>
              </w:rPr>
            </w:pPr>
            <w:r w:rsidRPr="008612FD">
              <w:rPr>
                <w:i/>
              </w:rPr>
              <w:t>End of items</w:t>
            </w:r>
          </w:p>
        </w:tc>
      </w:tr>
    </w:tbl>
    <w:p w14:paraId="40E74F84" w14:textId="77777777" w:rsidR="00E04E0C" w:rsidRDefault="0004503E">
      <w:pPr>
        <w:rPr>
          <w:b/>
          <w:iCs/>
          <w:color w:val="005EB8"/>
          <w:sz w:val="42"/>
        </w:rPr>
      </w:pPr>
      <w:r>
        <w:rPr>
          <w:b/>
          <w:iCs/>
          <w:color w:val="005EB8"/>
          <w:sz w:val="42"/>
        </w:rPr>
        <w:br w:type="page"/>
      </w:r>
    </w:p>
    <w:tbl>
      <w:tblPr>
        <w:tblStyle w:val="TableGrid"/>
        <w:tblW w:w="14992" w:type="dxa"/>
        <w:tblLook w:val="04A0" w:firstRow="1" w:lastRow="0" w:firstColumn="1" w:lastColumn="0" w:noHBand="0" w:noVBand="1"/>
      </w:tblPr>
      <w:tblGrid>
        <w:gridCol w:w="1809"/>
        <w:gridCol w:w="9072"/>
        <w:gridCol w:w="3261"/>
        <w:gridCol w:w="850"/>
      </w:tblGrid>
      <w:tr w:rsidR="00ED0CCB" w14:paraId="57BE6067" w14:textId="77777777" w:rsidTr="00E56AC8">
        <w:trPr>
          <w:trHeight w:val="308"/>
        </w:trPr>
        <w:tc>
          <w:tcPr>
            <w:tcW w:w="1809" w:type="dxa"/>
            <w:shd w:val="clear" w:color="auto" w:fill="005EB8"/>
            <w:tcMar>
              <w:top w:w="57" w:type="dxa"/>
              <w:bottom w:w="57" w:type="dxa"/>
            </w:tcMar>
            <w:vAlign w:val="center"/>
          </w:tcPr>
          <w:p w14:paraId="7496D2D3" w14:textId="77777777" w:rsidR="00ED0CCB" w:rsidRPr="008D31AF" w:rsidRDefault="00ED0CCB" w:rsidP="00E56AC8">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5922D991" w14:textId="77777777" w:rsidR="00ED0CCB" w:rsidRPr="00414A07" w:rsidRDefault="00ED0CCB" w:rsidP="00E56AC8">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290185B1" w14:textId="77777777" w:rsidR="00ED0CCB" w:rsidRPr="00414A07" w:rsidRDefault="00ED0CCB" w:rsidP="00E56AC8">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3A728E00" w14:textId="77777777" w:rsidR="00ED0CCB" w:rsidRPr="00ED4206" w:rsidRDefault="00ED0CCB" w:rsidP="00E56AC8">
            <w:pPr>
              <w:pStyle w:val="CommentText"/>
              <w:rPr>
                <w:rFonts w:cs="Arial"/>
                <w:color w:val="FAFCFC" w:themeColor="background1"/>
              </w:rPr>
            </w:pPr>
            <w:r w:rsidRPr="00E82F09">
              <w:rPr>
                <w:rFonts w:cs="Arial"/>
                <w:color w:val="FAFCFC" w:themeColor="background1"/>
                <w:sz w:val="8"/>
                <w:szCs w:val="6"/>
              </w:rPr>
              <w:t>SDS use only: Version</w:t>
            </w:r>
          </w:p>
        </w:tc>
      </w:tr>
      <w:bookmarkStart w:id="318" w:name="_Toc92977337"/>
      <w:tr w:rsidR="00ED0CCB" w14:paraId="4BA38C65" w14:textId="77777777" w:rsidTr="00E56AC8">
        <w:trPr>
          <w:trHeight w:val="454"/>
        </w:trPr>
        <w:tc>
          <w:tcPr>
            <w:tcW w:w="1809" w:type="dxa"/>
            <w:tcMar>
              <w:top w:w="57" w:type="dxa"/>
              <w:bottom w:w="57" w:type="dxa"/>
            </w:tcMar>
            <w:vAlign w:val="center"/>
          </w:tcPr>
          <w:p w14:paraId="3D85376B" w14:textId="70027B36" w:rsidR="00ED0CCB" w:rsidRPr="001875B5" w:rsidRDefault="00000000" w:rsidP="00E56AC8">
            <w:pPr>
              <w:pStyle w:val="Heading3"/>
              <w:rPr>
                <w:rFonts w:cs="Arial"/>
                <w:sz w:val="20"/>
              </w:rPr>
            </w:pPr>
            <w:sdt>
              <w:sdtPr>
                <w:rPr>
                  <w:sz w:val="20"/>
                </w:rPr>
                <w:alias w:val="Category"/>
                <w:tag w:val=""/>
                <w:id w:val="2081635220"/>
                <w:dataBinding w:prefixMappings="xmlns:ns0='http://purl.org/dc/elements/1.1/' xmlns:ns1='http://schemas.openxmlformats.org/package/2006/metadata/core-properties' " w:xpath="/ns1:coreProperties[1]/ns1:category[1]" w:storeItemID="{6C3C8BC8-F283-45AE-878A-BAB7291924A1}"/>
                <w:text/>
              </w:sdtPr>
              <w:sdtContent>
                <w:r w:rsidR="00ED0CCB">
                  <w:rPr>
                    <w:sz w:val="20"/>
                  </w:rPr>
                  <w:t>LM</w:t>
                </w:r>
              </w:sdtContent>
            </w:sdt>
            <w:r w:rsidR="00ED0CCB" w:rsidRPr="001875B5">
              <w:rPr>
                <w:sz w:val="20"/>
              </w:rPr>
              <w:t>0</w:t>
            </w:r>
            <w:r w:rsidR="00ED0CCB">
              <w:rPr>
                <w:sz w:val="20"/>
              </w:rPr>
              <w:t>19</w:t>
            </w:r>
            <w:bookmarkEnd w:id="318"/>
          </w:p>
        </w:tc>
        <w:tc>
          <w:tcPr>
            <w:tcW w:w="9072" w:type="dxa"/>
            <w:tcMar>
              <w:top w:w="57" w:type="dxa"/>
              <w:bottom w:w="57" w:type="dxa"/>
            </w:tcMar>
            <w:vAlign w:val="center"/>
          </w:tcPr>
          <w:p w14:paraId="3AABE235" w14:textId="7BB82B0F" w:rsidR="00ED0CCB" w:rsidRPr="00524919" w:rsidRDefault="00ED0CCB" w:rsidP="00E56AC8">
            <w:pPr>
              <w:rPr>
                <w:rFonts w:cs="Arial"/>
              </w:rPr>
            </w:pPr>
            <w:r w:rsidRPr="00ED0CCB">
              <w:rPr>
                <w:rFonts w:cs="Arial"/>
              </w:rPr>
              <w:t>Inclisiran candidate cohort</w:t>
            </w:r>
          </w:p>
        </w:tc>
        <w:tc>
          <w:tcPr>
            <w:tcW w:w="3261" w:type="dxa"/>
            <w:tcBorders>
              <w:right w:val="single" w:sz="4" w:space="0" w:color="auto"/>
            </w:tcBorders>
            <w:tcMar>
              <w:top w:w="57" w:type="dxa"/>
              <w:bottom w:w="57" w:type="dxa"/>
            </w:tcMar>
            <w:vAlign w:val="center"/>
          </w:tcPr>
          <w:p w14:paraId="6F11D907" w14:textId="075F4FAB" w:rsidR="00ED0CCB" w:rsidRPr="00414A07" w:rsidRDefault="00000000" w:rsidP="00E56AC8">
            <w:pPr>
              <w:rPr>
                <w:rFonts w:cs="Arial"/>
                <w:color w:val="0000FF"/>
                <w:u w:val="single"/>
              </w:rPr>
            </w:pPr>
            <w:hyperlink w:anchor="_LMCX019" w:history="1">
              <w:r w:rsidR="00ED0CCB" w:rsidRPr="00C16E33">
                <w:rPr>
                  <w:rStyle w:val="Hyperlink"/>
                </w:rPr>
                <w:t>LMCX019</w:t>
              </w:r>
            </w:hyperlink>
          </w:p>
        </w:tc>
        <w:tc>
          <w:tcPr>
            <w:tcW w:w="850" w:type="dxa"/>
            <w:tcBorders>
              <w:top w:val="nil"/>
              <w:left w:val="single" w:sz="4" w:space="0" w:color="auto"/>
              <w:bottom w:val="nil"/>
              <w:right w:val="nil"/>
            </w:tcBorders>
            <w:shd w:val="clear" w:color="auto" w:fill="auto"/>
          </w:tcPr>
          <w:p w14:paraId="1ABFD037" w14:textId="77777777" w:rsidR="00ED0CCB" w:rsidRDefault="00ED0CCB" w:rsidP="00E56AC8">
            <w:r w:rsidRPr="00E916F3">
              <w:rPr>
                <w:color w:val="FAFCFC" w:themeColor="background1"/>
                <w:szCs w:val="6"/>
              </w:rPr>
              <w:t>100</w:t>
            </w:r>
          </w:p>
        </w:tc>
      </w:tr>
    </w:tbl>
    <w:p w14:paraId="333BF6C6" w14:textId="059C11DA" w:rsidR="00ED0CCB" w:rsidRDefault="00ED0CCB" w:rsidP="00F01845">
      <w:pPr>
        <w:rPr>
          <w:b/>
          <w:iCs/>
          <w:color w:val="005EB8"/>
          <w:sz w:val="42"/>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ED0CCB" w:rsidRPr="000C07C2" w14:paraId="7A4853AD" w14:textId="77777777" w:rsidTr="00E56AC8">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264DC502"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108B9DCB"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573133D6"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159E7056" w14:textId="77777777" w:rsidR="00ED0CCB" w:rsidRPr="00C703DD" w:rsidRDefault="00ED0CCB" w:rsidP="00E56AC8">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ED0CCB" w:rsidRPr="000C07C2" w14:paraId="5FAC145D"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BF1C24" w14:textId="0DCD9599" w:rsidR="00ED0CCB" w:rsidRPr="009950B3" w:rsidRDefault="009950B3" w:rsidP="009950B3">
            <w:pPr>
              <w:rPr>
                <w:rFonts w:cs="Arial"/>
                <w:szCs w:val="20"/>
                <w:lang w:eastAsia="en-GB"/>
              </w:rPr>
            </w:pPr>
            <w:r>
              <w:rPr>
                <w:rFonts w:cs="Arial"/>
                <w:szCs w:val="20"/>
                <w:lang w:eastAsia="en-GB"/>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A77A81"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137024" w14:textId="77777777" w:rsidR="00ED0CCB" w:rsidRPr="00C17945" w:rsidRDefault="00ED0CCB" w:rsidP="00E56AC8">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65C207A4" w14:textId="77777777" w:rsidR="00ED0CCB" w:rsidRPr="00C3425F" w:rsidRDefault="00ED0CCB" w:rsidP="00E56AC8">
            <w:pPr>
              <w:rPr>
                <w:rFonts w:cs="Arial"/>
                <w:color w:val="000000"/>
                <w:sz w:val="24"/>
              </w:rPr>
            </w:pPr>
            <w:r>
              <w:rPr>
                <w:rFonts w:cs="Arial"/>
                <w:color w:val="000000"/>
              </w:rPr>
              <w:t xml:space="preserve">Patient's active status at the point of RRD </w:t>
            </w:r>
          </w:p>
        </w:tc>
      </w:tr>
      <w:tr w:rsidR="00ED0CCB" w:rsidRPr="000C07C2" w14:paraId="3AB9002B"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96224D" w14:textId="22F0D6D1" w:rsidR="00ED0CCB" w:rsidRPr="0089220E" w:rsidRDefault="009950B3" w:rsidP="009950B3">
            <w:pPr>
              <w:pStyle w:val="ListParagraph"/>
              <w:ind w:left="0"/>
              <w:rPr>
                <w:rFonts w:cs="Arial"/>
                <w:szCs w:val="20"/>
                <w:lang w:eastAsia="en-GB"/>
              </w:rPr>
            </w:pPr>
            <w:r>
              <w:rPr>
                <w:rFonts w:cs="Arial"/>
                <w:szCs w:val="20"/>
                <w:lang w:eastAsia="en-GB"/>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AEE11B"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FE8953" w14:textId="77777777" w:rsidR="00ED0CCB" w:rsidRPr="00C17945" w:rsidRDefault="00ED0CCB" w:rsidP="00E56AC8">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5FE6F7B0" w14:textId="77777777" w:rsidR="00ED0CCB" w:rsidRPr="00C17945" w:rsidRDefault="00ED0CCB" w:rsidP="00E56AC8">
            <w:pPr>
              <w:rPr>
                <w:rFonts w:cs="Arial"/>
                <w:color w:val="000000"/>
                <w:szCs w:val="20"/>
                <w:lang w:eastAsia="en-GB"/>
              </w:rPr>
            </w:pPr>
            <w:r>
              <w:rPr>
                <w:rFonts w:cs="Arial"/>
                <w:color w:val="000000"/>
              </w:rPr>
              <w:t>Patient's NHS number</w:t>
            </w:r>
          </w:p>
        </w:tc>
      </w:tr>
      <w:tr w:rsidR="00ED0CCB" w:rsidRPr="000C07C2" w14:paraId="71526F03"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48344E" w14:textId="0C6DC74D" w:rsidR="00ED0CCB" w:rsidRPr="0089220E" w:rsidRDefault="009950B3" w:rsidP="009950B3">
            <w:pPr>
              <w:pStyle w:val="ListParagraph"/>
              <w:ind w:left="0"/>
              <w:rPr>
                <w:rFonts w:cs="Arial"/>
                <w:szCs w:val="20"/>
                <w:lang w:eastAsia="en-GB"/>
              </w:rPr>
            </w:pPr>
            <w:r>
              <w:rPr>
                <w:rFonts w:cs="Arial"/>
                <w:szCs w:val="20"/>
                <w:lang w:eastAsia="en-GB"/>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0B877F"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5A1A50" w14:textId="77777777" w:rsidR="00ED0CCB" w:rsidRPr="00C17945" w:rsidRDefault="00ED0CCB" w:rsidP="00E56AC8">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0FB01641" w14:textId="77777777" w:rsidR="00ED0CCB" w:rsidRPr="00C17945" w:rsidRDefault="00ED0CCB" w:rsidP="00E56AC8">
            <w:pPr>
              <w:rPr>
                <w:rFonts w:cs="Arial"/>
                <w:color w:val="000000"/>
                <w:szCs w:val="20"/>
                <w:lang w:eastAsia="en-GB"/>
              </w:rPr>
            </w:pPr>
            <w:r>
              <w:rPr>
                <w:rFonts w:cs="Arial"/>
                <w:color w:val="000000"/>
                <w:szCs w:val="20"/>
                <w:lang w:eastAsia="en-GB"/>
              </w:rPr>
              <w:t>Patient’s title</w:t>
            </w:r>
          </w:p>
        </w:tc>
      </w:tr>
      <w:tr w:rsidR="00ED0CCB" w:rsidRPr="000C07C2" w14:paraId="673C36E4"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79B729" w14:textId="6A83915D" w:rsidR="00ED0CCB" w:rsidRPr="0089220E" w:rsidRDefault="009950B3" w:rsidP="009950B3">
            <w:pPr>
              <w:pStyle w:val="ListParagraph"/>
              <w:ind w:left="0"/>
              <w:rPr>
                <w:rFonts w:cs="Arial"/>
                <w:szCs w:val="20"/>
                <w:lang w:eastAsia="en-GB"/>
              </w:rPr>
            </w:pPr>
            <w:r>
              <w:rPr>
                <w:rFonts w:cs="Arial"/>
                <w:szCs w:val="20"/>
                <w:lang w:eastAsia="en-GB"/>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74571F"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3EEEB9" w14:textId="77777777" w:rsidR="00ED0CCB" w:rsidRPr="00C17945" w:rsidRDefault="00ED0CCB" w:rsidP="00E56AC8">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4D58EB00" w14:textId="77777777" w:rsidR="00ED0CCB" w:rsidRPr="00C17945" w:rsidRDefault="00ED0CCB" w:rsidP="00E56AC8">
            <w:pPr>
              <w:rPr>
                <w:rFonts w:cs="Arial"/>
                <w:color w:val="000000"/>
                <w:szCs w:val="20"/>
                <w:lang w:eastAsia="en-GB"/>
              </w:rPr>
            </w:pPr>
            <w:r>
              <w:rPr>
                <w:rFonts w:cs="Arial"/>
                <w:color w:val="000000"/>
                <w:szCs w:val="20"/>
                <w:lang w:eastAsia="en-GB"/>
              </w:rPr>
              <w:t>Patient’s first name</w:t>
            </w:r>
          </w:p>
        </w:tc>
      </w:tr>
      <w:tr w:rsidR="00ED0CCB" w:rsidRPr="000C07C2" w14:paraId="0899AC8F"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12A525" w14:textId="546C860F" w:rsidR="00ED0CCB" w:rsidRPr="0089220E" w:rsidRDefault="009950B3" w:rsidP="009950B3">
            <w:pPr>
              <w:pStyle w:val="ListParagraph"/>
              <w:ind w:left="0"/>
              <w:rPr>
                <w:rFonts w:cs="Arial"/>
                <w:szCs w:val="20"/>
                <w:lang w:eastAsia="en-GB"/>
              </w:rPr>
            </w:pPr>
            <w:r>
              <w:rPr>
                <w:rFonts w:cs="Arial"/>
                <w:szCs w:val="20"/>
                <w:lang w:eastAsia="en-GB"/>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562786"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372A86" w14:textId="77777777" w:rsidR="00ED0CCB" w:rsidRPr="008612FD" w:rsidRDefault="00ED0CCB" w:rsidP="00E56AC8">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256757A2" w14:textId="77777777" w:rsidR="00ED0CCB" w:rsidRPr="00E57332" w:rsidRDefault="00ED0CCB" w:rsidP="00E56AC8">
            <w:pPr>
              <w:rPr>
                <w:rFonts w:cs="Arial"/>
                <w:color w:val="000000"/>
                <w:szCs w:val="20"/>
                <w:lang w:eastAsia="en-GB"/>
              </w:rPr>
            </w:pPr>
            <w:r>
              <w:rPr>
                <w:rFonts w:cs="Arial"/>
                <w:color w:val="000000"/>
                <w:szCs w:val="20"/>
                <w:lang w:eastAsia="en-GB"/>
              </w:rPr>
              <w:t>Patient’s surname</w:t>
            </w:r>
          </w:p>
        </w:tc>
      </w:tr>
      <w:tr w:rsidR="00ED0CCB" w:rsidRPr="000C07C2" w14:paraId="1C21E8C5" w14:textId="77777777" w:rsidTr="00FE3EB9">
        <w:trPr>
          <w:cantSplit/>
          <w:trHeight w:val="80"/>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7DA11A" w14:textId="625FCF27" w:rsidR="00ED0CCB" w:rsidRPr="0089220E" w:rsidRDefault="009950B3" w:rsidP="009950B3">
            <w:pPr>
              <w:pStyle w:val="ListParagraph"/>
              <w:ind w:left="0"/>
              <w:rPr>
                <w:rFonts w:cs="Arial"/>
                <w:szCs w:val="20"/>
                <w:lang w:eastAsia="en-GB"/>
              </w:rPr>
            </w:pPr>
            <w:r>
              <w:rPr>
                <w:rFonts w:cs="Arial"/>
                <w:szCs w:val="20"/>
                <w:lang w:eastAsia="en-GB"/>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9A09F0" w14:textId="77777777" w:rsidR="00ED0CCB" w:rsidRPr="00A55063"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7BE51A" w14:textId="77777777" w:rsidR="00ED0CCB" w:rsidRDefault="00ED0CCB" w:rsidP="00E56AC8">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2C10D0AB" w14:textId="77777777" w:rsidR="00ED0CCB" w:rsidRPr="00C17945" w:rsidRDefault="00ED0CCB" w:rsidP="00E56AC8">
            <w:pPr>
              <w:rPr>
                <w:rFonts w:cs="Arial"/>
                <w:color w:val="000000"/>
                <w:szCs w:val="20"/>
                <w:lang w:eastAsia="en-GB"/>
              </w:rPr>
            </w:pPr>
            <w:r>
              <w:rPr>
                <w:rFonts w:cs="Arial"/>
                <w:color w:val="000000"/>
                <w:szCs w:val="20"/>
                <w:lang w:eastAsia="en-GB"/>
              </w:rPr>
              <w:t>Patient’s date of birth</w:t>
            </w:r>
          </w:p>
        </w:tc>
      </w:tr>
      <w:tr w:rsidR="00ED0CCB" w:rsidRPr="000C07C2" w14:paraId="7852FB9B" w14:textId="77777777" w:rsidTr="00E56AC8">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EB98D5" w14:textId="77777777" w:rsidR="00ED0CCB" w:rsidRPr="008612FD" w:rsidRDefault="00ED0CCB" w:rsidP="00E56AC8">
            <w:pPr>
              <w:rPr>
                <w:i/>
              </w:rPr>
            </w:pPr>
            <w:r w:rsidRPr="008612FD">
              <w:rPr>
                <w:i/>
              </w:rPr>
              <w:t>End of items</w:t>
            </w:r>
          </w:p>
        </w:tc>
      </w:tr>
    </w:tbl>
    <w:p w14:paraId="4F659230" w14:textId="77777777" w:rsidR="00ED0CCB" w:rsidRDefault="00ED0CCB" w:rsidP="00F01845">
      <w:pPr>
        <w:rPr>
          <w:b/>
          <w:iCs/>
          <w:color w:val="005EB8"/>
          <w:sz w:val="42"/>
        </w:rPr>
      </w:pPr>
    </w:p>
    <w:p w14:paraId="6A48CAE1" w14:textId="610E0129" w:rsidR="00ED0CCB" w:rsidRDefault="00ED0CCB">
      <w:pPr>
        <w:rPr>
          <w:b/>
          <w:iCs/>
          <w:color w:val="005EB8"/>
          <w:sz w:val="42"/>
        </w:rPr>
      </w:pPr>
      <w:r>
        <w:rPr>
          <w:b/>
          <w:iCs/>
          <w:color w:val="005EB8"/>
          <w:sz w:val="42"/>
        </w:rPr>
        <w:br w:type="page"/>
      </w:r>
    </w:p>
    <w:tbl>
      <w:tblPr>
        <w:tblStyle w:val="TableGrid"/>
        <w:tblW w:w="14992" w:type="dxa"/>
        <w:tblLook w:val="04A0" w:firstRow="1" w:lastRow="0" w:firstColumn="1" w:lastColumn="0" w:noHBand="0" w:noVBand="1"/>
      </w:tblPr>
      <w:tblGrid>
        <w:gridCol w:w="1809"/>
        <w:gridCol w:w="9072"/>
        <w:gridCol w:w="3261"/>
        <w:gridCol w:w="850"/>
      </w:tblGrid>
      <w:tr w:rsidR="00ED0CCB" w14:paraId="483A0A1B" w14:textId="77777777" w:rsidTr="00E56AC8">
        <w:trPr>
          <w:trHeight w:val="308"/>
        </w:trPr>
        <w:tc>
          <w:tcPr>
            <w:tcW w:w="1809" w:type="dxa"/>
            <w:shd w:val="clear" w:color="auto" w:fill="005EB8"/>
            <w:tcMar>
              <w:top w:w="57" w:type="dxa"/>
              <w:bottom w:w="57" w:type="dxa"/>
            </w:tcMar>
            <w:vAlign w:val="center"/>
          </w:tcPr>
          <w:p w14:paraId="73A4E2A9" w14:textId="77777777" w:rsidR="00ED0CCB" w:rsidRPr="008D31AF" w:rsidRDefault="00ED0CCB" w:rsidP="00E56AC8">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1798533A" w14:textId="77777777" w:rsidR="00ED0CCB" w:rsidRPr="00414A07" w:rsidRDefault="00ED0CCB" w:rsidP="00E56AC8">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49BD85DA" w14:textId="77777777" w:rsidR="00ED0CCB" w:rsidRPr="00414A07" w:rsidRDefault="00ED0CCB" w:rsidP="00E56AC8">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06C4D55D" w14:textId="77777777" w:rsidR="00ED0CCB" w:rsidRPr="00ED4206" w:rsidRDefault="00ED0CCB" w:rsidP="00E56AC8">
            <w:pPr>
              <w:pStyle w:val="CommentText"/>
              <w:rPr>
                <w:rFonts w:cs="Arial"/>
                <w:color w:val="FAFCFC" w:themeColor="background1"/>
              </w:rPr>
            </w:pPr>
            <w:r w:rsidRPr="00E82F09">
              <w:rPr>
                <w:rFonts w:cs="Arial"/>
                <w:color w:val="FAFCFC" w:themeColor="background1"/>
                <w:sz w:val="8"/>
                <w:szCs w:val="6"/>
              </w:rPr>
              <w:t>SDS use only: Version</w:t>
            </w:r>
          </w:p>
        </w:tc>
      </w:tr>
      <w:bookmarkStart w:id="319" w:name="_Toc92977338"/>
      <w:tr w:rsidR="00ED0CCB" w14:paraId="3C2EC77F" w14:textId="77777777" w:rsidTr="00E56AC8">
        <w:trPr>
          <w:trHeight w:val="454"/>
        </w:trPr>
        <w:tc>
          <w:tcPr>
            <w:tcW w:w="1809" w:type="dxa"/>
            <w:tcMar>
              <w:top w:w="57" w:type="dxa"/>
              <w:bottom w:w="57" w:type="dxa"/>
            </w:tcMar>
            <w:vAlign w:val="center"/>
          </w:tcPr>
          <w:p w14:paraId="75A285EC" w14:textId="29F43996" w:rsidR="00ED0CCB" w:rsidRPr="001875B5" w:rsidRDefault="00000000" w:rsidP="00E56AC8">
            <w:pPr>
              <w:pStyle w:val="Heading3"/>
              <w:rPr>
                <w:rFonts w:cs="Arial"/>
                <w:sz w:val="20"/>
              </w:rPr>
            </w:pPr>
            <w:sdt>
              <w:sdtPr>
                <w:rPr>
                  <w:sz w:val="20"/>
                </w:rPr>
                <w:alias w:val="Category"/>
                <w:tag w:val=""/>
                <w:id w:val="1022207363"/>
                <w:dataBinding w:prefixMappings="xmlns:ns0='http://purl.org/dc/elements/1.1/' xmlns:ns1='http://schemas.openxmlformats.org/package/2006/metadata/core-properties' " w:xpath="/ns1:coreProperties[1]/ns1:category[1]" w:storeItemID="{6C3C8BC8-F283-45AE-878A-BAB7291924A1}"/>
                <w:text/>
              </w:sdtPr>
              <w:sdtContent>
                <w:r w:rsidR="00ED0CCB">
                  <w:rPr>
                    <w:sz w:val="20"/>
                  </w:rPr>
                  <w:t>LM</w:t>
                </w:r>
              </w:sdtContent>
            </w:sdt>
            <w:r w:rsidR="00ED0CCB" w:rsidRPr="001875B5">
              <w:rPr>
                <w:sz w:val="20"/>
              </w:rPr>
              <w:t>0</w:t>
            </w:r>
            <w:r w:rsidR="00ED0CCB">
              <w:rPr>
                <w:sz w:val="20"/>
              </w:rPr>
              <w:t>20</w:t>
            </w:r>
            <w:bookmarkEnd w:id="319"/>
          </w:p>
        </w:tc>
        <w:tc>
          <w:tcPr>
            <w:tcW w:w="9072" w:type="dxa"/>
            <w:tcMar>
              <w:top w:w="57" w:type="dxa"/>
              <w:bottom w:w="57" w:type="dxa"/>
            </w:tcMar>
            <w:vAlign w:val="center"/>
          </w:tcPr>
          <w:p w14:paraId="76F89FF3" w14:textId="1B324EB6" w:rsidR="00ED0CCB" w:rsidRPr="00524919" w:rsidRDefault="00ED0CCB" w:rsidP="00E56AC8">
            <w:pPr>
              <w:rPr>
                <w:rFonts w:cs="Arial"/>
              </w:rPr>
            </w:pPr>
            <w:r w:rsidRPr="00ED0CCB">
              <w:rPr>
                <w:rFonts w:cs="Arial"/>
              </w:rPr>
              <w:t>Bempedoic acid + Ezetimibe candidate</w:t>
            </w:r>
            <w:r w:rsidR="008A45FA">
              <w:rPr>
                <w:rFonts w:cs="Arial"/>
              </w:rPr>
              <w:t xml:space="preserve"> cohort</w:t>
            </w:r>
          </w:p>
        </w:tc>
        <w:tc>
          <w:tcPr>
            <w:tcW w:w="3261" w:type="dxa"/>
            <w:tcBorders>
              <w:right w:val="single" w:sz="4" w:space="0" w:color="auto"/>
            </w:tcBorders>
            <w:tcMar>
              <w:top w:w="57" w:type="dxa"/>
              <w:bottom w:w="57" w:type="dxa"/>
            </w:tcMar>
            <w:vAlign w:val="center"/>
          </w:tcPr>
          <w:p w14:paraId="3B1D18CD" w14:textId="41716836" w:rsidR="00ED0CCB" w:rsidRPr="00414A07" w:rsidRDefault="00000000" w:rsidP="00E56AC8">
            <w:pPr>
              <w:rPr>
                <w:rFonts w:cs="Arial"/>
                <w:color w:val="0000FF"/>
                <w:u w:val="single"/>
              </w:rPr>
            </w:pPr>
            <w:hyperlink w:anchor="_LMCX020" w:history="1">
              <w:r w:rsidR="00ED0CCB" w:rsidRPr="00C16E33">
                <w:rPr>
                  <w:rStyle w:val="Hyperlink"/>
                </w:rPr>
                <w:t>LMCX020</w:t>
              </w:r>
            </w:hyperlink>
          </w:p>
        </w:tc>
        <w:tc>
          <w:tcPr>
            <w:tcW w:w="850" w:type="dxa"/>
            <w:tcBorders>
              <w:top w:val="nil"/>
              <w:left w:val="single" w:sz="4" w:space="0" w:color="auto"/>
              <w:bottom w:val="nil"/>
              <w:right w:val="nil"/>
            </w:tcBorders>
            <w:shd w:val="clear" w:color="auto" w:fill="auto"/>
          </w:tcPr>
          <w:p w14:paraId="664D3D1F" w14:textId="77777777" w:rsidR="00ED0CCB" w:rsidRDefault="00ED0CCB" w:rsidP="00E56AC8">
            <w:r w:rsidRPr="00E916F3">
              <w:rPr>
                <w:color w:val="FAFCFC" w:themeColor="background1"/>
                <w:szCs w:val="6"/>
              </w:rPr>
              <w:t>100</w:t>
            </w:r>
          </w:p>
        </w:tc>
      </w:tr>
    </w:tbl>
    <w:p w14:paraId="73370B79" w14:textId="49F5A9D0" w:rsidR="00ED0CCB" w:rsidRDefault="00ED0CCB" w:rsidP="00F01845">
      <w:pPr>
        <w:rPr>
          <w:b/>
          <w:iCs/>
          <w:color w:val="005EB8"/>
          <w:sz w:val="42"/>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ED0CCB" w:rsidRPr="000C07C2" w14:paraId="3F19A757" w14:textId="77777777" w:rsidTr="00E56AC8">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09BB2061"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6AD5D286"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27FA3BBE"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45D2B294" w14:textId="77777777" w:rsidR="00ED0CCB" w:rsidRPr="00C703DD" w:rsidRDefault="00ED0CCB" w:rsidP="00E56AC8">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ED0CCB" w:rsidRPr="000C07C2" w14:paraId="7A336751"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358AB2" w14:textId="78E3F6D1" w:rsidR="00ED0CCB" w:rsidRPr="009950B3" w:rsidRDefault="009950B3" w:rsidP="009950B3">
            <w:pPr>
              <w:rPr>
                <w:rFonts w:cs="Arial"/>
                <w:szCs w:val="20"/>
                <w:lang w:eastAsia="en-GB"/>
              </w:rPr>
            </w:pPr>
            <w:r>
              <w:rPr>
                <w:rFonts w:cs="Arial"/>
                <w:szCs w:val="20"/>
                <w:lang w:eastAsia="en-GB"/>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16C38D"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58DFDA" w14:textId="77777777" w:rsidR="00ED0CCB" w:rsidRPr="00C17945" w:rsidRDefault="00ED0CCB" w:rsidP="00E56AC8">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779069AF" w14:textId="77777777" w:rsidR="00ED0CCB" w:rsidRPr="00C3425F" w:rsidRDefault="00ED0CCB" w:rsidP="00E56AC8">
            <w:pPr>
              <w:rPr>
                <w:rFonts w:cs="Arial"/>
                <w:color w:val="000000"/>
                <w:sz w:val="24"/>
              </w:rPr>
            </w:pPr>
            <w:r>
              <w:rPr>
                <w:rFonts w:cs="Arial"/>
                <w:color w:val="000000"/>
              </w:rPr>
              <w:t xml:space="preserve">Patient's active status at the point of RRD </w:t>
            </w:r>
          </w:p>
        </w:tc>
      </w:tr>
      <w:tr w:rsidR="00ED0CCB" w:rsidRPr="000C07C2" w14:paraId="723DCA23"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0F7B4C" w14:textId="5C80AA5B" w:rsidR="00ED0CCB" w:rsidRPr="0089220E" w:rsidRDefault="009950B3" w:rsidP="009950B3">
            <w:pPr>
              <w:pStyle w:val="ListParagraph"/>
              <w:ind w:left="0"/>
              <w:rPr>
                <w:rFonts w:cs="Arial"/>
                <w:szCs w:val="20"/>
                <w:lang w:eastAsia="en-GB"/>
              </w:rPr>
            </w:pPr>
            <w:r>
              <w:rPr>
                <w:rFonts w:cs="Arial"/>
                <w:szCs w:val="20"/>
                <w:lang w:eastAsia="en-GB"/>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F9E999"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838E5D" w14:textId="77777777" w:rsidR="00ED0CCB" w:rsidRPr="00C17945" w:rsidRDefault="00ED0CCB" w:rsidP="00E56AC8">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58F96252" w14:textId="77777777" w:rsidR="00ED0CCB" w:rsidRPr="00C17945" w:rsidRDefault="00ED0CCB" w:rsidP="00E56AC8">
            <w:pPr>
              <w:rPr>
                <w:rFonts w:cs="Arial"/>
                <w:color w:val="000000"/>
                <w:szCs w:val="20"/>
                <w:lang w:eastAsia="en-GB"/>
              </w:rPr>
            </w:pPr>
            <w:r>
              <w:rPr>
                <w:rFonts w:cs="Arial"/>
                <w:color w:val="000000"/>
              </w:rPr>
              <w:t>Patient's NHS number</w:t>
            </w:r>
          </w:p>
        </w:tc>
      </w:tr>
      <w:tr w:rsidR="00ED0CCB" w:rsidRPr="000C07C2" w14:paraId="7A36B4A1"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80A590" w14:textId="4F145DC4" w:rsidR="00ED0CCB" w:rsidRPr="0089220E" w:rsidRDefault="009950B3" w:rsidP="009950B3">
            <w:pPr>
              <w:pStyle w:val="ListParagraph"/>
              <w:ind w:left="0"/>
              <w:rPr>
                <w:rFonts w:cs="Arial"/>
                <w:szCs w:val="20"/>
                <w:lang w:eastAsia="en-GB"/>
              </w:rPr>
            </w:pPr>
            <w:r>
              <w:rPr>
                <w:rFonts w:cs="Arial"/>
                <w:szCs w:val="20"/>
                <w:lang w:eastAsia="en-GB"/>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5C611A"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05E97A" w14:textId="77777777" w:rsidR="00ED0CCB" w:rsidRPr="00C17945" w:rsidRDefault="00ED0CCB" w:rsidP="00E56AC8">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19DACEA8" w14:textId="77777777" w:rsidR="00ED0CCB" w:rsidRPr="00C17945" w:rsidRDefault="00ED0CCB" w:rsidP="00E56AC8">
            <w:pPr>
              <w:rPr>
                <w:rFonts w:cs="Arial"/>
                <w:color w:val="000000"/>
                <w:szCs w:val="20"/>
                <w:lang w:eastAsia="en-GB"/>
              </w:rPr>
            </w:pPr>
            <w:r>
              <w:rPr>
                <w:rFonts w:cs="Arial"/>
                <w:color w:val="000000"/>
                <w:szCs w:val="20"/>
                <w:lang w:eastAsia="en-GB"/>
              </w:rPr>
              <w:t>Patient’s title</w:t>
            </w:r>
          </w:p>
        </w:tc>
      </w:tr>
      <w:tr w:rsidR="00ED0CCB" w:rsidRPr="000C07C2" w14:paraId="2FB62AE6"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BC8E22" w14:textId="5B5E19F1" w:rsidR="00ED0CCB" w:rsidRPr="0089220E" w:rsidRDefault="009950B3" w:rsidP="009950B3">
            <w:pPr>
              <w:pStyle w:val="ListParagraph"/>
              <w:ind w:left="0"/>
              <w:rPr>
                <w:rFonts w:cs="Arial"/>
                <w:szCs w:val="20"/>
                <w:lang w:eastAsia="en-GB"/>
              </w:rPr>
            </w:pPr>
            <w:r>
              <w:rPr>
                <w:rFonts w:cs="Arial"/>
                <w:szCs w:val="20"/>
                <w:lang w:eastAsia="en-GB"/>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A57BC1"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8966F1" w14:textId="77777777" w:rsidR="00ED0CCB" w:rsidRPr="00C17945" w:rsidRDefault="00ED0CCB" w:rsidP="00E56AC8">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743EFE7E" w14:textId="77777777" w:rsidR="00ED0CCB" w:rsidRPr="00C17945" w:rsidRDefault="00ED0CCB" w:rsidP="00E56AC8">
            <w:pPr>
              <w:rPr>
                <w:rFonts w:cs="Arial"/>
                <w:color w:val="000000"/>
                <w:szCs w:val="20"/>
                <w:lang w:eastAsia="en-GB"/>
              </w:rPr>
            </w:pPr>
            <w:r>
              <w:rPr>
                <w:rFonts w:cs="Arial"/>
                <w:color w:val="000000"/>
                <w:szCs w:val="20"/>
                <w:lang w:eastAsia="en-GB"/>
              </w:rPr>
              <w:t>Patient’s first name</w:t>
            </w:r>
          </w:p>
        </w:tc>
      </w:tr>
      <w:tr w:rsidR="00ED0CCB" w:rsidRPr="000C07C2" w14:paraId="65A94352"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988E98" w14:textId="62CB4C57" w:rsidR="00ED0CCB" w:rsidRPr="0089220E" w:rsidRDefault="009950B3" w:rsidP="009950B3">
            <w:pPr>
              <w:pStyle w:val="ListParagraph"/>
              <w:ind w:left="0"/>
              <w:rPr>
                <w:rFonts w:cs="Arial"/>
                <w:szCs w:val="20"/>
                <w:lang w:eastAsia="en-GB"/>
              </w:rPr>
            </w:pPr>
            <w:r>
              <w:rPr>
                <w:rFonts w:cs="Arial"/>
                <w:szCs w:val="20"/>
                <w:lang w:eastAsia="en-GB"/>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A363A4"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325F53" w14:textId="77777777" w:rsidR="00ED0CCB" w:rsidRPr="008612FD" w:rsidRDefault="00ED0CCB" w:rsidP="00E56AC8">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537FB756" w14:textId="77777777" w:rsidR="00ED0CCB" w:rsidRPr="00E57332" w:rsidRDefault="00ED0CCB" w:rsidP="00E56AC8">
            <w:pPr>
              <w:rPr>
                <w:rFonts w:cs="Arial"/>
                <w:color w:val="000000"/>
                <w:szCs w:val="20"/>
                <w:lang w:eastAsia="en-GB"/>
              </w:rPr>
            </w:pPr>
            <w:r>
              <w:rPr>
                <w:rFonts w:cs="Arial"/>
                <w:color w:val="000000"/>
                <w:szCs w:val="20"/>
                <w:lang w:eastAsia="en-GB"/>
              </w:rPr>
              <w:t>Patient’s surname</w:t>
            </w:r>
          </w:p>
        </w:tc>
      </w:tr>
      <w:tr w:rsidR="00ED0CCB" w:rsidRPr="000C07C2" w14:paraId="1F6B4028" w14:textId="77777777" w:rsidTr="00FE3EB9">
        <w:trPr>
          <w:cantSplit/>
          <w:trHeight w:val="222"/>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887BE7" w14:textId="2C3C9C98" w:rsidR="00ED0CCB" w:rsidRPr="0089220E" w:rsidRDefault="009950B3" w:rsidP="009950B3">
            <w:pPr>
              <w:pStyle w:val="ListParagraph"/>
              <w:ind w:left="0"/>
              <w:rPr>
                <w:rFonts w:cs="Arial"/>
                <w:szCs w:val="20"/>
                <w:lang w:eastAsia="en-GB"/>
              </w:rPr>
            </w:pPr>
            <w:r>
              <w:rPr>
                <w:rFonts w:cs="Arial"/>
                <w:szCs w:val="20"/>
                <w:lang w:eastAsia="en-GB"/>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0621F5" w14:textId="77777777" w:rsidR="00ED0CCB" w:rsidRPr="00A55063"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51BA6D" w14:textId="77777777" w:rsidR="00ED0CCB" w:rsidRDefault="00ED0CCB" w:rsidP="00E56AC8">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1C69BC58" w14:textId="77777777" w:rsidR="00ED0CCB" w:rsidRPr="00C17945" w:rsidRDefault="00ED0CCB" w:rsidP="00E56AC8">
            <w:pPr>
              <w:rPr>
                <w:rFonts w:cs="Arial"/>
                <w:color w:val="000000"/>
                <w:szCs w:val="20"/>
                <w:lang w:eastAsia="en-GB"/>
              </w:rPr>
            </w:pPr>
            <w:r>
              <w:rPr>
                <w:rFonts w:cs="Arial"/>
                <w:color w:val="000000"/>
                <w:szCs w:val="20"/>
                <w:lang w:eastAsia="en-GB"/>
              </w:rPr>
              <w:t>Patient’s date of birth</w:t>
            </w:r>
          </w:p>
        </w:tc>
      </w:tr>
      <w:tr w:rsidR="00ED0CCB" w:rsidRPr="000C07C2" w14:paraId="52683500" w14:textId="77777777" w:rsidTr="00E56AC8">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88FD3E" w14:textId="77777777" w:rsidR="00ED0CCB" w:rsidRPr="008612FD" w:rsidRDefault="00ED0CCB" w:rsidP="00E56AC8">
            <w:pPr>
              <w:rPr>
                <w:i/>
              </w:rPr>
            </w:pPr>
            <w:r w:rsidRPr="008612FD">
              <w:rPr>
                <w:i/>
              </w:rPr>
              <w:t>End of items</w:t>
            </w:r>
          </w:p>
        </w:tc>
      </w:tr>
    </w:tbl>
    <w:p w14:paraId="70806BF9" w14:textId="77777777" w:rsidR="00ED0CCB" w:rsidRDefault="00ED0CCB" w:rsidP="00F01845">
      <w:pPr>
        <w:rPr>
          <w:b/>
          <w:iCs/>
          <w:color w:val="005EB8"/>
          <w:sz w:val="42"/>
        </w:rPr>
      </w:pPr>
    </w:p>
    <w:p w14:paraId="5F007213" w14:textId="2F252EBA" w:rsidR="00ED0CCB" w:rsidRDefault="00ED0CCB" w:rsidP="00F01845">
      <w:pPr>
        <w:rPr>
          <w:b/>
          <w:iCs/>
          <w:color w:val="005EB8"/>
          <w:sz w:val="42"/>
        </w:rPr>
      </w:pPr>
    </w:p>
    <w:p w14:paraId="407E57A8" w14:textId="0882E5D5" w:rsidR="00ED0CCB" w:rsidRDefault="00ED0CCB">
      <w:pPr>
        <w:rPr>
          <w:b/>
          <w:iCs/>
          <w:color w:val="005EB8"/>
          <w:sz w:val="42"/>
        </w:rPr>
      </w:pPr>
      <w:r>
        <w:rPr>
          <w:b/>
          <w:iCs/>
          <w:color w:val="005EB8"/>
          <w:sz w:val="42"/>
        </w:rPr>
        <w:br w:type="page"/>
      </w:r>
    </w:p>
    <w:tbl>
      <w:tblPr>
        <w:tblStyle w:val="TableGrid"/>
        <w:tblW w:w="14992" w:type="dxa"/>
        <w:tblLook w:val="04A0" w:firstRow="1" w:lastRow="0" w:firstColumn="1" w:lastColumn="0" w:noHBand="0" w:noVBand="1"/>
      </w:tblPr>
      <w:tblGrid>
        <w:gridCol w:w="1809"/>
        <w:gridCol w:w="9072"/>
        <w:gridCol w:w="3261"/>
        <w:gridCol w:w="850"/>
      </w:tblGrid>
      <w:tr w:rsidR="00ED0CCB" w14:paraId="5479C779" w14:textId="77777777" w:rsidTr="00E56AC8">
        <w:trPr>
          <w:trHeight w:val="308"/>
        </w:trPr>
        <w:tc>
          <w:tcPr>
            <w:tcW w:w="1809" w:type="dxa"/>
            <w:shd w:val="clear" w:color="auto" w:fill="005EB8"/>
            <w:tcMar>
              <w:top w:w="57" w:type="dxa"/>
              <w:bottom w:w="57" w:type="dxa"/>
            </w:tcMar>
            <w:vAlign w:val="center"/>
          </w:tcPr>
          <w:p w14:paraId="330F0EBF" w14:textId="77777777" w:rsidR="00ED0CCB" w:rsidRPr="008D31AF" w:rsidRDefault="00ED0CCB" w:rsidP="00E56AC8">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63B57D64" w14:textId="77777777" w:rsidR="00ED0CCB" w:rsidRPr="00414A07" w:rsidRDefault="00ED0CCB" w:rsidP="00E56AC8">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44985486" w14:textId="77777777" w:rsidR="00ED0CCB" w:rsidRPr="00414A07" w:rsidRDefault="00ED0CCB" w:rsidP="00E56AC8">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22EF6170" w14:textId="77777777" w:rsidR="00ED0CCB" w:rsidRPr="00ED4206" w:rsidRDefault="00ED0CCB" w:rsidP="00E56AC8">
            <w:pPr>
              <w:pStyle w:val="CommentText"/>
              <w:rPr>
                <w:rFonts w:cs="Arial"/>
                <w:color w:val="FAFCFC" w:themeColor="background1"/>
              </w:rPr>
            </w:pPr>
            <w:r w:rsidRPr="00E82F09">
              <w:rPr>
                <w:rFonts w:cs="Arial"/>
                <w:color w:val="FAFCFC" w:themeColor="background1"/>
                <w:sz w:val="8"/>
                <w:szCs w:val="6"/>
              </w:rPr>
              <w:t>SDS use only: Version</w:t>
            </w:r>
          </w:p>
        </w:tc>
      </w:tr>
      <w:bookmarkStart w:id="320" w:name="_Toc92977339"/>
      <w:tr w:rsidR="00ED0CCB" w14:paraId="7EDF2404" w14:textId="77777777" w:rsidTr="00E56AC8">
        <w:trPr>
          <w:trHeight w:val="454"/>
        </w:trPr>
        <w:tc>
          <w:tcPr>
            <w:tcW w:w="1809" w:type="dxa"/>
            <w:tcMar>
              <w:top w:w="57" w:type="dxa"/>
              <w:bottom w:w="57" w:type="dxa"/>
            </w:tcMar>
            <w:vAlign w:val="center"/>
          </w:tcPr>
          <w:p w14:paraId="5EE6593A" w14:textId="02611252" w:rsidR="00ED0CCB" w:rsidRPr="001875B5" w:rsidRDefault="00000000" w:rsidP="00E56AC8">
            <w:pPr>
              <w:pStyle w:val="Heading3"/>
              <w:rPr>
                <w:rFonts w:cs="Arial"/>
                <w:sz w:val="20"/>
              </w:rPr>
            </w:pPr>
            <w:sdt>
              <w:sdtPr>
                <w:rPr>
                  <w:sz w:val="20"/>
                </w:rPr>
                <w:alias w:val="Category"/>
                <w:tag w:val=""/>
                <w:id w:val="1132446492"/>
                <w:dataBinding w:prefixMappings="xmlns:ns0='http://purl.org/dc/elements/1.1/' xmlns:ns1='http://schemas.openxmlformats.org/package/2006/metadata/core-properties' " w:xpath="/ns1:coreProperties[1]/ns1:category[1]" w:storeItemID="{6C3C8BC8-F283-45AE-878A-BAB7291924A1}"/>
                <w:text/>
              </w:sdtPr>
              <w:sdtContent>
                <w:r w:rsidR="00ED0CCB">
                  <w:rPr>
                    <w:sz w:val="20"/>
                  </w:rPr>
                  <w:t>LM</w:t>
                </w:r>
              </w:sdtContent>
            </w:sdt>
            <w:r w:rsidR="00ED0CCB" w:rsidRPr="001875B5">
              <w:rPr>
                <w:sz w:val="20"/>
              </w:rPr>
              <w:t>0</w:t>
            </w:r>
            <w:r w:rsidR="00ED0CCB">
              <w:rPr>
                <w:sz w:val="20"/>
              </w:rPr>
              <w:t>21</w:t>
            </w:r>
            <w:bookmarkEnd w:id="320"/>
          </w:p>
        </w:tc>
        <w:tc>
          <w:tcPr>
            <w:tcW w:w="9072" w:type="dxa"/>
            <w:tcMar>
              <w:top w:w="57" w:type="dxa"/>
              <w:bottom w:w="57" w:type="dxa"/>
            </w:tcMar>
            <w:vAlign w:val="center"/>
          </w:tcPr>
          <w:p w14:paraId="45F9F1F8" w14:textId="2913294D" w:rsidR="00ED0CCB" w:rsidRPr="00524919" w:rsidRDefault="00ED0CCB" w:rsidP="00E56AC8">
            <w:pPr>
              <w:rPr>
                <w:rFonts w:cs="Arial"/>
              </w:rPr>
            </w:pPr>
            <w:r w:rsidRPr="00ED0CCB">
              <w:rPr>
                <w:rFonts w:cs="Arial"/>
              </w:rPr>
              <w:t>Ezetimibe or Bempedoic acid + Ezetimibe or Inclisiran candidate cohort</w:t>
            </w:r>
          </w:p>
        </w:tc>
        <w:tc>
          <w:tcPr>
            <w:tcW w:w="3261" w:type="dxa"/>
            <w:tcBorders>
              <w:right w:val="single" w:sz="4" w:space="0" w:color="auto"/>
            </w:tcBorders>
            <w:tcMar>
              <w:top w:w="57" w:type="dxa"/>
              <w:bottom w:w="57" w:type="dxa"/>
            </w:tcMar>
            <w:vAlign w:val="center"/>
          </w:tcPr>
          <w:p w14:paraId="20C48027" w14:textId="727D2792" w:rsidR="00ED0CCB" w:rsidRPr="00414A07" w:rsidRDefault="00000000" w:rsidP="00E56AC8">
            <w:pPr>
              <w:rPr>
                <w:rFonts w:cs="Arial"/>
                <w:color w:val="0000FF"/>
                <w:u w:val="single"/>
              </w:rPr>
            </w:pPr>
            <w:hyperlink w:anchor="_LMCX021" w:history="1">
              <w:r w:rsidR="00ED0CCB" w:rsidRPr="00C16E33">
                <w:rPr>
                  <w:rStyle w:val="Hyperlink"/>
                </w:rPr>
                <w:t>LMCX021</w:t>
              </w:r>
            </w:hyperlink>
          </w:p>
        </w:tc>
        <w:tc>
          <w:tcPr>
            <w:tcW w:w="850" w:type="dxa"/>
            <w:tcBorders>
              <w:top w:val="nil"/>
              <w:left w:val="single" w:sz="4" w:space="0" w:color="auto"/>
              <w:bottom w:val="nil"/>
              <w:right w:val="nil"/>
            </w:tcBorders>
            <w:shd w:val="clear" w:color="auto" w:fill="auto"/>
          </w:tcPr>
          <w:p w14:paraId="2D750F77" w14:textId="77777777" w:rsidR="00ED0CCB" w:rsidRDefault="00ED0CCB" w:rsidP="00E56AC8">
            <w:r w:rsidRPr="00E916F3">
              <w:rPr>
                <w:color w:val="FAFCFC" w:themeColor="background1"/>
                <w:szCs w:val="6"/>
              </w:rPr>
              <w:t>100</w:t>
            </w:r>
          </w:p>
        </w:tc>
      </w:tr>
    </w:tbl>
    <w:p w14:paraId="27C2582A" w14:textId="6CFEE1AE" w:rsidR="00ED0CCB" w:rsidRDefault="00ED0CCB" w:rsidP="00F01845">
      <w:pPr>
        <w:rPr>
          <w:b/>
          <w:iCs/>
          <w:color w:val="005EB8"/>
          <w:sz w:val="42"/>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ED0CCB" w:rsidRPr="000C07C2" w14:paraId="768A635E" w14:textId="77777777" w:rsidTr="00E56AC8">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5083F3C3"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712B5C73"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27869519"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7112BA85" w14:textId="77777777" w:rsidR="00ED0CCB" w:rsidRPr="00C703DD" w:rsidRDefault="00ED0CCB" w:rsidP="00E56AC8">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ED0CCB" w:rsidRPr="000C07C2" w14:paraId="7E86F077"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131272" w14:textId="5EE3C70E" w:rsidR="00ED0CCB" w:rsidRPr="009950B3" w:rsidRDefault="009950B3" w:rsidP="009950B3">
            <w:pPr>
              <w:rPr>
                <w:rFonts w:cs="Arial"/>
                <w:szCs w:val="20"/>
                <w:lang w:eastAsia="en-GB"/>
              </w:rPr>
            </w:pPr>
            <w:r>
              <w:rPr>
                <w:rFonts w:cs="Arial"/>
                <w:szCs w:val="20"/>
                <w:lang w:eastAsia="en-GB"/>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B77EA7"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827AF9" w14:textId="77777777" w:rsidR="00ED0CCB" w:rsidRPr="00C17945" w:rsidRDefault="00ED0CCB" w:rsidP="00E56AC8">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4EB48609" w14:textId="77777777" w:rsidR="00ED0CCB" w:rsidRPr="00C3425F" w:rsidRDefault="00ED0CCB" w:rsidP="00E56AC8">
            <w:pPr>
              <w:rPr>
                <w:rFonts w:cs="Arial"/>
                <w:color w:val="000000"/>
                <w:sz w:val="24"/>
              </w:rPr>
            </w:pPr>
            <w:r>
              <w:rPr>
                <w:rFonts w:cs="Arial"/>
                <w:color w:val="000000"/>
              </w:rPr>
              <w:t xml:space="preserve">Patient's active status at the point of RRD </w:t>
            </w:r>
          </w:p>
        </w:tc>
      </w:tr>
      <w:tr w:rsidR="00ED0CCB" w:rsidRPr="000C07C2" w14:paraId="27C2CFF4"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C40656" w14:textId="635852AE" w:rsidR="00ED0CCB" w:rsidRPr="0089220E" w:rsidRDefault="009950B3" w:rsidP="009950B3">
            <w:pPr>
              <w:pStyle w:val="ListParagraph"/>
              <w:ind w:left="0"/>
              <w:rPr>
                <w:rFonts w:cs="Arial"/>
                <w:szCs w:val="20"/>
                <w:lang w:eastAsia="en-GB"/>
              </w:rPr>
            </w:pPr>
            <w:r>
              <w:rPr>
                <w:rFonts w:cs="Arial"/>
                <w:szCs w:val="20"/>
                <w:lang w:eastAsia="en-GB"/>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33C386"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E09A96" w14:textId="77777777" w:rsidR="00ED0CCB" w:rsidRPr="00C17945" w:rsidRDefault="00ED0CCB" w:rsidP="00E56AC8">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3F973B18" w14:textId="77777777" w:rsidR="00ED0CCB" w:rsidRPr="00C17945" w:rsidRDefault="00ED0CCB" w:rsidP="00E56AC8">
            <w:pPr>
              <w:rPr>
                <w:rFonts w:cs="Arial"/>
                <w:color w:val="000000"/>
                <w:szCs w:val="20"/>
                <w:lang w:eastAsia="en-GB"/>
              </w:rPr>
            </w:pPr>
            <w:r>
              <w:rPr>
                <w:rFonts w:cs="Arial"/>
                <w:color w:val="000000"/>
              </w:rPr>
              <w:t>Patient's NHS number</w:t>
            </w:r>
          </w:p>
        </w:tc>
      </w:tr>
      <w:tr w:rsidR="00ED0CCB" w:rsidRPr="000C07C2" w14:paraId="4F4B334F"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B07B02" w14:textId="4E68BAF2" w:rsidR="00ED0CCB" w:rsidRPr="0089220E" w:rsidRDefault="009950B3" w:rsidP="009950B3">
            <w:pPr>
              <w:pStyle w:val="ListParagraph"/>
              <w:ind w:left="0"/>
              <w:rPr>
                <w:rFonts w:cs="Arial"/>
                <w:szCs w:val="20"/>
                <w:lang w:eastAsia="en-GB"/>
              </w:rPr>
            </w:pPr>
            <w:r>
              <w:rPr>
                <w:rFonts w:cs="Arial"/>
                <w:szCs w:val="20"/>
                <w:lang w:eastAsia="en-GB"/>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6C04D8"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02BBE4" w14:textId="77777777" w:rsidR="00ED0CCB" w:rsidRPr="00C17945" w:rsidRDefault="00ED0CCB" w:rsidP="00E56AC8">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4AEF0979" w14:textId="77777777" w:rsidR="00ED0CCB" w:rsidRPr="00C17945" w:rsidRDefault="00ED0CCB" w:rsidP="00E56AC8">
            <w:pPr>
              <w:rPr>
                <w:rFonts w:cs="Arial"/>
                <w:color w:val="000000"/>
                <w:szCs w:val="20"/>
                <w:lang w:eastAsia="en-GB"/>
              </w:rPr>
            </w:pPr>
            <w:r>
              <w:rPr>
                <w:rFonts w:cs="Arial"/>
                <w:color w:val="000000"/>
                <w:szCs w:val="20"/>
                <w:lang w:eastAsia="en-GB"/>
              </w:rPr>
              <w:t>Patient’s title</w:t>
            </w:r>
          </w:p>
        </w:tc>
      </w:tr>
      <w:tr w:rsidR="00ED0CCB" w:rsidRPr="000C07C2" w14:paraId="785DB6B4"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FC3B10" w14:textId="22D8B8AC" w:rsidR="00ED0CCB" w:rsidRPr="0089220E" w:rsidRDefault="009950B3" w:rsidP="009950B3">
            <w:pPr>
              <w:pStyle w:val="ListParagraph"/>
              <w:ind w:left="0"/>
              <w:rPr>
                <w:rFonts w:cs="Arial"/>
                <w:szCs w:val="20"/>
                <w:lang w:eastAsia="en-GB"/>
              </w:rPr>
            </w:pPr>
            <w:r>
              <w:rPr>
                <w:rFonts w:cs="Arial"/>
                <w:szCs w:val="20"/>
                <w:lang w:eastAsia="en-GB"/>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7294B9"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C07B16" w14:textId="77777777" w:rsidR="00ED0CCB" w:rsidRPr="00C17945" w:rsidRDefault="00ED0CCB" w:rsidP="00E56AC8">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1A3EDAD4" w14:textId="77777777" w:rsidR="00ED0CCB" w:rsidRPr="00C17945" w:rsidRDefault="00ED0CCB" w:rsidP="00E56AC8">
            <w:pPr>
              <w:rPr>
                <w:rFonts w:cs="Arial"/>
                <w:color w:val="000000"/>
                <w:szCs w:val="20"/>
                <w:lang w:eastAsia="en-GB"/>
              </w:rPr>
            </w:pPr>
            <w:r>
              <w:rPr>
                <w:rFonts w:cs="Arial"/>
                <w:color w:val="000000"/>
                <w:szCs w:val="20"/>
                <w:lang w:eastAsia="en-GB"/>
              </w:rPr>
              <w:t>Patient’s first name</w:t>
            </w:r>
          </w:p>
        </w:tc>
      </w:tr>
      <w:tr w:rsidR="00ED0CCB" w:rsidRPr="000C07C2" w14:paraId="11543D9C"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37005E" w14:textId="6F316165" w:rsidR="00ED0CCB" w:rsidRPr="0089220E" w:rsidRDefault="009950B3" w:rsidP="009950B3">
            <w:pPr>
              <w:pStyle w:val="ListParagraph"/>
              <w:ind w:left="0"/>
              <w:rPr>
                <w:rFonts w:cs="Arial"/>
                <w:szCs w:val="20"/>
                <w:lang w:eastAsia="en-GB"/>
              </w:rPr>
            </w:pPr>
            <w:r>
              <w:rPr>
                <w:rFonts w:cs="Arial"/>
                <w:szCs w:val="20"/>
                <w:lang w:eastAsia="en-GB"/>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15DC0E"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A7F0FB" w14:textId="77777777" w:rsidR="00ED0CCB" w:rsidRPr="008612FD" w:rsidRDefault="00ED0CCB" w:rsidP="00E56AC8">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19D4BC9B" w14:textId="77777777" w:rsidR="00ED0CCB" w:rsidRPr="00E57332" w:rsidRDefault="00ED0CCB" w:rsidP="00E56AC8">
            <w:pPr>
              <w:rPr>
                <w:rFonts w:cs="Arial"/>
                <w:color w:val="000000"/>
                <w:szCs w:val="20"/>
                <w:lang w:eastAsia="en-GB"/>
              </w:rPr>
            </w:pPr>
            <w:r>
              <w:rPr>
                <w:rFonts w:cs="Arial"/>
                <w:color w:val="000000"/>
                <w:szCs w:val="20"/>
                <w:lang w:eastAsia="en-GB"/>
              </w:rPr>
              <w:t>Patient’s surname</w:t>
            </w:r>
          </w:p>
        </w:tc>
      </w:tr>
      <w:tr w:rsidR="00ED0CCB" w:rsidRPr="000C07C2" w14:paraId="7EC26450" w14:textId="77777777" w:rsidTr="00FE3EB9">
        <w:trPr>
          <w:cantSplit/>
          <w:trHeight w:val="222"/>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CC3F18" w14:textId="54724166" w:rsidR="00ED0CCB" w:rsidRPr="0089220E" w:rsidRDefault="009950B3" w:rsidP="009950B3">
            <w:pPr>
              <w:pStyle w:val="ListParagraph"/>
              <w:ind w:left="0"/>
              <w:rPr>
                <w:rFonts w:cs="Arial"/>
                <w:szCs w:val="20"/>
                <w:lang w:eastAsia="en-GB"/>
              </w:rPr>
            </w:pPr>
            <w:r>
              <w:rPr>
                <w:rFonts w:cs="Arial"/>
                <w:szCs w:val="20"/>
                <w:lang w:eastAsia="en-GB"/>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9D691E" w14:textId="77777777" w:rsidR="00ED0CCB" w:rsidRPr="00A55063"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D65EDE" w14:textId="77777777" w:rsidR="00ED0CCB" w:rsidRDefault="00ED0CCB" w:rsidP="00E56AC8">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7102429D" w14:textId="77777777" w:rsidR="00ED0CCB" w:rsidRPr="00C17945" w:rsidRDefault="00ED0CCB" w:rsidP="00E56AC8">
            <w:pPr>
              <w:rPr>
                <w:rFonts w:cs="Arial"/>
                <w:color w:val="000000"/>
                <w:szCs w:val="20"/>
                <w:lang w:eastAsia="en-GB"/>
              </w:rPr>
            </w:pPr>
            <w:r>
              <w:rPr>
                <w:rFonts w:cs="Arial"/>
                <w:color w:val="000000"/>
                <w:szCs w:val="20"/>
                <w:lang w:eastAsia="en-GB"/>
              </w:rPr>
              <w:t>Patient’s date of birth</w:t>
            </w:r>
          </w:p>
        </w:tc>
      </w:tr>
      <w:tr w:rsidR="00ED0CCB" w:rsidRPr="000C07C2" w14:paraId="4D5044EB" w14:textId="77777777" w:rsidTr="00E56AC8">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8F44D5" w14:textId="77777777" w:rsidR="00ED0CCB" w:rsidRPr="008612FD" w:rsidRDefault="00ED0CCB" w:rsidP="00E56AC8">
            <w:pPr>
              <w:rPr>
                <w:i/>
              </w:rPr>
            </w:pPr>
            <w:r w:rsidRPr="008612FD">
              <w:rPr>
                <w:i/>
              </w:rPr>
              <w:t>End of items</w:t>
            </w:r>
          </w:p>
        </w:tc>
      </w:tr>
    </w:tbl>
    <w:p w14:paraId="0924C3D2" w14:textId="6278FDF8" w:rsidR="00ED0CCB" w:rsidRDefault="00ED0CCB" w:rsidP="00F01845">
      <w:pPr>
        <w:rPr>
          <w:b/>
          <w:iCs/>
          <w:color w:val="005EB8"/>
          <w:sz w:val="42"/>
        </w:rPr>
      </w:pPr>
    </w:p>
    <w:p w14:paraId="56B3F327" w14:textId="20387184" w:rsidR="00ED0CCB" w:rsidRDefault="00ED0CCB">
      <w:pPr>
        <w:rPr>
          <w:b/>
          <w:iCs/>
          <w:color w:val="005EB8"/>
          <w:sz w:val="42"/>
        </w:rPr>
      </w:pPr>
      <w:r>
        <w:rPr>
          <w:b/>
          <w:iCs/>
          <w:color w:val="005EB8"/>
          <w:sz w:val="42"/>
        </w:rPr>
        <w:br w:type="page"/>
      </w:r>
    </w:p>
    <w:tbl>
      <w:tblPr>
        <w:tblStyle w:val="TableGrid"/>
        <w:tblW w:w="14992" w:type="dxa"/>
        <w:tblLook w:val="04A0" w:firstRow="1" w:lastRow="0" w:firstColumn="1" w:lastColumn="0" w:noHBand="0" w:noVBand="1"/>
      </w:tblPr>
      <w:tblGrid>
        <w:gridCol w:w="1809"/>
        <w:gridCol w:w="9072"/>
        <w:gridCol w:w="3261"/>
        <w:gridCol w:w="850"/>
      </w:tblGrid>
      <w:tr w:rsidR="00ED0CCB" w14:paraId="47E56BD3" w14:textId="77777777" w:rsidTr="00E56AC8">
        <w:trPr>
          <w:trHeight w:val="308"/>
        </w:trPr>
        <w:tc>
          <w:tcPr>
            <w:tcW w:w="1809" w:type="dxa"/>
            <w:shd w:val="clear" w:color="auto" w:fill="005EB8"/>
            <w:tcMar>
              <w:top w:w="57" w:type="dxa"/>
              <w:bottom w:w="57" w:type="dxa"/>
            </w:tcMar>
            <w:vAlign w:val="center"/>
          </w:tcPr>
          <w:p w14:paraId="4392833C" w14:textId="77777777" w:rsidR="00ED0CCB" w:rsidRPr="008D31AF" w:rsidRDefault="00ED0CCB" w:rsidP="00E56AC8">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66C18004" w14:textId="77777777" w:rsidR="00ED0CCB" w:rsidRPr="00414A07" w:rsidRDefault="00ED0CCB" w:rsidP="00E56AC8">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285916E3" w14:textId="77777777" w:rsidR="00ED0CCB" w:rsidRPr="00414A07" w:rsidRDefault="00ED0CCB" w:rsidP="00E56AC8">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7CCFB87C" w14:textId="77777777" w:rsidR="00ED0CCB" w:rsidRPr="00ED4206" w:rsidRDefault="00ED0CCB" w:rsidP="00E56AC8">
            <w:pPr>
              <w:pStyle w:val="CommentText"/>
              <w:rPr>
                <w:rFonts w:cs="Arial"/>
                <w:color w:val="FAFCFC" w:themeColor="background1"/>
              </w:rPr>
            </w:pPr>
            <w:r w:rsidRPr="00E82F09">
              <w:rPr>
                <w:rFonts w:cs="Arial"/>
                <w:color w:val="FAFCFC" w:themeColor="background1"/>
                <w:sz w:val="8"/>
                <w:szCs w:val="6"/>
              </w:rPr>
              <w:t>SDS use only: Version</w:t>
            </w:r>
          </w:p>
        </w:tc>
      </w:tr>
      <w:bookmarkStart w:id="321" w:name="_Toc92977340"/>
      <w:tr w:rsidR="00ED0CCB" w14:paraId="0AE62209" w14:textId="77777777" w:rsidTr="00E56AC8">
        <w:trPr>
          <w:trHeight w:val="454"/>
        </w:trPr>
        <w:tc>
          <w:tcPr>
            <w:tcW w:w="1809" w:type="dxa"/>
            <w:tcMar>
              <w:top w:w="57" w:type="dxa"/>
              <w:bottom w:w="57" w:type="dxa"/>
            </w:tcMar>
            <w:vAlign w:val="center"/>
          </w:tcPr>
          <w:p w14:paraId="47666461" w14:textId="459082CA" w:rsidR="00ED0CCB" w:rsidRPr="001875B5" w:rsidRDefault="00000000" w:rsidP="00E56AC8">
            <w:pPr>
              <w:pStyle w:val="Heading3"/>
              <w:rPr>
                <w:rFonts w:cs="Arial"/>
                <w:sz w:val="20"/>
              </w:rPr>
            </w:pPr>
            <w:sdt>
              <w:sdtPr>
                <w:rPr>
                  <w:sz w:val="20"/>
                </w:rPr>
                <w:alias w:val="Category"/>
                <w:tag w:val=""/>
                <w:id w:val="-881244780"/>
                <w:dataBinding w:prefixMappings="xmlns:ns0='http://purl.org/dc/elements/1.1/' xmlns:ns1='http://schemas.openxmlformats.org/package/2006/metadata/core-properties' " w:xpath="/ns1:coreProperties[1]/ns1:category[1]" w:storeItemID="{6C3C8BC8-F283-45AE-878A-BAB7291924A1}"/>
                <w:text/>
              </w:sdtPr>
              <w:sdtContent>
                <w:r w:rsidR="00ED0CCB">
                  <w:rPr>
                    <w:sz w:val="20"/>
                  </w:rPr>
                  <w:t>LM</w:t>
                </w:r>
              </w:sdtContent>
            </w:sdt>
            <w:r w:rsidR="00ED0CCB" w:rsidRPr="001875B5">
              <w:rPr>
                <w:sz w:val="20"/>
              </w:rPr>
              <w:t>0</w:t>
            </w:r>
            <w:r w:rsidR="00ED0CCB">
              <w:rPr>
                <w:sz w:val="20"/>
              </w:rPr>
              <w:t>22</w:t>
            </w:r>
            <w:bookmarkEnd w:id="321"/>
          </w:p>
        </w:tc>
        <w:tc>
          <w:tcPr>
            <w:tcW w:w="9072" w:type="dxa"/>
            <w:tcMar>
              <w:top w:w="57" w:type="dxa"/>
              <w:bottom w:w="57" w:type="dxa"/>
            </w:tcMar>
            <w:vAlign w:val="center"/>
          </w:tcPr>
          <w:p w14:paraId="3E25B834" w14:textId="4E675825" w:rsidR="00ED0CCB" w:rsidRPr="00524919" w:rsidRDefault="00ED0CCB" w:rsidP="00E56AC8">
            <w:pPr>
              <w:rPr>
                <w:rFonts w:cs="Arial"/>
              </w:rPr>
            </w:pPr>
            <w:r w:rsidRPr="00ED0CCB">
              <w:rPr>
                <w:rFonts w:cs="Arial"/>
              </w:rPr>
              <w:t>Ezetimibe or Inclisiran candidate cohort</w:t>
            </w:r>
          </w:p>
        </w:tc>
        <w:tc>
          <w:tcPr>
            <w:tcW w:w="3261" w:type="dxa"/>
            <w:tcBorders>
              <w:right w:val="single" w:sz="4" w:space="0" w:color="auto"/>
            </w:tcBorders>
            <w:tcMar>
              <w:top w:w="57" w:type="dxa"/>
              <w:bottom w:w="57" w:type="dxa"/>
            </w:tcMar>
            <w:vAlign w:val="center"/>
          </w:tcPr>
          <w:p w14:paraId="481869FF" w14:textId="083AA9AC" w:rsidR="00ED0CCB" w:rsidRPr="00414A07" w:rsidRDefault="00000000" w:rsidP="00E56AC8">
            <w:pPr>
              <w:rPr>
                <w:rFonts w:cs="Arial"/>
                <w:color w:val="0000FF"/>
                <w:u w:val="single"/>
              </w:rPr>
            </w:pPr>
            <w:hyperlink w:anchor="_LMCX022" w:history="1">
              <w:r w:rsidR="00ED0CCB" w:rsidRPr="00C16E33">
                <w:rPr>
                  <w:rStyle w:val="Hyperlink"/>
                </w:rPr>
                <w:t>LMCX022</w:t>
              </w:r>
            </w:hyperlink>
          </w:p>
        </w:tc>
        <w:tc>
          <w:tcPr>
            <w:tcW w:w="850" w:type="dxa"/>
            <w:tcBorders>
              <w:top w:val="nil"/>
              <w:left w:val="single" w:sz="4" w:space="0" w:color="auto"/>
              <w:bottom w:val="nil"/>
              <w:right w:val="nil"/>
            </w:tcBorders>
            <w:shd w:val="clear" w:color="auto" w:fill="auto"/>
          </w:tcPr>
          <w:p w14:paraId="6BA743EF" w14:textId="77777777" w:rsidR="00ED0CCB" w:rsidRDefault="00ED0CCB" w:rsidP="00E56AC8">
            <w:r w:rsidRPr="00E916F3">
              <w:rPr>
                <w:color w:val="FAFCFC" w:themeColor="background1"/>
                <w:szCs w:val="6"/>
              </w:rPr>
              <w:t>100</w:t>
            </w:r>
          </w:p>
        </w:tc>
      </w:tr>
    </w:tbl>
    <w:p w14:paraId="5A51EDFC" w14:textId="45FB2476" w:rsidR="00ED0CCB" w:rsidRDefault="00ED0CCB" w:rsidP="00F01845">
      <w:pPr>
        <w:rPr>
          <w:b/>
          <w:iCs/>
          <w:color w:val="005EB8"/>
          <w:sz w:val="42"/>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ED0CCB" w:rsidRPr="000C07C2" w14:paraId="02EFFEF2" w14:textId="77777777" w:rsidTr="00E56AC8">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44D726F3"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0CFE212E"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0C4BA094"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4C5C1074" w14:textId="77777777" w:rsidR="00ED0CCB" w:rsidRPr="00C703DD" w:rsidRDefault="00ED0CCB" w:rsidP="00E56AC8">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ED0CCB" w:rsidRPr="000C07C2" w14:paraId="46ECE317"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14445C" w14:textId="31DCD803" w:rsidR="00ED0CCB" w:rsidRPr="009950B3" w:rsidRDefault="009950B3" w:rsidP="009950B3">
            <w:pPr>
              <w:rPr>
                <w:rFonts w:cs="Arial"/>
                <w:szCs w:val="20"/>
                <w:lang w:eastAsia="en-GB"/>
              </w:rPr>
            </w:pPr>
            <w:r>
              <w:rPr>
                <w:rFonts w:cs="Arial"/>
                <w:szCs w:val="20"/>
                <w:lang w:eastAsia="en-GB"/>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8F4AFA"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3C2339" w14:textId="77777777" w:rsidR="00ED0CCB" w:rsidRPr="00C17945" w:rsidRDefault="00ED0CCB" w:rsidP="00E56AC8">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222029B6" w14:textId="77777777" w:rsidR="00ED0CCB" w:rsidRPr="00C3425F" w:rsidRDefault="00ED0CCB" w:rsidP="00E56AC8">
            <w:pPr>
              <w:rPr>
                <w:rFonts w:cs="Arial"/>
                <w:color w:val="000000"/>
                <w:sz w:val="24"/>
              </w:rPr>
            </w:pPr>
            <w:r>
              <w:rPr>
                <w:rFonts w:cs="Arial"/>
                <w:color w:val="000000"/>
              </w:rPr>
              <w:t xml:space="preserve">Patient's active status at the point of RRD </w:t>
            </w:r>
          </w:p>
        </w:tc>
      </w:tr>
      <w:tr w:rsidR="00ED0CCB" w:rsidRPr="000C07C2" w14:paraId="5565561C"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D0B722" w14:textId="0057ADA1" w:rsidR="00ED0CCB" w:rsidRPr="0089220E" w:rsidRDefault="009950B3" w:rsidP="009950B3">
            <w:pPr>
              <w:pStyle w:val="ListParagraph"/>
              <w:ind w:left="0"/>
              <w:rPr>
                <w:rFonts w:cs="Arial"/>
                <w:szCs w:val="20"/>
                <w:lang w:eastAsia="en-GB"/>
              </w:rPr>
            </w:pPr>
            <w:r>
              <w:rPr>
                <w:rFonts w:cs="Arial"/>
                <w:szCs w:val="20"/>
                <w:lang w:eastAsia="en-GB"/>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0E5BA8"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DF20BD" w14:textId="77777777" w:rsidR="00ED0CCB" w:rsidRPr="00C17945" w:rsidRDefault="00ED0CCB" w:rsidP="00E56AC8">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41F7AAEE" w14:textId="77777777" w:rsidR="00ED0CCB" w:rsidRPr="00C17945" w:rsidRDefault="00ED0CCB" w:rsidP="00E56AC8">
            <w:pPr>
              <w:rPr>
                <w:rFonts w:cs="Arial"/>
                <w:color w:val="000000"/>
                <w:szCs w:val="20"/>
                <w:lang w:eastAsia="en-GB"/>
              </w:rPr>
            </w:pPr>
            <w:r>
              <w:rPr>
                <w:rFonts w:cs="Arial"/>
                <w:color w:val="000000"/>
              </w:rPr>
              <w:t>Patient's NHS number</w:t>
            </w:r>
          </w:p>
        </w:tc>
      </w:tr>
      <w:tr w:rsidR="00ED0CCB" w:rsidRPr="000C07C2" w14:paraId="4D609B6B"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A54E5C" w14:textId="3EACB85B" w:rsidR="00ED0CCB" w:rsidRPr="0089220E" w:rsidRDefault="009950B3" w:rsidP="009950B3">
            <w:pPr>
              <w:pStyle w:val="ListParagraph"/>
              <w:ind w:left="0"/>
              <w:rPr>
                <w:rFonts w:cs="Arial"/>
                <w:szCs w:val="20"/>
                <w:lang w:eastAsia="en-GB"/>
              </w:rPr>
            </w:pPr>
            <w:r>
              <w:rPr>
                <w:rFonts w:cs="Arial"/>
                <w:szCs w:val="20"/>
                <w:lang w:eastAsia="en-GB"/>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BBDF42"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70DDE3" w14:textId="77777777" w:rsidR="00ED0CCB" w:rsidRPr="00C17945" w:rsidRDefault="00ED0CCB" w:rsidP="00E56AC8">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35FD317F" w14:textId="77777777" w:rsidR="00ED0CCB" w:rsidRPr="00C17945" w:rsidRDefault="00ED0CCB" w:rsidP="00E56AC8">
            <w:pPr>
              <w:rPr>
                <w:rFonts w:cs="Arial"/>
                <w:color w:val="000000"/>
                <w:szCs w:val="20"/>
                <w:lang w:eastAsia="en-GB"/>
              </w:rPr>
            </w:pPr>
            <w:r>
              <w:rPr>
                <w:rFonts w:cs="Arial"/>
                <w:color w:val="000000"/>
                <w:szCs w:val="20"/>
                <w:lang w:eastAsia="en-GB"/>
              </w:rPr>
              <w:t>Patient’s title</w:t>
            </w:r>
          </w:p>
        </w:tc>
      </w:tr>
      <w:tr w:rsidR="00ED0CCB" w:rsidRPr="000C07C2" w14:paraId="180A33D1"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374040" w14:textId="03293DC0" w:rsidR="00ED0CCB" w:rsidRPr="0089220E" w:rsidRDefault="009950B3" w:rsidP="009950B3">
            <w:pPr>
              <w:pStyle w:val="ListParagraph"/>
              <w:ind w:left="0"/>
              <w:rPr>
                <w:rFonts w:cs="Arial"/>
                <w:szCs w:val="20"/>
                <w:lang w:eastAsia="en-GB"/>
              </w:rPr>
            </w:pPr>
            <w:r>
              <w:rPr>
                <w:rFonts w:cs="Arial"/>
                <w:szCs w:val="20"/>
                <w:lang w:eastAsia="en-GB"/>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A88BB2"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04318F" w14:textId="77777777" w:rsidR="00ED0CCB" w:rsidRPr="00C17945" w:rsidRDefault="00ED0CCB" w:rsidP="00E56AC8">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3CEE2B91" w14:textId="77777777" w:rsidR="00ED0CCB" w:rsidRPr="00C17945" w:rsidRDefault="00ED0CCB" w:rsidP="00E56AC8">
            <w:pPr>
              <w:rPr>
                <w:rFonts w:cs="Arial"/>
                <w:color w:val="000000"/>
                <w:szCs w:val="20"/>
                <w:lang w:eastAsia="en-GB"/>
              </w:rPr>
            </w:pPr>
            <w:r>
              <w:rPr>
                <w:rFonts w:cs="Arial"/>
                <w:color w:val="000000"/>
                <w:szCs w:val="20"/>
                <w:lang w:eastAsia="en-GB"/>
              </w:rPr>
              <w:t>Patient’s first name</w:t>
            </w:r>
          </w:p>
        </w:tc>
      </w:tr>
      <w:tr w:rsidR="00ED0CCB" w:rsidRPr="000C07C2" w14:paraId="45F3A1E9"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72A01B" w14:textId="6032A393" w:rsidR="00ED0CCB" w:rsidRPr="0089220E" w:rsidRDefault="009950B3" w:rsidP="009950B3">
            <w:pPr>
              <w:pStyle w:val="ListParagraph"/>
              <w:ind w:left="0"/>
              <w:rPr>
                <w:rFonts w:cs="Arial"/>
                <w:szCs w:val="20"/>
                <w:lang w:eastAsia="en-GB"/>
              </w:rPr>
            </w:pPr>
            <w:r>
              <w:rPr>
                <w:rFonts w:cs="Arial"/>
                <w:szCs w:val="20"/>
                <w:lang w:eastAsia="en-GB"/>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751B13"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9C9DFC" w14:textId="77777777" w:rsidR="00ED0CCB" w:rsidRPr="008612FD" w:rsidRDefault="00ED0CCB" w:rsidP="00E56AC8">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0865D6F1" w14:textId="77777777" w:rsidR="00ED0CCB" w:rsidRPr="00E57332" w:rsidRDefault="00ED0CCB" w:rsidP="00E56AC8">
            <w:pPr>
              <w:rPr>
                <w:rFonts w:cs="Arial"/>
                <w:color w:val="000000"/>
                <w:szCs w:val="20"/>
                <w:lang w:eastAsia="en-GB"/>
              </w:rPr>
            </w:pPr>
            <w:r>
              <w:rPr>
                <w:rFonts w:cs="Arial"/>
                <w:color w:val="000000"/>
                <w:szCs w:val="20"/>
                <w:lang w:eastAsia="en-GB"/>
              </w:rPr>
              <w:t>Patient’s surname</w:t>
            </w:r>
          </w:p>
        </w:tc>
      </w:tr>
      <w:tr w:rsidR="00ED0CCB" w:rsidRPr="000C07C2" w14:paraId="3F4C5EFC" w14:textId="77777777" w:rsidTr="00FE3EB9">
        <w:trPr>
          <w:cantSplit/>
          <w:trHeight w:val="80"/>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9730A0" w14:textId="11BA1A6B" w:rsidR="00ED0CCB" w:rsidRPr="0089220E" w:rsidRDefault="009950B3" w:rsidP="009950B3">
            <w:pPr>
              <w:pStyle w:val="ListParagraph"/>
              <w:ind w:left="0"/>
              <w:rPr>
                <w:rFonts w:cs="Arial"/>
                <w:szCs w:val="20"/>
                <w:lang w:eastAsia="en-GB"/>
              </w:rPr>
            </w:pPr>
            <w:r>
              <w:rPr>
                <w:rFonts w:cs="Arial"/>
                <w:szCs w:val="20"/>
                <w:lang w:eastAsia="en-GB"/>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3140D0" w14:textId="77777777" w:rsidR="00ED0CCB" w:rsidRPr="00A55063"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9071D5" w14:textId="77777777" w:rsidR="00ED0CCB" w:rsidRDefault="00ED0CCB" w:rsidP="00E56AC8">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4D6BE566" w14:textId="77777777" w:rsidR="00ED0CCB" w:rsidRPr="00C17945" w:rsidRDefault="00ED0CCB" w:rsidP="00E56AC8">
            <w:pPr>
              <w:rPr>
                <w:rFonts w:cs="Arial"/>
                <w:color w:val="000000"/>
                <w:szCs w:val="20"/>
                <w:lang w:eastAsia="en-GB"/>
              </w:rPr>
            </w:pPr>
            <w:r>
              <w:rPr>
                <w:rFonts w:cs="Arial"/>
                <w:color w:val="000000"/>
                <w:szCs w:val="20"/>
                <w:lang w:eastAsia="en-GB"/>
              </w:rPr>
              <w:t>Patient’s date of birth</w:t>
            </w:r>
          </w:p>
        </w:tc>
      </w:tr>
      <w:tr w:rsidR="00ED0CCB" w:rsidRPr="000C07C2" w14:paraId="3442B47E" w14:textId="77777777" w:rsidTr="00E56AC8">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E4B6B8" w14:textId="77777777" w:rsidR="00ED0CCB" w:rsidRPr="008612FD" w:rsidRDefault="00ED0CCB" w:rsidP="00E56AC8">
            <w:pPr>
              <w:rPr>
                <w:i/>
              </w:rPr>
            </w:pPr>
            <w:r w:rsidRPr="008612FD">
              <w:rPr>
                <w:i/>
              </w:rPr>
              <w:t>End of items</w:t>
            </w:r>
          </w:p>
        </w:tc>
      </w:tr>
    </w:tbl>
    <w:p w14:paraId="4EB2924A" w14:textId="33A30F67" w:rsidR="00ED0CCB" w:rsidRDefault="00ED0CCB" w:rsidP="00F01845">
      <w:pPr>
        <w:rPr>
          <w:b/>
          <w:iCs/>
          <w:color w:val="005EB8"/>
          <w:sz w:val="42"/>
        </w:rPr>
      </w:pPr>
    </w:p>
    <w:p w14:paraId="1192B930" w14:textId="32BE2BB0" w:rsidR="00ED0CCB" w:rsidRDefault="00ED0CCB">
      <w:pPr>
        <w:rPr>
          <w:b/>
          <w:iCs/>
          <w:color w:val="005EB8"/>
          <w:sz w:val="42"/>
        </w:rPr>
      </w:pPr>
      <w:r>
        <w:rPr>
          <w:b/>
          <w:iCs/>
          <w:color w:val="005EB8"/>
          <w:sz w:val="42"/>
        </w:rPr>
        <w:br w:type="page"/>
      </w:r>
    </w:p>
    <w:tbl>
      <w:tblPr>
        <w:tblStyle w:val="TableGrid"/>
        <w:tblW w:w="14992" w:type="dxa"/>
        <w:tblLook w:val="04A0" w:firstRow="1" w:lastRow="0" w:firstColumn="1" w:lastColumn="0" w:noHBand="0" w:noVBand="1"/>
      </w:tblPr>
      <w:tblGrid>
        <w:gridCol w:w="1809"/>
        <w:gridCol w:w="9072"/>
        <w:gridCol w:w="3261"/>
        <w:gridCol w:w="850"/>
      </w:tblGrid>
      <w:tr w:rsidR="00ED0CCB" w14:paraId="5880E7CE" w14:textId="77777777" w:rsidTr="00E56AC8">
        <w:trPr>
          <w:trHeight w:val="308"/>
        </w:trPr>
        <w:tc>
          <w:tcPr>
            <w:tcW w:w="1809" w:type="dxa"/>
            <w:shd w:val="clear" w:color="auto" w:fill="005EB8"/>
            <w:tcMar>
              <w:top w:w="57" w:type="dxa"/>
              <w:bottom w:w="57" w:type="dxa"/>
            </w:tcMar>
            <w:vAlign w:val="center"/>
          </w:tcPr>
          <w:p w14:paraId="5C421656" w14:textId="77777777" w:rsidR="00ED0CCB" w:rsidRPr="008D31AF" w:rsidRDefault="00ED0CCB" w:rsidP="00E56AC8">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6E5FD77A" w14:textId="77777777" w:rsidR="00ED0CCB" w:rsidRPr="00414A07" w:rsidRDefault="00ED0CCB" w:rsidP="00E56AC8">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6DDA5549" w14:textId="77777777" w:rsidR="00ED0CCB" w:rsidRPr="00414A07" w:rsidRDefault="00ED0CCB" w:rsidP="00E56AC8">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6C06B5FF" w14:textId="77777777" w:rsidR="00ED0CCB" w:rsidRPr="00ED4206" w:rsidRDefault="00ED0CCB" w:rsidP="00E56AC8">
            <w:pPr>
              <w:pStyle w:val="CommentText"/>
              <w:rPr>
                <w:rFonts w:cs="Arial"/>
                <w:color w:val="FAFCFC" w:themeColor="background1"/>
              </w:rPr>
            </w:pPr>
            <w:r w:rsidRPr="00E82F09">
              <w:rPr>
                <w:rFonts w:cs="Arial"/>
                <w:color w:val="FAFCFC" w:themeColor="background1"/>
                <w:sz w:val="8"/>
                <w:szCs w:val="6"/>
              </w:rPr>
              <w:t>SDS use only: Version</w:t>
            </w:r>
          </w:p>
        </w:tc>
      </w:tr>
      <w:bookmarkStart w:id="322" w:name="_Toc92977341"/>
      <w:tr w:rsidR="00ED0CCB" w14:paraId="0F0D1450" w14:textId="77777777" w:rsidTr="00E56AC8">
        <w:trPr>
          <w:trHeight w:val="454"/>
        </w:trPr>
        <w:tc>
          <w:tcPr>
            <w:tcW w:w="1809" w:type="dxa"/>
            <w:tcMar>
              <w:top w:w="57" w:type="dxa"/>
              <w:bottom w:w="57" w:type="dxa"/>
            </w:tcMar>
            <w:vAlign w:val="center"/>
          </w:tcPr>
          <w:p w14:paraId="6449A087" w14:textId="39A19B98" w:rsidR="00ED0CCB" w:rsidRPr="001875B5" w:rsidRDefault="00000000" w:rsidP="00E56AC8">
            <w:pPr>
              <w:pStyle w:val="Heading3"/>
              <w:rPr>
                <w:rFonts w:cs="Arial"/>
                <w:sz w:val="20"/>
              </w:rPr>
            </w:pPr>
            <w:sdt>
              <w:sdtPr>
                <w:rPr>
                  <w:sz w:val="20"/>
                </w:rPr>
                <w:alias w:val="Category"/>
                <w:tag w:val=""/>
                <w:id w:val="675773309"/>
                <w:dataBinding w:prefixMappings="xmlns:ns0='http://purl.org/dc/elements/1.1/' xmlns:ns1='http://schemas.openxmlformats.org/package/2006/metadata/core-properties' " w:xpath="/ns1:coreProperties[1]/ns1:category[1]" w:storeItemID="{6C3C8BC8-F283-45AE-878A-BAB7291924A1}"/>
                <w:text/>
              </w:sdtPr>
              <w:sdtContent>
                <w:r w:rsidR="00ED0CCB">
                  <w:rPr>
                    <w:sz w:val="20"/>
                  </w:rPr>
                  <w:t>LM</w:t>
                </w:r>
              </w:sdtContent>
            </w:sdt>
            <w:r w:rsidR="00ED0CCB" w:rsidRPr="001875B5">
              <w:rPr>
                <w:sz w:val="20"/>
              </w:rPr>
              <w:t>0</w:t>
            </w:r>
            <w:r w:rsidR="00ED0CCB">
              <w:rPr>
                <w:sz w:val="20"/>
              </w:rPr>
              <w:t>23</w:t>
            </w:r>
            <w:bookmarkEnd w:id="322"/>
          </w:p>
        </w:tc>
        <w:tc>
          <w:tcPr>
            <w:tcW w:w="9072" w:type="dxa"/>
            <w:tcMar>
              <w:top w:w="57" w:type="dxa"/>
              <w:bottom w:w="57" w:type="dxa"/>
            </w:tcMar>
            <w:vAlign w:val="center"/>
          </w:tcPr>
          <w:p w14:paraId="77A03AF3" w14:textId="3BE5FF07" w:rsidR="00ED0CCB" w:rsidRPr="00524919" w:rsidRDefault="00ED0CCB" w:rsidP="00E56AC8">
            <w:pPr>
              <w:rPr>
                <w:rFonts w:cs="Arial"/>
              </w:rPr>
            </w:pPr>
            <w:r w:rsidRPr="00ED0CCB">
              <w:rPr>
                <w:rFonts w:cs="Arial"/>
              </w:rPr>
              <w:t>Ezetimibe or Bempedoic acid + Ezetimibe candidate cohort</w:t>
            </w:r>
          </w:p>
        </w:tc>
        <w:tc>
          <w:tcPr>
            <w:tcW w:w="3261" w:type="dxa"/>
            <w:tcBorders>
              <w:right w:val="single" w:sz="4" w:space="0" w:color="auto"/>
            </w:tcBorders>
            <w:tcMar>
              <w:top w:w="57" w:type="dxa"/>
              <w:bottom w:w="57" w:type="dxa"/>
            </w:tcMar>
            <w:vAlign w:val="center"/>
          </w:tcPr>
          <w:p w14:paraId="5902694C" w14:textId="2E664052" w:rsidR="00ED0CCB" w:rsidRPr="00414A07" w:rsidRDefault="00000000" w:rsidP="00E56AC8">
            <w:pPr>
              <w:rPr>
                <w:rFonts w:cs="Arial"/>
                <w:color w:val="0000FF"/>
                <w:u w:val="single"/>
              </w:rPr>
            </w:pPr>
            <w:hyperlink w:anchor="_LMCX023" w:history="1">
              <w:r w:rsidR="00ED0CCB" w:rsidRPr="00C16E33">
                <w:rPr>
                  <w:rStyle w:val="Hyperlink"/>
                </w:rPr>
                <w:t>LMCX023</w:t>
              </w:r>
            </w:hyperlink>
          </w:p>
        </w:tc>
        <w:tc>
          <w:tcPr>
            <w:tcW w:w="850" w:type="dxa"/>
            <w:tcBorders>
              <w:top w:val="nil"/>
              <w:left w:val="single" w:sz="4" w:space="0" w:color="auto"/>
              <w:bottom w:val="nil"/>
              <w:right w:val="nil"/>
            </w:tcBorders>
            <w:shd w:val="clear" w:color="auto" w:fill="auto"/>
          </w:tcPr>
          <w:p w14:paraId="4C8E6D8A" w14:textId="77777777" w:rsidR="00ED0CCB" w:rsidRDefault="00ED0CCB" w:rsidP="00E56AC8">
            <w:r w:rsidRPr="00E916F3">
              <w:rPr>
                <w:color w:val="FAFCFC" w:themeColor="background1"/>
                <w:szCs w:val="6"/>
              </w:rPr>
              <w:t>100</w:t>
            </w:r>
          </w:p>
        </w:tc>
      </w:tr>
    </w:tbl>
    <w:p w14:paraId="02C65DDC" w14:textId="78ACE40D" w:rsidR="00ED0CCB" w:rsidRDefault="00ED0CCB" w:rsidP="00F01845">
      <w:pPr>
        <w:rPr>
          <w:b/>
          <w:iCs/>
          <w:color w:val="005EB8"/>
          <w:sz w:val="42"/>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ED0CCB" w:rsidRPr="000C07C2" w14:paraId="04B68426" w14:textId="77777777" w:rsidTr="00E56AC8">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7E7E0DC9"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44E3D500"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736F39F0"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0D0E9D55" w14:textId="77777777" w:rsidR="00ED0CCB" w:rsidRPr="00C703DD" w:rsidRDefault="00ED0CCB" w:rsidP="00E56AC8">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ED0CCB" w:rsidRPr="000C07C2" w14:paraId="0BC8C4C8"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F8571B" w14:textId="6B50B4F6" w:rsidR="00ED0CCB" w:rsidRPr="009950B3" w:rsidRDefault="009950B3" w:rsidP="009950B3">
            <w:pPr>
              <w:rPr>
                <w:rFonts w:cs="Arial"/>
                <w:szCs w:val="20"/>
                <w:lang w:eastAsia="en-GB"/>
              </w:rPr>
            </w:pPr>
            <w:r>
              <w:rPr>
                <w:rFonts w:cs="Arial"/>
                <w:szCs w:val="20"/>
                <w:lang w:eastAsia="en-GB"/>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329495"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7ACF94" w14:textId="77777777" w:rsidR="00ED0CCB" w:rsidRPr="00C17945" w:rsidRDefault="00ED0CCB" w:rsidP="00E56AC8">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7F7A241F" w14:textId="77777777" w:rsidR="00ED0CCB" w:rsidRPr="00C3425F" w:rsidRDefault="00ED0CCB" w:rsidP="00E56AC8">
            <w:pPr>
              <w:rPr>
                <w:rFonts w:cs="Arial"/>
                <w:color w:val="000000"/>
                <w:sz w:val="24"/>
              </w:rPr>
            </w:pPr>
            <w:r>
              <w:rPr>
                <w:rFonts w:cs="Arial"/>
                <w:color w:val="000000"/>
              </w:rPr>
              <w:t xml:space="preserve">Patient's active status at the point of RRD </w:t>
            </w:r>
          </w:p>
        </w:tc>
      </w:tr>
      <w:tr w:rsidR="00ED0CCB" w:rsidRPr="000C07C2" w14:paraId="35D831C9"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31E886" w14:textId="123B4219" w:rsidR="00ED0CCB" w:rsidRPr="0089220E" w:rsidRDefault="009950B3" w:rsidP="009950B3">
            <w:pPr>
              <w:pStyle w:val="ListParagraph"/>
              <w:ind w:left="0"/>
              <w:rPr>
                <w:rFonts w:cs="Arial"/>
                <w:szCs w:val="20"/>
                <w:lang w:eastAsia="en-GB"/>
              </w:rPr>
            </w:pPr>
            <w:r>
              <w:rPr>
                <w:rFonts w:cs="Arial"/>
                <w:szCs w:val="20"/>
                <w:lang w:eastAsia="en-GB"/>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B23B8B"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A2F553" w14:textId="77777777" w:rsidR="00ED0CCB" w:rsidRPr="00C17945" w:rsidRDefault="00ED0CCB" w:rsidP="00E56AC8">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03AA42FA" w14:textId="77777777" w:rsidR="00ED0CCB" w:rsidRPr="00C17945" w:rsidRDefault="00ED0CCB" w:rsidP="00E56AC8">
            <w:pPr>
              <w:rPr>
                <w:rFonts w:cs="Arial"/>
                <w:color w:val="000000"/>
                <w:szCs w:val="20"/>
                <w:lang w:eastAsia="en-GB"/>
              </w:rPr>
            </w:pPr>
            <w:r>
              <w:rPr>
                <w:rFonts w:cs="Arial"/>
                <w:color w:val="000000"/>
              </w:rPr>
              <w:t>Patient's NHS number</w:t>
            </w:r>
          </w:p>
        </w:tc>
      </w:tr>
      <w:tr w:rsidR="00ED0CCB" w:rsidRPr="000C07C2" w14:paraId="50AC6A86"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FAB201" w14:textId="06636EF6" w:rsidR="00ED0CCB" w:rsidRPr="0089220E" w:rsidRDefault="009950B3" w:rsidP="009950B3">
            <w:pPr>
              <w:pStyle w:val="ListParagraph"/>
              <w:ind w:left="0"/>
              <w:rPr>
                <w:rFonts w:cs="Arial"/>
                <w:szCs w:val="20"/>
                <w:lang w:eastAsia="en-GB"/>
              </w:rPr>
            </w:pPr>
            <w:r>
              <w:rPr>
                <w:rFonts w:cs="Arial"/>
                <w:szCs w:val="20"/>
                <w:lang w:eastAsia="en-GB"/>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8B9CDD"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0DB596" w14:textId="77777777" w:rsidR="00ED0CCB" w:rsidRPr="00C17945" w:rsidRDefault="00ED0CCB" w:rsidP="00E56AC8">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04FBF32B" w14:textId="77777777" w:rsidR="00ED0CCB" w:rsidRPr="00C17945" w:rsidRDefault="00ED0CCB" w:rsidP="00E56AC8">
            <w:pPr>
              <w:rPr>
                <w:rFonts w:cs="Arial"/>
                <w:color w:val="000000"/>
                <w:szCs w:val="20"/>
                <w:lang w:eastAsia="en-GB"/>
              </w:rPr>
            </w:pPr>
            <w:r>
              <w:rPr>
                <w:rFonts w:cs="Arial"/>
                <w:color w:val="000000"/>
                <w:szCs w:val="20"/>
                <w:lang w:eastAsia="en-GB"/>
              </w:rPr>
              <w:t>Patient’s title</w:t>
            </w:r>
          </w:p>
        </w:tc>
      </w:tr>
      <w:tr w:rsidR="00ED0CCB" w:rsidRPr="000C07C2" w14:paraId="0FB22344"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7F6F79" w14:textId="2FA4777C" w:rsidR="00ED0CCB" w:rsidRPr="0089220E" w:rsidRDefault="009950B3" w:rsidP="009950B3">
            <w:pPr>
              <w:pStyle w:val="ListParagraph"/>
              <w:ind w:left="0"/>
              <w:rPr>
                <w:rFonts w:cs="Arial"/>
                <w:szCs w:val="20"/>
                <w:lang w:eastAsia="en-GB"/>
              </w:rPr>
            </w:pPr>
            <w:r>
              <w:rPr>
                <w:rFonts w:cs="Arial"/>
                <w:szCs w:val="20"/>
                <w:lang w:eastAsia="en-GB"/>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E431CD"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574BD5" w14:textId="77777777" w:rsidR="00ED0CCB" w:rsidRPr="00C17945" w:rsidRDefault="00ED0CCB" w:rsidP="00E56AC8">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3904FEDC" w14:textId="77777777" w:rsidR="00ED0CCB" w:rsidRPr="00C17945" w:rsidRDefault="00ED0CCB" w:rsidP="00E56AC8">
            <w:pPr>
              <w:rPr>
                <w:rFonts w:cs="Arial"/>
                <w:color w:val="000000"/>
                <w:szCs w:val="20"/>
                <w:lang w:eastAsia="en-GB"/>
              </w:rPr>
            </w:pPr>
            <w:r>
              <w:rPr>
                <w:rFonts w:cs="Arial"/>
                <w:color w:val="000000"/>
                <w:szCs w:val="20"/>
                <w:lang w:eastAsia="en-GB"/>
              </w:rPr>
              <w:t>Patient’s first name</w:t>
            </w:r>
          </w:p>
        </w:tc>
      </w:tr>
      <w:tr w:rsidR="00ED0CCB" w:rsidRPr="000C07C2" w14:paraId="44DAB26E"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FFA1B3" w14:textId="538898A7" w:rsidR="00ED0CCB" w:rsidRPr="0089220E" w:rsidRDefault="009950B3" w:rsidP="009950B3">
            <w:pPr>
              <w:pStyle w:val="ListParagraph"/>
              <w:ind w:left="0"/>
              <w:rPr>
                <w:rFonts w:cs="Arial"/>
                <w:szCs w:val="20"/>
                <w:lang w:eastAsia="en-GB"/>
              </w:rPr>
            </w:pPr>
            <w:r>
              <w:rPr>
                <w:rFonts w:cs="Arial"/>
                <w:szCs w:val="20"/>
                <w:lang w:eastAsia="en-GB"/>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EB1A22"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56567A" w14:textId="77777777" w:rsidR="00ED0CCB" w:rsidRPr="008612FD" w:rsidRDefault="00ED0CCB" w:rsidP="00E56AC8">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75407523" w14:textId="77777777" w:rsidR="00ED0CCB" w:rsidRPr="00E57332" w:rsidRDefault="00ED0CCB" w:rsidP="00E56AC8">
            <w:pPr>
              <w:rPr>
                <w:rFonts w:cs="Arial"/>
                <w:color w:val="000000"/>
                <w:szCs w:val="20"/>
                <w:lang w:eastAsia="en-GB"/>
              </w:rPr>
            </w:pPr>
            <w:r>
              <w:rPr>
                <w:rFonts w:cs="Arial"/>
                <w:color w:val="000000"/>
                <w:szCs w:val="20"/>
                <w:lang w:eastAsia="en-GB"/>
              </w:rPr>
              <w:t>Patient’s surname</w:t>
            </w:r>
          </w:p>
        </w:tc>
      </w:tr>
      <w:tr w:rsidR="00ED0CCB" w:rsidRPr="000C07C2" w14:paraId="7C4401C5" w14:textId="77777777" w:rsidTr="00FE3EB9">
        <w:trPr>
          <w:cantSplit/>
          <w:trHeight w:val="80"/>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FC0366" w14:textId="3A5518E2" w:rsidR="00ED0CCB" w:rsidRPr="0089220E" w:rsidRDefault="009950B3" w:rsidP="009950B3">
            <w:pPr>
              <w:pStyle w:val="ListParagraph"/>
              <w:ind w:left="0"/>
              <w:rPr>
                <w:rFonts w:cs="Arial"/>
                <w:szCs w:val="20"/>
                <w:lang w:eastAsia="en-GB"/>
              </w:rPr>
            </w:pPr>
            <w:r>
              <w:rPr>
                <w:rFonts w:cs="Arial"/>
                <w:szCs w:val="20"/>
                <w:lang w:eastAsia="en-GB"/>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1B26F0" w14:textId="77777777" w:rsidR="00ED0CCB" w:rsidRPr="00A55063"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B19895" w14:textId="77777777" w:rsidR="00ED0CCB" w:rsidRDefault="00ED0CCB" w:rsidP="00E56AC8">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2F376C57" w14:textId="77777777" w:rsidR="00ED0CCB" w:rsidRPr="00C17945" w:rsidRDefault="00ED0CCB" w:rsidP="00E56AC8">
            <w:pPr>
              <w:rPr>
                <w:rFonts w:cs="Arial"/>
                <w:color w:val="000000"/>
                <w:szCs w:val="20"/>
                <w:lang w:eastAsia="en-GB"/>
              </w:rPr>
            </w:pPr>
            <w:r>
              <w:rPr>
                <w:rFonts w:cs="Arial"/>
                <w:color w:val="000000"/>
                <w:szCs w:val="20"/>
                <w:lang w:eastAsia="en-GB"/>
              </w:rPr>
              <w:t>Patient’s date of birth</w:t>
            </w:r>
          </w:p>
        </w:tc>
      </w:tr>
      <w:tr w:rsidR="00ED0CCB" w:rsidRPr="000C07C2" w14:paraId="4DAA9AD4" w14:textId="77777777" w:rsidTr="00E56AC8">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04DD4C" w14:textId="77777777" w:rsidR="00ED0CCB" w:rsidRPr="008612FD" w:rsidRDefault="00ED0CCB" w:rsidP="00E56AC8">
            <w:pPr>
              <w:rPr>
                <w:i/>
              </w:rPr>
            </w:pPr>
            <w:r w:rsidRPr="008612FD">
              <w:rPr>
                <w:i/>
              </w:rPr>
              <w:t>End of items</w:t>
            </w:r>
          </w:p>
        </w:tc>
      </w:tr>
    </w:tbl>
    <w:p w14:paraId="1BB5B0AC" w14:textId="24478A55" w:rsidR="00ED0CCB" w:rsidRDefault="00ED0CCB" w:rsidP="00F01845">
      <w:pPr>
        <w:rPr>
          <w:b/>
          <w:iCs/>
          <w:color w:val="005EB8"/>
          <w:sz w:val="42"/>
        </w:rPr>
      </w:pPr>
    </w:p>
    <w:p w14:paraId="67929C2B" w14:textId="18D1FDFA" w:rsidR="00ED0CCB" w:rsidRDefault="00ED0CCB">
      <w:pPr>
        <w:rPr>
          <w:b/>
          <w:iCs/>
          <w:color w:val="005EB8"/>
          <w:sz w:val="42"/>
        </w:rPr>
      </w:pPr>
      <w:r>
        <w:rPr>
          <w:b/>
          <w:iCs/>
          <w:color w:val="005EB8"/>
          <w:sz w:val="42"/>
        </w:rPr>
        <w:br w:type="page"/>
      </w:r>
    </w:p>
    <w:tbl>
      <w:tblPr>
        <w:tblStyle w:val="TableGrid"/>
        <w:tblW w:w="14992" w:type="dxa"/>
        <w:tblLook w:val="04A0" w:firstRow="1" w:lastRow="0" w:firstColumn="1" w:lastColumn="0" w:noHBand="0" w:noVBand="1"/>
      </w:tblPr>
      <w:tblGrid>
        <w:gridCol w:w="1809"/>
        <w:gridCol w:w="9072"/>
        <w:gridCol w:w="3261"/>
        <w:gridCol w:w="850"/>
      </w:tblGrid>
      <w:tr w:rsidR="00ED0CCB" w14:paraId="30569032" w14:textId="77777777" w:rsidTr="00E56AC8">
        <w:trPr>
          <w:trHeight w:val="308"/>
        </w:trPr>
        <w:tc>
          <w:tcPr>
            <w:tcW w:w="1809" w:type="dxa"/>
            <w:shd w:val="clear" w:color="auto" w:fill="005EB8"/>
            <w:tcMar>
              <w:top w:w="57" w:type="dxa"/>
              <w:bottom w:w="57" w:type="dxa"/>
            </w:tcMar>
            <w:vAlign w:val="center"/>
          </w:tcPr>
          <w:p w14:paraId="47764357" w14:textId="77777777" w:rsidR="00ED0CCB" w:rsidRPr="008D31AF" w:rsidRDefault="00ED0CCB" w:rsidP="00E56AC8">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1F022EC2" w14:textId="77777777" w:rsidR="00ED0CCB" w:rsidRPr="00414A07" w:rsidRDefault="00ED0CCB" w:rsidP="00E56AC8">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31C88D43" w14:textId="77777777" w:rsidR="00ED0CCB" w:rsidRPr="00414A07" w:rsidRDefault="00ED0CCB" w:rsidP="00E56AC8">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75E0136F" w14:textId="77777777" w:rsidR="00ED0CCB" w:rsidRPr="00ED4206" w:rsidRDefault="00ED0CCB" w:rsidP="00E56AC8">
            <w:pPr>
              <w:pStyle w:val="CommentText"/>
              <w:rPr>
                <w:rFonts w:cs="Arial"/>
                <w:color w:val="FAFCFC" w:themeColor="background1"/>
              </w:rPr>
            </w:pPr>
            <w:r w:rsidRPr="00E82F09">
              <w:rPr>
                <w:rFonts w:cs="Arial"/>
                <w:color w:val="FAFCFC" w:themeColor="background1"/>
                <w:sz w:val="8"/>
                <w:szCs w:val="6"/>
              </w:rPr>
              <w:t>SDS use only: Version</w:t>
            </w:r>
          </w:p>
        </w:tc>
      </w:tr>
      <w:bookmarkStart w:id="323" w:name="_Toc92977342"/>
      <w:tr w:rsidR="00ED0CCB" w14:paraId="16C7ADA9" w14:textId="77777777" w:rsidTr="00E56AC8">
        <w:trPr>
          <w:trHeight w:val="454"/>
        </w:trPr>
        <w:tc>
          <w:tcPr>
            <w:tcW w:w="1809" w:type="dxa"/>
            <w:tcMar>
              <w:top w:w="57" w:type="dxa"/>
              <w:bottom w:w="57" w:type="dxa"/>
            </w:tcMar>
            <w:vAlign w:val="center"/>
          </w:tcPr>
          <w:p w14:paraId="03E6A635" w14:textId="60AB189D" w:rsidR="00ED0CCB" w:rsidRPr="001875B5" w:rsidRDefault="00000000" w:rsidP="00E56AC8">
            <w:pPr>
              <w:pStyle w:val="Heading3"/>
              <w:rPr>
                <w:rFonts w:cs="Arial"/>
                <w:sz w:val="20"/>
              </w:rPr>
            </w:pPr>
            <w:sdt>
              <w:sdtPr>
                <w:rPr>
                  <w:sz w:val="20"/>
                </w:rPr>
                <w:alias w:val="Category"/>
                <w:tag w:val=""/>
                <w:id w:val="504793987"/>
                <w:dataBinding w:prefixMappings="xmlns:ns0='http://purl.org/dc/elements/1.1/' xmlns:ns1='http://schemas.openxmlformats.org/package/2006/metadata/core-properties' " w:xpath="/ns1:coreProperties[1]/ns1:category[1]" w:storeItemID="{6C3C8BC8-F283-45AE-878A-BAB7291924A1}"/>
                <w:text/>
              </w:sdtPr>
              <w:sdtContent>
                <w:r w:rsidR="00ED0CCB">
                  <w:rPr>
                    <w:sz w:val="20"/>
                  </w:rPr>
                  <w:t>LM</w:t>
                </w:r>
              </w:sdtContent>
            </w:sdt>
            <w:r w:rsidR="00ED0CCB" w:rsidRPr="001875B5">
              <w:rPr>
                <w:sz w:val="20"/>
              </w:rPr>
              <w:t>0</w:t>
            </w:r>
            <w:r w:rsidR="00ED0CCB">
              <w:rPr>
                <w:sz w:val="20"/>
              </w:rPr>
              <w:t>24</w:t>
            </w:r>
            <w:bookmarkEnd w:id="323"/>
          </w:p>
        </w:tc>
        <w:tc>
          <w:tcPr>
            <w:tcW w:w="9072" w:type="dxa"/>
            <w:tcMar>
              <w:top w:w="57" w:type="dxa"/>
              <w:bottom w:w="57" w:type="dxa"/>
            </w:tcMar>
            <w:vAlign w:val="center"/>
          </w:tcPr>
          <w:p w14:paraId="42830324" w14:textId="13E991B0" w:rsidR="00ED0CCB" w:rsidRPr="00524919" w:rsidRDefault="00ED0CCB" w:rsidP="00E56AC8">
            <w:pPr>
              <w:rPr>
                <w:rFonts w:cs="Arial"/>
              </w:rPr>
            </w:pPr>
            <w:r w:rsidRPr="00ED0CCB">
              <w:rPr>
                <w:rFonts w:cs="Arial"/>
              </w:rPr>
              <w:t>Bempedoic acid + Ezetimibe or Inclisiran candidate cohort</w:t>
            </w:r>
          </w:p>
        </w:tc>
        <w:tc>
          <w:tcPr>
            <w:tcW w:w="3261" w:type="dxa"/>
            <w:tcBorders>
              <w:right w:val="single" w:sz="4" w:space="0" w:color="auto"/>
            </w:tcBorders>
            <w:tcMar>
              <w:top w:w="57" w:type="dxa"/>
              <w:bottom w:w="57" w:type="dxa"/>
            </w:tcMar>
            <w:vAlign w:val="center"/>
          </w:tcPr>
          <w:p w14:paraId="371C4549" w14:textId="645731D1" w:rsidR="00ED0CCB" w:rsidRPr="00414A07" w:rsidRDefault="00000000" w:rsidP="00E56AC8">
            <w:pPr>
              <w:rPr>
                <w:rFonts w:cs="Arial"/>
                <w:color w:val="0000FF"/>
                <w:u w:val="single"/>
              </w:rPr>
            </w:pPr>
            <w:hyperlink w:anchor="_LMCX024" w:history="1">
              <w:r w:rsidR="00ED0CCB" w:rsidRPr="00C16E33">
                <w:rPr>
                  <w:rStyle w:val="Hyperlink"/>
                </w:rPr>
                <w:t>LMCX024</w:t>
              </w:r>
            </w:hyperlink>
          </w:p>
        </w:tc>
        <w:tc>
          <w:tcPr>
            <w:tcW w:w="850" w:type="dxa"/>
            <w:tcBorders>
              <w:top w:val="nil"/>
              <w:left w:val="single" w:sz="4" w:space="0" w:color="auto"/>
              <w:bottom w:val="nil"/>
              <w:right w:val="nil"/>
            </w:tcBorders>
            <w:shd w:val="clear" w:color="auto" w:fill="auto"/>
          </w:tcPr>
          <w:p w14:paraId="529AC6C1" w14:textId="77777777" w:rsidR="00ED0CCB" w:rsidRDefault="00ED0CCB" w:rsidP="00E56AC8">
            <w:r w:rsidRPr="00E916F3">
              <w:rPr>
                <w:color w:val="FAFCFC" w:themeColor="background1"/>
                <w:szCs w:val="6"/>
              </w:rPr>
              <w:t>100</w:t>
            </w:r>
          </w:p>
        </w:tc>
      </w:tr>
    </w:tbl>
    <w:p w14:paraId="006D3CA4" w14:textId="4969EB00" w:rsidR="00ED0CCB" w:rsidRDefault="00ED0CCB" w:rsidP="00F01845">
      <w:pPr>
        <w:rPr>
          <w:b/>
          <w:iCs/>
          <w:color w:val="005EB8"/>
          <w:sz w:val="42"/>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ED0CCB" w:rsidRPr="000C07C2" w14:paraId="3445D327" w14:textId="77777777" w:rsidTr="00E56AC8">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3D982CAB"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11F6630B"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344260BB"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7185C790" w14:textId="77777777" w:rsidR="00ED0CCB" w:rsidRPr="00C703DD" w:rsidRDefault="00ED0CCB" w:rsidP="00E56AC8">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ED0CCB" w:rsidRPr="000C07C2" w14:paraId="41CE352A"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C2521C" w14:textId="6A11B829" w:rsidR="00ED0CCB" w:rsidRPr="009950B3" w:rsidRDefault="009950B3" w:rsidP="009950B3">
            <w:pPr>
              <w:rPr>
                <w:rFonts w:cs="Arial"/>
                <w:szCs w:val="20"/>
                <w:lang w:eastAsia="en-GB"/>
              </w:rPr>
            </w:pPr>
            <w:r>
              <w:rPr>
                <w:rFonts w:cs="Arial"/>
                <w:szCs w:val="20"/>
                <w:lang w:eastAsia="en-GB"/>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D4FF4C"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52DBA8" w14:textId="77777777" w:rsidR="00ED0CCB" w:rsidRPr="00C17945" w:rsidRDefault="00ED0CCB" w:rsidP="00E56AC8">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3DC175BA" w14:textId="77777777" w:rsidR="00ED0CCB" w:rsidRPr="00C3425F" w:rsidRDefault="00ED0CCB" w:rsidP="00E56AC8">
            <w:pPr>
              <w:rPr>
                <w:rFonts w:cs="Arial"/>
                <w:color w:val="000000"/>
                <w:sz w:val="24"/>
              </w:rPr>
            </w:pPr>
            <w:r>
              <w:rPr>
                <w:rFonts w:cs="Arial"/>
                <w:color w:val="000000"/>
              </w:rPr>
              <w:t xml:space="preserve">Patient's active status at the point of RRD </w:t>
            </w:r>
          </w:p>
        </w:tc>
      </w:tr>
      <w:tr w:rsidR="00ED0CCB" w:rsidRPr="000C07C2" w14:paraId="4C94D8C3"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DA68DF" w14:textId="44D2F800" w:rsidR="00ED0CCB" w:rsidRPr="0089220E" w:rsidRDefault="009950B3" w:rsidP="009950B3">
            <w:pPr>
              <w:pStyle w:val="ListParagraph"/>
              <w:ind w:left="0"/>
              <w:rPr>
                <w:rFonts w:cs="Arial"/>
                <w:szCs w:val="20"/>
                <w:lang w:eastAsia="en-GB"/>
              </w:rPr>
            </w:pPr>
            <w:r>
              <w:rPr>
                <w:rFonts w:cs="Arial"/>
                <w:szCs w:val="20"/>
                <w:lang w:eastAsia="en-GB"/>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F5F9F8"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837975" w14:textId="77777777" w:rsidR="00ED0CCB" w:rsidRPr="00C17945" w:rsidRDefault="00ED0CCB" w:rsidP="00E56AC8">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5CD75997" w14:textId="77777777" w:rsidR="00ED0CCB" w:rsidRPr="00C17945" w:rsidRDefault="00ED0CCB" w:rsidP="00E56AC8">
            <w:pPr>
              <w:rPr>
                <w:rFonts w:cs="Arial"/>
                <w:color w:val="000000"/>
                <w:szCs w:val="20"/>
                <w:lang w:eastAsia="en-GB"/>
              </w:rPr>
            </w:pPr>
            <w:r>
              <w:rPr>
                <w:rFonts w:cs="Arial"/>
                <w:color w:val="000000"/>
              </w:rPr>
              <w:t>Patient's NHS number</w:t>
            </w:r>
          </w:p>
        </w:tc>
      </w:tr>
      <w:tr w:rsidR="00ED0CCB" w:rsidRPr="000C07C2" w14:paraId="20F8947A"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4C81B1" w14:textId="6C81028C" w:rsidR="00ED0CCB" w:rsidRPr="0089220E" w:rsidRDefault="009950B3" w:rsidP="009950B3">
            <w:pPr>
              <w:pStyle w:val="ListParagraph"/>
              <w:ind w:left="0"/>
              <w:rPr>
                <w:rFonts w:cs="Arial"/>
                <w:szCs w:val="20"/>
                <w:lang w:eastAsia="en-GB"/>
              </w:rPr>
            </w:pPr>
            <w:r>
              <w:rPr>
                <w:rFonts w:cs="Arial"/>
                <w:szCs w:val="20"/>
                <w:lang w:eastAsia="en-GB"/>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181666"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20429D" w14:textId="77777777" w:rsidR="00ED0CCB" w:rsidRPr="00C17945" w:rsidRDefault="00ED0CCB" w:rsidP="00E56AC8">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26A848AB" w14:textId="77777777" w:rsidR="00ED0CCB" w:rsidRPr="00C17945" w:rsidRDefault="00ED0CCB" w:rsidP="00E56AC8">
            <w:pPr>
              <w:rPr>
                <w:rFonts w:cs="Arial"/>
                <w:color w:val="000000"/>
                <w:szCs w:val="20"/>
                <w:lang w:eastAsia="en-GB"/>
              </w:rPr>
            </w:pPr>
            <w:r>
              <w:rPr>
                <w:rFonts w:cs="Arial"/>
                <w:color w:val="000000"/>
                <w:szCs w:val="20"/>
                <w:lang w:eastAsia="en-GB"/>
              </w:rPr>
              <w:t>Patient’s title</w:t>
            </w:r>
          </w:p>
        </w:tc>
      </w:tr>
      <w:tr w:rsidR="00ED0CCB" w:rsidRPr="000C07C2" w14:paraId="0C0DEC7B"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64C350" w14:textId="2C4B99F0" w:rsidR="00ED0CCB" w:rsidRPr="0089220E" w:rsidRDefault="009950B3" w:rsidP="009950B3">
            <w:pPr>
              <w:pStyle w:val="ListParagraph"/>
              <w:ind w:left="0"/>
              <w:rPr>
                <w:rFonts w:cs="Arial"/>
                <w:szCs w:val="20"/>
                <w:lang w:eastAsia="en-GB"/>
              </w:rPr>
            </w:pPr>
            <w:r>
              <w:rPr>
                <w:rFonts w:cs="Arial"/>
                <w:szCs w:val="20"/>
                <w:lang w:eastAsia="en-GB"/>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A5E0B3"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AA30FB" w14:textId="77777777" w:rsidR="00ED0CCB" w:rsidRPr="00C17945" w:rsidRDefault="00ED0CCB" w:rsidP="00E56AC8">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3525F3FC" w14:textId="77777777" w:rsidR="00ED0CCB" w:rsidRPr="00C17945" w:rsidRDefault="00ED0CCB" w:rsidP="00E56AC8">
            <w:pPr>
              <w:rPr>
                <w:rFonts w:cs="Arial"/>
                <w:color w:val="000000"/>
                <w:szCs w:val="20"/>
                <w:lang w:eastAsia="en-GB"/>
              </w:rPr>
            </w:pPr>
            <w:r>
              <w:rPr>
                <w:rFonts w:cs="Arial"/>
                <w:color w:val="000000"/>
                <w:szCs w:val="20"/>
                <w:lang w:eastAsia="en-GB"/>
              </w:rPr>
              <w:t>Patient’s first name</w:t>
            </w:r>
          </w:p>
        </w:tc>
      </w:tr>
      <w:tr w:rsidR="00ED0CCB" w:rsidRPr="000C07C2" w14:paraId="235F528E"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35EDAC" w14:textId="6B5D675F" w:rsidR="00ED0CCB" w:rsidRPr="0089220E" w:rsidRDefault="009950B3" w:rsidP="009950B3">
            <w:pPr>
              <w:pStyle w:val="ListParagraph"/>
              <w:ind w:left="0"/>
              <w:rPr>
                <w:rFonts w:cs="Arial"/>
                <w:szCs w:val="20"/>
                <w:lang w:eastAsia="en-GB"/>
              </w:rPr>
            </w:pPr>
            <w:r>
              <w:rPr>
                <w:rFonts w:cs="Arial"/>
                <w:szCs w:val="20"/>
                <w:lang w:eastAsia="en-GB"/>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EBA1CB"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AADF6F" w14:textId="77777777" w:rsidR="00ED0CCB" w:rsidRPr="008612FD" w:rsidRDefault="00ED0CCB" w:rsidP="00E56AC8">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604A745F" w14:textId="77777777" w:rsidR="00ED0CCB" w:rsidRPr="00E57332" w:rsidRDefault="00ED0CCB" w:rsidP="00E56AC8">
            <w:pPr>
              <w:rPr>
                <w:rFonts w:cs="Arial"/>
                <w:color w:val="000000"/>
                <w:szCs w:val="20"/>
                <w:lang w:eastAsia="en-GB"/>
              </w:rPr>
            </w:pPr>
            <w:r>
              <w:rPr>
                <w:rFonts w:cs="Arial"/>
                <w:color w:val="000000"/>
                <w:szCs w:val="20"/>
                <w:lang w:eastAsia="en-GB"/>
              </w:rPr>
              <w:t>Patient’s surname</w:t>
            </w:r>
          </w:p>
        </w:tc>
      </w:tr>
      <w:tr w:rsidR="00ED0CCB" w:rsidRPr="000C07C2" w14:paraId="67917D1A" w14:textId="77777777" w:rsidTr="00FE3EB9">
        <w:trPr>
          <w:cantSplit/>
          <w:trHeight w:val="80"/>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EED699" w14:textId="7953A9E2" w:rsidR="00ED0CCB" w:rsidRPr="0089220E" w:rsidRDefault="009950B3" w:rsidP="009950B3">
            <w:pPr>
              <w:pStyle w:val="ListParagraph"/>
              <w:ind w:left="0"/>
              <w:rPr>
                <w:rFonts w:cs="Arial"/>
                <w:szCs w:val="20"/>
                <w:lang w:eastAsia="en-GB"/>
              </w:rPr>
            </w:pPr>
            <w:r>
              <w:rPr>
                <w:rFonts w:cs="Arial"/>
                <w:szCs w:val="20"/>
                <w:lang w:eastAsia="en-GB"/>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AB6A39" w14:textId="77777777" w:rsidR="00ED0CCB" w:rsidRPr="00A55063"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16E0D9" w14:textId="77777777" w:rsidR="00ED0CCB" w:rsidRDefault="00ED0CCB" w:rsidP="00E56AC8">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16BCE45D" w14:textId="77777777" w:rsidR="00ED0CCB" w:rsidRPr="00C17945" w:rsidRDefault="00ED0CCB" w:rsidP="00E56AC8">
            <w:pPr>
              <w:rPr>
                <w:rFonts w:cs="Arial"/>
                <w:color w:val="000000"/>
                <w:szCs w:val="20"/>
                <w:lang w:eastAsia="en-GB"/>
              </w:rPr>
            </w:pPr>
            <w:r>
              <w:rPr>
                <w:rFonts w:cs="Arial"/>
                <w:color w:val="000000"/>
                <w:szCs w:val="20"/>
                <w:lang w:eastAsia="en-GB"/>
              </w:rPr>
              <w:t>Patient’s date of birth</w:t>
            </w:r>
          </w:p>
        </w:tc>
      </w:tr>
      <w:tr w:rsidR="00ED0CCB" w:rsidRPr="000C07C2" w14:paraId="6F88EAF3" w14:textId="77777777" w:rsidTr="00E56AC8">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794CEC" w14:textId="77777777" w:rsidR="00ED0CCB" w:rsidRPr="008612FD" w:rsidRDefault="00ED0CCB" w:rsidP="00E56AC8">
            <w:pPr>
              <w:rPr>
                <w:i/>
              </w:rPr>
            </w:pPr>
            <w:r w:rsidRPr="008612FD">
              <w:rPr>
                <w:i/>
              </w:rPr>
              <w:t>End of items</w:t>
            </w:r>
          </w:p>
        </w:tc>
      </w:tr>
    </w:tbl>
    <w:p w14:paraId="7F692BF3" w14:textId="00C7F807" w:rsidR="00ED0CCB" w:rsidRDefault="00ED0CCB" w:rsidP="00F01845">
      <w:pPr>
        <w:rPr>
          <w:b/>
          <w:iCs/>
          <w:color w:val="005EB8"/>
          <w:sz w:val="42"/>
        </w:rPr>
      </w:pPr>
    </w:p>
    <w:p w14:paraId="1282C3A4" w14:textId="6A58740C" w:rsidR="00ED0CCB" w:rsidRDefault="00ED0CCB">
      <w:pPr>
        <w:rPr>
          <w:b/>
          <w:iCs/>
          <w:color w:val="005EB8"/>
          <w:sz w:val="42"/>
        </w:rPr>
      </w:pPr>
      <w:r>
        <w:rPr>
          <w:b/>
          <w:iCs/>
          <w:color w:val="005EB8"/>
          <w:sz w:val="42"/>
        </w:rPr>
        <w:br w:type="page"/>
      </w:r>
    </w:p>
    <w:tbl>
      <w:tblPr>
        <w:tblStyle w:val="TableGrid"/>
        <w:tblW w:w="14992" w:type="dxa"/>
        <w:tblLook w:val="04A0" w:firstRow="1" w:lastRow="0" w:firstColumn="1" w:lastColumn="0" w:noHBand="0" w:noVBand="1"/>
      </w:tblPr>
      <w:tblGrid>
        <w:gridCol w:w="1809"/>
        <w:gridCol w:w="9072"/>
        <w:gridCol w:w="3261"/>
        <w:gridCol w:w="850"/>
      </w:tblGrid>
      <w:tr w:rsidR="00ED0CCB" w14:paraId="26396114" w14:textId="77777777" w:rsidTr="00E56AC8">
        <w:trPr>
          <w:trHeight w:val="308"/>
        </w:trPr>
        <w:tc>
          <w:tcPr>
            <w:tcW w:w="1809" w:type="dxa"/>
            <w:shd w:val="clear" w:color="auto" w:fill="005EB8"/>
            <w:tcMar>
              <w:top w:w="57" w:type="dxa"/>
              <w:bottom w:w="57" w:type="dxa"/>
            </w:tcMar>
            <w:vAlign w:val="center"/>
          </w:tcPr>
          <w:p w14:paraId="1EAED55F" w14:textId="77777777" w:rsidR="00ED0CCB" w:rsidRPr="008D31AF" w:rsidRDefault="00ED0CCB" w:rsidP="00E56AC8">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343C5A0E" w14:textId="77777777" w:rsidR="00ED0CCB" w:rsidRPr="00414A07" w:rsidRDefault="00ED0CCB" w:rsidP="00E56AC8">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0A579BF0" w14:textId="77777777" w:rsidR="00ED0CCB" w:rsidRPr="00414A07" w:rsidRDefault="00ED0CCB" w:rsidP="00E56AC8">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5E05F949" w14:textId="77777777" w:rsidR="00ED0CCB" w:rsidRPr="00ED4206" w:rsidRDefault="00ED0CCB" w:rsidP="00E56AC8">
            <w:pPr>
              <w:pStyle w:val="CommentText"/>
              <w:rPr>
                <w:rFonts w:cs="Arial"/>
                <w:color w:val="FAFCFC" w:themeColor="background1"/>
              </w:rPr>
            </w:pPr>
            <w:r w:rsidRPr="00E82F09">
              <w:rPr>
                <w:rFonts w:cs="Arial"/>
                <w:color w:val="FAFCFC" w:themeColor="background1"/>
                <w:sz w:val="8"/>
                <w:szCs w:val="6"/>
              </w:rPr>
              <w:t>SDS use only: Version</w:t>
            </w:r>
          </w:p>
        </w:tc>
      </w:tr>
      <w:bookmarkStart w:id="324" w:name="_Toc92977343"/>
      <w:tr w:rsidR="00ED0CCB" w14:paraId="7E9EE565" w14:textId="77777777" w:rsidTr="00E56AC8">
        <w:trPr>
          <w:trHeight w:val="454"/>
        </w:trPr>
        <w:tc>
          <w:tcPr>
            <w:tcW w:w="1809" w:type="dxa"/>
            <w:tcMar>
              <w:top w:w="57" w:type="dxa"/>
              <w:bottom w:w="57" w:type="dxa"/>
            </w:tcMar>
            <w:vAlign w:val="center"/>
          </w:tcPr>
          <w:p w14:paraId="024E03E7" w14:textId="18AD8377" w:rsidR="00ED0CCB" w:rsidRPr="001875B5" w:rsidRDefault="00000000" w:rsidP="00E56AC8">
            <w:pPr>
              <w:pStyle w:val="Heading3"/>
              <w:rPr>
                <w:rFonts w:cs="Arial"/>
                <w:sz w:val="20"/>
              </w:rPr>
            </w:pPr>
            <w:sdt>
              <w:sdtPr>
                <w:rPr>
                  <w:sz w:val="20"/>
                </w:rPr>
                <w:alias w:val="Category"/>
                <w:tag w:val=""/>
                <w:id w:val="-210273028"/>
                <w:dataBinding w:prefixMappings="xmlns:ns0='http://purl.org/dc/elements/1.1/' xmlns:ns1='http://schemas.openxmlformats.org/package/2006/metadata/core-properties' " w:xpath="/ns1:coreProperties[1]/ns1:category[1]" w:storeItemID="{6C3C8BC8-F283-45AE-878A-BAB7291924A1}"/>
                <w:text/>
              </w:sdtPr>
              <w:sdtContent>
                <w:r w:rsidR="00ED0CCB">
                  <w:rPr>
                    <w:sz w:val="20"/>
                  </w:rPr>
                  <w:t>LM</w:t>
                </w:r>
              </w:sdtContent>
            </w:sdt>
            <w:r w:rsidR="00ED0CCB" w:rsidRPr="001875B5">
              <w:rPr>
                <w:sz w:val="20"/>
              </w:rPr>
              <w:t>0</w:t>
            </w:r>
            <w:r w:rsidR="00ED0CCB">
              <w:rPr>
                <w:sz w:val="20"/>
              </w:rPr>
              <w:t>25</w:t>
            </w:r>
            <w:bookmarkEnd w:id="324"/>
          </w:p>
        </w:tc>
        <w:tc>
          <w:tcPr>
            <w:tcW w:w="9072" w:type="dxa"/>
            <w:tcMar>
              <w:top w:w="57" w:type="dxa"/>
              <w:bottom w:w="57" w:type="dxa"/>
            </w:tcMar>
            <w:vAlign w:val="center"/>
          </w:tcPr>
          <w:p w14:paraId="05F85AE9" w14:textId="129D6664" w:rsidR="00ED0CCB" w:rsidRPr="00524919" w:rsidRDefault="00ED0CCB" w:rsidP="00E56AC8">
            <w:pPr>
              <w:rPr>
                <w:rFonts w:cs="Arial"/>
              </w:rPr>
            </w:pPr>
            <w:r w:rsidRPr="00ED0CCB">
              <w:rPr>
                <w:rFonts w:cs="Arial"/>
              </w:rPr>
              <w:t>[Alirocumab or Evolocumab] candidate cohort</w:t>
            </w:r>
          </w:p>
        </w:tc>
        <w:tc>
          <w:tcPr>
            <w:tcW w:w="3261" w:type="dxa"/>
            <w:tcBorders>
              <w:right w:val="single" w:sz="4" w:space="0" w:color="auto"/>
            </w:tcBorders>
            <w:tcMar>
              <w:top w:w="57" w:type="dxa"/>
              <w:bottom w:w="57" w:type="dxa"/>
            </w:tcMar>
            <w:vAlign w:val="center"/>
          </w:tcPr>
          <w:p w14:paraId="23C453A5" w14:textId="78EF17B4" w:rsidR="00ED0CCB" w:rsidRPr="00414A07" w:rsidRDefault="00000000" w:rsidP="00E56AC8">
            <w:pPr>
              <w:rPr>
                <w:rFonts w:cs="Arial"/>
                <w:color w:val="0000FF"/>
                <w:u w:val="single"/>
              </w:rPr>
            </w:pPr>
            <w:hyperlink w:anchor="_LMCX025" w:history="1">
              <w:r w:rsidR="00ED0CCB" w:rsidRPr="00C16E33">
                <w:rPr>
                  <w:rStyle w:val="Hyperlink"/>
                </w:rPr>
                <w:t>LMCX025</w:t>
              </w:r>
            </w:hyperlink>
          </w:p>
        </w:tc>
        <w:tc>
          <w:tcPr>
            <w:tcW w:w="850" w:type="dxa"/>
            <w:tcBorders>
              <w:top w:val="nil"/>
              <w:left w:val="single" w:sz="4" w:space="0" w:color="auto"/>
              <w:bottom w:val="nil"/>
              <w:right w:val="nil"/>
            </w:tcBorders>
            <w:shd w:val="clear" w:color="auto" w:fill="auto"/>
          </w:tcPr>
          <w:p w14:paraId="3DC9B7D9" w14:textId="77777777" w:rsidR="00ED0CCB" w:rsidRDefault="00ED0CCB" w:rsidP="00E56AC8">
            <w:r w:rsidRPr="00E916F3">
              <w:rPr>
                <w:color w:val="FAFCFC" w:themeColor="background1"/>
                <w:szCs w:val="6"/>
              </w:rPr>
              <w:t>100</w:t>
            </w:r>
          </w:p>
        </w:tc>
      </w:tr>
    </w:tbl>
    <w:p w14:paraId="349FBCE0" w14:textId="3454B48D" w:rsidR="00ED0CCB" w:rsidRDefault="00ED0CCB" w:rsidP="00F01845">
      <w:pPr>
        <w:rPr>
          <w:b/>
          <w:iCs/>
          <w:color w:val="005EB8"/>
          <w:sz w:val="42"/>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ED0CCB" w:rsidRPr="000C07C2" w14:paraId="750FBA55" w14:textId="77777777" w:rsidTr="00E56AC8">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207C02A8"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507EB003"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273339C9"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733C8D90" w14:textId="77777777" w:rsidR="00ED0CCB" w:rsidRPr="00C703DD" w:rsidRDefault="00ED0CCB" w:rsidP="00E56AC8">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ED0CCB" w:rsidRPr="000C07C2" w14:paraId="1D92D1A0"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6C33CE" w14:textId="7DF641A8" w:rsidR="00ED0CCB" w:rsidRPr="009950B3" w:rsidRDefault="009950B3" w:rsidP="009950B3">
            <w:pPr>
              <w:rPr>
                <w:rFonts w:cs="Arial"/>
                <w:szCs w:val="20"/>
                <w:lang w:eastAsia="en-GB"/>
              </w:rPr>
            </w:pPr>
            <w:r>
              <w:rPr>
                <w:rFonts w:cs="Arial"/>
                <w:szCs w:val="20"/>
                <w:lang w:eastAsia="en-GB"/>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0C5974"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D0751C" w14:textId="77777777" w:rsidR="00ED0CCB" w:rsidRPr="00C17945" w:rsidRDefault="00ED0CCB" w:rsidP="00E56AC8">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31296EF7" w14:textId="77777777" w:rsidR="00ED0CCB" w:rsidRPr="00C3425F" w:rsidRDefault="00ED0CCB" w:rsidP="00E56AC8">
            <w:pPr>
              <w:rPr>
                <w:rFonts w:cs="Arial"/>
                <w:color w:val="000000"/>
                <w:sz w:val="24"/>
              </w:rPr>
            </w:pPr>
            <w:r>
              <w:rPr>
                <w:rFonts w:cs="Arial"/>
                <w:color w:val="000000"/>
              </w:rPr>
              <w:t xml:space="preserve">Patient's active status at the point of RRD </w:t>
            </w:r>
          </w:p>
        </w:tc>
      </w:tr>
      <w:tr w:rsidR="00ED0CCB" w:rsidRPr="000C07C2" w14:paraId="1687FF59"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809D13" w14:textId="6B41D698" w:rsidR="00ED0CCB" w:rsidRPr="0089220E" w:rsidRDefault="009950B3" w:rsidP="009950B3">
            <w:pPr>
              <w:pStyle w:val="ListParagraph"/>
              <w:ind w:left="0"/>
              <w:rPr>
                <w:rFonts w:cs="Arial"/>
                <w:szCs w:val="20"/>
                <w:lang w:eastAsia="en-GB"/>
              </w:rPr>
            </w:pPr>
            <w:r>
              <w:rPr>
                <w:rFonts w:cs="Arial"/>
                <w:szCs w:val="20"/>
                <w:lang w:eastAsia="en-GB"/>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16B359"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EB482F" w14:textId="77777777" w:rsidR="00ED0CCB" w:rsidRPr="00C17945" w:rsidRDefault="00ED0CCB" w:rsidP="00E56AC8">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173CE774" w14:textId="77777777" w:rsidR="00ED0CCB" w:rsidRPr="00C17945" w:rsidRDefault="00ED0CCB" w:rsidP="00E56AC8">
            <w:pPr>
              <w:rPr>
                <w:rFonts w:cs="Arial"/>
                <w:color w:val="000000"/>
                <w:szCs w:val="20"/>
                <w:lang w:eastAsia="en-GB"/>
              </w:rPr>
            </w:pPr>
            <w:r>
              <w:rPr>
                <w:rFonts w:cs="Arial"/>
                <w:color w:val="000000"/>
              </w:rPr>
              <w:t>Patient's NHS number</w:t>
            </w:r>
          </w:p>
        </w:tc>
      </w:tr>
      <w:tr w:rsidR="00ED0CCB" w:rsidRPr="000C07C2" w14:paraId="357ACE31"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5BB845" w14:textId="57D27C21" w:rsidR="00ED0CCB" w:rsidRPr="0089220E" w:rsidRDefault="009950B3" w:rsidP="009950B3">
            <w:pPr>
              <w:pStyle w:val="ListParagraph"/>
              <w:ind w:left="0"/>
              <w:rPr>
                <w:rFonts w:cs="Arial"/>
                <w:szCs w:val="20"/>
                <w:lang w:eastAsia="en-GB"/>
              </w:rPr>
            </w:pPr>
            <w:r>
              <w:rPr>
                <w:rFonts w:cs="Arial"/>
                <w:szCs w:val="20"/>
                <w:lang w:eastAsia="en-GB"/>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B91F16"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EA57BF" w14:textId="77777777" w:rsidR="00ED0CCB" w:rsidRPr="00C17945" w:rsidRDefault="00ED0CCB" w:rsidP="00E56AC8">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74352289" w14:textId="77777777" w:rsidR="00ED0CCB" w:rsidRPr="00C17945" w:rsidRDefault="00ED0CCB" w:rsidP="00E56AC8">
            <w:pPr>
              <w:rPr>
                <w:rFonts w:cs="Arial"/>
                <w:color w:val="000000"/>
                <w:szCs w:val="20"/>
                <w:lang w:eastAsia="en-GB"/>
              </w:rPr>
            </w:pPr>
            <w:r>
              <w:rPr>
                <w:rFonts w:cs="Arial"/>
                <w:color w:val="000000"/>
                <w:szCs w:val="20"/>
                <w:lang w:eastAsia="en-GB"/>
              </w:rPr>
              <w:t>Patient’s title</w:t>
            </w:r>
          </w:p>
        </w:tc>
      </w:tr>
      <w:tr w:rsidR="00ED0CCB" w:rsidRPr="000C07C2" w14:paraId="4B7BDC98"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450159" w14:textId="40F0E205" w:rsidR="00ED0CCB" w:rsidRPr="0089220E" w:rsidRDefault="009950B3" w:rsidP="009950B3">
            <w:pPr>
              <w:pStyle w:val="ListParagraph"/>
              <w:ind w:left="0"/>
              <w:rPr>
                <w:rFonts w:cs="Arial"/>
                <w:szCs w:val="20"/>
                <w:lang w:eastAsia="en-GB"/>
              </w:rPr>
            </w:pPr>
            <w:r>
              <w:rPr>
                <w:rFonts w:cs="Arial"/>
                <w:szCs w:val="20"/>
                <w:lang w:eastAsia="en-GB"/>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517B1D"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ECE1D3" w14:textId="77777777" w:rsidR="00ED0CCB" w:rsidRPr="00C17945" w:rsidRDefault="00ED0CCB" w:rsidP="00E56AC8">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7BA030C4" w14:textId="77777777" w:rsidR="00ED0CCB" w:rsidRPr="00C17945" w:rsidRDefault="00ED0CCB" w:rsidP="00E56AC8">
            <w:pPr>
              <w:rPr>
                <w:rFonts w:cs="Arial"/>
                <w:color w:val="000000"/>
                <w:szCs w:val="20"/>
                <w:lang w:eastAsia="en-GB"/>
              </w:rPr>
            </w:pPr>
            <w:r>
              <w:rPr>
                <w:rFonts w:cs="Arial"/>
                <w:color w:val="000000"/>
                <w:szCs w:val="20"/>
                <w:lang w:eastAsia="en-GB"/>
              </w:rPr>
              <w:t>Patient’s first name</w:t>
            </w:r>
          </w:p>
        </w:tc>
      </w:tr>
      <w:tr w:rsidR="00ED0CCB" w:rsidRPr="000C07C2" w14:paraId="58EA2F30"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CA83C4" w14:textId="741BA019" w:rsidR="00ED0CCB" w:rsidRPr="0089220E" w:rsidRDefault="009950B3" w:rsidP="009950B3">
            <w:pPr>
              <w:pStyle w:val="ListParagraph"/>
              <w:ind w:left="0"/>
              <w:rPr>
                <w:rFonts w:cs="Arial"/>
                <w:szCs w:val="20"/>
                <w:lang w:eastAsia="en-GB"/>
              </w:rPr>
            </w:pPr>
            <w:r>
              <w:rPr>
                <w:rFonts w:cs="Arial"/>
                <w:szCs w:val="20"/>
                <w:lang w:eastAsia="en-GB"/>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2DDA29"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171636" w14:textId="77777777" w:rsidR="00ED0CCB" w:rsidRPr="008612FD" w:rsidRDefault="00ED0CCB" w:rsidP="00E56AC8">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03BBDBC1" w14:textId="77777777" w:rsidR="00ED0CCB" w:rsidRPr="00E57332" w:rsidRDefault="00ED0CCB" w:rsidP="00E56AC8">
            <w:pPr>
              <w:rPr>
                <w:rFonts w:cs="Arial"/>
                <w:color w:val="000000"/>
                <w:szCs w:val="20"/>
                <w:lang w:eastAsia="en-GB"/>
              </w:rPr>
            </w:pPr>
            <w:r>
              <w:rPr>
                <w:rFonts w:cs="Arial"/>
                <w:color w:val="000000"/>
                <w:szCs w:val="20"/>
                <w:lang w:eastAsia="en-GB"/>
              </w:rPr>
              <w:t>Patient’s surname</w:t>
            </w:r>
          </w:p>
        </w:tc>
      </w:tr>
      <w:tr w:rsidR="00ED0CCB" w:rsidRPr="000C07C2" w14:paraId="6D34120C" w14:textId="77777777" w:rsidTr="00FE3EB9">
        <w:trPr>
          <w:cantSplit/>
          <w:trHeight w:val="80"/>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21277F" w14:textId="62D9C775" w:rsidR="00ED0CCB" w:rsidRPr="0089220E" w:rsidRDefault="009950B3" w:rsidP="009950B3">
            <w:pPr>
              <w:pStyle w:val="ListParagraph"/>
              <w:ind w:left="0"/>
              <w:rPr>
                <w:rFonts w:cs="Arial"/>
                <w:szCs w:val="20"/>
                <w:lang w:eastAsia="en-GB"/>
              </w:rPr>
            </w:pPr>
            <w:r>
              <w:rPr>
                <w:rFonts w:cs="Arial"/>
                <w:szCs w:val="20"/>
                <w:lang w:eastAsia="en-GB"/>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F4EB8F" w14:textId="77777777" w:rsidR="00ED0CCB" w:rsidRPr="00A55063"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FD9E2D" w14:textId="77777777" w:rsidR="00ED0CCB" w:rsidRDefault="00ED0CCB" w:rsidP="00E56AC8">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6BA9D3ED" w14:textId="77777777" w:rsidR="00ED0CCB" w:rsidRPr="00C17945" w:rsidRDefault="00ED0CCB" w:rsidP="00E56AC8">
            <w:pPr>
              <w:rPr>
                <w:rFonts w:cs="Arial"/>
                <w:color w:val="000000"/>
                <w:szCs w:val="20"/>
                <w:lang w:eastAsia="en-GB"/>
              </w:rPr>
            </w:pPr>
            <w:r>
              <w:rPr>
                <w:rFonts w:cs="Arial"/>
                <w:color w:val="000000"/>
                <w:szCs w:val="20"/>
                <w:lang w:eastAsia="en-GB"/>
              </w:rPr>
              <w:t>Patient’s date of birth</w:t>
            </w:r>
          </w:p>
        </w:tc>
      </w:tr>
      <w:tr w:rsidR="00ED0CCB" w:rsidRPr="000C07C2" w14:paraId="3C89BFFF" w14:textId="77777777" w:rsidTr="00E56AC8">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A54662" w14:textId="77777777" w:rsidR="00ED0CCB" w:rsidRPr="008612FD" w:rsidRDefault="00ED0CCB" w:rsidP="00E56AC8">
            <w:pPr>
              <w:rPr>
                <w:i/>
              </w:rPr>
            </w:pPr>
            <w:r w:rsidRPr="008612FD">
              <w:rPr>
                <w:i/>
              </w:rPr>
              <w:t>End of items</w:t>
            </w:r>
          </w:p>
        </w:tc>
      </w:tr>
    </w:tbl>
    <w:p w14:paraId="309F5D7D" w14:textId="6CD25D33" w:rsidR="00ED0CCB" w:rsidRDefault="00ED0CCB" w:rsidP="00F01845">
      <w:pPr>
        <w:rPr>
          <w:b/>
          <w:iCs/>
          <w:color w:val="005EB8"/>
          <w:sz w:val="42"/>
        </w:rPr>
      </w:pPr>
    </w:p>
    <w:p w14:paraId="5D4E50BB" w14:textId="0D89A57F" w:rsidR="00ED0CCB" w:rsidRDefault="00ED0CCB">
      <w:pPr>
        <w:rPr>
          <w:b/>
          <w:iCs/>
          <w:color w:val="005EB8"/>
          <w:sz w:val="42"/>
        </w:rPr>
      </w:pPr>
      <w:r>
        <w:rPr>
          <w:b/>
          <w:iCs/>
          <w:color w:val="005EB8"/>
          <w:sz w:val="42"/>
        </w:rPr>
        <w:br w:type="page"/>
      </w:r>
    </w:p>
    <w:tbl>
      <w:tblPr>
        <w:tblStyle w:val="TableGrid"/>
        <w:tblW w:w="14992" w:type="dxa"/>
        <w:tblLook w:val="04A0" w:firstRow="1" w:lastRow="0" w:firstColumn="1" w:lastColumn="0" w:noHBand="0" w:noVBand="1"/>
      </w:tblPr>
      <w:tblGrid>
        <w:gridCol w:w="1809"/>
        <w:gridCol w:w="9072"/>
        <w:gridCol w:w="3261"/>
        <w:gridCol w:w="850"/>
      </w:tblGrid>
      <w:tr w:rsidR="00ED0CCB" w14:paraId="60A1A2AE" w14:textId="77777777" w:rsidTr="00E56AC8">
        <w:trPr>
          <w:trHeight w:val="308"/>
        </w:trPr>
        <w:tc>
          <w:tcPr>
            <w:tcW w:w="1809" w:type="dxa"/>
            <w:shd w:val="clear" w:color="auto" w:fill="005EB8"/>
            <w:tcMar>
              <w:top w:w="57" w:type="dxa"/>
              <w:bottom w:w="57" w:type="dxa"/>
            </w:tcMar>
            <w:vAlign w:val="center"/>
          </w:tcPr>
          <w:p w14:paraId="1C61447D" w14:textId="77777777" w:rsidR="00ED0CCB" w:rsidRPr="008D31AF" w:rsidRDefault="00ED0CCB" w:rsidP="00E56AC8">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5A8D40A2" w14:textId="77777777" w:rsidR="00ED0CCB" w:rsidRPr="00414A07" w:rsidRDefault="00ED0CCB" w:rsidP="00E56AC8">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77F55CCB" w14:textId="77777777" w:rsidR="00ED0CCB" w:rsidRPr="00414A07" w:rsidRDefault="00ED0CCB" w:rsidP="00E56AC8">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1AF5BEB3" w14:textId="77777777" w:rsidR="00ED0CCB" w:rsidRPr="00ED4206" w:rsidRDefault="00ED0CCB" w:rsidP="00E56AC8">
            <w:pPr>
              <w:pStyle w:val="CommentText"/>
              <w:rPr>
                <w:rFonts w:cs="Arial"/>
                <w:color w:val="FAFCFC" w:themeColor="background1"/>
              </w:rPr>
            </w:pPr>
            <w:r w:rsidRPr="00E82F09">
              <w:rPr>
                <w:rFonts w:cs="Arial"/>
                <w:color w:val="FAFCFC" w:themeColor="background1"/>
                <w:sz w:val="8"/>
                <w:szCs w:val="6"/>
              </w:rPr>
              <w:t>SDS use only: Version</w:t>
            </w:r>
          </w:p>
        </w:tc>
      </w:tr>
      <w:bookmarkStart w:id="325" w:name="_Toc92977344"/>
      <w:tr w:rsidR="00ED0CCB" w14:paraId="6D0520BC" w14:textId="77777777" w:rsidTr="00E56AC8">
        <w:trPr>
          <w:trHeight w:val="454"/>
        </w:trPr>
        <w:tc>
          <w:tcPr>
            <w:tcW w:w="1809" w:type="dxa"/>
            <w:tcMar>
              <w:top w:w="57" w:type="dxa"/>
              <w:bottom w:w="57" w:type="dxa"/>
            </w:tcMar>
            <w:vAlign w:val="center"/>
          </w:tcPr>
          <w:p w14:paraId="33EADC41" w14:textId="6C847D49" w:rsidR="00ED0CCB" w:rsidRPr="001875B5" w:rsidRDefault="00000000" w:rsidP="00E56AC8">
            <w:pPr>
              <w:pStyle w:val="Heading3"/>
              <w:rPr>
                <w:rFonts w:cs="Arial"/>
                <w:sz w:val="20"/>
              </w:rPr>
            </w:pPr>
            <w:sdt>
              <w:sdtPr>
                <w:rPr>
                  <w:sz w:val="20"/>
                </w:rPr>
                <w:alias w:val="Category"/>
                <w:tag w:val=""/>
                <w:id w:val="-566574710"/>
                <w:dataBinding w:prefixMappings="xmlns:ns0='http://purl.org/dc/elements/1.1/' xmlns:ns1='http://schemas.openxmlformats.org/package/2006/metadata/core-properties' " w:xpath="/ns1:coreProperties[1]/ns1:category[1]" w:storeItemID="{6C3C8BC8-F283-45AE-878A-BAB7291924A1}"/>
                <w:text/>
              </w:sdtPr>
              <w:sdtContent>
                <w:r w:rsidR="00ED0CCB">
                  <w:rPr>
                    <w:sz w:val="20"/>
                  </w:rPr>
                  <w:t>LM</w:t>
                </w:r>
              </w:sdtContent>
            </w:sdt>
            <w:r w:rsidR="00ED0CCB" w:rsidRPr="001875B5">
              <w:rPr>
                <w:sz w:val="20"/>
              </w:rPr>
              <w:t>0</w:t>
            </w:r>
            <w:r w:rsidR="00ED0CCB">
              <w:rPr>
                <w:sz w:val="20"/>
              </w:rPr>
              <w:t>26</w:t>
            </w:r>
            <w:bookmarkEnd w:id="325"/>
          </w:p>
        </w:tc>
        <w:tc>
          <w:tcPr>
            <w:tcW w:w="9072" w:type="dxa"/>
            <w:tcMar>
              <w:top w:w="57" w:type="dxa"/>
              <w:bottom w:w="57" w:type="dxa"/>
            </w:tcMar>
            <w:vAlign w:val="center"/>
          </w:tcPr>
          <w:p w14:paraId="54108ACB" w14:textId="333CBF39" w:rsidR="00ED0CCB" w:rsidRPr="00524919" w:rsidRDefault="00ED0CCB" w:rsidP="00E56AC8">
            <w:pPr>
              <w:rPr>
                <w:rFonts w:cs="Arial"/>
              </w:rPr>
            </w:pPr>
            <w:r w:rsidRPr="00ED0CCB">
              <w:rPr>
                <w:rFonts w:cs="Arial"/>
              </w:rPr>
              <w:t>Ezetimibe or [Alirocumab or Evolocumab] candidate cohort</w:t>
            </w:r>
          </w:p>
        </w:tc>
        <w:tc>
          <w:tcPr>
            <w:tcW w:w="3261" w:type="dxa"/>
            <w:tcBorders>
              <w:right w:val="single" w:sz="4" w:space="0" w:color="auto"/>
            </w:tcBorders>
            <w:tcMar>
              <w:top w:w="57" w:type="dxa"/>
              <w:bottom w:w="57" w:type="dxa"/>
            </w:tcMar>
            <w:vAlign w:val="center"/>
          </w:tcPr>
          <w:p w14:paraId="19A97E24" w14:textId="7EE1AF61" w:rsidR="00ED0CCB" w:rsidRPr="00414A07" w:rsidRDefault="00000000" w:rsidP="00E56AC8">
            <w:pPr>
              <w:rPr>
                <w:rFonts w:cs="Arial"/>
                <w:color w:val="0000FF"/>
                <w:u w:val="single"/>
              </w:rPr>
            </w:pPr>
            <w:hyperlink w:anchor="_LMCX026" w:history="1">
              <w:r w:rsidR="00ED0CCB" w:rsidRPr="00C16E33">
                <w:rPr>
                  <w:rStyle w:val="Hyperlink"/>
                </w:rPr>
                <w:t>LMCX026</w:t>
              </w:r>
            </w:hyperlink>
          </w:p>
        </w:tc>
        <w:tc>
          <w:tcPr>
            <w:tcW w:w="850" w:type="dxa"/>
            <w:tcBorders>
              <w:top w:val="nil"/>
              <w:left w:val="single" w:sz="4" w:space="0" w:color="auto"/>
              <w:bottom w:val="nil"/>
              <w:right w:val="nil"/>
            </w:tcBorders>
            <w:shd w:val="clear" w:color="auto" w:fill="auto"/>
          </w:tcPr>
          <w:p w14:paraId="1658F03D" w14:textId="77777777" w:rsidR="00ED0CCB" w:rsidRDefault="00ED0CCB" w:rsidP="00E56AC8">
            <w:r w:rsidRPr="00E916F3">
              <w:rPr>
                <w:color w:val="FAFCFC" w:themeColor="background1"/>
                <w:szCs w:val="6"/>
              </w:rPr>
              <w:t>100</w:t>
            </w:r>
          </w:p>
        </w:tc>
      </w:tr>
    </w:tbl>
    <w:p w14:paraId="552C744D" w14:textId="05724EFA" w:rsidR="00ED0CCB" w:rsidRDefault="00ED0CCB" w:rsidP="00F01845">
      <w:pPr>
        <w:rPr>
          <w:b/>
          <w:iCs/>
          <w:color w:val="005EB8"/>
          <w:sz w:val="42"/>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ED0CCB" w:rsidRPr="000C07C2" w14:paraId="7487D824" w14:textId="77777777" w:rsidTr="00E56AC8">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01EB7A45"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41BE4FCE"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3D086828"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06909A9B" w14:textId="77777777" w:rsidR="00ED0CCB" w:rsidRPr="00C703DD" w:rsidRDefault="00ED0CCB" w:rsidP="00E56AC8">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ED0CCB" w:rsidRPr="000C07C2" w14:paraId="525D15A1"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7BC0E3" w14:textId="1724C1FC" w:rsidR="00ED0CCB" w:rsidRPr="009950B3" w:rsidRDefault="009950B3" w:rsidP="009950B3">
            <w:pPr>
              <w:rPr>
                <w:rFonts w:cs="Arial"/>
                <w:szCs w:val="20"/>
                <w:lang w:eastAsia="en-GB"/>
              </w:rPr>
            </w:pPr>
            <w:r>
              <w:rPr>
                <w:rFonts w:cs="Arial"/>
                <w:szCs w:val="20"/>
                <w:lang w:eastAsia="en-GB"/>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A375D8"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ECADD8" w14:textId="77777777" w:rsidR="00ED0CCB" w:rsidRPr="00C17945" w:rsidRDefault="00ED0CCB" w:rsidP="00E56AC8">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7FD61128" w14:textId="77777777" w:rsidR="00ED0CCB" w:rsidRPr="00C3425F" w:rsidRDefault="00ED0CCB" w:rsidP="00E56AC8">
            <w:pPr>
              <w:rPr>
                <w:rFonts w:cs="Arial"/>
                <w:color w:val="000000"/>
                <w:sz w:val="24"/>
              </w:rPr>
            </w:pPr>
            <w:r>
              <w:rPr>
                <w:rFonts w:cs="Arial"/>
                <w:color w:val="000000"/>
              </w:rPr>
              <w:t xml:space="preserve">Patient's active status at the point of RRD </w:t>
            </w:r>
          </w:p>
        </w:tc>
      </w:tr>
      <w:tr w:rsidR="00ED0CCB" w:rsidRPr="000C07C2" w14:paraId="11AC68A8"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13A31E" w14:textId="7832A720" w:rsidR="00ED0CCB" w:rsidRPr="0089220E" w:rsidRDefault="009950B3" w:rsidP="009950B3">
            <w:pPr>
              <w:pStyle w:val="ListParagraph"/>
              <w:ind w:left="0"/>
              <w:rPr>
                <w:rFonts w:cs="Arial"/>
                <w:szCs w:val="20"/>
                <w:lang w:eastAsia="en-GB"/>
              </w:rPr>
            </w:pPr>
            <w:r>
              <w:rPr>
                <w:rFonts w:cs="Arial"/>
                <w:szCs w:val="20"/>
                <w:lang w:eastAsia="en-GB"/>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65A9BE"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2D8A75" w14:textId="77777777" w:rsidR="00ED0CCB" w:rsidRPr="00C17945" w:rsidRDefault="00ED0CCB" w:rsidP="00E56AC8">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2D257954" w14:textId="77777777" w:rsidR="00ED0CCB" w:rsidRPr="00C17945" w:rsidRDefault="00ED0CCB" w:rsidP="00E56AC8">
            <w:pPr>
              <w:rPr>
                <w:rFonts w:cs="Arial"/>
                <w:color w:val="000000"/>
                <w:szCs w:val="20"/>
                <w:lang w:eastAsia="en-GB"/>
              </w:rPr>
            </w:pPr>
            <w:r>
              <w:rPr>
                <w:rFonts w:cs="Arial"/>
                <w:color w:val="000000"/>
              </w:rPr>
              <w:t>Patient's NHS number</w:t>
            </w:r>
          </w:p>
        </w:tc>
      </w:tr>
      <w:tr w:rsidR="00ED0CCB" w:rsidRPr="000C07C2" w14:paraId="44D21E22"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37A00B" w14:textId="4A427AE0" w:rsidR="00ED0CCB" w:rsidRPr="0089220E" w:rsidRDefault="009950B3" w:rsidP="009950B3">
            <w:pPr>
              <w:pStyle w:val="ListParagraph"/>
              <w:ind w:left="0"/>
              <w:rPr>
                <w:rFonts w:cs="Arial"/>
                <w:szCs w:val="20"/>
                <w:lang w:eastAsia="en-GB"/>
              </w:rPr>
            </w:pPr>
            <w:r>
              <w:rPr>
                <w:rFonts w:cs="Arial"/>
                <w:szCs w:val="20"/>
                <w:lang w:eastAsia="en-GB"/>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038383"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D9174D" w14:textId="77777777" w:rsidR="00ED0CCB" w:rsidRPr="00C17945" w:rsidRDefault="00ED0CCB" w:rsidP="00E56AC8">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6F5FAF39" w14:textId="77777777" w:rsidR="00ED0CCB" w:rsidRPr="00C17945" w:rsidRDefault="00ED0CCB" w:rsidP="00E56AC8">
            <w:pPr>
              <w:rPr>
                <w:rFonts w:cs="Arial"/>
                <w:color w:val="000000"/>
                <w:szCs w:val="20"/>
                <w:lang w:eastAsia="en-GB"/>
              </w:rPr>
            </w:pPr>
            <w:r>
              <w:rPr>
                <w:rFonts w:cs="Arial"/>
                <w:color w:val="000000"/>
                <w:szCs w:val="20"/>
                <w:lang w:eastAsia="en-GB"/>
              </w:rPr>
              <w:t>Patient’s title</w:t>
            </w:r>
          </w:p>
        </w:tc>
      </w:tr>
      <w:tr w:rsidR="00ED0CCB" w:rsidRPr="000C07C2" w14:paraId="45AB392B"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DAE514" w14:textId="7370ADC7" w:rsidR="00ED0CCB" w:rsidRPr="0089220E" w:rsidRDefault="009950B3" w:rsidP="009950B3">
            <w:pPr>
              <w:pStyle w:val="ListParagraph"/>
              <w:ind w:left="0"/>
              <w:rPr>
                <w:rFonts w:cs="Arial"/>
                <w:szCs w:val="20"/>
                <w:lang w:eastAsia="en-GB"/>
              </w:rPr>
            </w:pPr>
            <w:r>
              <w:rPr>
                <w:rFonts w:cs="Arial"/>
                <w:szCs w:val="20"/>
                <w:lang w:eastAsia="en-GB"/>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930B3B"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229D8A" w14:textId="77777777" w:rsidR="00ED0CCB" w:rsidRPr="00C17945" w:rsidRDefault="00ED0CCB" w:rsidP="00E56AC8">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7E029F6E" w14:textId="77777777" w:rsidR="00ED0CCB" w:rsidRPr="00C17945" w:rsidRDefault="00ED0CCB" w:rsidP="00E56AC8">
            <w:pPr>
              <w:rPr>
                <w:rFonts w:cs="Arial"/>
                <w:color w:val="000000"/>
                <w:szCs w:val="20"/>
                <w:lang w:eastAsia="en-GB"/>
              </w:rPr>
            </w:pPr>
            <w:r>
              <w:rPr>
                <w:rFonts w:cs="Arial"/>
                <w:color w:val="000000"/>
                <w:szCs w:val="20"/>
                <w:lang w:eastAsia="en-GB"/>
              </w:rPr>
              <w:t>Patient’s first name</w:t>
            </w:r>
          </w:p>
        </w:tc>
      </w:tr>
      <w:tr w:rsidR="00ED0CCB" w:rsidRPr="000C07C2" w14:paraId="1E83159D"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BD0A5A" w14:textId="44C7934B" w:rsidR="00ED0CCB" w:rsidRPr="0089220E" w:rsidRDefault="009950B3" w:rsidP="009950B3">
            <w:pPr>
              <w:pStyle w:val="ListParagraph"/>
              <w:ind w:left="0"/>
              <w:rPr>
                <w:rFonts w:cs="Arial"/>
                <w:szCs w:val="20"/>
                <w:lang w:eastAsia="en-GB"/>
              </w:rPr>
            </w:pPr>
            <w:r>
              <w:rPr>
                <w:rFonts w:cs="Arial"/>
                <w:szCs w:val="20"/>
                <w:lang w:eastAsia="en-GB"/>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42EF77"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E9A116" w14:textId="77777777" w:rsidR="00ED0CCB" w:rsidRPr="008612FD" w:rsidRDefault="00ED0CCB" w:rsidP="00E56AC8">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42D5C8BF" w14:textId="77777777" w:rsidR="00ED0CCB" w:rsidRPr="00E57332" w:rsidRDefault="00ED0CCB" w:rsidP="00E56AC8">
            <w:pPr>
              <w:rPr>
                <w:rFonts w:cs="Arial"/>
                <w:color w:val="000000"/>
                <w:szCs w:val="20"/>
                <w:lang w:eastAsia="en-GB"/>
              </w:rPr>
            </w:pPr>
            <w:r>
              <w:rPr>
                <w:rFonts w:cs="Arial"/>
                <w:color w:val="000000"/>
                <w:szCs w:val="20"/>
                <w:lang w:eastAsia="en-GB"/>
              </w:rPr>
              <w:t>Patient’s surname</w:t>
            </w:r>
          </w:p>
        </w:tc>
      </w:tr>
      <w:tr w:rsidR="00ED0CCB" w:rsidRPr="000C07C2" w14:paraId="62A9CD33" w14:textId="77777777" w:rsidTr="00FE3EB9">
        <w:trPr>
          <w:cantSplit/>
          <w:trHeight w:val="80"/>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E0F3CA" w14:textId="376A8295" w:rsidR="00ED0CCB" w:rsidRPr="0089220E" w:rsidRDefault="009950B3" w:rsidP="009950B3">
            <w:pPr>
              <w:pStyle w:val="ListParagraph"/>
              <w:ind w:left="0"/>
              <w:rPr>
                <w:rFonts w:cs="Arial"/>
                <w:szCs w:val="20"/>
                <w:lang w:eastAsia="en-GB"/>
              </w:rPr>
            </w:pPr>
            <w:r>
              <w:rPr>
                <w:rFonts w:cs="Arial"/>
                <w:szCs w:val="20"/>
                <w:lang w:eastAsia="en-GB"/>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F5585C" w14:textId="77777777" w:rsidR="00ED0CCB" w:rsidRPr="00A55063"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4BA24D" w14:textId="77777777" w:rsidR="00ED0CCB" w:rsidRDefault="00ED0CCB" w:rsidP="00E56AC8">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7C9E5EDA" w14:textId="77777777" w:rsidR="00ED0CCB" w:rsidRPr="00C17945" w:rsidRDefault="00ED0CCB" w:rsidP="00E56AC8">
            <w:pPr>
              <w:rPr>
                <w:rFonts w:cs="Arial"/>
                <w:color w:val="000000"/>
                <w:szCs w:val="20"/>
                <w:lang w:eastAsia="en-GB"/>
              </w:rPr>
            </w:pPr>
            <w:r>
              <w:rPr>
                <w:rFonts w:cs="Arial"/>
                <w:color w:val="000000"/>
                <w:szCs w:val="20"/>
                <w:lang w:eastAsia="en-GB"/>
              </w:rPr>
              <w:t>Patient’s date of birth</w:t>
            </w:r>
          </w:p>
        </w:tc>
      </w:tr>
      <w:tr w:rsidR="00ED0CCB" w:rsidRPr="000C07C2" w14:paraId="4677F9F4" w14:textId="77777777" w:rsidTr="00E56AC8">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320F0C" w14:textId="77777777" w:rsidR="00ED0CCB" w:rsidRPr="008612FD" w:rsidRDefault="00ED0CCB" w:rsidP="00E56AC8">
            <w:pPr>
              <w:rPr>
                <w:i/>
              </w:rPr>
            </w:pPr>
            <w:r w:rsidRPr="008612FD">
              <w:rPr>
                <w:i/>
              </w:rPr>
              <w:t>End of items</w:t>
            </w:r>
          </w:p>
        </w:tc>
      </w:tr>
    </w:tbl>
    <w:p w14:paraId="0D4C852B" w14:textId="4B9D8CE0" w:rsidR="00ED0CCB" w:rsidRDefault="00ED0CCB" w:rsidP="00F01845">
      <w:pPr>
        <w:rPr>
          <w:b/>
          <w:iCs/>
          <w:color w:val="005EB8"/>
          <w:sz w:val="42"/>
        </w:rPr>
      </w:pPr>
    </w:p>
    <w:p w14:paraId="76324770" w14:textId="4B60E424" w:rsidR="00ED0CCB" w:rsidRDefault="00ED0CCB">
      <w:pPr>
        <w:rPr>
          <w:b/>
          <w:iCs/>
          <w:color w:val="005EB8"/>
          <w:sz w:val="42"/>
        </w:rPr>
      </w:pPr>
      <w:r>
        <w:rPr>
          <w:b/>
          <w:iCs/>
          <w:color w:val="005EB8"/>
          <w:sz w:val="42"/>
        </w:rPr>
        <w:br w:type="page"/>
      </w:r>
    </w:p>
    <w:tbl>
      <w:tblPr>
        <w:tblStyle w:val="TableGrid"/>
        <w:tblW w:w="14992" w:type="dxa"/>
        <w:tblLook w:val="04A0" w:firstRow="1" w:lastRow="0" w:firstColumn="1" w:lastColumn="0" w:noHBand="0" w:noVBand="1"/>
      </w:tblPr>
      <w:tblGrid>
        <w:gridCol w:w="1809"/>
        <w:gridCol w:w="9072"/>
        <w:gridCol w:w="3261"/>
        <w:gridCol w:w="850"/>
      </w:tblGrid>
      <w:tr w:rsidR="00ED0CCB" w14:paraId="7221D79A" w14:textId="77777777" w:rsidTr="00E56AC8">
        <w:trPr>
          <w:trHeight w:val="308"/>
        </w:trPr>
        <w:tc>
          <w:tcPr>
            <w:tcW w:w="1809" w:type="dxa"/>
            <w:shd w:val="clear" w:color="auto" w:fill="005EB8"/>
            <w:tcMar>
              <w:top w:w="57" w:type="dxa"/>
              <w:bottom w:w="57" w:type="dxa"/>
            </w:tcMar>
            <w:vAlign w:val="center"/>
          </w:tcPr>
          <w:p w14:paraId="3FCE02A9" w14:textId="77777777" w:rsidR="00ED0CCB" w:rsidRPr="008D31AF" w:rsidRDefault="00ED0CCB" w:rsidP="00E56AC8">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5D48D27A" w14:textId="77777777" w:rsidR="00ED0CCB" w:rsidRPr="00414A07" w:rsidRDefault="00ED0CCB" w:rsidP="00E56AC8">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4DBF7E4B" w14:textId="77777777" w:rsidR="00ED0CCB" w:rsidRPr="00414A07" w:rsidRDefault="00ED0CCB" w:rsidP="00E56AC8">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465CD345" w14:textId="77777777" w:rsidR="00ED0CCB" w:rsidRPr="00ED4206" w:rsidRDefault="00ED0CCB" w:rsidP="00E56AC8">
            <w:pPr>
              <w:pStyle w:val="CommentText"/>
              <w:rPr>
                <w:rFonts w:cs="Arial"/>
                <w:color w:val="FAFCFC" w:themeColor="background1"/>
              </w:rPr>
            </w:pPr>
            <w:r w:rsidRPr="00E82F09">
              <w:rPr>
                <w:rFonts w:cs="Arial"/>
                <w:color w:val="FAFCFC" w:themeColor="background1"/>
                <w:sz w:val="8"/>
                <w:szCs w:val="6"/>
              </w:rPr>
              <w:t>SDS use only: Version</w:t>
            </w:r>
          </w:p>
        </w:tc>
      </w:tr>
      <w:bookmarkStart w:id="326" w:name="_Toc92977345"/>
      <w:tr w:rsidR="00ED0CCB" w14:paraId="6DEECB90" w14:textId="77777777" w:rsidTr="00E56AC8">
        <w:trPr>
          <w:trHeight w:val="454"/>
        </w:trPr>
        <w:tc>
          <w:tcPr>
            <w:tcW w:w="1809" w:type="dxa"/>
            <w:tcMar>
              <w:top w:w="57" w:type="dxa"/>
              <w:bottom w:w="57" w:type="dxa"/>
            </w:tcMar>
            <w:vAlign w:val="center"/>
          </w:tcPr>
          <w:p w14:paraId="17593179" w14:textId="4AB39CCE" w:rsidR="00ED0CCB" w:rsidRPr="001875B5" w:rsidRDefault="00000000" w:rsidP="00E56AC8">
            <w:pPr>
              <w:pStyle w:val="Heading3"/>
              <w:rPr>
                <w:rFonts w:cs="Arial"/>
                <w:sz w:val="20"/>
              </w:rPr>
            </w:pPr>
            <w:sdt>
              <w:sdtPr>
                <w:rPr>
                  <w:sz w:val="20"/>
                </w:rPr>
                <w:alias w:val="Category"/>
                <w:tag w:val=""/>
                <w:id w:val="1257021513"/>
                <w:dataBinding w:prefixMappings="xmlns:ns0='http://purl.org/dc/elements/1.1/' xmlns:ns1='http://schemas.openxmlformats.org/package/2006/metadata/core-properties' " w:xpath="/ns1:coreProperties[1]/ns1:category[1]" w:storeItemID="{6C3C8BC8-F283-45AE-878A-BAB7291924A1}"/>
                <w:text/>
              </w:sdtPr>
              <w:sdtContent>
                <w:r w:rsidR="00ED0CCB">
                  <w:rPr>
                    <w:sz w:val="20"/>
                  </w:rPr>
                  <w:t>LM</w:t>
                </w:r>
              </w:sdtContent>
            </w:sdt>
            <w:r w:rsidR="00ED0CCB" w:rsidRPr="001875B5">
              <w:rPr>
                <w:sz w:val="20"/>
              </w:rPr>
              <w:t>0</w:t>
            </w:r>
            <w:r w:rsidR="00ED0CCB">
              <w:rPr>
                <w:sz w:val="20"/>
              </w:rPr>
              <w:t>27</w:t>
            </w:r>
            <w:bookmarkEnd w:id="326"/>
          </w:p>
        </w:tc>
        <w:tc>
          <w:tcPr>
            <w:tcW w:w="9072" w:type="dxa"/>
            <w:tcMar>
              <w:top w:w="57" w:type="dxa"/>
              <w:bottom w:w="57" w:type="dxa"/>
            </w:tcMar>
            <w:vAlign w:val="center"/>
          </w:tcPr>
          <w:p w14:paraId="53CBB29E" w14:textId="27B40E7F" w:rsidR="00ED0CCB" w:rsidRPr="00524919" w:rsidRDefault="00ED0CCB" w:rsidP="00E56AC8">
            <w:pPr>
              <w:rPr>
                <w:rFonts w:cs="Arial"/>
              </w:rPr>
            </w:pPr>
            <w:r w:rsidRPr="00ED0CCB">
              <w:rPr>
                <w:rFonts w:cs="Arial"/>
              </w:rPr>
              <w:t>Inclisiran or [Alirocumab or Evolocumab] candidate cohort</w:t>
            </w:r>
          </w:p>
        </w:tc>
        <w:tc>
          <w:tcPr>
            <w:tcW w:w="3261" w:type="dxa"/>
            <w:tcBorders>
              <w:right w:val="single" w:sz="4" w:space="0" w:color="auto"/>
            </w:tcBorders>
            <w:tcMar>
              <w:top w:w="57" w:type="dxa"/>
              <w:bottom w:w="57" w:type="dxa"/>
            </w:tcMar>
            <w:vAlign w:val="center"/>
          </w:tcPr>
          <w:p w14:paraId="48903210" w14:textId="5E3CA612" w:rsidR="00ED0CCB" w:rsidRPr="00414A07" w:rsidRDefault="00000000" w:rsidP="00E56AC8">
            <w:pPr>
              <w:rPr>
                <w:rFonts w:cs="Arial"/>
                <w:color w:val="0000FF"/>
                <w:u w:val="single"/>
              </w:rPr>
            </w:pPr>
            <w:hyperlink w:anchor="_LMCX027" w:history="1">
              <w:r w:rsidR="00ED0CCB" w:rsidRPr="00C16E33">
                <w:rPr>
                  <w:rStyle w:val="Hyperlink"/>
                </w:rPr>
                <w:t>LMCX027</w:t>
              </w:r>
            </w:hyperlink>
          </w:p>
        </w:tc>
        <w:tc>
          <w:tcPr>
            <w:tcW w:w="850" w:type="dxa"/>
            <w:tcBorders>
              <w:top w:val="nil"/>
              <w:left w:val="single" w:sz="4" w:space="0" w:color="auto"/>
              <w:bottom w:val="nil"/>
              <w:right w:val="nil"/>
            </w:tcBorders>
            <w:shd w:val="clear" w:color="auto" w:fill="auto"/>
          </w:tcPr>
          <w:p w14:paraId="5EDD6168" w14:textId="77777777" w:rsidR="00ED0CCB" w:rsidRDefault="00ED0CCB" w:rsidP="00E56AC8">
            <w:r w:rsidRPr="00E916F3">
              <w:rPr>
                <w:color w:val="FAFCFC" w:themeColor="background1"/>
                <w:szCs w:val="6"/>
              </w:rPr>
              <w:t>100</w:t>
            </w:r>
          </w:p>
        </w:tc>
      </w:tr>
    </w:tbl>
    <w:p w14:paraId="28E54DA2" w14:textId="53EFED0B" w:rsidR="00ED0CCB" w:rsidRDefault="00ED0CCB" w:rsidP="00F01845">
      <w:pPr>
        <w:rPr>
          <w:b/>
          <w:iCs/>
          <w:color w:val="005EB8"/>
          <w:sz w:val="42"/>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ED0CCB" w:rsidRPr="000C07C2" w14:paraId="37B0A645" w14:textId="77777777" w:rsidTr="00E56AC8">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179796E9"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2D851873"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6607C945"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53C13F92" w14:textId="77777777" w:rsidR="00ED0CCB" w:rsidRPr="00C703DD" w:rsidRDefault="00ED0CCB" w:rsidP="00E56AC8">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ED0CCB" w:rsidRPr="000C07C2" w14:paraId="3C7A9FD4"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E783EE" w14:textId="48F2BB0D" w:rsidR="00ED0CCB" w:rsidRPr="009950B3" w:rsidRDefault="009950B3" w:rsidP="009950B3">
            <w:pPr>
              <w:rPr>
                <w:rFonts w:cs="Arial"/>
                <w:szCs w:val="20"/>
                <w:lang w:eastAsia="en-GB"/>
              </w:rPr>
            </w:pPr>
            <w:r>
              <w:rPr>
                <w:rFonts w:cs="Arial"/>
                <w:szCs w:val="20"/>
                <w:lang w:eastAsia="en-GB"/>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BCF349"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CE2FB5" w14:textId="77777777" w:rsidR="00ED0CCB" w:rsidRPr="00C17945" w:rsidRDefault="00ED0CCB" w:rsidP="00E56AC8">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5208F3B7" w14:textId="77777777" w:rsidR="00ED0CCB" w:rsidRPr="00C3425F" w:rsidRDefault="00ED0CCB" w:rsidP="00E56AC8">
            <w:pPr>
              <w:rPr>
                <w:rFonts w:cs="Arial"/>
                <w:color w:val="000000"/>
                <w:sz w:val="24"/>
              </w:rPr>
            </w:pPr>
            <w:r>
              <w:rPr>
                <w:rFonts w:cs="Arial"/>
                <w:color w:val="000000"/>
              </w:rPr>
              <w:t xml:space="preserve">Patient's active status at the point of RRD </w:t>
            </w:r>
          </w:p>
        </w:tc>
      </w:tr>
      <w:tr w:rsidR="00ED0CCB" w:rsidRPr="000C07C2" w14:paraId="14FF8FD0"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525484" w14:textId="22FEC6F4" w:rsidR="00ED0CCB" w:rsidRPr="0089220E" w:rsidRDefault="009950B3" w:rsidP="009950B3">
            <w:pPr>
              <w:pStyle w:val="ListParagraph"/>
              <w:ind w:left="0"/>
              <w:rPr>
                <w:rFonts w:cs="Arial"/>
                <w:szCs w:val="20"/>
                <w:lang w:eastAsia="en-GB"/>
              </w:rPr>
            </w:pPr>
            <w:r>
              <w:rPr>
                <w:rFonts w:cs="Arial"/>
                <w:szCs w:val="20"/>
                <w:lang w:eastAsia="en-GB"/>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813740"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317049" w14:textId="77777777" w:rsidR="00ED0CCB" w:rsidRPr="00C17945" w:rsidRDefault="00ED0CCB" w:rsidP="00E56AC8">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37AD78C9" w14:textId="77777777" w:rsidR="00ED0CCB" w:rsidRPr="00C17945" w:rsidRDefault="00ED0CCB" w:rsidP="00E56AC8">
            <w:pPr>
              <w:rPr>
                <w:rFonts w:cs="Arial"/>
                <w:color w:val="000000"/>
                <w:szCs w:val="20"/>
                <w:lang w:eastAsia="en-GB"/>
              </w:rPr>
            </w:pPr>
            <w:r>
              <w:rPr>
                <w:rFonts w:cs="Arial"/>
                <w:color w:val="000000"/>
              </w:rPr>
              <w:t>Patient's NHS number</w:t>
            </w:r>
          </w:p>
        </w:tc>
      </w:tr>
      <w:tr w:rsidR="00ED0CCB" w:rsidRPr="000C07C2" w14:paraId="5846F80F"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3CDB68" w14:textId="23234154" w:rsidR="00ED0CCB" w:rsidRPr="0089220E" w:rsidRDefault="009950B3" w:rsidP="009950B3">
            <w:pPr>
              <w:pStyle w:val="ListParagraph"/>
              <w:ind w:left="0"/>
              <w:rPr>
                <w:rFonts w:cs="Arial"/>
                <w:szCs w:val="20"/>
                <w:lang w:eastAsia="en-GB"/>
              </w:rPr>
            </w:pPr>
            <w:r>
              <w:rPr>
                <w:rFonts w:cs="Arial"/>
                <w:szCs w:val="20"/>
                <w:lang w:eastAsia="en-GB"/>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B9EB23"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7E8D0E" w14:textId="77777777" w:rsidR="00ED0CCB" w:rsidRPr="00C17945" w:rsidRDefault="00ED0CCB" w:rsidP="00E56AC8">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64F64F24" w14:textId="77777777" w:rsidR="00ED0CCB" w:rsidRPr="00C17945" w:rsidRDefault="00ED0CCB" w:rsidP="00E56AC8">
            <w:pPr>
              <w:rPr>
                <w:rFonts w:cs="Arial"/>
                <w:color w:val="000000"/>
                <w:szCs w:val="20"/>
                <w:lang w:eastAsia="en-GB"/>
              </w:rPr>
            </w:pPr>
            <w:r>
              <w:rPr>
                <w:rFonts w:cs="Arial"/>
                <w:color w:val="000000"/>
                <w:szCs w:val="20"/>
                <w:lang w:eastAsia="en-GB"/>
              </w:rPr>
              <w:t>Patient’s title</w:t>
            </w:r>
          </w:p>
        </w:tc>
      </w:tr>
      <w:tr w:rsidR="00ED0CCB" w:rsidRPr="000C07C2" w14:paraId="7A33ADB4"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A74B70" w14:textId="1A8E0052" w:rsidR="00ED0CCB" w:rsidRPr="0089220E" w:rsidRDefault="009950B3" w:rsidP="009950B3">
            <w:pPr>
              <w:pStyle w:val="ListParagraph"/>
              <w:ind w:left="0"/>
              <w:rPr>
                <w:rFonts w:cs="Arial"/>
                <w:szCs w:val="20"/>
                <w:lang w:eastAsia="en-GB"/>
              </w:rPr>
            </w:pPr>
            <w:r>
              <w:rPr>
                <w:rFonts w:cs="Arial"/>
                <w:szCs w:val="20"/>
                <w:lang w:eastAsia="en-GB"/>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05E86B"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B23DD0" w14:textId="77777777" w:rsidR="00ED0CCB" w:rsidRPr="00C17945" w:rsidRDefault="00ED0CCB" w:rsidP="00E56AC8">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17FA58F7" w14:textId="77777777" w:rsidR="00ED0CCB" w:rsidRPr="00C17945" w:rsidRDefault="00ED0CCB" w:rsidP="00E56AC8">
            <w:pPr>
              <w:rPr>
                <w:rFonts w:cs="Arial"/>
                <w:color w:val="000000"/>
                <w:szCs w:val="20"/>
                <w:lang w:eastAsia="en-GB"/>
              </w:rPr>
            </w:pPr>
            <w:r>
              <w:rPr>
                <w:rFonts w:cs="Arial"/>
                <w:color w:val="000000"/>
                <w:szCs w:val="20"/>
                <w:lang w:eastAsia="en-GB"/>
              </w:rPr>
              <w:t>Patient’s first name</w:t>
            </w:r>
          </w:p>
        </w:tc>
      </w:tr>
      <w:tr w:rsidR="00ED0CCB" w:rsidRPr="000C07C2" w14:paraId="5D817B59"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9BD884" w14:textId="54AF043B" w:rsidR="00ED0CCB" w:rsidRPr="0089220E" w:rsidRDefault="009950B3" w:rsidP="009950B3">
            <w:pPr>
              <w:pStyle w:val="ListParagraph"/>
              <w:ind w:left="0"/>
              <w:rPr>
                <w:rFonts w:cs="Arial"/>
                <w:szCs w:val="20"/>
                <w:lang w:eastAsia="en-GB"/>
              </w:rPr>
            </w:pPr>
            <w:r>
              <w:rPr>
                <w:rFonts w:cs="Arial"/>
                <w:szCs w:val="20"/>
                <w:lang w:eastAsia="en-GB"/>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CDF8D4"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CF8B52" w14:textId="77777777" w:rsidR="00ED0CCB" w:rsidRPr="008612FD" w:rsidRDefault="00ED0CCB" w:rsidP="00E56AC8">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0120AC5F" w14:textId="77777777" w:rsidR="00ED0CCB" w:rsidRPr="00E57332" w:rsidRDefault="00ED0CCB" w:rsidP="00E56AC8">
            <w:pPr>
              <w:rPr>
                <w:rFonts w:cs="Arial"/>
                <w:color w:val="000000"/>
                <w:szCs w:val="20"/>
                <w:lang w:eastAsia="en-GB"/>
              </w:rPr>
            </w:pPr>
            <w:r>
              <w:rPr>
                <w:rFonts w:cs="Arial"/>
                <w:color w:val="000000"/>
                <w:szCs w:val="20"/>
                <w:lang w:eastAsia="en-GB"/>
              </w:rPr>
              <w:t>Patient’s surname</w:t>
            </w:r>
          </w:p>
        </w:tc>
      </w:tr>
      <w:tr w:rsidR="00ED0CCB" w:rsidRPr="000C07C2" w14:paraId="0EF03D13" w14:textId="77777777" w:rsidTr="00FE3EB9">
        <w:trPr>
          <w:cantSplit/>
          <w:trHeight w:val="80"/>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65E012" w14:textId="59423F59" w:rsidR="00ED0CCB" w:rsidRPr="0089220E" w:rsidRDefault="009950B3" w:rsidP="009950B3">
            <w:pPr>
              <w:pStyle w:val="ListParagraph"/>
              <w:ind w:left="0"/>
              <w:rPr>
                <w:rFonts w:cs="Arial"/>
                <w:szCs w:val="20"/>
                <w:lang w:eastAsia="en-GB"/>
              </w:rPr>
            </w:pPr>
            <w:r>
              <w:rPr>
                <w:rFonts w:cs="Arial"/>
                <w:szCs w:val="20"/>
                <w:lang w:eastAsia="en-GB"/>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51F692" w14:textId="77777777" w:rsidR="00ED0CCB" w:rsidRPr="00A55063"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6D0552" w14:textId="77777777" w:rsidR="00ED0CCB" w:rsidRDefault="00ED0CCB" w:rsidP="00E56AC8">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76720329" w14:textId="77777777" w:rsidR="00ED0CCB" w:rsidRPr="00C17945" w:rsidRDefault="00ED0CCB" w:rsidP="00E56AC8">
            <w:pPr>
              <w:rPr>
                <w:rFonts w:cs="Arial"/>
                <w:color w:val="000000"/>
                <w:szCs w:val="20"/>
                <w:lang w:eastAsia="en-GB"/>
              </w:rPr>
            </w:pPr>
            <w:r>
              <w:rPr>
                <w:rFonts w:cs="Arial"/>
                <w:color w:val="000000"/>
                <w:szCs w:val="20"/>
                <w:lang w:eastAsia="en-GB"/>
              </w:rPr>
              <w:t>Patient’s date of birth</w:t>
            </w:r>
          </w:p>
        </w:tc>
      </w:tr>
      <w:tr w:rsidR="00ED0CCB" w:rsidRPr="000C07C2" w14:paraId="5A0C9215" w14:textId="77777777" w:rsidTr="00E56AC8">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63BB13" w14:textId="77777777" w:rsidR="00ED0CCB" w:rsidRPr="008612FD" w:rsidRDefault="00ED0CCB" w:rsidP="00E56AC8">
            <w:pPr>
              <w:rPr>
                <w:i/>
              </w:rPr>
            </w:pPr>
            <w:r w:rsidRPr="008612FD">
              <w:rPr>
                <w:i/>
              </w:rPr>
              <w:t>End of items</w:t>
            </w:r>
          </w:p>
        </w:tc>
      </w:tr>
    </w:tbl>
    <w:p w14:paraId="36659577" w14:textId="7223CEDE" w:rsidR="00ED0CCB" w:rsidRDefault="00ED0CCB" w:rsidP="00F01845">
      <w:pPr>
        <w:rPr>
          <w:b/>
          <w:iCs/>
          <w:color w:val="005EB8"/>
          <w:sz w:val="42"/>
        </w:rPr>
      </w:pPr>
    </w:p>
    <w:p w14:paraId="62C41647" w14:textId="4CC616BA" w:rsidR="00ED0CCB" w:rsidRDefault="00ED0CCB">
      <w:pPr>
        <w:rPr>
          <w:b/>
          <w:iCs/>
          <w:color w:val="005EB8"/>
          <w:sz w:val="42"/>
        </w:rPr>
      </w:pPr>
      <w:r>
        <w:rPr>
          <w:b/>
          <w:iCs/>
          <w:color w:val="005EB8"/>
          <w:sz w:val="42"/>
        </w:rPr>
        <w:br w:type="page"/>
      </w:r>
    </w:p>
    <w:tbl>
      <w:tblPr>
        <w:tblStyle w:val="TableGrid"/>
        <w:tblW w:w="14992" w:type="dxa"/>
        <w:tblLook w:val="04A0" w:firstRow="1" w:lastRow="0" w:firstColumn="1" w:lastColumn="0" w:noHBand="0" w:noVBand="1"/>
      </w:tblPr>
      <w:tblGrid>
        <w:gridCol w:w="1809"/>
        <w:gridCol w:w="9072"/>
        <w:gridCol w:w="3261"/>
        <w:gridCol w:w="850"/>
      </w:tblGrid>
      <w:tr w:rsidR="00ED0CCB" w14:paraId="083B027A" w14:textId="77777777" w:rsidTr="00E56AC8">
        <w:trPr>
          <w:trHeight w:val="308"/>
        </w:trPr>
        <w:tc>
          <w:tcPr>
            <w:tcW w:w="1809" w:type="dxa"/>
            <w:shd w:val="clear" w:color="auto" w:fill="005EB8"/>
            <w:tcMar>
              <w:top w:w="57" w:type="dxa"/>
              <w:bottom w:w="57" w:type="dxa"/>
            </w:tcMar>
            <w:vAlign w:val="center"/>
          </w:tcPr>
          <w:p w14:paraId="5BB532CE" w14:textId="77777777" w:rsidR="00ED0CCB" w:rsidRPr="008D31AF" w:rsidRDefault="00ED0CCB" w:rsidP="00E56AC8">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516AFAE0" w14:textId="77777777" w:rsidR="00ED0CCB" w:rsidRPr="00414A07" w:rsidRDefault="00ED0CCB" w:rsidP="00E56AC8">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10274EC0" w14:textId="77777777" w:rsidR="00ED0CCB" w:rsidRPr="00414A07" w:rsidRDefault="00ED0CCB" w:rsidP="00E56AC8">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4F04DA64" w14:textId="77777777" w:rsidR="00ED0CCB" w:rsidRPr="00ED4206" w:rsidRDefault="00ED0CCB" w:rsidP="00E56AC8">
            <w:pPr>
              <w:pStyle w:val="CommentText"/>
              <w:rPr>
                <w:rFonts w:cs="Arial"/>
                <w:color w:val="FAFCFC" w:themeColor="background1"/>
              </w:rPr>
            </w:pPr>
            <w:r w:rsidRPr="00E82F09">
              <w:rPr>
                <w:rFonts w:cs="Arial"/>
                <w:color w:val="FAFCFC" w:themeColor="background1"/>
                <w:sz w:val="8"/>
                <w:szCs w:val="6"/>
              </w:rPr>
              <w:t>SDS use only: Version</w:t>
            </w:r>
          </w:p>
        </w:tc>
      </w:tr>
      <w:bookmarkStart w:id="327" w:name="_Toc92977346"/>
      <w:tr w:rsidR="00ED0CCB" w14:paraId="4FE03BEC" w14:textId="77777777" w:rsidTr="00E56AC8">
        <w:trPr>
          <w:trHeight w:val="454"/>
        </w:trPr>
        <w:tc>
          <w:tcPr>
            <w:tcW w:w="1809" w:type="dxa"/>
            <w:tcMar>
              <w:top w:w="57" w:type="dxa"/>
              <w:bottom w:w="57" w:type="dxa"/>
            </w:tcMar>
            <w:vAlign w:val="center"/>
          </w:tcPr>
          <w:p w14:paraId="5ADAB51F" w14:textId="73994044" w:rsidR="00ED0CCB" w:rsidRPr="001875B5" w:rsidRDefault="00000000" w:rsidP="00E56AC8">
            <w:pPr>
              <w:pStyle w:val="Heading3"/>
              <w:rPr>
                <w:rFonts w:cs="Arial"/>
                <w:sz w:val="20"/>
              </w:rPr>
            </w:pPr>
            <w:sdt>
              <w:sdtPr>
                <w:rPr>
                  <w:sz w:val="20"/>
                </w:rPr>
                <w:alias w:val="Category"/>
                <w:tag w:val=""/>
                <w:id w:val="-4217457"/>
                <w:dataBinding w:prefixMappings="xmlns:ns0='http://purl.org/dc/elements/1.1/' xmlns:ns1='http://schemas.openxmlformats.org/package/2006/metadata/core-properties' " w:xpath="/ns1:coreProperties[1]/ns1:category[1]" w:storeItemID="{6C3C8BC8-F283-45AE-878A-BAB7291924A1}"/>
                <w:text/>
              </w:sdtPr>
              <w:sdtContent>
                <w:r w:rsidR="00ED0CCB">
                  <w:rPr>
                    <w:sz w:val="20"/>
                  </w:rPr>
                  <w:t>LM</w:t>
                </w:r>
              </w:sdtContent>
            </w:sdt>
            <w:r w:rsidR="00ED0CCB" w:rsidRPr="001875B5">
              <w:rPr>
                <w:sz w:val="20"/>
              </w:rPr>
              <w:t>0</w:t>
            </w:r>
            <w:r w:rsidR="00ED0CCB">
              <w:rPr>
                <w:sz w:val="20"/>
              </w:rPr>
              <w:t>28</w:t>
            </w:r>
            <w:bookmarkEnd w:id="327"/>
          </w:p>
        </w:tc>
        <w:tc>
          <w:tcPr>
            <w:tcW w:w="9072" w:type="dxa"/>
            <w:tcMar>
              <w:top w:w="57" w:type="dxa"/>
              <w:bottom w:w="57" w:type="dxa"/>
            </w:tcMar>
            <w:vAlign w:val="center"/>
          </w:tcPr>
          <w:p w14:paraId="136345F3" w14:textId="48B4F610" w:rsidR="00ED0CCB" w:rsidRPr="00524919" w:rsidRDefault="00ED0CCB" w:rsidP="00E56AC8">
            <w:pPr>
              <w:rPr>
                <w:rFonts w:cs="Arial"/>
              </w:rPr>
            </w:pPr>
            <w:r w:rsidRPr="00ED0CCB">
              <w:rPr>
                <w:rFonts w:cs="Arial"/>
              </w:rPr>
              <w:t>Bempedoic acid + Ezetimibe or [Alirocumab or Evolocumab] candidate cohort</w:t>
            </w:r>
          </w:p>
        </w:tc>
        <w:tc>
          <w:tcPr>
            <w:tcW w:w="3261" w:type="dxa"/>
            <w:tcBorders>
              <w:right w:val="single" w:sz="4" w:space="0" w:color="auto"/>
            </w:tcBorders>
            <w:tcMar>
              <w:top w:w="57" w:type="dxa"/>
              <w:bottom w:w="57" w:type="dxa"/>
            </w:tcMar>
            <w:vAlign w:val="center"/>
          </w:tcPr>
          <w:p w14:paraId="627F2D07" w14:textId="16C1AC44" w:rsidR="00ED0CCB" w:rsidRPr="00414A07" w:rsidRDefault="00000000" w:rsidP="00E56AC8">
            <w:pPr>
              <w:rPr>
                <w:rFonts w:cs="Arial"/>
                <w:color w:val="0000FF"/>
                <w:u w:val="single"/>
              </w:rPr>
            </w:pPr>
            <w:hyperlink w:anchor="_LMCX028" w:history="1">
              <w:r w:rsidR="00ED0CCB" w:rsidRPr="00C16E33">
                <w:rPr>
                  <w:rStyle w:val="Hyperlink"/>
                </w:rPr>
                <w:t>LMCX028</w:t>
              </w:r>
            </w:hyperlink>
          </w:p>
        </w:tc>
        <w:tc>
          <w:tcPr>
            <w:tcW w:w="850" w:type="dxa"/>
            <w:tcBorders>
              <w:top w:val="nil"/>
              <w:left w:val="single" w:sz="4" w:space="0" w:color="auto"/>
              <w:bottom w:val="nil"/>
              <w:right w:val="nil"/>
            </w:tcBorders>
            <w:shd w:val="clear" w:color="auto" w:fill="auto"/>
          </w:tcPr>
          <w:p w14:paraId="43EF56C2" w14:textId="77777777" w:rsidR="00ED0CCB" w:rsidRDefault="00ED0CCB" w:rsidP="00E56AC8">
            <w:r w:rsidRPr="00E916F3">
              <w:rPr>
                <w:color w:val="FAFCFC" w:themeColor="background1"/>
                <w:szCs w:val="6"/>
              </w:rPr>
              <w:t>100</w:t>
            </w:r>
          </w:p>
        </w:tc>
      </w:tr>
    </w:tbl>
    <w:p w14:paraId="6E25C7C6" w14:textId="7D1559EE" w:rsidR="00ED0CCB" w:rsidRDefault="00ED0CCB" w:rsidP="00F01845">
      <w:pPr>
        <w:rPr>
          <w:b/>
          <w:iCs/>
          <w:color w:val="005EB8"/>
          <w:sz w:val="42"/>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ED0CCB" w:rsidRPr="000C07C2" w14:paraId="78954AF5" w14:textId="77777777" w:rsidTr="00E56AC8">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04A3BAD9"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1843D194"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7CCBDDD3"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3409D74C" w14:textId="77777777" w:rsidR="00ED0CCB" w:rsidRPr="00C703DD" w:rsidRDefault="00ED0CCB" w:rsidP="00E56AC8">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ED0CCB" w:rsidRPr="000C07C2" w14:paraId="1C74A076"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699CBB" w14:textId="7FC149A1" w:rsidR="00ED0CCB" w:rsidRPr="009950B3" w:rsidRDefault="009950B3" w:rsidP="009950B3">
            <w:pPr>
              <w:rPr>
                <w:rFonts w:cs="Arial"/>
                <w:szCs w:val="20"/>
                <w:lang w:eastAsia="en-GB"/>
              </w:rPr>
            </w:pPr>
            <w:r>
              <w:rPr>
                <w:rFonts w:cs="Arial"/>
                <w:szCs w:val="20"/>
                <w:lang w:eastAsia="en-GB"/>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AE71FF"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582917" w14:textId="77777777" w:rsidR="00ED0CCB" w:rsidRPr="00C17945" w:rsidRDefault="00ED0CCB" w:rsidP="00E56AC8">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6C2D2F18" w14:textId="77777777" w:rsidR="00ED0CCB" w:rsidRPr="00C3425F" w:rsidRDefault="00ED0CCB" w:rsidP="00E56AC8">
            <w:pPr>
              <w:rPr>
                <w:rFonts w:cs="Arial"/>
                <w:color w:val="000000"/>
                <w:sz w:val="24"/>
              </w:rPr>
            </w:pPr>
            <w:r>
              <w:rPr>
                <w:rFonts w:cs="Arial"/>
                <w:color w:val="000000"/>
              </w:rPr>
              <w:t xml:space="preserve">Patient's active status at the point of RRD </w:t>
            </w:r>
          </w:p>
        </w:tc>
      </w:tr>
      <w:tr w:rsidR="00ED0CCB" w:rsidRPr="000C07C2" w14:paraId="722C208A"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3C8258" w14:textId="3532B3A1" w:rsidR="00ED0CCB" w:rsidRPr="0089220E" w:rsidRDefault="009950B3" w:rsidP="009950B3">
            <w:pPr>
              <w:pStyle w:val="ListParagraph"/>
              <w:ind w:left="0"/>
              <w:rPr>
                <w:rFonts w:cs="Arial"/>
                <w:szCs w:val="20"/>
                <w:lang w:eastAsia="en-GB"/>
              </w:rPr>
            </w:pPr>
            <w:r>
              <w:rPr>
                <w:rFonts w:cs="Arial"/>
                <w:szCs w:val="20"/>
                <w:lang w:eastAsia="en-GB"/>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613BA4"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39DBF8" w14:textId="77777777" w:rsidR="00ED0CCB" w:rsidRPr="00C17945" w:rsidRDefault="00ED0CCB" w:rsidP="00E56AC8">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70B88751" w14:textId="77777777" w:rsidR="00ED0CCB" w:rsidRPr="00C17945" w:rsidRDefault="00ED0CCB" w:rsidP="00E56AC8">
            <w:pPr>
              <w:rPr>
                <w:rFonts w:cs="Arial"/>
                <w:color w:val="000000"/>
                <w:szCs w:val="20"/>
                <w:lang w:eastAsia="en-GB"/>
              </w:rPr>
            </w:pPr>
            <w:r>
              <w:rPr>
                <w:rFonts w:cs="Arial"/>
                <w:color w:val="000000"/>
              </w:rPr>
              <w:t>Patient's NHS number</w:t>
            </w:r>
          </w:p>
        </w:tc>
      </w:tr>
      <w:tr w:rsidR="00ED0CCB" w:rsidRPr="000C07C2" w14:paraId="73C36137"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E9408D" w14:textId="7521F0FD" w:rsidR="00ED0CCB" w:rsidRPr="0089220E" w:rsidRDefault="009950B3" w:rsidP="009950B3">
            <w:pPr>
              <w:pStyle w:val="ListParagraph"/>
              <w:ind w:left="0"/>
              <w:rPr>
                <w:rFonts w:cs="Arial"/>
                <w:szCs w:val="20"/>
                <w:lang w:eastAsia="en-GB"/>
              </w:rPr>
            </w:pPr>
            <w:r>
              <w:rPr>
                <w:rFonts w:cs="Arial"/>
                <w:szCs w:val="20"/>
                <w:lang w:eastAsia="en-GB"/>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5E22CA"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695064" w14:textId="77777777" w:rsidR="00ED0CCB" w:rsidRPr="00C17945" w:rsidRDefault="00ED0CCB" w:rsidP="00E56AC8">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6D3DB7DC" w14:textId="77777777" w:rsidR="00ED0CCB" w:rsidRPr="00C17945" w:rsidRDefault="00ED0CCB" w:rsidP="00E56AC8">
            <w:pPr>
              <w:rPr>
                <w:rFonts w:cs="Arial"/>
                <w:color w:val="000000"/>
                <w:szCs w:val="20"/>
                <w:lang w:eastAsia="en-GB"/>
              </w:rPr>
            </w:pPr>
            <w:r>
              <w:rPr>
                <w:rFonts w:cs="Arial"/>
                <w:color w:val="000000"/>
                <w:szCs w:val="20"/>
                <w:lang w:eastAsia="en-GB"/>
              </w:rPr>
              <w:t>Patient’s title</w:t>
            </w:r>
          </w:p>
        </w:tc>
      </w:tr>
      <w:tr w:rsidR="00ED0CCB" w:rsidRPr="000C07C2" w14:paraId="5D6CE331"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756335" w14:textId="32272162" w:rsidR="00ED0CCB" w:rsidRPr="0089220E" w:rsidRDefault="009950B3" w:rsidP="009950B3">
            <w:pPr>
              <w:pStyle w:val="ListParagraph"/>
              <w:ind w:left="0"/>
              <w:rPr>
                <w:rFonts w:cs="Arial"/>
                <w:szCs w:val="20"/>
                <w:lang w:eastAsia="en-GB"/>
              </w:rPr>
            </w:pPr>
            <w:r>
              <w:rPr>
                <w:rFonts w:cs="Arial"/>
                <w:szCs w:val="20"/>
                <w:lang w:eastAsia="en-GB"/>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6BB535"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137AA3" w14:textId="77777777" w:rsidR="00ED0CCB" w:rsidRPr="00C17945" w:rsidRDefault="00ED0CCB" w:rsidP="00E56AC8">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78548485" w14:textId="77777777" w:rsidR="00ED0CCB" w:rsidRPr="00C17945" w:rsidRDefault="00ED0CCB" w:rsidP="00E56AC8">
            <w:pPr>
              <w:rPr>
                <w:rFonts w:cs="Arial"/>
                <w:color w:val="000000"/>
                <w:szCs w:val="20"/>
                <w:lang w:eastAsia="en-GB"/>
              </w:rPr>
            </w:pPr>
            <w:r>
              <w:rPr>
                <w:rFonts w:cs="Arial"/>
                <w:color w:val="000000"/>
                <w:szCs w:val="20"/>
                <w:lang w:eastAsia="en-GB"/>
              </w:rPr>
              <w:t>Patient’s first name</w:t>
            </w:r>
          </w:p>
        </w:tc>
      </w:tr>
      <w:tr w:rsidR="00ED0CCB" w:rsidRPr="000C07C2" w14:paraId="1881B04B"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54B8D3" w14:textId="22386FAA" w:rsidR="00ED0CCB" w:rsidRPr="0089220E" w:rsidRDefault="009950B3" w:rsidP="009950B3">
            <w:pPr>
              <w:pStyle w:val="ListParagraph"/>
              <w:ind w:left="0"/>
              <w:rPr>
                <w:rFonts w:cs="Arial"/>
                <w:szCs w:val="20"/>
                <w:lang w:eastAsia="en-GB"/>
              </w:rPr>
            </w:pPr>
            <w:r>
              <w:rPr>
                <w:rFonts w:cs="Arial"/>
                <w:szCs w:val="20"/>
                <w:lang w:eastAsia="en-GB"/>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435152"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936206" w14:textId="77777777" w:rsidR="00ED0CCB" w:rsidRPr="008612FD" w:rsidRDefault="00ED0CCB" w:rsidP="00E56AC8">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7C245299" w14:textId="77777777" w:rsidR="00ED0CCB" w:rsidRPr="00E57332" w:rsidRDefault="00ED0CCB" w:rsidP="00E56AC8">
            <w:pPr>
              <w:rPr>
                <w:rFonts w:cs="Arial"/>
                <w:color w:val="000000"/>
                <w:szCs w:val="20"/>
                <w:lang w:eastAsia="en-GB"/>
              </w:rPr>
            </w:pPr>
            <w:r>
              <w:rPr>
                <w:rFonts w:cs="Arial"/>
                <w:color w:val="000000"/>
                <w:szCs w:val="20"/>
                <w:lang w:eastAsia="en-GB"/>
              </w:rPr>
              <w:t>Patient’s surname</w:t>
            </w:r>
          </w:p>
        </w:tc>
      </w:tr>
      <w:tr w:rsidR="00ED0CCB" w:rsidRPr="000C07C2" w14:paraId="02B76AD1" w14:textId="77777777" w:rsidTr="00FE3EB9">
        <w:trPr>
          <w:cantSplit/>
          <w:trHeight w:val="222"/>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54F8B3" w14:textId="6A209609" w:rsidR="00ED0CCB" w:rsidRPr="0089220E" w:rsidRDefault="009950B3" w:rsidP="009950B3">
            <w:pPr>
              <w:pStyle w:val="ListParagraph"/>
              <w:ind w:left="0"/>
              <w:rPr>
                <w:rFonts w:cs="Arial"/>
                <w:szCs w:val="20"/>
                <w:lang w:eastAsia="en-GB"/>
              </w:rPr>
            </w:pPr>
            <w:r>
              <w:rPr>
                <w:rFonts w:cs="Arial"/>
                <w:szCs w:val="20"/>
                <w:lang w:eastAsia="en-GB"/>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D5C17E" w14:textId="77777777" w:rsidR="00ED0CCB" w:rsidRPr="00A55063"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6CF024" w14:textId="77777777" w:rsidR="00ED0CCB" w:rsidRDefault="00ED0CCB" w:rsidP="00E56AC8">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75456819" w14:textId="77777777" w:rsidR="00ED0CCB" w:rsidRPr="00C17945" w:rsidRDefault="00ED0CCB" w:rsidP="00E56AC8">
            <w:pPr>
              <w:rPr>
                <w:rFonts w:cs="Arial"/>
                <w:color w:val="000000"/>
                <w:szCs w:val="20"/>
                <w:lang w:eastAsia="en-GB"/>
              </w:rPr>
            </w:pPr>
            <w:r>
              <w:rPr>
                <w:rFonts w:cs="Arial"/>
                <w:color w:val="000000"/>
                <w:szCs w:val="20"/>
                <w:lang w:eastAsia="en-GB"/>
              </w:rPr>
              <w:t>Patient’s date of birth</w:t>
            </w:r>
          </w:p>
        </w:tc>
      </w:tr>
      <w:tr w:rsidR="00ED0CCB" w:rsidRPr="000C07C2" w14:paraId="22C35B9D" w14:textId="77777777" w:rsidTr="00E56AC8">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897E69" w14:textId="77777777" w:rsidR="00ED0CCB" w:rsidRPr="008612FD" w:rsidRDefault="00ED0CCB" w:rsidP="00E56AC8">
            <w:pPr>
              <w:rPr>
                <w:i/>
              </w:rPr>
            </w:pPr>
            <w:r w:rsidRPr="008612FD">
              <w:rPr>
                <w:i/>
              </w:rPr>
              <w:t>End of items</w:t>
            </w:r>
          </w:p>
        </w:tc>
      </w:tr>
    </w:tbl>
    <w:p w14:paraId="3727F8B2" w14:textId="137C9A9C" w:rsidR="00ED0CCB" w:rsidRDefault="00ED0CCB" w:rsidP="00F01845">
      <w:pPr>
        <w:rPr>
          <w:b/>
          <w:iCs/>
          <w:color w:val="005EB8"/>
          <w:sz w:val="42"/>
        </w:rPr>
      </w:pPr>
    </w:p>
    <w:p w14:paraId="2E441343" w14:textId="32A2F35D" w:rsidR="00ED0CCB" w:rsidRDefault="00ED0CCB">
      <w:pPr>
        <w:rPr>
          <w:b/>
          <w:iCs/>
          <w:color w:val="005EB8"/>
          <w:sz w:val="42"/>
        </w:rPr>
      </w:pPr>
      <w:r>
        <w:rPr>
          <w:b/>
          <w:iCs/>
          <w:color w:val="005EB8"/>
          <w:sz w:val="42"/>
        </w:rPr>
        <w:br w:type="page"/>
      </w:r>
    </w:p>
    <w:tbl>
      <w:tblPr>
        <w:tblStyle w:val="TableGrid"/>
        <w:tblW w:w="14992" w:type="dxa"/>
        <w:tblLook w:val="04A0" w:firstRow="1" w:lastRow="0" w:firstColumn="1" w:lastColumn="0" w:noHBand="0" w:noVBand="1"/>
      </w:tblPr>
      <w:tblGrid>
        <w:gridCol w:w="1809"/>
        <w:gridCol w:w="9072"/>
        <w:gridCol w:w="3261"/>
        <w:gridCol w:w="850"/>
      </w:tblGrid>
      <w:tr w:rsidR="00ED0CCB" w14:paraId="12190CDC" w14:textId="77777777" w:rsidTr="00E56AC8">
        <w:trPr>
          <w:trHeight w:val="308"/>
        </w:trPr>
        <w:tc>
          <w:tcPr>
            <w:tcW w:w="1809" w:type="dxa"/>
            <w:shd w:val="clear" w:color="auto" w:fill="005EB8"/>
            <w:tcMar>
              <w:top w:w="57" w:type="dxa"/>
              <w:bottom w:w="57" w:type="dxa"/>
            </w:tcMar>
            <w:vAlign w:val="center"/>
          </w:tcPr>
          <w:p w14:paraId="38E6E8E1" w14:textId="77777777" w:rsidR="00ED0CCB" w:rsidRPr="008D31AF" w:rsidRDefault="00ED0CCB" w:rsidP="00E56AC8">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0D80C859" w14:textId="77777777" w:rsidR="00ED0CCB" w:rsidRPr="00414A07" w:rsidRDefault="00ED0CCB" w:rsidP="00E56AC8">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2092B22F" w14:textId="77777777" w:rsidR="00ED0CCB" w:rsidRPr="00414A07" w:rsidRDefault="00ED0CCB" w:rsidP="00E56AC8">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36CA833A" w14:textId="77777777" w:rsidR="00ED0CCB" w:rsidRPr="00ED4206" w:rsidRDefault="00ED0CCB" w:rsidP="00E56AC8">
            <w:pPr>
              <w:pStyle w:val="CommentText"/>
              <w:rPr>
                <w:rFonts w:cs="Arial"/>
                <w:color w:val="FAFCFC" w:themeColor="background1"/>
              </w:rPr>
            </w:pPr>
            <w:r w:rsidRPr="00E82F09">
              <w:rPr>
                <w:rFonts w:cs="Arial"/>
                <w:color w:val="FAFCFC" w:themeColor="background1"/>
                <w:sz w:val="8"/>
                <w:szCs w:val="6"/>
              </w:rPr>
              <w:t>SDS use only: Version</w:t>
            </w:r>
          </w:p>
        </w:tc>
      </w:tr>
      <w:bookmarkStart w:id="328" w:name="_Toc92977347"/>
      <w:tr w:rsidR="00ED0CCB" w14:paraId="50A60500" w14:textId="77777777" w:rsidTr="00E56AC8">
        <w:trPr>
          <w:trHeight w:val="454"/>
        </w:trPr>
        <w:tc>
          <w:tcPr>
            <w:tcW w:w="1809" w:type="dxa"/>
            <w:tcMar>
              <w:top w:w="57" w:type="dxa"/>
              <w:bottom w:w="57" w:type="dxa"/>
            </w:tcMar>
            <w:vAlign w:val="center"/>
          </w:tcPr>
          <w:p w14:paraId="660EFDA8" w14:textId="2A06BF86" w:rsidR="00ED0CCB" w:rsidRPr="001875B5" w:rsidRDefault="00000000" w:rsidP="00E56AC8">
            <w:pPr>
              <w:pStyle w:val="Heading3"/>
              <w:rPr>
                <w:rFonts w:cs="Arial"/>
                <w:sz w:val="20"/>
              </w:rPr>
            </w:pPr>
            <w:sdt>
              <w:sdtPr>
                <w:rPr>
                  <w:sz w:val="20"/>
                </w:rPr>
                <w:alias w:val="Category"/>
                <w:tag w:val=""/>
                <w:id w:val="1960529733"/>
                <w:dataBinding w:prefixMappings="xmlns:ns0='http://purl.org/dc/elements/1.1/' xmlns:ns1='http://schemas.openxmlformats.org/package/2006/metadata/core-properties' " w:xpath="/ns1:coreProperties[1]/ns1:category[1]" w:storeItemID="{6C3C8BC8-F283-45AE-878A-BAB7291924A1}"/>
                <w:text/>
              </w:sdtPr>
              <w:sdtContent>
                <w:r w:rsidR="00ED0CCB">
                  <w:rPr>
                    <w:sz w:val="20"/>
                  </w:rPr>
                  <w:t>LM</w:t>
                </w:r>
              </w:sdtContent>
            </w:sdt>
            <w:r w:rsidR="00ED0CCB" w:rsidRPr="001875B5">
              <w:rPr>
                <w:sz w:val="20"/>
              </w:rPr>
              <w:t>0</w:t>
            </w:r>
            <w:r w:rsidR="00ED0CCB">
              <w:rPr>
                <w:sz w:val="20"/>
              </w:rPr>
              <w:t>29</w:t>
            </w:r>
            <w:bookmarkEnd w:id="328"/>
          </w:p>
        </w:tc>
        <w:tc>
          <w:tcPr>
            <w:tcW w:w="9072" w:type="dxa"/>
            <w:tcMar>
              <w:top w:w="57" w:type="dxa"/>
              <w:bottom w:w="57" w:type="dxa"/>
            </w:tcMar>
            <w:vAlign w:val="center"/>
          </w:tcPr>
          <w:p w14:paraId="6825F689" w14:textId="5E235FD8" w:rsidR="00ED0CCB" w:rsidRPr="00524919" w:rsidRDefault="00ED0CCB" w:rsidP="00E56AC8">
            <w:pPr>
              <w:rPr>
                <w:rFonts w:cs="Arial"/>
              </w:rPr>
            </w:pPr>
            <w:r w:rsidRPr="00ED0CCB">
              <w:rPr>
                <w:rFonts w:cs="Arial"/>
              </w:rPr>
              <w:t>Ezetimibe or Inclisiran or [Alirocumab or Evolocumab] candidate cohort</w:t>
            </w:r>
          </w:p>
        </w:tc>
        <w:tc>
          <w:tcPr>
            <w:tcW w:w="3261" w:type="dxa"/>
            <w:tcBorders>
              <w:right w:val="single" w:sz="4" w:space="0" w:color="auto"/>
            </w:tcBorders>
            <w:tcMar>
              <w:top w:w="57" w:type="dxa"/>
              <w:bottom w:w="57" w:type="dxa"/>
            </w:tcMar>
            <w:vAlign w:val="center"/>
          </w:tcPr>
          <w:p w14:paraId="136FE42D" w14:textId="6059EEA6" w:rsidR="00ED0CCB" w:rsidRPr="00414A07" w:rsidRDefault="00000000" w:rsidP="00E56AC8">
            <w:pPr>
              <w:rPr>
                <w:rFonts w:cs="Arial"/>
                <w:color w:val="0000FF"/>
                <w:u w:val="single"/>
              </w:rPr>
            </w:pPr>
            <w:hyperlink w:anchor="_LMCX029" w:history="1">
              <w:r w:rsidR="00ED0CCB" w:rsidRPr="00C16E33">
                <w:rPr>
                  <w:rStyle w:val="Hyperlink"/>
                </w:rPr>
                <w:t>LMCX029</w:t>
              </w:r>
            </w:hyperlink>
          </w:p>
        </w:tc>
        <w:tc>
          <w:tcPr>
            <w:tcW w:w="850" w:type="dxa"/>
            <w:tcBorders>
              <w:top w:val="nil"/>
              <w:left w:val="single" w:sz="4" w:space="0" w:color="auto"/>
              <w:bottom w:val="nil"/>
              <w:right w:val="nil"/>
            </w:tcBorders>
            <w:shd w:val="clear" w:color="auto" w:fill="auto"/>
          </w:tcPr>
          <w:p w14:paraId="4691563C" w14:textId="77777777" w:rsidR="00ED0CCB" w:rsidRDefault="00ED0CCB" w:rsidP="00E56AC8">
            <w:r w:rsidRPr="00E916F3">
              <w:rPr>
                <w:color w:val="FAFCFC" w:themeColor="background1"/>
                <w:szCs w:val="6"/>
              </w:rPr>
              <w:t>100</w:t>
            </w:r>
          </w:p>
        </w:tc>
      </w:tr>
    </w:tbl>
    <w:p w14:paraId="78C20D20" w14:textId="728252F0" w:rsidR="00ED0CCB" w:rsidRDefault="00ED0CCB" w:rsidP="00F01845">
      <w:pPr>
        <w:rPr>
          <w:b/>
          <w:iCs/>
          <w:color w:val="005EB8"/>
          <w:sz w:val="42"/>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ED0CCB" w:rsidRPr="000C07C2" w14:paraId="5A57B93A" w14:textId="77777777" w:rsidTr="00E56AC8">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6833F5C5"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2C687084"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3DB14BA6"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55AFF506" w14:textId="77777777" w:rsidR="00ED0CCB" w:rsidRPr="00C703DD" w:rsidRDefault="00ED0CCB" w:rsidP="00E56AC8">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ED0CCB" w:rsidRPr="000C07C2" w14:paraId="6D7A8E40"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69BBEF" w14:textId="6AA38609" w:rsidR="00ED0CCB" w:rsidRPr="009950B3" w:rsidRDefault="009950B3" w:rsidP="009950B3">
            <w:pPr>
              <w:rPr>
                <w:rFonts w:cs="Arial"/>
                <w:szCs w:val="20"/>
                <w:lang w:eastAsia="en-GB"/>
              </w:rPr>
            </w:pPr>
            <w:r>
              <w:rPr>
                <w:rFonts w:cs="Arial"/>
                <w:szCs w:val="20"/>
                <w:lang w:eastAsia="en-GB"/>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5BC62B"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CE53B0" w14:textId="77777777" w:rsidR="00ED0CCB" w:rsidRPr="00C17945" w:rsidRDefault="00ED0CCB" w:rsidP="00E56AC8">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1A6D4847" w14:textId="77777777" w:rsidR="00ED0CCB" w:rsidRPr="00C3425F" w:rsidRDefault="00ED0CCB" w:rsidP="00E56AC8">
            <w:pPr>
              <w:rPr>
                <w:rFonts w:cs="Arial"/>
                <w:color w:val="000000"/>
                <w:sz w:val="24"/>
              </w:rPr>
            </w:pPr>
            <w:r>
              <w:rPr>
                <w:rFonts w:cs="Arial"/>
                <w:color w:val="000000"/>
              </w:rPr>
              <w:t xml:space="preserve">Patient's active status at the point of RRD </w:t>
            </w:r>
          </w:p>
        </w:tc>
      </w:tr>
      <w:tr w:rsidR="00ED0CCB" w:rsidRPr="000C07C2" w14:paraId="499D5994"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B031E0" w14:textId="1E59E6CE" w:rsidR="00ED0CCB" w:rsidRPr="0089220E" w:rsidRDefault="009950B3" w:rsidP="009950B3">
            <w:pPr>
              <w:pStyle w:val="ListParagraph"/>
              <w:ind w:left="0"/>
              <w:rPr>
                <w:rFonts w:cs="Arial"/>
                <w:szCs w:val="20"/>
                <w:lang w:eastAsia="en-GB"/>
              </w:rPr>
            </w:pPr>
            <w:r>
              <w:rPr>
                <w:rFonts w:cs="Arial"/>
                <w:szCs w:val="20"/>
                <w:lang w:eastAsia="en-GB"/>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762555"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83083E" w14:textId="77777777" w:rsidR="00ED0CCB" w:rsidRPr="00C17945" w:rsidRDefault="00ED0CCB" w:rsidP="00E56AC8">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57E00E9C" w14:textId="77777777" w:rsidR="00ED0CCB" w:rsidRPr="00C17945" w:rsidRDefault="00ED0CCB" w:rsidP="00E56AC8">
            <w:pPr>
              <w:rPr>
                <w:rFonts w:cs="Arial"/>
                <w:color w:val="000000"/>
                <w:szCs w:val="20"/>
                <w:lang w:eastAsia="en-GB"/>
              </w:rPr>
            </w:pPr>
            <w:r>
              <w:rPr>
                <w:rFonts w:cs="Arial"/>
                <w:color w:val="000000"/>
              </w:rPr>
              <w:t>Patient's NHS number</w:t>
            </w:r>
          </w:p>
        </w:tc>
      </w:tr>
      <w:tr w:rsidR="00ED0CCB" w:rsidRPr="000C07C2" w14:paraId="3F7F51F6"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82539D" w14:textId="79F83703" w:rsidR="00ED0CCB" w:rsidRPr="0089220E" w:rsidRDefault="009950B3" w:rsidP="009950B3">
            <w:pPr>
              <w:pStyle w:val="ListParagraph"/>
              <w:ind w:left="0"/>
              <w:rPr>
                <w:rFonts w:cs="Arial"/>
                <w:szCs w:val="20"/>
                <w:lang w:eastAsia="en-GB"/>
              </w:rPr>
            </w:pPr>
            <w:r>
              <w:rPr>
                <w:rFonts w:cs="Arial"/>
                <w:szCs w:val="20"/>
                <w:lang w:eastAsia="en-GB"/>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CE8781"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310EB2" w14:textId="77777777" w:rsidR="00ED0CCB" w:rsidRPr="00C17945" w:rsidRDefault="00ED0CCB" w:rsidP="00E56AC8">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410D8A4C" w14:textId="77777777" w:rsidR="00ED0CCB" w:rsidRPr="00C17945" w:rsidRDefault="00ED0CCB" w:rsidP="00E56AC8">
            <w:pPr>
              <w:rPr>
                <w:rFonts w:cs="Arial"/>
                <w:color w:val="000000"/>
                <w:szCs w:val="20"/>
                <w:lang w:eastAsia="en-GB"/>
              </w:rPr>
            </w:pPr>
            <w:r>
              <w:rPr>
                <w:rFonts w:cs="Arial"/>
                <w:color w:val="000000"/>
                <w:szCs w:val="20"/>
                <w:lang w:eastAsia="en-GB"/>
              </w:rPr>
              <w:t>Patient’s title</w:t>
            </w:r>
          </w:p>
        </w:tc>
      </w:tr>
      <w:tr w:rsidR="00ED0CCB" w:rsidRPr="000C07C2" w14:paraId="5BA2BB4F"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7827BB" w14:textId="4263678C" w:rsidR="00ED0CCB" w:rsidRPr="0089220E" w:rsidRDefault="009950B3" w:rsidP="009950B3">
            <w:pPr>
              <w:pStyle w:val="ListParagraph"/>
              <w:ind w:left="0"/>
              <w:rPr>
                <w:rFonts w:cs="Arial"/>
                <w:szCs w:val="20"/>
                <w:lang w:eastAsia="en-GB"/>
              </w:rPr>
            </w:pPr>
            <w:r>
              <w:rPr>
                <w:rFonts w:cs="Arial"/>
                <w:szCs w:val="20"/>
                <w:lang w:eastAsia="en-GB"/>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98F0D9"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5C8C59" w14:textId="77777777" w:rsidR="00ED0CCB" w:rsidRPr="00C17945" w:rsidRDefault="00ED0CCB" w:rsidP="00E56AC8">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7D811229" w14:textId="77777777" w:rsidR="00ED0CCB" w:rsidRPr="00C17945" w:rsidRDefault="00ED0CCB" w:rsidP="00E56AC8">
            <w:pPr>
              <w:rPr>
                <w:rFonts w:cs="Arial"/>
                <w:color w:val="000000"/>
                <w:szCs w:val="20"/>
                <w:lang w:eastAsia="en-GB"/>
              </w:rPr>
            </w:pPr>
            <w:r>
              <w:rPr>
                <w:rFonts w:cs="Arial"/>
                <w:color w:val="000000"/>
                <w:szCs w:val="20"/>
                <w:lang w:eastAsia="en-GB"/>
              </w:rPr>
              <w:t>Patient’s first name</w:t>
            </w:r>
          </w:p>
        </w:tc>
      </w:tr>
      <w:tr w:rsidR="00ED0CCB" w:rsidRPr="000C07C2" w14:paraId="2DEAB3A3"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F8AED4" w14:textId="7A8850A1" w:rsidR="00ED0CCB" w:rsidRPr="0089220E" w:rsidRDefault="009950B3" w:rsidP="009950B3">
            <w:pPr>
              <w:pStyle w:val="ListParagraph"/>
              <w:ind w:left="0"/>
              <w:rPr>
                <w:rFonts w:cs="Arial"/>
                <w:szCs w:val="20"/>
                <w:lang w:eastAsia="en-GB"/>
              </w:rPr>
            </w:pPr>
            <w:r>
              <w:rPr>
                <w:rFonts w:cs="Arial"/>
                <w:szCs w:val="20"/>
                <w:lang w:eastAsia="en-GB"/>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57A86C"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E513EC" w14:textId="77777777" w:rsidR="00ED0CCB" w:rsidRPr="008612FD" w:rsidRDefault="00ED0CCB" w:rsidP="00E56AC8">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6B3A12A8" w14:textId="77777777" w:rsidR="00ED0CCB" w:rsidRPr="00E57332" w:rsidRDefault="00ED0CCB" w:rsidP="00E56AC8">
            <w:pPr>
              <w:rPr>
                <w:rFonts w:cs="Arial"/>
                <w:color w:val="000000"/>
                <w:szCs w:val="20"/>
                <w:lang w:eastAsia="en-GB"/>
              </w:rPr>
            </w:pPr>
            <w:r>
              <w:rPr>
                <w:rFonts w:cs="Arial"/>
                <w:color w:val="000000"/>
                <w:szCs w:val="20"/>
                <w:lang w:eastAsia="en-GB"/>
              </w:rPr>
              <w:t>Patient’s surname</w:t>
            </w:r>
          </w:p>
        </w:tc>
      </w:tr>
      <w:tr w:rsidR="00ED0CCB" w:rsidRPr="000C07C2" w14:paraId="7873F369" w14:textId="77777777" w:rsidTr="00FE3EB9">
        <w:trPr>
          <w:cantSplit/>
          <w:trHeight w:val="222"/>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FA50C1" w14:textId="5A8A2A78" w:rsidR="00ED0CCB" w:rsidRPr="0089220E" w:rsidRDefault="009950B3" w:rsidP="009950B3">
            <w:pPr>
              <w:pStyle w:val="ListParagraph"/>
              <w:ind w:left="0"/>
              <w:rPr>
                <w:rFonts w:cs="Arial"/>
                <w:szCs w:val="20"/>
                <w:lang w:eastAsia="en-GB"/>
              </w:rPr>
            </w:pPr>
            <w:r>
              <w:rPr>
                <w:rFonts w:cs="Arial"/>
                <w:szCs w:val="20"/>
                <w:lang w:eastAsia="en-GB"/>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F8BC1A" w14:textId="77777777" w:rsidR="00ED0CCB" w:rsidRPr="00A55063"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550FEE" w14:textId="77777777" w:rsidR="00ED0CCB" w:rsidRDefault="00ED0CCB" w:rsidP="00E56AC8">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7750F92C" w14:textId="77777777" w:rsidR="00ED0CCB" w:rsidRPr="00C17945" w:rsidRDefault="00ED0CCB" w:rsidP="00E56AC8">
            <w:pPr>
              <w:rPr>
                <w:rFonts w:cs="Arial"/>
                <w:color w:val="000000"/>
                <w:szCs w:val="20"/>
                <w:lang w:eastAsia="en-GB"/>
              </w:rPr>
            </w:pPr>
            <w:r>
              <w:rPr>
                <w:rFonts w:cs="Arial"/>
                <w:color w:val="000000"/>
                <w:szCs w:val="20"/>
                <w:lang w:eastAsia="en-GB"/>
              </w:rPr>
              <w:t>Patient’s date of birth</w:t>
            </w:r>
          </w:p>
        </w:tc>
      </w:tr>
      <w:tr w:rsidR="00ED0CCB" w:rsidRPr="000C07C2" w14:paraId="2EE3ED1F" w14:textId="77777777" w:rsidTr="00E56AC8">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4DE8AD" w14:textId="77777777" w:rsidR="00ED0CCB" w:rsidRPr="008612FD" w:rsidRDefault="00ED0CCB" w:rsidP="00E56AC8">
            <w:pPr>
              <w:rPr>
                <w:i/>
              </w:rPr>
            </w:pPr>
            <w:r w:rsidRPr="008612FD">
              <w:rPr>
                <w:i/>
              </w:rPr>
              <w:t>End of items</w:t>
            </w:r>
          </w:p>
        </w:tc>
      </w:tr>
    </w:tbl>
    <w:p w14:paraId="0CB4C4D7" w14:textId="0DF02521" w:rsidR="00ED0CCB" w:rsidRDefault="00ED0CCB" w:rsidP="00F01845">
      <w:pPr>
        <w:rPr>
          <w:b/>
          <w:iCs/>
          <w:color w:val="005EB8"/>
          <w:sz w:val="42"/>
        </w:rPr>
      </w:pPr>
    </w:p>
    <w:p w14:paraId="50CD1F3B" w14:textId="72B4B317" w:rsidR="00ED0CCB" w:rsidRDefault="00ED0CCB">
      <w:pPr>
        <w:rPr>
          <w:b/>
          <w:iCs/>
          <w:color w:val="005EB8"/>
          <w:sz w:val="42"/>
        </w:rPr>
      </w:pPr>
      <w:r>
        <w:rPr>
          <w:b/>
          <w:iCs/>
          <w:color w:val="005EB8"/>
          <w:sz w:val="42"/>
        </w:rPr>
        <w:br w:type="page"/>
      </w:r>
    </w:p>
    <w:tbl>
      <w:tblPr>
        <w:tblStyle w:val="TableGrid"/>
        <w:tblW w:w="14992" w:type="dxa"/>
        <w:tblLook w:val="04A0" w:firstRow="1" w:lastRow="0" w:firstColumn="1" w:lastColumn="0" w:noHBand="0" w:noVBand="1"/>
      </w:tblPr>
      <w:tblGrid>
        <w:gridCol w:w="1809"/>
        <w:gridCol w:w="9072"/>
        <w:gridCol w:w="3261"/>
        <w:gridCol w:w="850"/>
      </w:tblGrid>
      <w:tr w:rsidR="00ED0CCB" w14:paraId="1781E18A" w14:textId="77777777" w:rsidTr="00E56AC8">
        <w:trPr>
          <w:trHeight w:val="308"/>
        </w:trPr>
        <w:tc>
          <w:tcPr>
            <w:tcW w:w="1809" w:type="dxa"/>
            <w:shd w:val="clear" w:color="auto" w:fill="005EB8"/>
            <w:tcMar>
              <w:top w:w="57" w:type="dxa"/>
              <w:bottom w:w="57" w:type="dxa"/>
            </w:tcMar>
            <w:vAlign w:val="center"/>
          </w:tcPr>
          <w:p w14:paraId="4E236B6B" w14:textId="77777777" w:rsidR="00ED0CCB" w:rsidRPr="008D31AF" w:rsidRDefault="00ED0CCB" w:rsidP="00E56AC8">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3FDCC6A8" w14:textId="77777777" w:rsidR="00ED0CCB" w:rsidRPr="00414A07" w:rsidRDefault="00ED0CCB" w:rsidP="00E56AC8">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13BDEC42" w14:textId="77777777" w:rsidR="00ED0CCB" w:rsidRPr="00414A07" w:rsidRDefault="00ED0CCB" w:rsidP="00E56AC8">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781D4F8E" w14:textId="77777777" w:rsidR="00ED0CCB" w:rsidRPr="00ED4206" w:rsidRDefault="00ED0CCB" w:rsidP="00E56AC8">
            <w:pPr>
              <w:pStyle w:val="CommentText"/>
              <w:rPr>
                <w:rFonts w:cs="Arial"/>
                <w:color w:val="FAFCFC" w:themeColor="background1"/>
              </w:rPr>
            </w:pPr>
            <w:r w:rsidRPr="00E82F09">
              <w:rPr>
                <w:rFonts w:cs="Arial"/>
                <w:color w:val="FAFCFC" w:themeColor="background1"/>
                <w:sz w:val="8"/>
                <w:szCs w:val="6"/>
              </w:rPr>
              <w:t>SDS use only: Version</w:t>
            </w:r>
          </w:p>
        </w:tc>
      </w:tr>
      <w:bookmarkStart w:id="329" w:name="_Toc92977348"/>
      <w:tr w:rsidR="00ED0CCB" w14:paraId="6F59E90F" w14:textId="77777777" w:rsidTr="00E56AC8">
        <w:trPr>
          <w:trHeight w:val="454"/>
        </w:trPr>
        <w:tc>
          <w:tcPr>
            <w:tcW w:w="1809" w:type="dxa"/>
            <w:tcMar>
              <w:top w:w="57" w:type="dxa"/>
              <w:bottom w:w="57" w:type="dxa"/>
            </w:tcMar>
            <w:vAlign w:val="center"/>
          </w:tcPr>
          <w:p w14:paraId="6CB634C9" w14:textId="372101AB" w:rsidR="00ED0CCB" w:rsidRPr="001875B5" w:rsidRDefault="00000000" w:rsidP="00E56AC8">
            <w:pPr>
              <w:pStyle w:val="Heading3"/>
              <w:rPr>
                <w:rFonts w:cs="Arial"/>
                <w:sz w:val="20"/>
              </w:rPr>
            </w:pPr>
            <w:sdt>
              <w:sdtPr>
                <w:rPr>
                  <w:sz w:val="20"/>
                </w:rPr>
                <w:alias w:val="Category"/>
                <w:tag w:val=""/>
                <w:id w:val="-1896041974"/>
                <w:dataBinding w:prefixMappings="xmlns:ns0='http://purl.org/dc/elements/1.1/' xmlns:ns1='http://schemas.openxmlformats.org/package/2006/metadata/core-properties' " w:xpath="/ns1:coreProperties[1]/ns1:category[1]" w:storeItemID="{6C3C8BC8-F283-45AE-878A-BAB7291924A1}"/>
                <w:text/>
              </w:sdtPr>
              <w:sdtContent>
                <w:r w:rsidR="00ED0CCB">
                  <w:rPr>
                    <w:sz w:val="20"/>
                  </w:rPr>
                  <w:t>LM</w:t>
                </w:r>
              </w:sdtContent>
            </w:sdt>
            <w:r w:rsidR="00ED0CCB" w:rsidRPr="001875B5">
              <w:rPr>
                <w:sz w:val="20"/>
              </w:rPr>
              <w:t>0</w:t>
            </w:r>
            <w:r w:rsidR="00ED0CCB">
              <w:rPr>
                <w:sz w:val="20"/>
              </w:rPr>
              <w:t>30</w:t>
            </w:r>
            <w:bookmarkEnd w:id="329"/>
          </w:p>
        </w:tc>
        <w:tc>
          <w:tcPr>
            <w:tcW w:w="9072" w:type="dxa"/>
            <w:tcMar>
              <w:top w:w="57" w:type="dxa"/>
              <w:bottom w:w="57" w:type="dxa"/>
            </w:tcMar>
            <w:vAlign w:val="center"/>
          </w:tcPr>
          <w:p w14:paraId="2513F211" w14:textId="16BC89F1" w:rsidR="00ED0CCB" w:rsidRPr="00524919" w:rsidRDefault="00ED0CCB" w:rsidP="00E56AC8">
            <w:pPr>
              <w:rPr>
                <w:rFonts w:cs="Arial"/>
              </w:rPr>
            </w:pPr>
            <w:r w:rsidRPr="00ED0CCB">
              <w:rPr>
                <w:rFonts w:cs="Arial"/>
              </w:rPr>
              <w:t>Ezetimibe or Bempedoic acid + Ezetimibe or [Alirocumab or Evolocumab] candidate cohort</w:t>
            </w:r>
          </w:p>
        </w:tc>
        <w:tc>
          <w:tcPr>
            <w:tcW w:w="3261" w:type="dxa"/>
            <w:tcBorders>
              <w:right w:val="single" w:sz="4" w:space="0" w:color="auto"/>
            </w:tcBorders>
            <w:tcMar>
              <w:top w:w="57" w:type="dxa"/>
              <w:bottom w:w="57" w:type="dxa"/>
            </w:tcMar>
            <w:vAlign w:val="center"/>
          </w:tcPr>
          <w:p w14:paraId="093A3126" w14:textId="6C7B580C" w:rsidR="00ED0CCB" w:rsidRPr="00414A07" w:rsidRDefault="00000000" w:rsidP="00E56AC8">
            <w:pPr>
              <w:rPr>
                <w:rFonts w:cs="Arial"/>
                <w:color w:val="0000FF"/>
                <w:u w:val="single"/>
              </w:rPr>
            </w:pPr>
            <w:hyperlink w:anchor="_LMCX030" w:history="1">
              <w:r w:rsidR="00ED0CCB" w:rsidRPr="00C16E33">
                <w:rPr>
                  <w:rStyle w:val="Hyperlink"/>
                </w:rPr>
                <w:t>LMCX030</w:t>
              </w:r>
            </w:hyperlink>
          </w:p>
        </w:tc>
        <w:tc>
          <w:tcPr>
            <w:tcW w:w="850" w:type="dxa"/>
            <w:tcBorders>
              <w:top w:val="nil"/>
              <w:left w:val="single" w:sz="4" w:space="0" w:color="auto"/>
              <w:bottom w:val="nil"/>
              <w:right w:val="nil"/>
            </w:tcBorders>
            <w:shd w:val="clear" w:color="auto" w:fill="auto"/>
          </w:tcPr>
          <w:p w14:paraId="187C3069" w14:textId="77777777" w:rsidR="00ED0CCB" w:rsidRDefault="00ED0CCB" w:rsidP="00E56AC8">
            <w:r w:rsidRPr="00E916F3">
              <w:rPr>
                <w:color w:val="FAFCFC" w:themeColor="background1"/>
                <w:szCs w:val="6"/>
              </w:rPr>
              <w:t>100</w:t>
            </w:r>
          </w:p>
        </w:tc>
      </w:tr>
    </w:tbl>
    <w:p w14:paraId="56C6A1F0" w14:textId="019EAA47" w:rsidR="00ED0CCB" w:rsidRDefault="00ED0CCB" w:rsidP="00F01845">
      <w:pPr>
        <w:rPr>
          <w:b/>
          <w:iCs/>
          <w:color w:val="005EB8"/>
          <w:sz w:val="42"/>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ED0CCB" w:rsidRPr="000C07C2" w14:paraId="71159442" w14:textId="77777777" w:rsidTr="00E56AC8">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4B640814"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5796BF4E"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4D35FD95"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2B4E2CB3" w14:textId="77777777" w:rsidR="00ED0CCB" w:rsidRPr="00C703DD" w:rsidRDefault="00ED0CCB" w:rsidP="00E56AC8">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ED0CCB" w:rsidRPr="000C07C2" w14:paraId="58C88333"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E5A1E2" w14:textId="69F73622" w:rsidR="00ED0CCB" w:rsidRPr="009950B3" w:rsidRDefault="009950B3" w:rsidP="009950B3">
            <w:pPr>
              <w:rPr>
                <w:rFonts w:cs="Arial"/>
                <w:szCs w:val="20"/>
                <w:lang w:eastAsia="en-GB"/>
              </w:rPr>
            </w:pPr>
            <w:r>
              <w:rPr>
                <w:rFonts w:cs="Arial"/>
                <w:szCs w:val="20"/>
                <w:lang w:eastAsia="en-GB"/>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804951"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89B00D" w14:textId="77777777" w:rsidR="00ED0CCB" w:rsidRPr="00C17945" w:rsidRDefault="00ED0CCB" w:rsidP="00E56AC8">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54338D81" w14:textId="77777777" w:rsidR="00ED0CCB" w:rsidRPr="00C3425F" w:rsidRDefault="00ED0CCB" w:rsidP="00E56AC8">
            <w:pPr>
              <w:rPr>
                <w:rFonts w:cs="Arial"/>
                <w:color w:val="000000"/>
                <w:sz w:val="24"/>
              </w:rPr>
            </w:pPr>
            <w:r>
              <w:rPr>
                <w:rFonts w:cs="Arial"/>
                <w:color w:val="000000"/>
              </w:rPr>
              <w:t xml:space="preserve">Patient's active status at the point of RRD </w:t>
            </w:r>
          </w:p>
        </w:tc>
      </w:tr>
      <w:tr w:rsidR="00ED0CCB" w:rsidRPr="000C07C2" w14:paraId="3600F12E"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5E269A" w14:textId="4BE4B607" w:rsidR="00ED0CCB" w:rsidRPr="0089220E" w:rsidRDefault="009950B3" w:rsidP="009950B3">
            <w:pPr>
              <w:pStyle w:val="ListParagraph"/>
              <w:ind w:left="0"/>
              <w:rPr>
                <w:rFonts w:cs="Arial"/>
                <w:szCs w:val="20"/>
                <w:lang w:eastAsia="en-GB"/>
              </w:rPr>
            </w:pPr>
            <w:r>
              <w:rPr>
                <w:rFonts w:cs="Arial"/>
                <w:szCs w:val="20"/>
                <w:lang w:eastAsia="en-GB"/>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FBAB12"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DEDC88" w14:textId="77777777" w:rsidR="00ED0CCB" w:rsidRPr="00C17945" w:rsidRDefault="00ED0CCB" w:rsidP="00E56AC8">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6EBF2525" w14:textId="77777777" w:rsidR="00ED0CCB" w:rsidRPr="00C17945" w:rsidRDefault="00ED0CCB" w:rsidP="00E56AC8">
            <w:pPr>
              <w:rPr>
                <w:rFonts w:cs="Arial"/>
                <w:color w:val="000000"/>
                <w:szCs w:val="20"/>
                <w:lang w:eastAsia="en-GB"/>
              </w:rPr>
            </w:pPr>
            <w:r>
              <w:rPr>
                <w:rFonts w:cs="Arial"/>
                <w:color w:val="000000"/>
              </w:rPr>
              <w:t>Patient's NHS number</w:t>
            </w:r>
          </w:p>
        </w:tc>
      </w:tr>
      <w:tr w:rsidR="00ED0CCB" w:rsidRPr="000C07C2" w14:paraId="7B18B7CF"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314B8C" w14:textId="2028182A" w:rsidR="00ED0CCB" w:rsidRPr="0089220E" w:rsidRDefault="009950B3" w:rsidP="009950B3">
            <w:pPr>
              <w:pStyle w:val="ListParagraph"/>
              <w:ind w:left="0"/>
              <w:rPr>
                <w:rFonts w:cs="Arial"/>
                <w:szCs w:val="20"/>
                <w:lang w:eastAsia="en-GB"/>
              </w:rPr>
            </w:pPr>
            <w:r>
              <w:rPr>
                <w:rFonts w:cs="Arial"/>
                <w:szCs w:val="20"/>
                <w:lang w:eastAsia="en-GB"/>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2C31E5"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82F796" w14:textId="77777777" w:rsidR="00ED0CCB" w:rsidRPr="00C17945" w:rsidRDefault="00ED0CCB" w:rsidP="00E56AC8">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0C60DD5C" w14:textId="77777777" w:rsidR="00ED0CCB" w:rsidRPr="00C17945" w:rsidRDefault="00ED0CCB" w:rsidP="00E56AC8">
            <w:pPr>
              <w:rPr>
                <w:rFonts w:cs="Arial"/>
                <w:color w:val="000000"/>
                <w:szCs w:val="20"/>
                <w:lang w:eastAsia="en-GB"/>
              </w:rPr>
            </w:pPr>
            <w:r>
              <w:rPr>
                <w:rFonts w:cs="Arial"/>
                <w:color w:val="000000"/>
                <w:szCs w:val="20"/>
                <w:lang w:eastAsia="en-GB"/>
              </w:rPr>
              <w:t>Patient’s title</w:t>
            </w:r>
          </w:p>
        </w:tc>
      </w:tr>
      <w:tr w:rsidR="00ED0CCB" w:rsidRPr="000C07C2" w14:paraId="36BCDAB1"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507289" w14:textId="3D33D322" w:rsidR="00ED0CCB" w:rsidRPr="0089220E" w:rsidRDefault="009950B3" w:rsidP="009950B3">
            <w:pPr>
              <w:pStyle w:val="ListParagraph"/>
              <w:ind w:left="0"/>
              <w:rPr>
                <w:rFonts w:cs="Arial"/>
                <w:szCs w:val="20"/>
                <w:lang w:eastAsia="en-GB"/>
              </w:rPr>
            </w:pPr>
            <w:r>
              <w:rPr>
                <w:rFonts w:cs="Arial"/>
                <w:szCs w:val="20"/>
                <w:lang w:eastAsia="en-GB"/>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46F92A"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D1A2CB" w14:textId="77777777" w:rsidR="00ED0CCB" w:rsidRPr="00C17945" w:rsidRDefault="00ED0CCB" w:rsidP="00E56AC8">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555EF3D3" w14:textId="77777777" w:rsidR="00ED0CCB" w:rsidRPr="00C17945" w:rsidRDefault="00ED0CCB" w:rsidP="00E56AC8">
            <w:pPr>
              <w:rPr>
                <w:rFonts w:cs="Arial"/>
                <w:color w:val="000000"/>
                <w:szCs w:val="20"/>
                <w:lang w:eastAsia="en-GB"/>
              </w:rPr>
            </w:pPr>
            <w:r>
              <w:rPr>
                <w:rFonts w:cs="Arial"/>
                <w:color w:val="000000"/>
                <w:szCs w:val="20"/>
                <w:lang w:eastAsia="en-GB"/>
              </w:rPr>
              <w:t>Patient’s first name</w:t>
            </w:r>
          </w:p>
        </w:tc>
      </w:tr>
      <w:tr w:rsidR="00ED0CCB" w:rsidRPr="000C07C2" w14:paraId="755EA3B0"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1E8781" w14:textId="08378AF5" w:rsidR="00ED0CCB" w:rsidRPr="0089220E" w:rsidRDefault="009950B3" w:rsidP="009950B3">
            <w:pPr>
              <w:pStyle w:val="ListParagraph"/>
              <w:ind w:left="0"/>
              <w:rPr>
                <w:rFonts w:cs="Arial"/>
                <w:szCs w:val="20"/>
                <w:lang w:eastAsia="en-GB"/>
              </w:rPr>
            </w:pPr>
            <w:r>
              <w:rPr>
                <w:rFonts w:cs="Arial"/>
                <w:szCs w:val="20"/>
                <w:lang w:eastAsia="en-GB"/>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41131D"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8722AA" w14:textId="77777777" w:rsidR="00ED0CCB" w:rsidRPr="008612FD" w:rsidRDefault="00ED0CCB" w:rsidP="00E56AC8">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2649B983" w14:textId="77777777" w:rsidR="00ED0CCB" w:rsidRPr="00E57332" w:rsidRDefault="00ED0CCB" w:rsidP="00E56AC8">
            <w:pPr>
              <w:rPr>
                <w:rFonts w:cs="Arial"/>
                <w:color w:val="000000"/>
                <w:szCs w:val="20"/>
                <w:lang w:eastAsia="en-GB"/>
              </w:rPr>
            </w:pPr>
            <w:r>
              <w:rPr>
                <w:rFonts w:cs="Arial"/>
                <w:color w:val="000000"/>
                <w:szCs w:val="20"/>
                <w:lang w:eastAsia="en-GB"/>
              </w:rPr>
              <w:t>Patient’s surname</w:t>
            </w:r>
          </w:p>
        </w:tc>
      </w:tr>
      <w:tr w:rsidR="00ED0CCB" w:rsidRPr="000C07C2" w14:paraId="54776490" w14:textId="77777777" w:rsidTr="00FE3EB9">
        <w:trPr>
          <w:cantSplit/>
          <w:trHeight w:val="222"/>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BA939E" w14:textId="55DA970B" w:rsidR="00ED0CCB" w:rsidRPr="0089220E" w:rsidRDefault="009950B3" w:rsidP="009950B3">
            <w:pPr>
              <w:pStyle w:val="ListParagraph"/>
              <w:ind w:left="0"/>
              <w:rPr>
                <w:rFonts w:cs="Arial"/>
                <w:szCs w:val="20"/>
                <w:lang w:eastAsia="en-GB"/>
              </w:rPr>
            </w:pPr>
            <w:r>
              <w:rPr>
                <w:rFonts w:cs="Arial"/>
                <w:szCs w:val="20"/>
                <w:lang w:eastAsia="en-GB"/>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BDF7D3" w14:textId="77777777" w:rsidR="00ED0CCB" w:rsidRPr="00A55063"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D95B46" w14:textId="77777777" w:rsidR="00ED0CCB" w:rsidRDefault="00ED0CCB" w:rsidP="00E56AC8">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398F95EC" w14:textId="77777777" w:rsidR="00ED0CCB" w:rsidRPr="00C17945" w:rsidRDefault="00ED0CCB" w:rsidP="00E56AC8">
            <w:pPr>
              <w:rPr>
                <w:rFonts w:cs="Arial"/>
                <w:color w:val="000000"/>
                <w:szCs w:val="20"/>
                <w:lang w:eastAsia="en-GB"/>
              </w:rPr>
            </w:pPr>
            <w:r>
              <w:rPr>
                <w:rFonts w:cs="Arial"/>
                <w:color w:val="000000"/>
                <w:szCs w:val="20"/>
                <w:lang w:eastAsia="en-GB"/>
              </w:rPr>
              <w:t>Patient’s date of birth</w:t>
            </w:r>
          </w:p>
        </w:tc>
      </w:tr>
      <w:tr w:rsidR="00ED0CCB" w:rsidRPr="000C07C2" w14:paraId="249CCDCD" w14:textId="77777777" w:rsidTr="00E56AC8">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59BC63" w14:textId="77777777" w:rsidR="00ED0CCB" w:rsidRPr="008612FD" w:rsidRDefault="00ED0CCB" w:rsidP="00E56AC8">
            <w:pPr>
              <w:rPr>
                <w:i/>
              </w:rPr>
            </w:pPr>
            <w:r w:rsidRPr="008612FD">
              <w:rPr>
                <w:i/>
              </w:rPr>
              <w:t>End of items</w:t>
            </w:r>
          </w:p>
        </w:tc>
      </w:tr>
    </w:tbl>
    <w:p w14:paraId="3EF71705" w14:textId="283B019F" w:rsidR="00ED0CCB" w:rsidRDefault="00ED0CCB" w:rsidP="00F01845">
      <w:pPr>
        <w:rPr>
          <w:b/>
          <w:iCs/>
          <w:color w:val="005EB8"/>
          <w:sz w:val="42"/>
        </w:rPr>
      </w:pPr>
    </w:p>
    <w:p w14:paraId="7AB9F7CA" w14:textId="1693C9FF" w:rsidR="00ED0CCB" w:rsidRDefault="00ED0CCB">
      <w:pPr>
        <w:rPr>
          <w:b/>
          <w:iCs/>
          <w:color w:val="005EB8"/>
          <w:sz w:val="42"/>
        </w:rPr>
      </w:pPr>
      <w:r>
        <w:rPr>
          <w:b/>
          <w:iCs/>
          <w:color w:val="005EB8"/>
          <w:sz w:val="42"/>
        </w:rPr>
        <w:br w:type="page"/>
      </w:r>
    </w:p>
    <w:tbl>
      <w:tblPr>
        <w:tblStyle w:val="TableGrid"/>
        <w:tblW w:w="14992" w:type="dxa"/>
        <w:tblLook w:val="04A0" w:firstRow="1" w:lastRow="0" w:firstColumn="1" w:lastColumn="0" w:noHBand="0" w:noVBand="1"/>
      </w:tblPr>
      <w:tblGrid>
        <w:gridCol w:w="1809"/>
        <w:gridCol w:w="9072"/>
        <w:gridCol w:w="3261"/>
        <w:gridCol w:w="850"/>
      </w:tblGrid>
      <w:tr w:rsidR="00ED0CCB" w14:paraId="3850FB41" w14:textId="77777777" w:rsidTr="00E56AC8">
        <w:trPr>
          <w:trHeight w:val="308"/>
        </w:trPr>
        <w:tc>
          <w:tcPr>
            <w:tcW w:w="1809" w:type="dxa"/>
            <w:shd w:val="clear" w:color="auto" w:fill="005EB8"/>
            <w:tcMar>
              <w:top w:w="57" w:type="dxa"/>
              <w:bottom w:w="57" w:type="dxa"/>
            </w:tcMar>
            <w:vAlign w:val="center"/>
          </w:tcPr>
          <w:p w14:paraId="732FAD6A" w14:textId="77777777" w:rsidR="00ED0CCB" w:rsidRPr="008D31AF" w:rsidRDefault="00ED0CCB" w:rsidP="00E56AC8">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071CA23D" w14:textId="77777777" w:rsidR="00ED0CCB" w:rsidRPr="00414A07" w:rsidRDefault="00ED0CCB" w:rsidP="00E56AC8">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7088B2D5" w14:textId="77777777" w:rsidR="00ED0CCB" w:rsidRPr="00414A07" w:rsidRDefault="00ED0CCB" w:rsidP="00E56AC8">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474189D1" w14:textId="77777777" w:rsidR="00ED0CCB" w:rsidRPr="00ED4206" w:rsidRDefault="00ED0CCB" w:rsidP="00E56AC8">
            <w:pPr>
              <w:pStyle w:val="CommentText"/>
              <w:rPr>
                <w:rFonts w:cs="Arial"/>
                <w:color w:val="FAFCFC" w:themeColor="background1"/>
              </w:rPr>
            </w:pPr>
            <w:r w:rsidRPr="00E82F09">
              <w:rPr>
                <w:rFonts w:cs="Arial"/>
                <w:color w:val="FAFCFC" w:themeColor="background1"/>
                <w:sz w:val="8"/>
                <w:szCs w:val="6"/>
              </w:rPr>
              <w:t>SDS use only: Version</w:t>
            </w:r>
          </w:p>
        </w:tc>
      </w:tr>
      <w:bookmarkStart w:id="330" w:name="_Toc92977349"/>
      <w:tr w:rsidR="00ED0CCB" w14:paraId="723F615B" w14:textId="77777777" w:rsidTr="00E56AC8">
        <w:trPr>
          <w:trHeight w:val="454"/>
        </w:trPr>
        <w:tc>
          <w:tcPr>
            <w:tcW w:w="1809" w:type="dxa"/>
            <w:tcMar>
              <w:top w:w="57" w:type="dxa"/>
              <w:bottom w:w="57" w:type="dxa"/>
            </w:tcMar>
            <w:vAlign w:val="center"/>
          </w:tcPr>
          <w:p w14:paraId="15C3CEC6" w14:textId="0B4428EF" w:rsidR="00ED0CCB" w:rsidRPr="001875B5" w:rsidRDefault="00000000" w:rsidP="00E56AC8">
            <w:pPr>
              <w:pStyle w:val="Heading3"/>
              <w:rPr>
                <w:rFonts w:cs="Arial"/>
                <w:sz w:val="20"/>
              </w:rPr>
            </w:pPr>
            <w:sdt>
              <w:sdtPr>
                <w:rPr>
                  <w:sz w:val="20"/>
                </w:rPr>
                <w:alias w:val="Category"/>
                <w:tag w:val=""/>
                <w:id w:val="981352557"/>
                <w:dataBinding w:prefixMappings="xmlns:ns0='http://purl.org/dc/elements/1.1/' xmlns:ns1='http://schemas.openxmlformats.org/package/2006/metadata/core-properties' " w:xpath="/ns1:coreProperties[1]/ns1:category[1]" w:storeItemID="{6C3C8BC8-F283-45AE-878A-BAB7291924A1}"/>
                <w:text/>
              </w:sdtPr>
              <w:sdtContent>
                <w:r w:rsidR="00ED0CCB">
                  <w:rPr>
                    <w:sz w:val="20"/>
                  </w:rPr>
                  <w:t>LM</w:t>
                </w:r>
              </w:sdtContent>
            </w:sdt>
            <w:r w:rsidR="00ED0CCB" w:rsidRPr="001875B5">
              <w:rPr>
                <w:sz w:val="20"/>
              </w:rPr>
              <w:t>0</w:t>
            </w:r>
            <w:r w:rsidR="00ED0CCB">
              <w:rPr>
                <w:sz w:val="20"/>
              </w:rPr>
              <w:t>31</w:t>
            </w:r>
            <w:bookmarkEnd w:id="330"/>
          </w:p>
        </w:tc>
        <w:tc>
          <w:tcPr>
            <w:tcW w:w="9072" w:type="dxa"/>
            <w:tcMar>
              <w:top w:w="57" w:type="dxa"/>
              <w:bottom w:w="57" w:type="dxa"/>
            </w:tcMar>
            <w:vAlign w:val="center"/>
          </w:tcPr>
          <w:p w14:paraId="13E03376" w14:textId="62319E72" w:rsidR="00ED0CCB" w:rsidRPr="00524919" w:rsidRDefault="00ED0CCB" w:rsidP="00E56AC8">
            <w:pPr>
              <w:rPr>
                <w:rFonts w:cs="Arial"/>
              </w:rPr>
            </w:pPr>
            <w:r w:rsidRPr="00ED0CCB">
              <w:rPr>
                <w:rFonts w:cs="Arial"/>
              </w:rPr>
              <w:t>Bempedoic acid + Ezetimibe or Inclisiran or [Alirocumab or Evolocumab] candidate cohort</w:t>
            </w:r>
          </w:p>
        </w:tc>
        <w:tc>
          <w:tcPr>
            <w:tcW w:w="3261" w:type="dxa"/>
            <w:tcBorders>
              <w:right w:val="single" w:sz="4" w:space="0" w:color="auto"/>
            </w:tcBorders>
            <w:tcMar>
              <w:top w:w="57" w:type="dxa"/>
              <w:bottom w:w="57" w:type="dxa"/>
            </w:tcMar>
            <w:vAlign w:val="center"/>
          </w:tcPr>
          <w:p w14:paraId="1B22EBD1" w14:textId="55DD34F9" w:rsidR="00ED0CCB" w:rsidRPr="00414A07" w:rsidRDefault="00000000" w:rsidP="00E56AC8">
            <w:pPr>
              <w:rPr>
                <w:rFonts w:cs="Arial"/>
                <w:color w:val="0000FF"/>
                <w:u w:val="single"/>
              </w:rPr>
            </w:pPr>
            <w:hyperlink w:anchor="_LMCX031" w:history="1">
              <w:r w:rsidR="00ED0CCB" w:rsidRPr="00C16E33">
                <w:rPr>
                  <w:rStyle w:val="Hyperlink"/>
                </w:rPr>
                <w:t>LMCX031</w:t>
              </w:r>
            </w:hyperlink>
          </w:p>
        </w:tc>
        <w:tc>
          <w:tcPr>
            <w:tcW w:w="850" w:type="dxa"/>
            <w:tcBorders>
              <w:top w:val="nil"/>
              <w:left w:val="single" w:sz="4" w:space="0" w:color="auto"/>
              <w:bottom w:val="nil"/>
              <w:right w:val="nil"/>
            </w:tcBorders>
            <w:shd w:val="clear" w:color="auto" w:fill="auto"/>
          </w:tcPr>
          <w:p w14:paraId="25BD8260" w14:textId="77777777" w:rsidR="00ED0CCB" w:rsidRDefault="00ED0CCB" w:rsidP="00E56AC8">
            <w:r w:rsidRPr="00E916F3">
              <w:rPr>
                <w:color w:val="FAFCFC" w:themeColor="background1"/>
                <w:szCs w:val="6"/>
              </w:rPr>
              <w:t>100</w:t>
            </w:r>
          </w:p>
        </w:tc>
      </w:tr>
    </w:tbl>
    <w:p w14:paraId="4572FACB" w14:textId="7BB8BA1F" w:rsidR="00ED0CCB" w:rsidRDefault="00ED0CCB" w:rsidP="00F01845">
      <w:pPr>
        <w:rPr>
          <w:b/>
          <w:iCs/>
          <w:color w:val="005EB8"/>
          <w:sz w:val="42"/>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ED0CCB" w:rsidRPr="000C07C2" w14:paraId="526B1C62" w14:textId="77777777" w:rsidTr="00E56AC8">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1835F248"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689C8334"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576253EE"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723ABCD5" w14:textId="77777777" w:rsidR="00ED0CCB" w:rsidRPr="00C703DD" w:rsidRDefault="00ED0CCB" w:rsidP="00E56AC8">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ED0CCB" w:rsidRPr="000C07C2" w14:paraId="3741CAB1"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2CAFBE" w14:textId="542AB7B8" w:rsidR="00ED0CCB" w:rsidRPr="009950B3" w:rsidRDefault="009950B3" w:rsidP="009950B3">
            <w:pPr>
              <w:rPr>
                <w:rFonts w:cs="Arial"/>
                <w:szCs w:val="20"/>
                <w:lang w:eastAsia="en-GB"/>
              </w:rPr>
            </w:pPr>
            <w:r>
              <w:rPr>
                <w:rFonts w:cs="Arial"/>
                <w:szCs w:val="20"/>
                <w:lang w:eastAsia="en-GB"/>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5F0B8D"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4B000E" w14:textId="77777777" w:rsidR="00ED0CCB" w:rsidRPr="00C17945" w:rsidRDefault="00ED0CCB" w:rsidP="00E56AC8">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5C4DFF23" w14:textId="77777777" w:rsidR="00ED0CCB" w:rsidRPr="00C3425F" w:rsidRDefault="00ED0CCB" w:rsidP="00E56AC8">
            <w:pPr>
              <w:rPr>
                <w:rFonts w:cs="Arial"/>
                <w:color w:val="000000"/>
                <w:sz w:val="24"/>
              </w:rPr>
            </w:pPr>
            <w:r>
              <w:rPr>
                <w:rFonts w:cs="Arial"/>
                <w:color w:val="000000"/>
              </w:rPr>
              <w:t xml:space="preserve">Patient's active status at the point of RRD </w:t>
            </w:r>
          </w:p>
        </w:tc>
      </w:tr>
      <w:tr w:rsidR="00ED0CCB" w:rsidRPr="000C07C2" w14:paraId="6270F454"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09AE22" w14:textId="05D6ED4E" w:rsidR="00ED0CCB" w:rsidRPr="0089220E" w:rsidRDefault="009950B3" w:rsidP="009950B3">
            <w:pPr>
              <w:pStyle w:val="ListParagraph"/>
              <w:ind w:left="0"/>
              <w:rPr>
                <w:rFonts w:cs="Arial"/>
                <w:szCs w:val="20"/>
                <w:lang w:eastAsia="en-GB"/>
              </w:rPr>
            </w:pPr>
            <w:r>
              <w:rPr>
                <w:rFonts w:cs="Arial"/>
                <w:szCs w:val="20"/>
                <w:lang w:eastAsia="en-GB"/>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6A3347"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3E1E69" w14:textId="77777777" w:rsidR="00ED0CCB" w:rsidRPr="00C17945" w:rsidRDefault="00ED0CCB" w:rsidP="00E56AC8">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7321601C" w14:textId="77777777" w:rsidR="00ED0CCB" w:rsidRPr="00C17945" w:rsidRDefault="00ED0CCB" w:rsidP="00E56AC8">
            <w:pPr>
              <w:rPr>
                <w:rFonts w:cs="Arial"/>
                <w:color w:val="000000"/>
                <w:szCs w:val="20"/>
                <w:lang w:eastAsia="en-GB"/>
              </w:rPr>
            </w:pPr>
            <w:r>
              <w:rPr>
                <w:rFonts w:cs="Arial"/>
                <w:color w:val="000000"/>
              </w:rPr>
              <w:t>Patient's NHS number</w:t>
            </w:r>
          </w:p>
        </w:tc>
      </w:tr>
      <w:tr w:rsidR="00ED0CCB" w:rsidRPr="000C07C2" w14:paraId="0BDE3916"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5A128F" w14:textId="215A8C8C" w:rsidR="00ED0CCB" w:rsidRPr="0089220E" w:rsidRDefault="009950B3" w:rsidP="009950B3">
            <w:pPr>
              <w:pStyle w:val="ListParagraph"/>
              <w:ind w:left="0"/>
              <w:rPr>
                <w:rFonts w:cs="Arial"/>
                <w:szCs w:val="20"/>
                <w:lang w:eastAsia="en-GB"/>
              </w:rPr>
            </w:pPr>
            <w:r>
              <w:rPr>
                <w:rFonts w:cs="Arial"/>
                <w:szCs w:val="20"/>
                <w:lang w:eastAsia="en-GB"/>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86BBD5"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E0C9F2" w14:textId="77777777" w:rsidR="00ED0CCB" w:rsidRPr="00C17945" w:rsidRDefault="00ED0CCB" w:rsidP="00E56AC8">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1DB03497" w14:textId="77777777" w:rsidR="00ED0CCB" w:rsidRPr="00C17945" w:rsidRDefault="00ED0CCB" w:rsidP="00E56AC8">
            <w:pPr>
              <w:rPr>
                <w:rFonts w:cs="Arial"/>
                <w:color w:val="000000"/>
                <w:szCs w:val="20"/>
                <w:lang w:eastAsia="en-GB"/>
              </w:rPr>
            </w:pPr>
            <w:r>
              <w:rPr>
                <w:rFonts w:cs="Arial"/>
                <w:color w:val="000000"/>
                <w:szCs w:val="20"/>
                <w:lang w:eastAsia="en-GB"/>
              </w:rPr>
              <w:t>Patient’s title</w:t>
            </w:r>
          </w:p>
        </w:tc>
      </w:tr>
      <w:tr w:rsidR="00ED0CCB" w:rsidRPr="000C07C2" w14:paraId="3E3924C3"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40A541" w14:textId="29CEAE14" w:rsidR="00ED0CCB" w:rsidRPr="0089220E" w:rsidRDefault="009950B3" w:rsidP="009950B3">
            <w:pPr>
              <w:pStyle w:val="ListParagraph"/>
              <w:ind w:left="0"/>
              <w:rPr>
                <w:rFonts w:cs="Arial"/>
                <w:szCs w:val="20"/>
                <w:lang w:eastAsia="en-GB"/>
              </w:rPr>
            </w:pPr>
            <w:r>
              <w:rPr>
                <w:rFonts w:cs="Arial"/>
                <w:szCs w:val="20"/>
                <w:lang w:eastAsia="en-GB"/>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10AB85"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90DF4A" w14:textId="77777777" w:rsidR="00ED0CCB" w:rsidRPr="00C17945" w:rsidRDefault="00ED0CCB" w:rsidP="00E56AC8">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28D2E8C9" w14:textId="77777777" w:rsidR="00ED0CCB" w:rsidRPr="00C17945" w:rsidRDefault="00ED0CCB" w:rsidP="00E56AC8">
            <w:pPr>
              <w:rPr>
                <w:rFonts w:cs="Arial"/>
                <w:color w:val="000000"/>
                <w:szCs w:val="20"/>
                <w:lang w:eastAsia="en-GB"/>
              </w:rPr>
            </w:pPr>
            <w:r>
              <w:rPr>
                <w:rFonts w:cs="Arial"/>
                <w:color w:val="000000"/>
                <w:szCs w:val="20"/>
                <w:lang w:eastAsia="en-GB"/>
              </w:rPr>
              <w:t>Patient’s first name</w:t>
            </w:r>
          </w:p>
        </w:tc>
      </w:tr>
      <w:tr w:rsidR="00ED0CCB" w:rsidRPr="000C07C2" w14:paraId="67BA8EC2"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441A18" w14:textId="78F8F939" w:rsidR="00ED0CCB" w:rsidRPr="0089220E" w:rsidRDefault="009950B3" w:rsidP="009950B3">
            <w:pPr>
              <w:pStyle w:val="ListParagraph"/>
              <w:ind w:left="0"/>
              <w:rPr>
                <w:rFonts w:cs="Arial"/>
                <w:szCs w:val="20"/>
                <w:lang w:eastAsia="en-GB"/>
              </w:rPr>
            </w:pPr>
            <w:r>
              <w:rPr>
                <w:rFonts w:cs="Arial"/>
                <w:szCs w:val="20"/>
                <w:lang w:eastAsia="en-GB"/>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A9C89D"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81E3DC" w14:textId="77777777" w:rsidR="00ED0CCB" w:rsidRPr="008612FD" w:rsidRDefault="00ED0CCB" w:rsidP="00E56AC8">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6A0F4AEE" w14:textId="77777777" w:rsidR="00ED0CCB" w:rsidRPr="00E57332" w:rsidRDefault="00ED0CCB" w:rsidP="00E56AC8">
            <w:pPr>
              <w:rPr>
                <w:rFonts w:cs="Arial"/>
                <w:color w:val="000000"/>
                <w:szCs w:val="20"/>
                <w:lang w:eastAsia="en-GB"/>
              </w:rPr>
            </w:pPr>
            <w:r>
              <w:rPr>
                <w:rFonts w:cs="Arial"/>
                <w:color w:val="000000"/>
                <w:szCs w:val="20"/>
                <w:lang w:eastAsia="en-GB"/>
              </w:rPr>
              <w:t>Patient’s surname</w:t>
            </w:r>
          </w:p>
        </w:tc>
      </w:tr>
      <w:tr w:rsidR="00ED0CCB" w:rsidRPr="000C07C2" w14:paraId="035EC1AA" w14:textId="77777777" w:rsidTr="00FE3EB9">
        <w:trPr>
          <w:cantSplit/>
          <w:trHeight w:val="222"/>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03A3CE" w14:textId="027DF63F" w:rsidR="00ED0CCB" w:rsidRPr="0089220E" w:rsidRDefault="009950B3" w:rsidP="009950B3">
            <w:pPr>
              <w:pStyle w:val="ListParagraph"/>
              <w:ind w:left="0"/>
              <w:rPr>
                <w:rFonts w:cs="Arial"/>
                <w:szCs w:val="20"/>
                <w:lang w:eastAsia="en-GB"/>
              </w:rPr>
            </w:pPr>
            <w:r>
              <w:rPr>
                <w:rFonts w:cs="Arial"/>
                <w:szCs w:val="20"/>
                <w:lang w:eastAsia="en-GB"/>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B0154A" w14:textId="77777777" w:rsidR="00ED0CCB" w:rsidRPr="00A55063"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2D90AC" w14:textId="77777777" w:rsidR="00ED0CCB" w:rsidRDefault="00ED0CCB" w:rsidP="00E56AC8">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7213F9B0" w14:textId="77777777" w:rsidR="00ED0CCB" w:rsidRPr="00C17945" w:rsidRDefault="00ED0CCB" w:rsidP="00E56AC8">
            <w:pPr>
              <w:rPr>
                <w:rFonts w:cs="Arial"/>
                <w:color w:val="000000"/>
                <w:szCs w:val="20"/>
                <w:lang w:eastAsia="en-GB"/>
              </w:rPr>
            </w:pPr>
            <w:r>
              <w:rPr>
                <w:rFonts w:cs="Arial"/>
                <w:color w:val="000000"/>
                <w:szCs w:val="20"/>
                <w:lang w:eastAsia="en-GB"/>
              </w:rPr>
              <w:t>Patient’s date of birth</w:t>
            </w:r>
          </w:p>
        </w:tc>
      </w:tr>
      <w:tr w:rsidR="00ED0CCB" w:rsidRPr="000C07C2" w14:paraId="3900CE70" w14:textId="77777777" w:rsidTr="00E56AC8">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383973" w14:textId="77777777" w:rsidR="00ED0CCB" w:rsidRPr="008612FD" w:rsidRDefault="00ED0CCB" w:rsidP="00E56AC8">
            <w:pPr>
              <w:rPr>
                <w:i/>
              </w:rPr>
            </w:pPr>
            <w:r w:rsidRPr="008612FD">
              <w:rPr>
                <w:i/>
              </w:rPr>
              <w:t>End of items</w:t>
            </w:r>
          </w:p>
        </w:tc>
      </w:tr>
    </w:tbl>
    <w:p w14:paraId="78C93750" w14:textId="5A5BE23C" w:rsidR="00ED0CCB" w:rsidRDefault="00ED0CCB" w:rsidP="00F01845">
      <w:pPr>
        <w:rPr>
          <w:b/>
          <w:iCs/>
          <w:color w:val="005EB8"/>
          <w:sz w:val="42"/>
        </w:rPr>
      </w:pPr>
    </w:p>
    <w:p w14:paraId="1203007A" w14:textId="144B2FA6" w:rsidR="00ED0CCB" w:rsidRDefault="00ED0CCB">
      <w:pPr>
        <w:rPr>
          <w:b/>
          <w:iCs/>
          <w:color w:val="005EB8"/>
          <w:sz w:val="42"/>
        </w:rPr>
      </w:pPr>
      <w:r>
        <w:rPr>
          <w:b/>
          <w:iCs/>
          <w:color w:val="005EB8"/>
          <w:sz w:val="42"/>
        </w:rPr>
        <w:br w:type="page"/>
      </w:r>
    </w:p>
    <w:tbl>
      <w:tblPr>
        <w:tblStyle w:val="TableGrid"/>
        <w:tblW w:w="14992" w:type="dxa"/>
        <w:tblLook w:val="04A0" w:firstRow="1" w:lastRow="0" w:firstColumn="1" w:lastColumn="0" w:noHBand="0" w:noVBand="1"/>
      </w:tblPr>
      <w:tblGrid>
        <w:gridCol w:w="1809"/>
        <w:gridCol w:w="9072"/>
        <w:gridCol w:w="3261"/>
        <w:gridCol w:w="850"/>
      </w:tblGrid>
      <w:tr w:rsidR="00ED0CCB" w14:paraId="6711FD76" w14:textId="77777777" w:rsidTr="00E56AC8">
        <w:trPr>
          <w:trHeight w:val="308"/>
        </w:trPr>
        <w:tc>
          <w:tcPr>
            <w:tcW w:w="1809" w:type="dxa"/>
            <w:shd w:val="clear" w:color="auto" w:fill="005EB8"/>
            <w:tcMar>
              <w:top w:w="57" w:type="dxa"/>
              <w:bottom w:w="57" w:type="dxa"/>
            </w:tcMar>
            <w:vAlign w:val="center"/>
          </w:tcPr>
          <w:p w14:paraId="4E21144A" w14:textId="77777777" w:rsidR="00ED0CCB" w:rsidRPr="008D31AF" w:rsidRDefault="00ED0CCB" w:rsidP="00E56AC8">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66143B77" w14:textId="77777777" w:rsidR="00ED0CCB" w:rsidRPr="00414A07" w:rsidRDefault="00ED0CCB" w:rsidP="00E56AC8">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313A233E" w14:textId="77777777" w:rsidR="00ED0CCB" w:rsidRPr="00414A07" w:rsidRDefault="00ED0CCB" w:rsidP="00E56AC8">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1E66C14A" w14:textId="77777777" w:rsidR="00ED0CCB" w:rsidRPr="00ED4206" w:rsidRDefault="00ED0CCB" w:rsidP="00E56AC8">
            <w:pPr>
              <w:pStyle w:val="CommentText"/>
              <w:rPr>
                <w:rFonts w:cs="Arial"/>
                <w:color w:val="FAFCFC" w:themeColor="background1"/>
              </w:rPr>
            </w:pPr>
            <w:r w:rsidRPr="00E82F09">
              <w:rPr>
                <w:rFonts w:cs="Arial"/>
                <w:color w:val="FAFCFC" w:themeColor="background1"/>
                <w:sz w:val="8"/>
                <w:szCs w:val="6"/>
              </w:rPr>
              <w:t>SDS use only: Version</w:t>
            </w:r>
          </w:p>
        </w:tc>
      </w:tr>
      <w:bookmarkStart w:id="331" w:name="_Toc92977350"/>
      <w:tr w:rsidR="00ED0CCB" w14:paraId="7938AE72" w14:textId="77777777" w:rsidTr="00E56AC8">
        <w:trPr>
          <w:trHeight w:val="454"/>
        </w:trPr>
        <w:tc>
          <w:tcPr>
            <w:tcW w:w="1809" w:type="dxa"/>
            <w:tcMar>
              <w:top w:w="57" w:type="dxa"/>
              <w:bottom w:w="57" w:type="dxa"/>
            </w:tcMar>
            <w:vAlign w:val="center"/>
          </w:tcPr>
          <w:p w14:paraId="38357FF2" w14:textId="47AD7CA9" w:rsidR="00ED0CCB" w:rsidRPr="001875B5" w:rsidRDefault="00000000" w:rsidP="00E56AC8">
            <w:pPr>
              <w:pStyle w:val="Heading3"/>
              <w:rPr>
                <w:rFonts w:cs="Arial"/>
                <w:sz w:val="20"/>
              </w:rPr>
            </w:pPr>
            <w:sdt>
              <w:sdtPr>
                <w:rPr>
                  <w:sz w:val="20"/>
                </w:rPr>
                <w:alias w:val="Category"/>
                <w:tag w:val=""/>
                <w:id w:val="-837309188"/>
                <w:dataBinding w:prefixMappings="xmlns:ns0='http://purl.org/dc/elements/1.1/' xmlns:ns1='http://schemas.openxmlformats.org/package/2006/metadata/core-properties' " w:xpath="/ns1:coreProperties[1]/ns1:category[1]" w:storeItemID="{6C3C8BC8-F283-45AE-878A-BAB7291924A1}"/>
                <w:text/>
              </w:sdtPr>
              <w:sdtContent>
                <w:r w:rsidR="00ED0CCB">
                  <w:rPr>
                    <w:sz w:val="20"/>
                  </w:rPr>
                  <w:t>LM</w:t>
                </w:r>
              </w:sdtContent>
            </w:sdt>
            <w:r w:rsidR="00ED0CCB" w:rsidRPr="001875B5">
              <w:rPr>
                <w:sz w:val="20"/>
              </w:rPr>
              <w:t>0</w:t>
            </w:r>
            <w:r w:rsidR="00ED0CCB">
              <w:rPr>
                <w:sz w:val="20"/>
              </w:rPr>
              <w:t>32</w:t>
            </w:r>
            <w:bookmarkEnd w:id="331"/>
          </w:p>
        </w:tc>
        <w:tc>
          <w:tcPr>
            <w:tcW w:w="9072" w:type="dxa"/>
            <w:tcMar>
              <w:top w:w="57" w:type="dxa"/>
              <w:bottom w:w="57" w:type="dxa"/>
            </w:tcMar>
            <w:vAlign w:val="center"/>
          </w:tcPr>
          <w:p w14:paraId="777A25DA" w14:textId="46EEC004" w:rsidR="00ED0CCB" w:rsidRPr="00524919" w:rsidRDefault="00ED0CCB" w:rsidP="00E56AC8">
            <w:pPr>
              <w:rPr>
                <w:rFonts w:cs="Arial"/>
              </w:rPr>
            </w:pPr>
            <w:r w:rsidRPr="00ED0CCB">
              <w:rPr>
                <w:rFonts w:cs="Arial"/>
              </w:rPr>
              <w:t>Ezetimibe or Bempedoic acid + Ezetimibe or Inclisiran or [Alirocumab or Evolocumab] candidate cohort</w:t>
            </w:r>
          </w:p>
        </w:tc>
        <w:tc>
          <w:tcPr>
            <w:tcW w:w="3261" w:type="dxa"/>
            <w:tcBorders>
              <w:right w:val="single" w:sz="4" w:space="0" w:color="auto"/>
            </w:tcBorders>
            <w:tcMar>
              <w:top w:w="57" w:type="dxa"/>
              <w:bottom w:w="57" w:type="dxa"/>
            </w:tcMar>
            <w:vAlign w:val="center"/>
          </w:tcPr>
          <w:p w14:paraId="240B0C37" w14:textId="7E8453A1" w:rsidR="00ED0CCB" w:rsidRPr="00414A07" w:rsidRDefault="00000000" w:rsidP="00E56AC8">
            <w:pPr>
              <w:rPr>
                <w:rFonts w:cs="Arial"/>
                <w:color w:val="0000FF"/>
                <w:u w:val="single"/>
              </w:rPr>
            </w:pPr>
            <w:hyperlink w:anchor="_LMCX032" w:history="1">
              <w:r w:rsidR="00ED0CCB" w:rsidRPr="00C16E33">
                <w:rPr>
                  <w:rStyle w:val="Hyperlink"/>
                </w:rPr>
                <w:t>LMCX032</w:t>
              </w:r>
            </w:hyperlink>
          </w:p>
        </w:tc>
        <w:tc>
          <w:tcPr>
            <w:tcW w:w="850" w:type="dxa"/>
            <w:tcBorders>
              <w:top w:val="nil"/>
              <w:left w:val="single" w:sz="4" w:space="0" w:color="auto"/>
              <w:bottom w:val="nil"/>
              <w:right w:val="nil"/>
            </w:tcBorders>
            <w:shd w:val="clear" w:color="auto" w:fill="auto"/>
          </w:tcPr>
          <w:p w14:paraId="56E062BC" w14:textId="77777777" w:rsidR="00ED0CCB" w:rsidRDefault="00ED0CCB" w:rsidP="00E56AC8">
            <w:r w:rsidRPr="00E916F3">
              <w:rPr>
                <w:color w:val="FAFCFC" w:themeColor="background1"/>
                <w:szCs w:val="6"/>
              </w:rPr>
              <w:t>100</w:t>
            </w:r>
          </w:p>
        </w:tc>
      </w:tr>
    </w:tbl>
    <w:p w14:paraId="404A3382" w14:textId="77777777" w:rsidR="00ED0CCB" w:rsidRDefault="00ED0CCB" w:rsidP="00F01845">
      <w:pPr>
        <w:rPr>
          <w:b/>
          <w:iCs/>
          <w:color w:val="005EB8"/>
          <w:sz w:val="42"/>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ED0CCB" w:rsidRPr="000C07C2" w14:paraId="14F7E95F" w14:textId="77777777" w:rsidTr="00E56AC8">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56A70172"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5FEF497B"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79E2D011" w14:textId="77777777" w:rsidR="00ED0CCB" w:rsidRPr="00C703DD" w:rsidRDefault="00ED0CCB" w:rsidP="00E56AC8">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0D551AF5" w14:textId="77777777" w:rsidR="00ED0CCB" w:rsidRPr="00C703DD" w:rsidRDefault="00ED0CCB" w:rsidP="00E56AC8">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ED0CCB" w:rsidRPr="000C07C2" w14:paraId="080C5ACA"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C0961E" w14:textId="4184C200" w:rsidR="00ED0CCB" w:rsidRPr="009950B3" w:rsidRDefault="009950B3" w:rsidP="009950B3">
            <w:pPr>
              <w:rPr>
                <w:rFonts w:cs="Arial"/>
                <w:szCs w:val="20"/>
                <w:lang w:eastAsia="en-GB"/>
              </w:rPr>
            </w:pPr>
            <w:r>
              <w:rPr>
                <w:rFonts w:cs="Arial"/>
                <w:szCs w:val="20"/>
                <w:lang w:eastAsia="en-GB"/>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4B9DA4"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EB84E2" w14:textId="77777777" w:rsidR="00ED0CCB" w:rsidRPr="00C17945" w:rsidRDefault="00ED0CCB" w:rsidP="00E56AC8">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41557F95" w14:textId="77777777" w:rsidR="00ED0CCB" w:rsidRPr="00C3425F" w:rsidRDefault="00ED0CCB" w:rsidP="00E56AC8">
            <w:pPr>
              <w:rPr>
                <w:rFonts w:cs="Arial"/>
                <w:color w:val="000000"/>
                <w:sz w:val="24"/>
              </w:rPr>
            </w:pPr>
            <w:r>
              <w:rPr>
                <w:rFonts w:cs="Arial"/>
                <w:color w:val="000000"/>
              </w:rPr>
              <w:t xml:space="preserve">Patient's active status at the point of RRD </w:t>
            </w:r>
          </w:p>
        </w:tc>
      </w:tr>
      <w:tr w:rsidR="00ED0CCB" w:rsidRPr="000C07C2" w14:paraId="69202736"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039AD3" w14:textId="1D1350C6" w:rsidR="00ED0CCB" w:rsidRPr="0089220E" w:rsidRDefault="009950B3" w:rsidP="009950B3">
            <w:pPr>
              <w:pStyle w:val="ListParagraph"/>
              <w:ind w:left="0"/>
              <w:rPr>
                <w:rFonts w:cs="Arial"/>
                <w:szCs w:val="20"/>
                <w:lang w:eastAsia="en-GB"/>
              </w:rPr>
            </w:pPr>
            <w:r>
              <w:rPr>
                <w:rFonts w:cs="Arial"/>
                <w:szCs w:val="20"/>
                <w:lang w:eastAsia="en-GB"/>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576744"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219B02" w14:textId="77777777" w:rsidR="00ED0CCB" w:rsidRPr="00C17945" w:rsidRDefault="00ED0CCB" w:rsidP="00E56AC8">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66446694" w14:textId="77777777" w:rsidR="00ED0CCB" w:rsidRPr="00C17945" w:rsidRDefault="00ED0CCB" w:rsidP="00E56AC8">
            <w:pPr>
              <w:rPr>
                <w:rFonts w:cs="Arial"/>
                <w:color w:val="000000"/>
                <w:szCs w:val="20"/>
                <w:lang w:eastAsia="en-GB"/>
              </w:rPr>
            </w:pPr>
            <w:r>
              <w:rPr>
                <w:rFonts w:cs="Arial"/>
                <w:color w:val="000000"/>
              </w:rPr>
              <w:t>Patient's NHS number</w:t>
            </w:r>
          </w:p>
        </w:tc>
      </w:tr>
      <w:tr w:rsidR="00ED0CCB" w:rsidRPr="000C07C2" w14:paraId="402A1463"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8D2E98" w14:textId="090E6D16" w:rsidR="00ED0CCB" w:rsidRPr="0089220E" w:rsidRDefault="009950B3" w:rsidP="009950B3">
            <w:pPr>
              <w:pStyle w:val="ListParagraph"/>
              <w:ind w:left="0"/>
              <w:rPr>
                <w:rFonts w:cs="Arial"/>
                <w:szCs w:val="20"/>
                <w:lang w:eastAsia="en-GB"/>
              </w:rPr>
            </w:pPr>
            <w:r>
              <w:rPr>
                <w:rFonts w:cs="Arial"/>
                <w:szCs w:val="20"/>
                <w:lang w:eastAsia="en-GB"/>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4126E0"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7D5F48" w14:textId="77777777" w:rsidR="00ED0CCB" w:rsidRPr="00C17945" w:rsidRDefault="00ED0CCB" w:rsidP="00E56AC8">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7ABD0307" w14:textId="77777777" w:rsidR="00ED0CCB" w:rsidRPr="00C17945" w:rsidRDefault="00ED0CCB" w:rsidP="00E56AC8">
            <w:pPr>
              <w:rPr>
                <w:rFonts w:cs="Arial"/>
                <w:color w:val="000000"/>
                <w:szCs w:val="20"/>
                <w:lang w:eastAsia="en-GB"/>
              </w:rPr>
            </w:pPr>
            <w:r>
              <w:rPr>
                <w:rFonts w:cs="Arial"/>
                <w:color w:val="000000"/>
                <w:szCs w:val="20"/>
                <w:lang w:eastAsia="en-GB"/>
              </w:rPr>
              <w:t>Patient’s title</w:t>
            </w:r>
          </w:p>
        </w:tc>
      </w:tr>
      <w:tr w:rsidR="00ED0CCB" w:rsidRPr="000C07C2" w14:paraId="14D24B9F"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5CE2B9" w14:textId="097B9E77" w:rsidR="00ED0CCB" w:rsidRPr="0089220E" w:rsidRDefault="009950B3" w:rsidP="009950B3">
            <w:pPr>
              <w:pStyle w:val="ListParagraph"/>
              <w:ind w:left="0"/>
              <w:rPr>
                <w:rFonts w:cs="Arial"/>
                <w:szCs w:val="20"/>
                <w:lang w:eastAsia="en-GB"/>
              </w:rPr>
            </w:pPr>
            <w:r>
              <w:rPr>
                <w:rFonts w:cs="Arial"/>
                <w:szCs w:val="20"/>
                <w:lang w:eastAsia="en-GB"/>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7294FE"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CAC08C" w14:textId="77777777" w:rsidR="00ED0CCB" w:rsidRPr="00C17945" w:rsidRDefault="00ED0CCB" w:rsidP="00E56AC8">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6E498077" w14:textId="77777777" w:rsidR="00ED0CCB" w:rsidRPr="00C17945" w:rsidRDefault="00ED0CCB" w:rsidP="00E56AC8">
            <w:pPr>
              <w:rPr>
                <w:rFonts w:cs="Arial"/>
                <w:color w:val="000000"/>
                <w:szCs w:val="20"/>
                <w:lang w:eastAsia="en-GB"/>
              </w:rPr>
            </w:pPr>
            <w:r>
              <w:rPr>
                <w:rFonts w:cs="Arial"/>
                <w:color w:val="000000"/>
                <w:szCs w:val="20"/>
                <w:lang w:eastAsia="en-GB"/>
              </w:rPr>
              <w:t>Patient’s first name</w:t>
            </w:r>
          </w:p>
        </w:tc>
      </w:tr>
      <w:tr w:rsidR="00ED0CCB" w:rsidRPr="000C07C2" w14:paraId="4EF333F8" w14:textId="77777777" w:rsidTr="00E56AC8">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ABC5F0" w14:textId="667AFAEB" w:rsidR="00ED0CCB" w:rsidRPr="0089220E" w:rsidRDefault="009950B3" w:rsidP="009950B3">
            <w:pPr>
              <w:pStyle w:val="ListParagraph"/>
              <w:ind w:left="0"/>
              <w:rPr>
                <w:rFonts w:cs="Arial"/>
                <w:szCs w:val="20"/>
                <w:lang w:eastAsia="en-GB"/>
              </w:rPr>
            </w:pPr>
            <w:r>
              <w:rPr>
                <w:rFonts w:cs="Arial"/>
                <w:szCs w:val="20"/>
                <w:lang w:eastAsia="en-GB"/>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D56459" w14:textId="77777777" w:rsidR="00ED0CCB"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779434" w14:textId="77777777" w:rsidR="00ED0CCB" w:rsidRPr="008612FD" w:rsidRDefault="00ED0CCB" w:rsidP="00E56AC8">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297D820F" w14:textId="77777777" w:rsidR="00ED0CCB" w:rsidRPr="00E57332" w:rsidRDefault="00ED0CCB" w:rsidP="00E56AC8">
            <w:pPr>
              <w:rPr>
                <w:rFonts w:cs="Arial"/>
                <w:color w:val="000000"/>
                <w:szCs w:val="20"/>
                <w:lang w:eastAsia="en-GB"/>
              </w:rPr>
            </w:pPr>
            <w:r>
              <w:rPr>
                <w:rFonts w:cs="Arial"/>
                <w:color w:val="000000"/>
                <w:szCs w:val="20"/>
                <w:lang w:eastAsia="en-GB"/>
              </w:rPr>
              <w:t>Patient’s surname</w:t>
            </w:r>
          </w:p>
        </w:tc>
      </w:tr>
      <w:tr w:rsidR="00ED0CCB" w:rsidRPr="000C07C2" w14:paraId="5522E95C" w14:textId="77777777" w:rsidTr="00FE3EB9">
        <w:trPr>
          <w:cantSplit/>
          <w:trHeight w:val="20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1D859C" w14:textId="16F8F259" w:rsidR="00ED0CCB" w:rsidRPr="0089220E" w:rsidRDefault="009950B3" w:rsidP="009950B3">
            <w:pPr>
              <w:pStyle w:val="ListParagraph"/>
              <w:ind w:left="0"/>
              <w:rPr>
                <w:rFonts w:cs="Arial"/>
                <w:szCs w:val="20"/>
                <w:lang w:eastAsia="en-GB"/>
              </w:rPr>
            </w:pPr>
            <w:r>
              <w:rPr>
                <w:rFonts w:cs="Arial"/>
                <w:szCs w:val="20"/>
                <w:lang w:eastAsia="en-GB"/>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9BADAD" w14:textId="77777777" w:rsidR="00ED0CCB" w:rsidRPr="00A55063" w:rsidRDefault="00ED0CCB" w:rsidP="00E56AC8">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62B74A" w14:textId="77777777" w:rsidR="00ED0CCB" w:rsidRDefault="00ED0CCB" w:rsidP="00E56AC8">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271E6C06" w14:textId="77777777" w:rsidR="00ED0CCB" w:rsidRPr="00C17945" w:rsidRDefault="00ED0CCB" w:rsidP="00E56AC8">
            <w:pPr>
              <w:rPr>
                <w:rFonts w:cs="Arial"/>
                <w:color w:val="000000"/>
                <w:szCs w:val="20"/>
                <w:lang w:eastAsia="en-GB"/>
              </w:rPr>
            </w:pPr>
            <w:r>
              <w:rPr>
                <w:rFonts w:cs="Arial"/>
                <w:color w:val="000000"/>
                <w:szCs w:val="20"/>
                <w:lang w:eastAsia="en-GB"/>
              </w:rPr>
              <w:t>Patient’s date of birth</w:t>
            </w:r>
          </w:p>
        </w:tc>
      </w:tr>
      <w:tr w:rsidR="00ED0CCB" w:rsidRPr="000C07C2" w14:paraId="609A1F06" w14:textId="77777777" w:rsidTr="00E56AC8">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5F5DB1" w14:textId="77777777" w:rsidR="00ED0CCB" w:rsidRPr="008612FD" w:rsidRDefault="00ED0CCB" w:rsidP="00E56AC8">
            <w:pPr>
              <w:rPr>
                <w:i/>
              </w:rPr>
            </w:pPr>
            <w:r w:rsidRPr="008612FD">
              <w:rPr>
                <w:i/>
              </w:rPr>
              <w:t>End of items</w:t>
            </w:r>
          </w:p>
        </w:tc>
      </w:tr>
    </w:tbl>
    <w:p w14:paraId="12BF798E" w14:textId="77777777" w:rsidR="00ED0CCB" w:rsidRDefault="00ED0CCB" w:rsidP="00F01845">
      <w:pPr>
        <w:rPr>
          <w:b/>
          <w:iCs/>
          <w:color w:val="005EB8"/>
          <w:sz w:val="42"/>
        </w:rPr>
      </w:pPr>
    </w:p>
    <w:p w14:paraId="7E2223FF" w14:textId="77777777" w:rsidR="00FE3EB9" w:rsidRDefault="00FE3EB9">
      <w:pPr>
        <w:rPr>
          <w:b/>
          <w:iCs/>
          <w:color w:val="005EB8"/>
          <w:sz w:val="42"/>
        </w:rPr>
      </w:pPr>
      <w:r>
        <w:rPr>
          <w:b/>
          <w:iCs/>
          <w:color w:val="005EB8"/>
          <w:sz w:val="42"/>
        </w:rPr>
        <w:br w:type="page"/>
      </w:r>
    </w:p>
    <w:tbl>
      <w:tblPr>
        <w:tblStyle w:val="TableGrid"/>
        <w:tblW w:w="14992" w:type="dxa"/>
        <w:tblLook w:val="04A0" w:firstRow="1" w:lastRow="0" w:firstColumn="1" w:lastColumn="0" w:noHBand="0" w:noVBand="1"/>
      </w:tblPr>
      <w:tblGrid>
        <w:gridCol w:w="1809"/>
        <w:gridCol w:w="9072"/>
        <w:gridCol w:w="3261"/>
        <w:gridCol w:w="850"/>
      </w:tblGrid>
      <w:tr w:rsidR="00FE3EB9" w14:paraId="346A39DB" w14:textId="77777777" w:rsidTr="000005B0">
        <w:trPr>
          <w:trHeight w:val="308"/>
        </w:trPr>
        <w:tc>
          <w:tcPr>
            <w:tcW w:w="1809" w:type="dxa"/>
            <w:shd w:val="clear" w:color="auto" w:fill="005EB8"/>
            <w:tcMar>
              <w:top w:w="57" w:type="dxa"/>
              <w:bottom w:w="57" w:type="dxa"/>
            </w:tcMar>
            <w:vAlign w:val="center"/>
          </w:tcPr>
          <w:p w14:paraId="642FEA8C" w14:textId="77777777" w:rsidR="00FE3EB9" w:rsidRPr="008D31AF" w:rsidRDefault="00FE3EB9" w:rsidP="000005B0">
            <w:pPr>
              <w:rPr>
                <w:rFonts w:cs="Arial"/>
                <w:color w:val="FAFCFC" w:themeColor="background1"/>
              </w:rPr>
            </w:pPr>
            <w:r>
              <w:rPr>
                <w:rFonts w:cs="Arial"/>
                <w:color w:val="FAFCFC" w:themeColor="background1"/>
              </w:rPr>
              <w:t>Extract</w:t>
            </w:r>
            <w:r w:rsidRPr="008D31AF">
              <w:rPr>
                <w:rFonts w:cs="Arial"/>
                <w:color w:val="FAFCFC" w:themeColor="background1"/>
              </w:rPr>
              <w:t xml:space="preserve"> ID</w:t>
            </w:r>
          </w:p>
        </w:tc>
        <w:tc>
          <w:tcPr>
            <w:tcW w:w="9072" w:type="dxa"/>
            <w:shd w:val="clear" w:color="auto" w:fill="005EB8"/>
            <w:tcMar>
              <w:top w:w="57" w:type="dxa"/>
              <w:bottom w:w="57" w:type="dxa"/>
            </w:tcMar>
            <w:vAlign w:val="center"/>
          </w:tcPr>
          <w:p w14:paraId="1D45F605" w14:textId="77777777" w:rsidR="00FE3EB9" w:rsidRPr="00414A07" w:rsidRDefault="00FE3EB9" w:rsidP="000005B0">
            <w:pPr>
              <w:pStyle w:val="CommentText"/>
              <w:rPr>
                <w:rFonts w:cs="Arial"/>
                <w:color w:val="FAFCFC" w:themeColor="background1"/>
              </w:rPr>
            </w:pPr>
            <w:r w:rsidRPr="00414A07">
              <w:rPr>
                <w:rFonts w:cs="Arial"/>
                <w:color w:val="FAFCFC" w:themeColor="background1"/>
              </w:rPr>
              <w:t>Description</w:t>
            </w:r>
          </w:p>
        </w:tc>
        <w:tc>
          <w:tcPr>
            <w:tcW w:w="3261" w:type="dxa"/>
            <w:tcBorders>
              <w:right w:val="single" w:sz="4" w:space="0" w:color="auto"/>
            </w:tcBorders>
            <w:shd w:val="clear" w:color="auto" w:fill="005EB8"/>
            <w:tcMar>
              <w:top w:w="57" w:type="dxa"/>
              <w:bottom w:w="57" w:type="dxa"/>
            </w:tcMar>
            <w:vAlign w:val="center"/>
          </w:tcPr>
          <w:p w14:paraId="1FFBECA5" w14:textId="77777777" w:rsidR="00FE3EB9" w:rsidRPr="00414A07" w:rsidRDefault="00FE3EB9" w:rsidP="000005B0">
            <w:pPr>
              <w:pStyle w:val="CommentText"/>
              <w:rPr>
                <w:rFonts w:cs="Arial"/>
                <w:color w:val="FAFCFC" w:themeColor="background1"/>
              </w:rPr>
            </w:pPr>
            <w:r w:rsidRPr="00ED4206">
              <w:rPr>
                <w:rFonts w:cs="Arial"/>
                <w:color w:val="FAFCFC" w:themeColor="background1"/>
              </w:rPr>
              <w:t xml:space="preserve">Applied to </w:t>
            </w:r>
            <w:r>
              <w:rPr>
                <w:rFonts w:cs="Arial"/>
                <w:color w:val="FAFCFC" w:themeColor="background1"/>
              </w:rPr>
              <w:t>population</w:t>
            </w:r>
            <w:r w:rsidRPr="00ED4206">
              <w:rPr>
                <w:rFonts w:cs="Arial"/>
                <w:color w:val="FAFCFC" w:themeColor="background1"/>
              </w:rPr>
              <w:t>:</w:t>
            </w:r>
          </w:p>
        </w:tc>
        <w:tc>
          <w:tcPr>
            <w:tcW w:w="850" w:type="dxa"/>
            <w:tcBorders>
              <w:top w:val="nil"/>
              <w:left w:val="single" w:sz="4" w:space="0" w:color="auto"/>
              <w:bottom w:val="nil"/>
              <w:right w:val="nil"/>
            </w:tcBorders>
            <w:shd w:val="clear" w:color="auto" w:fill="auto"/>
          </w:tcPr>
          <w:p w14:paraId="1EB22CB7" w14:textId="77777777" w:rsidR="00FE3EB9" w:rsidRPr="00ED4206" w:rsidRDefault="00FE3EB9" w:rsidP="000005B0">
            <w:pPr>
              <w:pStyle w:val="CommentText"/>
              <w:rPr>
                <w:rFonts w:cs="Arial"/>
                <w:color w:val="FAFCFC" w:themeColor="background1"/>
              </w:rPr>
            </w:pPr>
            <w:r w:rsidRPr="00E82F09">
              <w:rPr>
                <w:rFonts w:cs="Arial"/>
                <w:color w:val="FAFCFC" w:themeColor="background1"/>
                <w:sz w:val="8"/>
                <w:szCs w:val="6"/>
              </w:rPr>
              <w:t>SDS use only: Version</w:t>
            </w:r>
          </w:p>
        </w:tc>
      </w:tr>
      <w:bookmarkStart w:id="332" w:name="_Toc92977351"/>
      <w:tr w:rsidR="00FE3EB9" w14:paraId="5D080AA4" w14:textId="77777777" w:rsidTr="000005B0">
        <w:trPr>
          <w:trHeight w:val="454"/>
        </w:trPr>
        <w:tc>
          <w:tcPr>
            <w:tcW w:w="1809" w:type="dxa"/>
            <w:tcMar>
              <w:top w:w="57" w:type="dxa"/>
              <w:bottom w:w="57" w:type="dxa"/>
            </w:tcMar>
            <w:vAlign w:val="center"/>
          </w:tcPr>
          <w:p w14:paraId="6A3A4413" w14:textId="2118A86E" w:rsidR="00FE3EB9" w:rsidRPr="001875B5" w:rsidRDefault="00000000" w:rsidP="000005B0">
            <w:pPr>
              <w:pStyle w:val="Heading3"/>
              <w:rPr>
                <w:rFonts w:cs="Arial"/>
                <w:sz w:val="20"/>
              </w:rPr>
            </w:pPr>
            <w:sdt>
              <w:sdtPr>
                <w:rPr>
                  <w:sz w:val="20"/>
                </w:rPr>
                <w:alias w:val="Category"/>
                <w:tag w:val=""/>
                <w:id w:val="-1549137202"/>
                <w:dataBinding w:prefixMappings="xmlns:ns0='http://purl.org/dc/elements/1.1/' xmlns:ns1='http://schemas.openxmlformats.org/package/2006/metadata/core-properties' " w:xpath="/ns1:coreProperties[1]/ns1:category[1]" w:storeItemID="{6C3C8BC8-F283-45AE-878A-BAB7291924A1}"/>
                <w:text/>
              </w:sdtPr>
              <w:sdtContent>
                <w:r w:rsidR="00FE3EB9">
                  <w:rPr>
                    <w:sz w:val="20"/>
                  </w:rPr>
                  <w:t>LM</w:t>
                </w:r>
              </w:sdtContent>
            </w:sdt>
            <w:r w:rsidR="00FE3EB9" w:rsidRPr="001875B5">
              <w:rPr>
                <w:sz w:val="20"/>
              </w:rPr>
              <w:t>0</w:t>
            </w:r>
            <w:r w:rsidR="008A45FA">
              <w:rPr>
                <w:sz w:val="20"/>
              </w:rPr>
              <w:t>40</w:t>
            </w:r>
            <w:bookmarkEnd w:id="332"/>
          </w:p>
        </w:tc>
        <w:tc>
          <w:tcPr>
            <w:tcW w:w="9072" w:type="dxa"/>
            <w:tcMar>
              <w:top w:w="57" w:type="dxa"/>
              <w:bottom w:w="57" w:type="dxa"/>
            </w:tcMar>
            <w:vAlign w:val="center"/>
          </w:tcPr>
          <w:p w14:paraId="58526B9C" w14:textId="11BB9D03" w:rsidR="00FE3EB9" w:rsidRPr="00524919" w:rsidRDefault="008A45FA" w:rsidP="000005B0">
            <w:pPr>
              <w:rPr>
                <w:rFonts w:cs="Arial"/>
              </w:rPr>
            </w:pPr>
            <w:r w:rsidRPr="008A45FA">
              <w:rPr>
                <w:rFonts w:cs="Arial"/>
              </w:rPr>
              <w:t>No suitable options available cohort</w:t>
            </w:r>
          </w:p>
        </w:tc>
        <w:tc>
          <w:tcPr>
            <w:tcW w:w="3261" w:type="dxa"/>
            <w:tcBorders>
              <w:right w:val="single" w:sz="4" w:space="0" w:color="auto"/>
            </w:tcBorders>
            <w:tcMar>
              <w:top w:w="57" w:type="dxa"/>
              <w:bottom w:w="57" w:type="dxa"/>
            </w:tcMar>
            <w:vAlign w:val="center"/>
          </w:tcPr>
          <w:p w14:paraId="6CF73049" w14:textId="5395599F" w:rsidR="00FE3EB9" w:rsidRPr="00414A07" w:rsidRDefault="00000000" w:rsidP="000005B0">
            <w:pPr>
              <w:rPr>
                <w:rFonts w:cs="Arial"/>
                <w:color w:val="0000FF"/>
                <w:u w:val="single"/>
              </w:rPr>
            </w:pPr>
            <w:hyperlink w:anchor="_LMCX040" w:history="1">
              <w:r w:rsidR="008A45FA" w:rsidRPr="008A45FA">
                <w:rPr>
                  <w:rStyle w:val="Hyperlink"/>
                  <w:rFonts w:cs="Arial"/>
                </w:rPr>
                <w:t>LMCX040</w:t>
              </w:r>
            </w:hyperlink>
          </w:p>
        </w:tc>
        <w:tc>
          <w:tcPr>
            <w:tcW w:w="850" w:type="dxa"/>
            <w:tcBorders>
              <w:top w:val="nil"/>
              <w:left w:val="single" w:sz="4" w:space="0" w:color="auto"/>
              <w:bottom w:val="nil"/>
              <w:right w:val="nil"/>
            </w:tcBorders>
            <w:shd w:val="clear" w:color="auto" w:fill="auto"/>
          </w:tcPr>
          <w:p w14:paraId="620460F2" w14:textId="77777777" w:rsidR="00FE3EB9" w:rsidRDefault="00FE3EB9" w:rsidP="000005B0">
            <w:r w:rsidRPr="00E916F3">
              <w:rPr>
                <w:color w:val="FAFCFC" w:themeColor="background1"/>
                <w:szCs w:val="6"/>
              </w:rPr>
              <w:t>100</w:t>
            </w:r>
          </w:p>
        </w:tc>
      </w:tr>
    </w:tbl>
    <w:p w14:paraId="188D108B" w14:textId="77777777" w:rsidR="00FE3EB9" w:rsidRDefault="00FE3EB9" w:rsidP="00FE3EB9">
      <w:pPr>
        <w:rPr>
          <w:b/>
          <w:iCs/>
          <w:color w:val="005EB8"/>
          <w:sz w:val="42"/>
        </w:rPr>
      </w:pPr>
    </w:p>
    <w:tbl>
      <w:tblPr>
        <w:tblW w:w="14176" w:type="dxa"/>
        <w:tblInd w:w="108" w:type="dxa"/>
        <w:tblLayout w:type="fixed"/>
        <w:tblCellMar>
          <w:top w:w="85" w:type="dxa"/>
          <w:bottom w:w="85" w:type="dxa"/>
        </w:tblCellMar>
        <w:tblLook w:val="04A0" w:firstRow="1" w:lastRow="0" w:firstColumn="1" w:lastColumn="0" w:noHBand="0" w:noVBand="1"/>
      </w:tblPr>
      <w:tblGrid>
        <w:gridCol w:w="1134"/>
        <w:gridCol w:w="1843"/>
        <w:gridCol w:w="3544"/>
        <w:gridCol w:w="7655"/>
      </w:tblGrid>
      <w:tr w:rsidR="00FE3EB9" w:rsidRPr="000C07C2" w14:paraId="12FDBAD0" w14:textId="77777777" w:rsidTr="000005B0">
        <w:trPr>
          <w:cantSplit/>
          <w:trHeight w:val="238"/>
          <w:tblHeader/>
        </w:trPr>
        <w:tc>
          <w:tcPr>
            <w:tcW w:w="113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76C06B9A" w14:textId="77777777" w:rsidR="00FE3EB9" w:rsidRPr="00C703DD" w:rsidRDefault="00FE3EB9" w:rsidP="000005B0">
            <w:pPr>
              <w:rPr>
                <w:rFonts w:cs="Arial"/>
                <w:color w:val="FAFCFC" w:themeColor="background1"/>
                <w:szCs w:val="20"/>
                <w:lang w:eastAsia="en-GB"/>
              </w:rPr>
            </w:pPr>
            <w:r w:rsidRPr="00C703DD">
              <w:rPr>
                <w:rFonts w:ascii="Verdana" w:hAnsi="Verdana"/>
                <w:i/>
                <w:iCs/>
                <w:color w:val="FAFCFC" w:themeColor="background1"/>
                <w:szCs w:val="20"/>
                <w:u w:val="single"/>
              </w:rPr>
              <w:t>Item Number</w:t>
            </w:r>
          </w:p>
        </w:tc>
        <w:tc>
          <w:tcPr>
            <w:tcW w:w="1843"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4EECDB3F" w14:textId="77777777" w:rsidR="00FE3EB9" w:rsidRPr="00C703DD" w:rsidRDefault="00FE3EB9" w:rsidP="000005B0">
            <w:pPr>
              <w:rPr>
                <w:rFonts w:cs="Arial"/>
                <w:color w:val="FAFCFC" w:themeColor="background1"/>
                <w:szCs w:val="20"/>
                <w:lang w:eastAsia="en-GB"/>
              </w:rPr>
            </w:pPr>
            <w:r w:rsidRPr="00C703DD">
              <w:rPr>
                <w:rFonts w:ascii="Verdana" w:hAnsi="Verdana"/>
                <w:i/>
                <w:iCs/>
                <w:color w:val="FAFCFC" w:themeColor="background1"/>
                <w:szCs w:val="20"/>
                <w:u w:val="single"/>
              </w:rPr>
              <w:t>Table name</w:t>
            </w:r>
          </w:p>
        </w:tc>
        <w:tc>
          <w:tcPr>
            <w:tcW w:w="3544" w:type="dxa"/>
            <w:tcBorders>
              <w:top w:val="single" w:sz="4" w:space="0" w:color="auto"/>
              <w:left w:val="single" w:sz="4" w:space="0" w:color="auto"/>
              <w:bottom w:val="single" w:sz="4" w:space="0" w:color="auto"/>
              <w:right w:val="single" w:sz="4" w:space="0" w:color="auto"/>
            </w:tcBorders>
            <w:shd w:val="clear" w:color="auto" w:fill="005EB8"/>
            <w:tcMar>
              <w:top w:w="57" w:type="dxa"/>
              <w:bottom w:w="57" w:type="dxa"/>
            </w:tcMar>
            <w:vAlign w:val="center"/>
          </w:tcPr>
          <w:p w14:paraId="6FA3D3BB" w14:textId="77777777" w:rsidR="00FE3EB9" w:rsidRPr="00C703DD" w:rsidRDefault="00FE3EB9" w:rsidP="000005B0">
            <w:pPr>
              <w:rPr>
                <w:rFonts w:cs="Arial"/>
                <w:color w:val="FAFCFC" w:themeColor="background1"/>
                <w:szCs w:val="20"/>
                <w:lang w:eastAsia="en-GB"/>
              </w:rPr>
            </w:pPr>
            <w:r w:rsidRPr="00C703DD">
              <w:rPr>
                <w:rFonts w:ascii="Verdana" w:hAnsi="Verdana"/>
                <w:i/>
                <w:iCs/>
                <w:color w:val="FAFCFC" w:themeColor="background1"/>
                <w:szCs w:val="20"/>
                <w:u w:val="single"/>
              </w:rPr>
              <w:t>Data item</w:t>
            </w:r>
          </w:p>
        </w:tc>
        <w:tc>
          <w:tcPr>
            <w:tcW w:w="7655" w:type="dxa"/>
            <w:tcBorders>
              <w:top w:val="single" w:sz="4" w:space="0" w:color="auto"/>
              <w:left w:val="single" w:sz="4" w:space="0" w:color="auto"/>
              <w:bottom w:val="single" w:sz="4" w:space="0" w:color="auto"/>
              <w:right w:val="single" w:sz="4" w:space="0" w:color="auto"/>
            </w:tcBorders>
            <w:shd w:val="clear" w:color="auto" w:fill="005EB8"/>
            <w:vAlign w:val="center"/>
          </w:tcPr>
          <w:p w14:paraId="7AFE9096" w14:textId="77777777" w:rsidR="00FE3EB9" w:rsidRPr="00C703DD" w:rsidRDefault="00FE3EB9" w:rsidP="000005B0">
            <w:pPr>
              <w:rPr>
                <w:rFonts w:ascii="Verdana" w:hAnsi="Verdana"/>
                <w:i/>
                <w:iCs/>
                <w:color w:val="FAFCFC" w:themeColor="background1"/>
                <w:szCs w:val="20"/>
                <w:u w:val="single"/>
              </w:rPr>
            </w:pPr>
            <w:r w:rsidRPr="007B5487">
              <w:rPr>
                <w:rFonts w:ascii="Verdana" w:hAnsi="Verdana"/>
                <w:i/>
                <w:iCs/>
                <w:color w:val="FAFCFC" w:themeColor="background1"/>
                <w:szCs w:val="20"/>
                <w:u w:val="single"/>
              </w:rPr>
              <w:t>Description</w:t>
            </w:r>
          </w:p>
        </w:tc>
      </w:tr>
      <w:tr w:rsidR="00FE3EB9" w:rsidRPr="000C07C2" w14:paraId="5C18D15D" w14:textId="77777777" w:rsidTr="000005B0">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F47BD4" w14:textId="71A3A65D" w:rsidR="00FE3EB9" w:rsidRPr="0089220E" w:rsidRDefault="009950B3" w:rsidP="009950B3">
            <w:pPr>
              <w:pStyle w:val="ListParagraph"/>
              <w:ind w:left="0"/>
              <w:rPr>
                <w:rFonts w:cs="Arial"/>
                <w:szCs w:val="20"/>
                <w:lang w:eastAsia="en-GB"/>
              </w:rPr>
            </w:pPr>
            <w:r>
              <w:rPr>
                <w:rFonts w:cs="Arial"/>
                <w:szCs w:val="20"/>
                <w:lang w:eastAsia="en-GB"/>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3F4BB0" w14:textId="77777777" w:rsidR="00FE3EB9" w:rsidRDefault="00FE3EB9" w:rsidP="000005B0">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473FFC" w14:textId="77777777" w:rsidR="00FE3EB9" w:rsidRPr="00C17945" w:rsidRDefault="00FE3EB9" w:rsidP="000005B0">
            <w:pPr>
              <w:rPr>
                <w:rFonts w:cs="Arial"/>
                <w:color w:val="000000"/>
                <w:szCs w:val="20"/>
                <w:lang w:eastAsia="en-GB"/>
              </w:rPr>
            </w:pPr>
            <w:r>
              <w:rPr>
                <w:rFonts w:cs="Arial"/>
                <w:color w:val="000000"/>
                <w:szCs w:val="20"/>
                <w:lang w:eastAsia="en-GB"/>
              </w:rPr>
              <w:t>ACTIVE_STATUS</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236E5DFF" w14:textId="77777777" w:rsidR="00FE3EB9" w:rsidRPr="00C3425F" w:rsidRDefault="00FE3EB9" w:rsidP="000005B0">
            <w:pPr>
              <w:rPr>
                <w:rFonts w:cs="Arial"/>
                <w:color w:val="000000"/>
                <w:sz w:val="24"/>
              </w:rPr>
            </w:pPr>
            <w:r>
              <w:rPr>
                <w:rFonts w:cs="Arial"/>
                <w:color w:val="000000"/>
              </w:rPr>
              <w:t xml:space="preserve">Patient's active status at the point of RRD </w:t>
            </w:r>
          </w:p>
        </w:tc>
      </w:tr>
      <w:tr w:rsidR="00FE3EB9" w:rsidRPr="000C07C2" w14:paraId="0F6959AD" w14:textId="77777777" w:rsidTr="000005B0">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24C503" w14:textId="2E322D5B" w:rsidR="00FE3EB9" w:rsidRPr="0089220E" w:rsidRDefault="009950B3" w:rsidP="009950B3">
            <w:pPr>
              <w:pStyle w:val="ListParagraph"/>
              <w:ind w:left="0"/>
              <w:rPr>
                <w:rFonts w:cs="Arial"/>
                <w:szCs w:val="20"/>
                <w:lang w:eastAsia="en-GB"/>
              </w:rPr>
            </w:pPr>
            <w:r>
              <w:rPr>
                <w:rFonts w:cs="Arial"/>
                <w:szCs w:val="20"/>
                <w:lang w:eastAsia="en-GB"/>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A6D0F8" w14:textId="77777777" w:rsidR="00FE3EB9" w:rsidRDefault="00FE3EB9" w:rsidP="000005B0">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AB7B82" w14:textId="77777777" w:rsidR="00FE3EB9" w:rsidRPr="00C17945" w:rsidRDefault="00FE3EB9" w:rsidP="000005B0">
            <w:pPr>
              <w:rPr>
                <w:rFonts w:cs="Arial"/>
                <w:color w:val="000000"/>
                <w:szCs w:val="20"/>
                <w:lang w:eastAsia="en-GB"/>
              </w:rPr>
            </w:pPr>
            <w:r>
              <w:rPr>
                <w:rFonts w:cs="Arial"/>
                <w:color w:val="000000"/>
              </w:rPr>
              <w:t>NHS_NUMBER</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3FADF3A8" w14:textId="77777777" w:rsidR="00FE3EB9" w:rsidRPr="00C17945" w:rsidRDefault="00FE3EB9" w:rsidP="000005B0">
            <w:pPr>
              <w:rPr>
                <w:rFonts w:cs="Arial"/>
                <w:color w:val="000000"/>
                <w:szCs w:val="20"/>
                <w:lang w:eastAsia="en-GB"/>
              </w:rPr>
            </w:pPr>
            <w:r>
              <w:rPr>
                <w:rFonts w:cs="Arial"/>
                <w:color w:val="000000"/>
              </w:rPr>
              <w:t>Patient's NHS number</w:t>
            </w:r>
          </w:p>
        </w:tc>
      </w:tr>
      <w:tr w:rsidR="00FE3EB9" w:rsidRPr="000C07C2" w14:paraId="11D565E8" w14:textId="77777777" w:rsidTr="000005B0">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A1F15A" w14:textId="5602C15E" w:rsidR="00FE3EB9" w:rsidRPr="0089220E" w:rsidRDefault="009950B3" w:rsidP="009950B3">
            <w:pPr>
              <w:pStyle w:val="ListParagraph"/>
              <w:ind w:left="0"/>
              <w:rPr>
                <w:rFonts w:cs="Arial"/>
                <w:szCs w:val="20"/>
                <w:lang w:eastAsia="en-GB"/>
              </w:rPr>
            </w:pPr>
            <w:r>
              <w:rPr>
                <w:rFonts w:cs="Arial"/>
                <w:szCs w:val="20"/>
                <w:lang w:eastAsia="en-GB"/>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B4E9AD" w14:textId="77777777" w:rsidR="00FE3EB9" w:rsidRDefault="00FE3EB9" w:rsidP="000005B0">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7585D7" w14:textId="77777777" w:rsidR="00FE3EB9" w:rsidRPr="00C17945" w:rsidRDefault="00FE3EB9" w:rsidP="000005B0">
            <w:pPr>
              <w:rPr>
                <w:rFonts w:cs="Arial"/>
                <w:color w:val="000000"/>
                <w:szCs w:val="20"/>
                <w:lang w:eastAsia="en-GB"/>
              </w:rPr>
            </w:pPr>
            <w:r>
              <w:rPr>
                <w:rFonts w:cs="Arial"/>
                <w:color w:val="000000"/>
                <w:szCs w:val="20"/>
                <w:lang w:eastAsia="en-GB"/>
              </w:rPr>
              <w:t>TITLE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7C9C4379" w14:textId="77777777" w:rsidR="00FE3EB9" w:rsidRPr="00C17945" w:rsidRDefault="00FE3EB9" w:rsidP="000005B0">
            <w:pPr>
              <w:rPr>
                <w:rFonts w:cs="Arial"/>
                <w:color w:val="000000"/>
                <w:szCs w:val="20"/>
                <w:lang w:eastAsia="en-GB"/>
              </w:rPr>
            </w:pPr>
            <w:r>
              <w:rPr>
                <w:rFonts w:cs="Arial"/>
                <w:color w:val="000000"/>
                <w:szCs w:val="20"/>
                <w:lang w:eastAsia="en-GB"/>
              </w:rPr>
              <w:t>Patient’s title</w:t>
            </w:r>
          </w:p>
        </w:tc>
      </w:tr>
      <w:tr w:rsidR="00FE3EB9" w:rsidRPr="000C07C2" w14:paraId="46709F9D" w14:textId="77777777" w:rsidTr="000005B0">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B32CF4" w14:textId="42C10DA9" w:rsidR="00FE3EB9" w:rsidRPr="0089220E" w:rsidRDefault="009950B3" w:rsidP="009950B3">
            <w:pPr>
              <w:pStyle w:val="ListParagraph"/>
              <w:ind w:left="0"/>
              <w:rPr>
                <w:rFonts w:cs="Arial"/>
                <w:szCs w:val="20"/>
                <w:lang w:eastAsia="en-GB"/>
              </w:rPr>
            </w:pPr>
            <w:r>
              <w:rPr>
                <w:rFonts w:cs="Arial"/>
                <w:szCs w:val="20"/>
                <w:lang w:eastAsia="en-GB"/>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D064E7" w14:textId="77777777" w:rsidR="00FE3EB9" w:rsidRDefault="00FE3EB9" w:rsidP="000005B0">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BBF112" w14:textId="77777777" w:rsidR="00FE3EB9" w:rsidRPr="00C17945" w:rsidRDefault="00FE3EB9" w:rsidP="000005B0">
            <w:pPr>
              <w:rPr>
                <w:rFonts w:cs="Arial"/>
                <w:color w:val="000000"/>
                <w:szCs w:val="20"/>
                <w:lang w:eastAsia="en-GB"/>
              </w:rPr>
            </w:pPr>
            <w:r>
              <w:rPr>
                <w:rFonts w:cs="Arial"/>
                <w:color w:val="000000"/>
                <w:szCs w:val="20"/>
                <w:lang w:eastAsia="en-GB"/>
              </w:rPr>
              <w:t>FORENAME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041C22D3" w14:textId="77777777" w:rsidR="00FE3EB9" w:rsidRPr="00C17945" w:rsidRDefault="00FE3EB9" w:rsidP="000005B0">
            <w:pPr>
              <w:rPr>
                <w:rFonts w:cs="Arial"/>
                <w:color w:val="000000"/>
                <w:szCs w:val="20"/>
                <w:lang w:eastAsia="en-GB"/>
              </w:rPr>
            </w:pPr>
            <w:r>
              <w:rPr>
                <w:rFonts w:cs="Arial"/>
                <w:color w:val="000000"/>
                <w:szCs w:val="20"/>
                <w:lang w:eastAsia="en-GB"/>
              </w:rPr>
              <w:t>Patient’s first name</w:t>
            </w:r>
          </w:p>
        </w:tc>
      </w:tr>
      <w:tr w:rsidR="00FE3EB9" w:rsidRPr="000C07C2" w14:paraId="76CEC60C" w14:textId="77777777" w:rsidTr="000005B0">
        <w:trPr>
          <w:cantSplit/>
          <w:trHeight w:val="23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A83541" w14:textId="0335F66C" w:rsidR="00FE3EB9" w:rsidRPr="0089220E" w:rsidRDefault="009950B3" w:rsidP="009950B3">
            <w:pPr>
              <w:pStyle w:val="ListParagraph"/>
              <w:ind w:left="0"/>
              <w:rPr>
                <w:rFonts w:cs="Arial"/>
                <w:szCs w:val="20"/>
                <w:lang w:eastAsia="en-GB"/>
              </w:rPr>
            </w:pPr>
            <w:r>
              <w:rPr>
                <w:rFonts w:cs="Arial"/>
                <w:szCs w:val="20"/>
                <w:lang w:eastAsia="en-GB"/>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0FFC0A" w14:textId="77777777" w:rsidR="00FE3EB9" w:rsidRDefault="00FE3EB9" w:rsidP="000005B0">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450E63" w14:textId="77777777" w:rsidR="00FE3EB9" w:rsidRPr="008612FD" w:rsidRDefault="00FE3EB9" w:rsidP="000005B0">
            <w:pPr>
              <w:rPr>
                <w:rStyle w:val="Hyperlink"/>
              </w:rPr>
            </w:pPr>
            <w:r>
              <w:rPr>
                <w:rFonts w:cs="Arial"/>
                <w:color w:val="000000"/>
                <w:szCs w:val="20"/>
                <w:lang w:eastAsia="en-GB"/>
              </w:rPr>
              <w:t>SURNAME</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51459E17" w14:textId="77777777" w:rsidR="00FE3EB9" w:rsidRPr="00E57332" w:rsidRDefault="00FE3EB9" w:rsidP="000005B0">
            <w:pPr>
              <w:rPr>
                <w:rFonts w:cs="Arial"/>
                <w:color w:val="000000"/>
                <w:szCs w:val="20"/>
                <w:lang w:eastAsia="en-GB"/>
              </w:rPr>
            </w:pPr>
            <w:r>
              <w:rPr>
                <w:rFonts w:cs="Arial"/>
                <w:color w:val="000000"/>
                <w:szCs w:val="20"/>
                <w:lang w:eastAsia="en-GB"/>
              </w:rPr>
              <w:t>Patient’s surname</w:t>
            </w:r>
          </w:p>
        </w:tc>
      </w:tr>
      <w:tr w:rsidR="00FE3EB9" w:rsidRPr="000C07C2" w14:paraId="4BD208D9" w14:textId="77777777" w:rsidTr="000005B0">
        <w:trPr>
          <w:cantSplit/>
          <w:trHeight w:val="208"/>
        </w:trPr>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90C307" w14:textId="483B4189" w:rsidR="00FE3EB9" w:rsidRPr="0089220E" w:rsidRDefault="009950B3" w:rsidP="009950B3">
            <w:pPr>
              <w:pStyle w:val="ListParagraph"/>
              <w:ind w:left="0"/>
              <w:rPr>
                <w:rFonts w:cs="Arial"/>
                <w:szCs w:val="20"/>
                <w:lang w:eastAsia="en-GB"/>
              </w:rPr>
            </w:pPr>
            <w:r>
              <w:rPr>
                <w:rFonts w:cs="Arial"/>
                <w:szCs w:val="20"/>
                <w:lang w:eastAsia="en-GB"/>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96C95F" w14:textId="77777777" w:rsidR="00FE3EB9" w:rsidRPr="00A55063" w:rsidRDefault="00FE3EB9" w:rsidP="000005B0">
            <w:r>
              <w:t>Patient Table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B815A8" w14:textId="77777777" w:rsidR="00FE3EB9" w:rsidRDefault="00FE3EB9" w:rsidP="000005B0">
            <w:pPr>
              <w:rPr>
                <w:rFonts w:cs="Arial"/>
                <w:color w:val="000000"/>
                <w:szCs w:val="20"/>
                <w:lang w:eastAsia="en-GB"/>
              </w:rPr>
            </w:pPr>
            <w:r>
              <w:rPr>
                <w:rFonts w:cs="Arial"/>
                <w:color w:val="000000"/>
                <w:szCs w:val="20"/>
                <w:lang w:eastAsia="en-GB"/>
              </w:rPr>
              <w:t>DATE_OF_BIRTH</w:t>
            </w:r>
          </w:p>
        </w:tc>
        <w:tc>
          <w:tcPr>
            <w:tcW w:w="7655" w:type="dxa"/>
            <w:tcBorders>
              <w:top w:val="single" w:sz="4" w:space="0" w:color="auto"/>
              <w:left w:val="single" w:sz="4" w:space="0" w:color="auto"/>
              <w:bottom w:val="single" w:sz="4" w:space="0" w:color="auto"/>
              <w:right w:val="single" w:sz="4" w:space="0" w:color="auto"/>
            </w:tcBorders>
            <w:shd w:val="clear" w:color="auto" w:fill="D4E8FF"/>
            <w:vAlign w:val="center"/>
          </w:tcPr>
          <w:p w14:paraId="2D23A733" w14:textId="77777777" w:rsidR="00FE3EB9" w:rsidRPr="00C17945" w:rsidRDefault="00FE3EB9" w:rsidP="000005B0">
            <w:pPr>
              <w:rPr>
                <w:rFonts w:cs="Arial"/>
                <w:color w:val="000000"/>
                <w:szCs w:val="20"/>
                <w:lang w:eastAsia="en-GB"/>
              </w:rPr>
            </w:pPr>
            <w:r>
              <w:rPr>
                <w:rFonts w:cs="Arial"/>
                <w:color w:val="000000"/>
                <w:szCs w:val="20"/>
                <w:lang w:eastAsia="en-GB"/>
              </w:rPr>
              <w:t>Patient’s date of birth</w:t>
            </w:r>
          </w:p>
        </w:tc>
      </w:tr>
      <w:tr w:rsidR="00FE3EB9" w:rsidRPr="000C07C2" w14:paraId="4623E921" w14:textId="77777777" w:rsidTr="000005B0">
        <w:trPr>
          <w:cantSplit/>
          <w:trHeight w:val="238"/>
        </w:trPr>
        <w:tc>
          <w:tcPr>
            <w:tcW w:w="1417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AA44F2" w14:textId="77777777" w:rsidR="00FE3EB9" w:rsidRPr="008612FD" w:rsidRDefault="00FE3EB9" w:rsidP="000005B0">
            <w:pPr>
              <w:rPr>
                <w:i/>
              </w:rPr>
            </w:pPr>
            <w:r w:rsidRPr="008612FD">
              <w:rPr>
                <w:i/>
              </w:rPr>
              <w:t>End of items</w:t>
            </w:r>
          </w:p>
        </w:tc>
      </w:tr>
    </w:tbl>
    <w:p w14:paraId="6AB3826F" w14:textId="77777777" w:rsidR="00FE3EB9" w:rsidRDefault="00FE3EB9" w:rsidP="00FE3EB9">
      <w:pPr>
        <w:rPr>
          <w:b/>
          <w:iCs/>
          <w:color w:val="005EB8"/>
          <w:sz w:val="42"/>
        </w:rPr>
      </w:pPr>
    </w:p>
    <w:p w14:paraId="039FC84D" w14:textId="77777777" w:rsidR="00FE3EB9" w:rsidRDefault="00FE3EB9" w:rsidP="00FE3EB9">
      <w:pPr>
        <w:rPr>
          <w:b/>
          <w:iCs/>
          <w:color w:val="005EB8"/>
          <w:sz w:val="42"/>
        </w:rPr>
      </w:pPr>
      <w:r>
        <w:rPr>
          <w:b/>
          <w:iCs/>
          <w:color w:val="005EB8"/>
          <w:sz w:val="42"/>
        </w:rPr>
        <w:br w:type="page"/>
      </w:r>
    </w:p>
    <w:p w14:paraId="1BBCC4AB" w14:textId="7BE0C2E1" w:rsidR="00F513D1" w:rsidRPr="005C40AC" w:rsidRDefault="00F513D1" w:rsidP="00D21CDC">
      <w:pPr>
        <w:pStyle w:val="Heading1"/>
      </w:pPr>
      <w:bookmarkStart w:id="333" w:name="_Toc92977352"/>
      <w:r>
        <w:t xml:space="preserve">5. </w:t>
      </w:r>
      <w:r w:rsidRPr="0077058E">
        <w:t>Appendi</w:t>
      </w:r>
      <w:r>
        <w:t>x</w:t>
      </w:r>
      <w:bookmarkStart w:id="334" w:name="_Appendix_1_–"/>
      <w:bookmarkEnd w:id="302"/>
      <w:bookmarkEnd w:id="334"/>
      <w:r w:rsidR="00D21CDC">
        <w:t xml:space="preserve"> - </w:t>
      </w:r>
      <w:r w:rsidR="008612FD">
        <w:t>s</w:t>
      </w:r>
      <w:r w:rsidRPr="005C40AC">
        <w:t xml:space="preserve">upporting data for </w:t>
      </w:r>
      <w:r w:rsidR="00497399">
        <w:t>NHS Digital</w:t>
      </w:r>
      <w:r>
        <w:t xml:space="preserve"> </w:t>
      </w:r>
      <w:r w:rsidR="00105F2B">
        <w:t>GPSES</w:t>
      </w:r>
      <w:bookmarkEnd w:id="333"/>
    </w:p>
    <w:p w14:paraId="33D18E0B" w14:textId="77777777" w:rsidR="00F513D1" w:rsidRDefault="00F513D1" w:rsidP="00F513D1">
      <w:pPr>
        <w:rPr>
          <w:rFonts w:cs="Arial"/>
          <w:szCs w:val="20"/>
          <w:u w:val="single"/>
        </w:rPr>
      </w:pPr>
    </w:p>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0803"/>
      </w:tblGrid>
      <w:tr w:rsidR="00F513D1" w:rsidRPr="005446CB" w14:paraId="15F25B07" w14:textId="77777777" w:rsidTr="00F56090">
        <w:trPr>
          <w:trHeight w:val="249"/>
        </w:trPr>
        <w:tc>
          <w:tcPr>
            <w:tcW w:w="3369" w:type="dxa"/>
            <w:shd w:val="clear" w:color="auto" w:fill="424D58"/>
            <w:tcMar>
              <w:top w:w="57" w:type="dxa"/>
              <w:bottom w:w="57" w:type="dxa"/>
            </w:tcMar>
            <w:vAlign w:val="center"/>
          </w:tcPr>
          <w:p w14:paraId="0942FF23" w14:textId="77777777" w:rsidR="00F513D1" w:rsidRPr="005446CB" w:rsidRDefault="00F513D1" w:rsidP="00662384">
            <w:pPr>
              <w:rPr>
                <w:rFonts w:cs="Arial"/>
                <w:iCs/>
                <w:color w:val="FAFCFC" w:themeColor="background1"/>
                <w:szCs w:val="20"/>
              </w:rPr>
            </w:pPr>
            <w:r>
              <w:rPr>
                <w:rFonts w:cs="Arial"/>
                <w:iCs/>
                <w:color w:val="FAFCFC" w:themeColor="background1"/>
                <w:szCs w:val="20"/>
              </w:rPr>
              <w:t>Category</w:t>
            </w:r>
          </w:p>
        </w:tc>
        <w:tc>
          <w:tcPr>
            <w:tcW w:w="10803" w:type="dxa"/>
            <w:shd w:val="clear" w:color="auto" w:fill="424D58"/>
            <w:tcMar>
              <w:top w:w="57" w:type="dxa"/>
              <w:bottom w:w="57" w:type="dxa"/>
            </w:tcMar>
            <w:vAlign w:val="center"/>
          </w:tcPr>
          <w:p w14:paraId="6A428B99" w14:textId="77777777" w:rsidR="00F513D1" w:rsidRPr="005446CB" w:rsidRDefault="00F513D1" w:rsidP="00662384">
            <w:pPr>
              <w:rPr>
                <w:rFonts w:cs="Arial"/>
                <w:color w:val="FAFCFC" w:themeColor="background1"/>
                <w:szCs w:val="20"/>
              </w:rPr>
            </w:pPr>
            <w:r>
              <w:rPr>
                <w:rFonts w:cs="Arial"/>
                <w:iCs/>
                <w:color w:val="FAFCFC" w:themeColor="background1"/>
                <w:szCs w:val="20"/>
              </w:rPr>
              <w:t>Database value</w:t>
            </w:r>
          </w:p>
        </w:tc>
      </w:tr>
      <w:tr w:rsidR="00F513D1" w:rsidRPr="000C07C2" w14:paraId="071A1346" w14:textId="77777777" w:rsidTr="00662384">
        <w:trPr>
          <w:trHeight w:val="249"/>
        </w:trPr>
        <w:tc>
          <w:tcPr>
            <w:tcW w:w="3369" w:type="dxa"/>
            <w:tcMar>
              <w:top w:w="57" w:type="dxa"/>
              <w:bottom w:w="57" w:type="dxa"/>
            </w:tcMar>
            <w:vAlign w:val="center"/>
          </w:tcPr>
          <w:p w14:paraId="47BC9B58" w14:textId="77777777" w:rsidR="00F513D1" w:rsidRDefault="00F513D1" w:rsidP="00662384">
            <w:pPr>
              <w:rPr>
                <w:rFonts w:cs="Arial"/>
                <w:szCs w:val="20"/>
              </w:rPr>
            </w:pPr>
            <w:r>
              <w:rPr>
                <w:rFonts w:cs="Arial"/>
                <w:szCs w:val="20"/>
              </w:rPr>
              <w:t>Document version</w:t>
            </w:r>
          </w:p>
        </w:tc>
        <w:tc>
          <w:tcPr>
            <w:tcW w:w="10803" w:type="dxa"/>
            <w:tcMar>
              <w:top w:w="57" w:type="dxa"/>
              <w:bottom w:w="57" w:type="dxa"/>
            </w:tcMar>
            <w:vAlign w:val="center"/>
          </w:tcPr>
          <w:p w14:paraId="29A05643" w14:textId="236F040E" w:rsidR="00F513D1" w:rsidRDefault="00000000" w:rsidP="00662384">
            <w:pPr>
              <w:rPr>
                <w:rFonts w:cs="Arial"/>
                <w:szCs w:val="20"/>
              </w:rPr>
            </w:pPr>
            <w:sdt>
              <w:sdtPr>
                <w:rPr>
                  <w:rFonts w:cs="Arial"/>
                  <w:szCs w:val="20"/>
                </w:rPr>
                <w:alias w:val="Comments"/>
                <w:tag w:val=""/>
                <w:id w:val="941501703"/>
                <w:dataBinding w:prefixMappings="xmlns:ns0='http://purl.org/dc/elements/1.1/' xmlns:ns1='http://schemas.openxmlformats.org/package/2006/metadata/core-properties' " w:xpath="/ns1:coreProperties[1]/ns0:description[1]" w:storeItemID="{6C3C8BC8-F283-45AE-878A-BAB7291924A1}"/>
                <w:text w:multiLine="1"/>
              </w:sdtPr>
              <w:sdtContent>
                <w:r w:rsidR="001B142F">
                  <w:rPr>
                    <w:rFonts w:cs="Arial"/>
                    <w:szCs w:val="20"/>
                  </w:rPr>
                  <w:t>2.2</w:t>
                </w:r>
              </w:sdtContent>
            </w:sdt>
          </w:p>
        </w:tc>
      </w:tr>
      <w:tr w:rsidR="00F513D1" w:rsidRPr="000C07C2" w14:paraId="27FB7E26" w14:textId="77777777" w:rsidTr="00662384">
        <w:trPr>
          <w:trHeight w:val="249"/>
        </w:trPr>
        <w:tc>
          <w:tcPr>
            <w:tcW w:w="3369" w:type="dxa"/>
            <w:tcMar>
              <w:top w:w="57" w:type="dxa"/>
              <w:bottom w:w="57" w:type="dxa"/>
            </w:tcMar>
            <w:vAlign w:val="center"/>
          </w:tcPr>
          <w:p w14:paraId="0E620A1F" w14:textId="77777777" w:rsidR="00F513D1" w:rsidRPr="000C07C2" w:rsidRDefault="00F513D1" w:rsidP="006E07FF">
            <w:pPr>
              <w:rPr>
                <w:rFonts w:cs="Arial"/>
                <w:szCs w:val="20"/>
              </w:rPr>
            </w:pPr>
            <w:r>
              <w:rPr>
                <w:rFonts w:cs="Arial"/>
                <w:szCs w:val="20"/>
              </w:rPr>
              <w:t>Ruleset D</w:t>
            </w:r>
            <w:r w:rsidR="006E07FF">
              <w:rPr>
                <w:rFonts w:cs="Arial"/>
                <w:szCs w:val="20"/>
              </w:rPr>
              <w:t>atabase</w:t>
            </w:r>
            <w:r>
              <w:rPr>
                <w:rFonts w:cs="Arial"/>
                <w:szCs w:val="20"/>
              </w:rPr>
              <w:t xml:space="preserve"> ID</w:t>
            </w:r>
          </w:p>
        </w:tc>
        <w:tc>
          <w:tcPr>
            <w:tcW w:w="10803" w:type="dxa"/>
            <w:tcMar>
              <w:top w:w="57" w:type="dxa"/>
              <w:bottom w:w="57" w:type="dxa"/>
            </w:tcMar>
            <w:vAlign w:val="center"/>
          </w:tcPr>
          <w:p w14:paraId="622B08BF" w14:textId="4AE83E95" w:rsidR="00F513D1" w:rsidRPr="000C07C2" w:rsidRDefault="00D22E9F" w:rsidP="00662384">
            <w:pPr>
              <w:rPr>
                <w:rFonts w:cs="Arial"/>
                <w:szCs w:val="20"/>
              </w:rPr>
            </w:pPr>
            <w:r>
              <w:rPr>
                <w:rFonts w:cs="Arial"/>
                <w:szCs w:val="20"/>
              </w:rPr>
              <w:t>Lipid management</w:t>
            </w:r>
          </w:p>
        </w:tc>
      </w:tr>
      <w:tr w:rsidR="003C2A3F" w:rsidRPr="000C07C2" w14:paraId="55EA6013" w14:textId="77777777" w:rsidTr="00662384">
        <w:trPr>
          <w:trHeight w:val="249"/>
        </w:trPr>
        <w:tc>
          <w:tcPr>
            <w:tcW w:w="3369" w:type="dxa"/>
            <w:tcMar>
              <w:top w:w="57" w:type="dxa"/>
              <w:bottom w:w="57" w:type="dxa"/>
            </w:tcMar>
            <w:vAlign w:val="center"/>
          </w:tcPr>
          <w:p w14:paraId="76234DD2" w14:textId="77777777" w:rsidR="003C2A3F" w:rsidRDefault="003C2A3F" w:rsidP="00662384">
            <w:pPr>
              <w:rPr>
                <w:rFonts w:cs="Arial"/>
                <w:szCs w:val="20"/>
              </w:rPr>
            </w:pPr>
            <w:r>
              <w:rPr>
                <w:rFonts w:cs="Arial"/>
                <w:szCs w:val="20"/>
              </w:rPr>
              <w:t>Database Service ID</w:t>
            </w:r>
          </w:p>
        </w:tc>
        <w:sdt>
          <w:sdtPr>
            <w:rPr>
              <w:rFonts w:cs="Arial"/>
              <w:b w:val="0"/>
              <w:szCs w:val="20"/>
              <w:u w:val="none"/>
            </w:rPr>
            <w:alias w:val="Service ID short code"/>
            <w:tag w:val=""/>
            <w:id w:val="-1023940915"/>
            <w:dataBinding w:prefixMappings="xmlns:ns0='http://purl.org/dc/elements/1.1/' xmlns:ns1='http://schemas.openxmlformats.org/package/2006/metadata/core-properties' " w:xpath="/ns1:coreProperties[1]/ns1:contentStatus[1]" w:storeItemID="{6C3C8BC8-F283-45AE-878A-BAB7291924A1}"/>
            <w:text/>
          </w:sdtPr>
          <w:sdtContent>
            <w:tc>
              <w:tcPr>
                <w:tcW w:w="10803" w:type="dxa"/>
                <w:tcMar>
                  <w:top w:w="57" w:type="dxa"/>
                  <w:bottom w:w="57" w:type="dxa"/>
                </w:tcMar>
                <w:vAlign w:val="center"/>
              </w:tcPr>
              <w:p w14:paraId="436D5F36" w14:textId="4AB5C9D9" w:rsidR="003C2A3F" w:rsidRPr="003C2A3F" w:rsidRDefault="0084588E" w:rsidP="00E75E80">
                <w:pPr>
                  <w:pStyle w:val="Title"/>
                  <w:jc w:val="left"/>
                  <w:rPr>
                    <w:rFonts w:cs="Arial"/>
                    <w:b w:val="0"/>
                    <w:szCs w:val="20"/>
                    <w:u w:val="none"/>
                  </w:rPr>
                </w:pPr>
                <w:r>
                  <w:rPr>
                    <w:rFonts w:cs="Arial"/>
                    <w:b w:val="0"/>
                    <w:szCs w:val="20"/>
                    <w:u w:val="none"/>
                  </w:rPr>
                  <w:t>PLE</w:t>
                </w:r>
              </w:p>
            </w:tc>
          </w:sdtContent>
        </w:sdt>
      </w:tr>
      <w:tr w:rsidR="007F3C18" w:rsidRPr="000C07C2" w14:paraId="2616B2BC" w14:textId="77777777" w:rsidTr="00662384">
        <w:trPr>
          <w:trHeight w:val="249"/>
        </w:trPr>
        <w:tc>
          <w:tcPr>
            <w:tcW w:w="3369" w:type="dxa"/>
            <w:tcMar>
              <w:top w:w="57" w:type="dxa"/>
              <w:bottom w:w="57" w:type="dxa"/>
            </w:tcMar>
            <w:vAlign w:val="center"/>
          </w:tcPr>
          <w:p w14:paraId="1B74A15B" w14:textId="1C710174" w:rsidR="007F3C18" w:rsidRDefault="007F3C18" w:rsidP="00662384">
            <w:pPr>
              <w:rPr>
                <w:rFonts w:cs="Arial"/>
                <w:szCs w:val="20"/>
              </w:rPr>
            </w:pPr>
            <w:r>
              <w:rPr>
                <w:rFonts w:cs="Arial"/>
                <w:szCs w:val="20"/>
              </w:rPr>
              <w:t>SR Reference</w:t>
            </w:r>
            <w:r w:rsidR="00E82F09">
              <w:rPr>
                <w:rFonts w:cs="Arial"/>
                <w:szCs w:val="20"/>
              </w:rPr>
              <w:t xml:space="preserve"> if applicable</w:t>
            </w:r>
          </w:p>
        </w:tc>
        <w:tc>
          <w:tcPr>
            <w:tcW w:w="10803" w:type="dxa"/>
            <w:tcMar>
              <w:top w:w="57" w:type="dxa"/>
              <w:bottom w:w="57" w:type="dxa"/>
            </w:tcMar>
            <w:vAlign w:val="center"/>
          </w:tcPr>
          <w:p w14:paraId="645EDB7A" w14:textId="0EA85FBE" w:rsidR="007F3C18" w:rsidRPr="00C57998" w:rsidRDefault="00DF1B2D" w:rsidP="00662384">
            <w:pPr>
              <w:pStyle w:val="Title"/>
              <w:jc w:val="left"/>
              <w:rPr>
                <w:rFonts w:cs="Arial"/>
                <w:b w:val="0"/>
                <w:noProof/>
                <w:szCs w:val="20"/>
                <w:u w:val="none"/>
                <w:lang w:eastAsia="en-GB"/>
              </w:rPr>
            </w:pPr>
            <w:r>
              <w:rPr>
                <w:rFonts w:cs="Arial"/>
                <w:b w:val="0"/>
                <w:noProof/>
                <w:szCs w:val="20"/>
                <w:u w:val="none"/>
                <w:lang w:eastAsia="en-GB"/>
              </w:rPr>
              <w:t>N/A</w:t>
            </w:r>
          </w:p>
        </w:tc>
      </w:tr>
      <w:tr w:rsidR="0057509F" w:rsidRPr="000C07C2" w14:paraId="05144DAA" w14:textId="77777777" w:rsidTr="00662384">
        <w:trPr>
          <w:trHeight w:val="249"/>
        </w:trPr>
        <w:tc>
          <w:tcPr>
            <w:tcW w:w="3369" w:type="dxa"/>
            <w:tcMar>
              <w:top w:w="57" w:type="dxa"/>
              <w:bottom w:w="57" w:type="dxa"/>
            </w:tcMar>
            <w:vAlign w:val="center"/>
          </w:tcPr>
          <w:p w14:paraId="4FD3A0DA" w14:textId="4136D209" w:rsidR="0057509F" w:rsidRDefault="0057509F" w:rsidP="00662384">
            <w:pPr>
              <w:rPr>
                <w:rFonts w:cs="Arial"/>
                <w:szCs w:val="20"/>
              </w:rPr>
            </w:pPr>
            <w:r>
              <w:rPr>
                <w:rFonts w:cs="Arial"/>
                <w:szCs w:val="20"/>
              </w:rPr>
              <w:t xml:space="preserve">CQRS </w:t>
            </w:r>
            <w:r w:rsidR="00642DC2">
              <w:rPr>
                <w:rFonts w:cs="Arial"/>
                <w:szCs w:val="20"/>
              </w:rPr>
              <w:t>service short name</w:t>
            </w:r>
          </w:p>
        </w:tc>
        <w:tc>
          <w:tcPr>
            <w:tcW w:w="10803" w:type="dxa"/>
            <w:tcMar>
              <w:top w:w="57" w:type="dxa"/>
              <w:bottom w:w="57" w:type="dxa"/>
            </w:tcMar>
            <w:vAlign w:val="center"/>
          </w:tcPr>
          <w:p w14:paraId="04CE9AC6" w14:textId="325E6D45" w:rsidR="0057509F" w:rsidRPr="00C57998" w:rsidRDefault="00105F2B" w:rsidP="00662384">
            <w:pPr>
              <w:pStyle w:val="Title"/>
              <w:jc w:val="left"/>
              <w:rPr>
                <w:rFonts w:cs="Arial"/>
                <w:b w:val="0"/>
                <w:noProof/>
                <w:szCs w:val="20"/>
                <w:u w:val="none"/>
                <w:lang w:eastAsia="en-GB"/>
              </w:rPr>
            </w:pPr>
            <w:r>
              <w:rPr>
                <w:rFonts w:cs="Arial"/>
                <w:b w:val="0"/>
                <w:noProof/>
                <w:szCs w:val="20"/>
                <w:u w:val="none"/>
                <w:lang w:eastAsia="en-GB"/>
              </w:rPr>
              <w:t>N/A</w:t>
            </w:r>
          </w:p>
        </w:tc>
      </w:tr>
      <w:tr w:rsidR="001F7AEC" w:rsidRPr="000C07C2" w14:paraId="7CF4DAC9" w14:textId="77777777" w:rsidTr="00662384">
        <w:trPr>
          <w:trHeight w:val="249"/>
        </w:trPr>
        <w:tc>
          <w:tcPr>
            <w:tcW w:w="3369" w:type="dxa"/>
            <w:tcMar>
              <w:top w:w="57" w:type="dxa"/>
              <w:bottom w:w="57" w:type="dxa"/>
            </w:tcMar>
            <w:vAlign w:val="center"/>
          </w:tcPr>
          <w:p w14:paraId="39B227A6" w14:textId="1FA1F480" w:rsidR="001F7AEC" w:rsidRDefault="009837B0" w:rsidP="00662384">
            <w:pPr>
              <w:rPr>
                <w:rFonts w:cs="Arial"/>
                <w:szCs w:val="20"/>
              </w:rPr>
            </w:pPr>
            <w:r w:rsidRPr="009837B0">
              <w:rPr>
                <w:rFonts w:cs="Arial"/>
                <w:szCs w:val="20"/>
              </w:rPr>
              <w:t>CQRS service name</w:t>
            </w:r>
          </w:p>
        </w:tc>
        <w:tc>
          <w:tcPr>
            <w:tcW w:w="10803" w:type="dxa"/>
            <w:tcMar>
              <w:top w:w="57" w:type="dxa"/>
              <w:bottom w:w="57" w:type="dxa"/>
            </w:tcMar>
            <w:vAlign w:val="center"/>
          </w:tcPr>
          <w:p w14:paraId="02A7DDCE" w14:textId="07D53097" w:rsidR="001F7AEC" w:rsidRDefault="00153B2E" w:rsidP="00662384">
            <w:pPr>
              <w:pStyle w:val="Title"/>
              <w:jc w:val="left"/>
              <w:rPr>
                <w:rFonts w:cs="Arial"/>
                <w:b w:val="0"/>
                <w:noProof/>
                <w:szCs w:val="20"/>
                <w:u w:val="none"/>
                <w:lang w:eastAsia="en-GB"/>
              </w:rPr>
            </w:pPr>
            <w:r>
              <w:rPr>
                <w:rFonts w:cs="Arial"/>
                <w:b w:val="0"/>
                <w:noProof/>
                <w:szCs w:val="20"/>
                <w:u w:val="none"/>
                <w:lang w:eastAsia="en-GB"/>
              </w:rPr>
              <w:t>N/A</w:t>
            </w:r>
          </w:p>
        </w:tc>
      </w:tr>
      <w:tr w:rsidR="001F7AEC" w:rsidRPr="000C07C2" w14:paraId="373217F9" w14:textId="77777777" w:rsidTr="00662384">
        <w:trPr>
          <w:trHeight w:val="249"/>
        </w:trPr>
        <w:tc>
          <w:tcPr>
            <w:tcW w:w="3369" w:type="dxa"/>
            <w:tcMar>
              <w:top w:w="57" w:type="dxa"/>
              <w:bottom w:w="57" w:type="dxa"/>
            </w:tcMar>
            <w:vAlign w:val="center"/>
          </w:tcPr>
          <w:p w14:paraId="01984B0B" w14:textId="42B0FCED" w:rsidR="001F7AEC" w:rsidRDefault="000A0DB9" w:rsidP="00662384">
            <w:pPr>
              <w:rPr>
                <w:rFonts w:cs="Arial"/>
                <w:szCs w:val="20"/>
              </w:rPr>
            </w:pPr>
            <w:r w:rsidRPr="000A0DB9">
              <w:rPr>
                <w:rFonts w:cs="Arial"/>
                <w:szCs w:val="20"/>
              </w:rPr>
              <w:t>Configuration level</w:t>
            </w:r>
          </w:p>
        </w:tc>
        <w:tc>
          <w:tcPr>
            <w:tcW w:w="10803" w:type="dxa"/>
            <w:tcMar>
              <w:top w:w="57" w:type="dxa"/>
              <w:bottom w:w="57" w:type="dxa"/>
            </w:tcMar>
            <w:vAlign w:val="center"/>
          </w:tcPr>
          <w:p w14:paraId="4A83A3DC" w14:textId="0507F378" w:rsidR="001F7AEC" w:rsidRDefault="00153B2E" w:rsidP="00662384">
            <w:pPr>
              <w:pStyle w:val="Title"/>
              <w:jc w:val="left"/>
              <w:rPr>
                <w:rFonts w:cs="Arial"/>
                <w:b w:val="0"/>
                <w:noProof/>
                <w:szCs w:val="20"/>
                <w:u w:val="none"/>
                <w:lang w:eastAsia="en-GB"/>
              </w:rPr>
            </w:pPr>
            <w:r>
              <w:rPr>
                <w:rFonts w:cs="Arial"/>
                <w:b w:val="0"/>
                <w:noProof/>
                <w:szCs w:val="20"/>
                <w:u w:val="none"/>
                <w:lang w:eastAsia="en-GB"/>
              </w:rPr>
              <w:t>Ruleset</w:t>
            </w:r>
          </w:p>
        </w:tc>
      </w:tr>
      <w:tr w:rsidR="001F7AEC" w:rsidRPr="000C07C2" w14:paraId="0BDF0B00" w14:textId="77777777" w:rsidTr="00662384">
        <w:trPr>
          <w:trHeight w:val="249"/>
        </w:trPr>
        <w:tc>
          <w:tcPr>
            <w:tcW w:w="3369" w:type="dxa"/>
            <w:tcMar>
              <w:top w:w="57" w:type="dxa"/>
              <w:bottom w:w="57" w:type="dxa"/>
            </w:tcMar>
            <w:vAlign w:val="center"/>
          </w:tcPr>
          <w:p w14:paraId="6351A1D7" w14:textId="525FC319" w:rsidR="001F7AEC" w:rsidRDefault="004F1C1B" w:rsidP="00662384">
            <w:pPr>
              <w:rPr>
                <w:rFonts w:cs="Arial"/>
                <w:szCs w:val="20"/>
              </w:rPr>
            </w:pPr>
            <w:r w:rsidRPr="004F1C1B">
              <w:rPr>
                <w:rFonts w:cs="Arial"/>
                <w:szCs w:val="20"/>
              </w:rPr>
              <w:t>Configure list size</w:t>
            </w:r>
          </w:p>
        </w:tc>
        <w:tc>
          <w:tcPr>
            <w:tcW w:w="10803" w:type="dxa"/>
            <w:tcMar>
              <w:top w:w="57" w:type="dxa"/>
              <w:bottom w:w="57" w:type="dxa"/>
            </w:tcMar>
            <w:vAlign w:val="center"/>
          </w:tcPr>
          <w:p w14:paraId="4DBAA1D3" w14:textId="1D13E6C9" w:rsidR="001F7AEC" w:rsidRDefault="00153B2E" w:rsidP="00662384">
            <w:pPr>
              <w:pStyle w:val="Title"/>
              <w:jc w:val="left"/>
              <w:rPr>
                <w:rFonts w:cs="Arial"/>
                <w:b w:val="0"/>
                <w:noProof/>
                <w:szCs w:val="20"/>
                <w:u w:val="none"/>
                <w:lang w:eastAsia="en-GB"/>
              </w:rPr>
            </w:pPr>
            <w:r>
              <w:rPr>
                <w:rFonts w:cs="Arial"/>
                <w:b w:val="0"/>
                <w:noProof/>
                <w:szCs w:val="20"/>
                <w:u w:val="none"/>
                <w:lang w:eastAsia="en-GB"/>
              </w:rPr>
              <w:t>N</w:t>
            </w:r>
          </w:p>
        </w:tc>
      </w:tr>
    </w:tbl>
    <w:p w14:paraId="76F41AEB" w14:textId="77777777" w:rsidR="00E82F09" w:rsidRDefault="00E82F09" w:rsidP="00B50FD9">
      <w:pPr>
        <w:rPr>
          <w:rFonts w:ascii="Calibri" w:hAnsi="Calibri" w:cs="Calibri"/>
          <w:sz w:val="22"/>
          <w:szCs w:val="22"/>
        </w:rPr>
      </w:pPr>
    </w:p>
    <w:sectPr w:rsidR="00E82F09" w:rsidSect="00497399">
      <w:headerReference w:type="even" r:id="rId19"/>
      <w:headerReference w:type="default" r:id="rId20"/>
      <w:footerReference w:type="default" r:id="rId21"/>
      <w:headerReference w:type="first" r:id="rId22"/>
      <w:type w:val="continuous"/>
      <w:pgSz w:w="16838" w:h="11906" w:orient="landscape"/>
      <w:pgMar w:top="1134" w:right="1440" w:bottom="993" w:left="1440" w:header="426"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04B88" w14:textId="77777777" w:rsidR="005530E6" w:rsidRDefault="005530E6">
      <w:r>
        <w:separator/>
      </w:r>
    </w:p>
  </w:endnote>
  <w:endnote w:type="continuationSeparator" w:id="0">
    <w:p w14:paraId="1E5D2E19" w14:textId="77777777" w:rsidR="005530E6" w:rsidRDefault="005530E6">
      <w:r>
        <w:continuationSeparator/>
      </w:r>
    </w:p>
  </w:endnote>
  <w:endnote w:type="continuationNotice" w:id="1">
    <w:p w14:paraId="560F9D25" w14:textId="77777777" w:rsidR="005530E6" w:rsidRDefault="00553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737993B2" w14:paraId="66E8B45E" w14:textId="77777777" w:rsidTr="737993B2">
      <w:tc>
        <w:tcPr>
          <w:tcW w:w="4650" w:type="dxa"/>
        </w:tcPr>
        <w:p w14:paraId="3E20C025" w14:textId="249290F9" w:rsidR="737993B2" w:rsidRDefault="737993B2" w:rsidP="737993B2">
          <w:pPr>
            <w:pStyle w:val="Header"/>
            <w:ind w:left="-115"/>
            <w:rPr>
              <w:bCs/>
            </w:rPr>
          </w:pPr>
        </w:p>
      </w:tc>
      <w:tc>
        <w:tcPr>
          <w:tcW w:w="4650" w:type="dxa"/>
        </w:tcPr>
        <w:p w14:paraId="3CBEF11B" w14:textId="15DBF77A" w:rsidR="737993B2" w:rsidRDefault="737993B2" w:rsidP="737993B2">
          <w:pPr>
            <w:pStyle w:val="Header"/>
            <w:jc w:val="center"/>
            <w:rPr>
              <w:bCs/>
            </w:rPr>
          </w:pPr>
        </w:p>
      </w:tc>
      <w:tc>
        <w:tcPr>
          <w:tcW w:w="4650" w:type="dxa"/>
        </w:tcPr>
        <w:p w14:paraId="2AC9B2D1" w14:textId="1DB6A1C0" w:rsidR="737993B2" w:rsidRDefault="737993B2" w:rsidP="737993B2">
          <w:pPr>
            <w:pStyle w:val="Header"/>
            <w:ind w:right="-115"/>
            <w:jc w:val="right"/>
            <w:rPr>
              <w:bCs/>
            </w:rPr>
          </w:pPr>
        </w:p>
      </w:tc>
    </w:tr>
  </w:tbl>
  <w:p w14:paraId="55A1D64D" w14:textId="0CFFBC6F" w:rsidR="000E594A" w:rsidRDefault="000E5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4EDD" w14:textId="77777777" w:rsidR="00431DD8" w:rsidRPr="001B5436" w:rsidRDefault="00431DD8" w:rsidP="000F42DE">
    <w:pPr>
      <w:pStyle w:val="Footer"/>
      <w:tabs>
        <w:tab w:val="center" w:pos="7230"/>
        <w:tab w:val="right" w:pos="14034"/>
      </w:tabs>
      <w:spacing w:before="120"/>
      <w:rPr>
        <w:rFonts w:cs="Arial"/>
        <w:sz w:val="17"/>
        <w:szCs w:val="17"/>
      </w:rPr>
    </w:pPr>
    <w:r w:rsidRPr="00D372AE">
      <w:rPr>
        <w:rFonts w:cs="Arial"/>
        <w:sz w:val="17"/>
        <w:szCs w:val="17"/>
      </w:rPr>
      <w:t>Published by NHS Digital on behalf of NHS England.</w:t>
    </w:r>
    <w:r w:rsidRPr="001B5436">
      <w:rPr>
        <w:rFonts w:cs="Arial"/>
        <w:sz w:val="17"/>
        <w:szCs w:val="17"/>
      </w:rPr>
      <w:t xml:space="preserve"> </w:t>
    </w:r>
  </w:p>
  <w:p w14:paraId="0BA23D58" w14:textId="77777777" w:rsidR="00431DD8" w:rsidRPr="00857F31" w:rsidRDefault="00431DD8" w:rsidP="001B5436">
    <w:pPr>
      <w:pStyle w:val="Footer"/>
      <w:tabs>
        <w:tab w:val="clear" w:pos="4153"/>
        <w:tab w:val="clear" w:pos="8306"/>
        <w:tab w:val="center" w:pos="7230"/>
        <w:tab w:val="right" w:pos="14034"/>
      </w:tabs>
      <w:rPr>
        <w:rFonts w:cs="Arial"/>
        <w:sz w:val="17"/>
        <w:szCs w:val="17"/>
      </w:rPr>
    </w:pPr>
    <w:r w:rsidRPr="001B5436">
      <w:rPr>
        <w:rFonts w:cs="Arial"/>
        <w:sz w:val="17"/>
        <w:szCs w:val="17"/>
      </w:rPr>
      <w:t>The Health and Social Care Information Centre is a non-departmental body created by statute, also known as NHS Digital</w:t>
    </w:r>
    <w:r>
      <w:rPr>
        <w:rFonts w:cs="Arial"/>
        <w:sz w:val="17"/>
        <w:szCs w:val="17"/>
      </w:rPr>
      <w:t>.</w:t>
    </w:r>
    <w:r w:rsidRPr="002E6575">
      <w:rPr>
        <w:rFonts w:cs="Arial"/>
        <w:color w:val="505050" w:themeColor="accent3"/>
        <w:sz w:val="17"/>
        <w:szCs w:val="17"/>
      </w:rPr>
      <w:tab/>
      <w:t xml:space="preserve">Page </w:t>
    </w:r>
    <w:r w:rsidRPr="002E6575">
      <w:rPr>
        <w:rFonts w:cs="Arial"/>
        <w:color w:val="505050" w:themeColor="accent3"/>
        <w:sz w:val="17"/>
        <w:szCs w:val="17"/>
      </w:rPr>
      <w:fldChar w:fldCharType="begin"/>
    </w:r>
    <w:r w:rsidRPr="002E6575">
      <w:rPr>
        <w:rFonts w:cs="Arial"/>
        <w:color w:val="505050" w:themeColor="accent3"/>
        <w:sz w:val="17"/>
        <w:szCs w:val="17"/>
      </w:rPr>
      <w:instrText xml:space="preserve"> PAGE </w:instrText>
    </w:r>
    <w:r w:rsidRPr="002E6575">
      <w:rPr>
        <w:rFonts w:cs="Arial"/>
        <w:color w:val="505050" w:themeColor="accent3"/>
        <w:sz w:val="17"/>
        <w:szCs w:val="17"/>
      </w:rPr>
      <w:fldChar w:fldCharType="separate"/>
    </w:r>
    <w:r>
      <w:rPr>
        <w:rFonts w:cs="Arial"/>
        <w:noProof/>
        <w:color w:val="505050" w:themeColor="accent3"/>
        <w:sz w:val="17"/>
        <w:szCs w:val="17"/>
      </w:rPr>
      <w:t>2</w:t>
    </w:r>
    <w:r w:rsidRPr="002E6575">
      <w:rPr>
        <w:rFonts w:cs="Arial"/>
        <w:color w:val="505050" w:themeColor="accent3"/>
        <w:sz w:val="17"/>
        <w:szCs w:val="17"/>
      </w:rPr>
      <w:fldChar w:fldCharType="end"/>
    </w:r>
    <w:r w:rsidRPr="002E6575">
      <w:rPr>
        <w:rFonts w:cs="Arial"/>
        <w:color w:val="505050" w:themeColor="accent3"/>
        <w:sz w:val="17"/>
        <w:szCs w:val="17"/>
      </w:rPr>
      <w:t xml:space="preserve"> of </w:t>
    </w:r>
    <w:r w:rsidRPr="002E6575">
      <w:rPr>
        <w:rFonts w:cs="Arial"/>
        <w:color w:val="505050" w:themeColor="accent3"/>
        <w:sz w:val="17"/>
        <w:szCs w:val="17"/>
      </w:rPr>
      <w:fldChar w:fldCharType="begin"/>
    </w:r>
    <w:r w:rsidRPr="002E6575">
      <w:rPr>
        <w:rFonts w:cs="Arial"/>
        <w:color w:val="505050" w:themeColor="accent3"/>
        <w:sz w:val="17"/>
        <w:szCs w:val="17"/>
      </w:rPr>
      <w:instrText xml:space="preserve"> NUMPAGES </w:instrText>
    </w:r>
    <w:r w:rsidRPr="002E6575">
      <w:rPr>
        <w:rFonts w:cs="Arial"/>
        <w:color w:val="505050" w:themeColor="accent3"/>
        <w:sz w:val="17"/>
        <w:szCs w:val="17"/>
      </w:rPr>
      <w:fldChar w:fldCharType="separate"/>
    </w:r>
    <w:r>
      <w:rPr>
        <w:rFonts w:cs="Arial"/>
        <w:noProof/>
        <w:color w:val="505050" w:themeColor="accent3"/>
        <w:sz w:val="17"/>
        <w:szCs w:val="17"/>
      </w:rPr>
      <w:t>16</w:t>
    </w:r>
    <w:r w:rsidRPr="002E6575">
      <w:rPr>
        <w:rFonts w:cs="Arial"/>
        <w:noProof/>
        <w:color w:val="505050" w:themeColor="accent3"/>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B18EE" w14:textId="77777777" w:rsidR="005530E6" w:rsidRDefault="005530E6">
      <w:r>
        <w:separator/>
      </w:r>
    </w:p>
  </w:footnote>
  <w:footnote w:type="continuationSeparator" w:id="0">
    <w:p w14:paraId="11974FF1" w14:textId="77777777" w:rsidR="005530E6" w:rsidRDefault="005530E6">
      <w:r>
        <w:continuationSeparator/>
      </w:r>
    </w:p>
  </w:footnote>
  <w:footnote w:type="continuationNotice" w:id="1">
    <w:p w14:paraId="31294FA1" w14:textId="77777777" w:rsidR="005530E6" w:rsidRDefault="005530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76" w:type="dxa"/>
      <w:tblInd w:w="-34" w:type="dxa"/>
      <w:tblLayout w:type="fixed"/>
      <w:tblLook w:val="01E0" w:firstRow="1" w:lastRow="1" w:firstColumn="1" w:lastColumn="1" w:noHBand="0" w:noVBand="0"/>
    </w:tblPr>
    <w:tblGrid>
      <w:gridCol w:w="7158"/>
      <w:gridCol w:w="7018"/>
    </w:tblGrid>
    <w:tr w:rsidR="00431DD8" w:rsidRPr="00022E11" w14:paraId="394AC42E" w14:textId="77777777" w:rsidTr="00497399">
      <w:trPr>
        <w:cantSplit/>
        <w:trHeight w:val="410"/>
      </w:trPr>
      <w:tc>
        <w:tcPr>
          <w:tcW w:w="7158" w:type="dxa"/>
        </w:tcPr>
        <w:p w14:paraId="72E55D99" w14:textId="77777777" w:rsidR="00431DD8" w:rsidRPr="00022E11" w:rsidRDefault="00431DD8" w:rsidP="00D67F7D">
          <w:pPr>
            <w:rPr>
              <w:rFonts w:cs="Arial"/>
              <w:szCs w:val="20"/>
            </w:rPr>
          </w:pPr>
          <w:r>
            <w:rPr>
              <w:rFonts w:cs="Arial"/>
              <w:szCs w:val="20"/>
            </w:rPr>
            <w:t xml:space="preserve">   </w:t>
          </w:r>
        </w:p>
      </w:tc>
      <w:tc>
        <w:tcPr>
          <w:tcW w:w="7018" w:type="dxa"/>
          <w:vAlign w:val="center"/>
        </w:tcPr>
        <w:p w14:paraId="6444AA6B" w14:textId="77777777" w:rsidR="00431DD8" w:rsidRPr="00022E11" w:rsidRDefault="00431DD8" w:rsidP="00497399">
          <w:pPr>
            <w:jc w:val="right"/>
            <w:rPr>
              <w:rFonts w:cs="Arial"/>
              <w:szCs w:val="20"/>
            </w:rPr>
          </w:pPr>
          <w:r>
            <w:rPr>
              <w:rFonts w:asciiTheme="minorHAnsi" w:hAnsiTheme="minorHAnsi"/>
              <w:b/>
              <w:bCs/>
              <w:noProof/>
              <w:lang w:eastAsia="en-GB"/>
            </w:rPr>
            <w:drawing>
              <wp:anchor distT="0" distB="0" distL="114300" distR="114300" simplePos="0" relativeHeight="251658240" behindDoc="1" locked="0" layoutInCell="1" allowOverlap="1" wp14:anchorId="34433D97" wp14:editId="129E86ED">
                <wp:simplePos x="0" y="0"/>
                <wp:positionH relativeFrom="page">
                  <wp:posOffset>3256280</wp:posOffset>
                </wp:positionH>
                <wp:positionV relativeFrom="page">
                  <wp:posOffset>-481330</wp:posOffset>
                </wp:positionV>
                <wp:extent cx="1198245" cy="949960"/>
                <wp:effectExtent l="0" t="0" r="1905" b="2540"/>
                <wp:wrapTight wrapText="bothSides">
                  <wp:wrapPolygon edited="0">
                    <wp:start x="0" y="0"/>
                    <wp:lineTo x="0" y="21225"/>
                    <wp:lineTo x="21291" y="21225"/>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245" cy="949960"/>
                        </a:xfrm>
                        <a:prstGeom prst="rect">
                          <a:avLst/>
                        </a:prstGeom>
                      </pic:spPr>
                    </pic:pic>
                  </a:graphicData>
                </a:graphic>
                <wp14:sizeRelH relativeFrom="margin">
                  <wp14:pctWidth>0</wp14:pctWidth>
                </wp14:sizeRelH>
                <wp14:sizeRelV relativeFrom="margin">
                  <wp14:pctHeight>0</wp14:pctHeight>
                </wp14:sizeRelV>
              </wp:anchor>
            </w:drawing>
          </w:r>
        </w:p>
      </w:tc>
    </w:tr>
  </w:tbl>
  <w:p w14:paraId="0454F57A" w14:textId="77777777" w:rsidR="00431DD8" w:rsidRDefault="00431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3850" w14:textId="77777777" w:rsidR="00431DD8" w:rsidRDefault="00431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DE47" w14:textId="4DDFAECD" w:rsidR="00431DD8" w:rsidRPr="00783210" w:rsidRDefault="00000000" w:rsidP="00433BF1">
    <w:pPr>
      <w:pStyle w:val="Header"/>
      <w:pBdr>
        <w:bottom w:val="single" w:sz="6" w:space="1" w:color="505050" w:themeColor="accent3"/>
      </w:pBdr>
      <w:tabs>
        <w:tab w:val="clear" w:pos="4153"/>
        <w:tab w:val="clear" w:pos="8306"/>
        <w:tab w:val="right" w:pos="13892"/>
      </w:tabs>
    </w:pPr>
    <w:sdt>
      <w:sdtPr>
        <w:alias w:val="Title"/>
        <w:tag w:val=""/>
        <w:id w:val="539088737"/>
        <w:dataBinding w:prefixMappings="xmlns:ns0='http://purl.org/dc/elements/1.1/' xmlns:ns1='http://schemas.openxmlformats.org/package/2006/metadata/core-properties' " w:xpath="/ns1:coreProperties[1]/ns0:title[1]" w:storeItemID="{6C3C8BC8-F283-45AE-878A-BAB7291924A1}"/>
        <w:text/>
      </w:sdtPr>
      <w:sdtContent>
        <w:r w:rsidR="00431DD8">
          <w:t>Lipid Management</w:t>
        </w:r>
      </w:sdtContent>
    </w:sdt>
    <w:r w:rsidR="00431DD8" w:rsidRPr="00783210">
      <w:t xml:space="preserve"> </w:t>
    </w:r>
    <w:sdt>
      <w:sdtPr>
        <w:alias w:val="Service ID"/>
        <w:tag w:val=""/>
        <w:id w:val="987984817"/>
        <w:dataBinding w:prefixMappings="xmlns:ns0='http://purl.org/dc/elements/1.1/' xmlns:ns1='http://schemas.openxmlformats.org/package/2006/metadata/core-properties' " w:xpath="/ns1:coreProperties[1]/ns1:contentStatus[1]" w:storeItemID="{6C3C8BC8-F283-45AE-878A-BAB7291924A1}"/>
        <w:text/>
      </w:sdtPr>
      <w:sdtContent>
        <w:r w:rsidR="00431DD8">
          <w:t>PLE</w:t>
        </w:r>
      </w:sdtContent>
    </w:sdt>
    <w:r w:rsidR="00431DD8" w:rsidRPr="00783210">
      <w:t xml:space="preserve"> Business Rules v</w:t>
    </w:r>
    <w:sdt>
      <w:sdtPr>
        <w:alias w:val="Version number (0.0)"/>
        <w:tag w:val=""/>
        <w:id w:val="189423183"/>
        <w:dataBinding w:prefixMappings="xmlns:ns0='http://purl.org/dc/elements/1.1/' xmlns:ns1='http://schemas.openxmlformats.org/package/2006/metadata/core-properties' " w:xpath="/ns1:coreProperties[1]/ns0:description[1]" w:storeItemID="{6C3C8BC8-F283-45AE-878A-BAB7291924A1}"/>
        <w:text w:multiLine="1"/>
      </w:sdtPr>
      <w:sdtContent>
        <w:r w:rsidR="001B142F">
          <w:t>2.2</w:t>
        </w:r>
      </w:sdtContent>
    </w:sdt>
    <w:r w:rsidR="00431DD8">
      <w:t xml:space="preserve">     </w:t>
    </w:r>
    <w:r w:rsidR="00431DD8">
      <w:tab/>
    </w:r>
    <w:r w:rsidR="00431DD8" w:rsidRPr="00783210">
      <w:t xml:space="preserve">Version Date: </w:t>
    </w:r>
    <w:sdt>
      <w:sdtPr>
        <w:alias w:val="Publish Date"/>
        <w:tag w:val=""/>
        <w:id w:val="1627118027"/>
        <w:dataBinding w:prefixMappings="xmlns:ns0='http://schemas.microsoft.com/office/2006/coverPageProps' " w:xpath="/ns0:CoverPageProperties[1]/ns0:PublishDate[1]" w:storeItemID="{55AF091B-3C7A-41E3-B477-F2FDAA23CFDA}"/>
        <w:date w:fullDate="2022-01-13T00:00:00Z">
          <w:dateFormat w:val="dd/MM/yyyy"/>
          <w:lid w:val="en-GB"/>
          <w:storeMappedDataAs w:val="dateTime"/>
          <w:calendar w:val="gregorian"/>
        </w:date>
      </w:sdtPr>
      <w:sdtContent>
        <w:r w:rsidR="001B142F">
          <w:t>13/01/2022</w:t>
        </w:r>
      </w:sdtContent>
    </w:sdt>
  </w:p>
  <w:p w14:paraId="728D1EC2" w14:textId="77777777" w:rsidR="00431DD8" w:rsidRPr="00783210" w:rsidRDefault="00431DD8" w:rsidP="00783210">
    <w:pPr>
      <w:pStyle w:val="Header"/>
      <w:pBdr>
        <w:bottom w:val="single" w:sz="6" w:space="1" w:color="505050" w:themeColor="accent3"/>
      </w:pBdr>
    </w:pPr>
  </w:p>
  <w:p w14:paraId="2AE1F7EE" w14:textId="77777777" w:rsidR="00431DD8" w:rsidRDefault="00431DD8" w:rsidP="000F42DE">
    <w:pPr>
      <w:pStyle w:val="Header"/>
      <w:tabs>
        <w:tab w:val="clear" w:pos="4153"/>
        <w:tab w:val="clear" w:pos="8306"/>
        <w:tab w:val="left" w:pos="3198"/>
      </w:tabs>
    </w:pPr>
  </w:p>
  <w:p w14:paraId="39F13E40" w14:textId="77777777" w:rsidR="00431DD8" w:rsidRPr="002E6575" w:rsidRDefault="00431DD8" w:rsidP="000F42DE">
    <w:pPr>
      <w:pStyle w:val="Header"/>
      <w:tabs>
        <w:tab w:val="clear" w:pos="4153"/>
        <w:tab w:val="clear" w:pos="8306"/>
        <w:tab w:val="left" w:pos="3198"/>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DC7E" w14:textId="77777777" w:rsidR="00431DD8" w:rsidRDefault="00431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61"/>
    <w:multiLevelType w:val="hybridMultilevel"/>
    <w:tmpl w:val="E6BE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A49C3"/>
    <w:multiLevelType w:val="hybridMultilevel"/>
    <w:tmpl w:val="E2D6BCE6"/>
    <w:lvl w:ilvl="0" w:tplc="8460E4E6">
      <w:start w:val="1"/>
      <w:numFmt w:val="decimal"/>
      <w:lvlText w:val="2.%1."/>
      <w:lvlJc w:val="left"/>
      <w:pPr>
        <w:ind w:left="143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D23D6"/>
    <w:multiLevelType w:val="hybridMultilevel"/>
    <w:tmpl w:val="A71C6C56"/>
    <w:lvl w:ilvl="0" w:tplc="69CC2458">
      <w:start w:val="1"/>
      <w:numFmt w:val="decimal"/>
      <w:lvlText w:val="%1"/>
      <w:lvlJc w:val="left"/>
      <w:pPr>
        <w:tabs>
          <w:tab w:val="num" w:pos="360"/>
        </w:tabs>
        <w:ind w:left="360" w:hanging="360"/>
      </w:pPr>
      <w:rPr>
        <w:rFonts w:ascii="Tahoma" w:hAnsi="Tahoma"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171C03"/>
    <w:multiLevelType w:val="hybridMultilevel"/>
    <w:tmpl w:val="4A52B7BE"/>
    <w:lvl w:ilvl="0" w:tplc="15D63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0F3810"/>
    <w:multiLevelType w:val="hybridMultilevel"/>
    <w:tmpl w:val="234461D6"/>
    <w:lvl w:ilvl="0" w:tplc="B78ACB90">
      <w:start w:val="1"/>
      <w:numFmt w:val="decimal"/>
      <w:lvlText w:val="%1"/>
      <w:lvlJc w:val="left"/>
      <w:pPr>
        <w:tabs>
          <w:tab w:val="num" w:pos="360"/>
        </w:tabs>
        <w:ind w:left="360" w:hanging="360"/>
      </w:pPr>
      <w:rPr>
        <w:rFonts w:ascii="Tahoma" w:hAnsi="Tahoma" w:cs="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D84484"/>
    <w:multiLevelType w:val="hybridMultilevel"/>
    <w:tmpl w:val="A71C6C56"/>
    <w:lvl w:ilvl="0" w:tplc="69CC2458">
      <w:start w:val="1"/>
      <w:numFmt w:val="decimal"/>
      <w:lvlText w:val="%1"/>
      <w:lvlJc w:val="left"/>
      <w:pPr>
        <w:tabs>
          <w:tab w:val="num" w:pos="360"/>
        </w:tabs>
        <w:ind w:left="360" w:hanging="360"/>
      </w:pPr>
      <w:rPr>
        <w:rFonts w:ascii="Tahoma" w:hAnsi="Tahoma"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0179B2"/>
    <w:multiLevelType w:val="hybridMultilevel"/>
    <w:tmpl w:val="A71C6C56"/>
    <w:lvl w:ilvl="0" w:tplc="69CC2458">
      <w:start w:val="1"/>
      <w:numFmt w:val="decimal"/>
      <w:lvlText w:val="%1"/>
      <w:lvlJc w:val="left"/>
      <w:pPr>
        <w:tabs>
          <w:tab w:val="num" w:pos="360"/>
        </w:tabs>
        <w:ind w:left="360" w:hanging="360"/>
      </w:pPr>
      <w:rPr>
        <w:rFonts w:ascii="Tahoma" w:hAnsi="Tahoma"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725DFF"/>
    <w:multiLevelType w:val="hybridMultilevel"/>
    <w:tmpl w:val="4A52B7BE"/>
    <w:lvl w:ilvl="0" w:tplc="15D63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D413B2"/>
    <w:multiLevelType w:val="hybridMultilevel"/>
    <w:tmpl w:val="A71C6C56"/>
    <w:lvl w:ilvl="0" w:tplc="69CC2458">
      <w:start w:val="1"/>
      <w:numFmt w:val="decimal"/>
      <w:lvlText w:val="%1"/>
      <w:lvlJc w:val="left"/>
      <w:pPr>
        <w:tabs>
          <w:tab w:val="num" w:pos="360"/>
        </w:tabs>
        <w:ind w:left="360" w:hanging="360"/>
      </w:pPr>
      <w:rPr>
        <w:rFonts w:ascii="Tahoma" w:hAnsi="Tahoma"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003AC4"/>
    <w:multiLevelType w:val="hybridMultilevel"/>
    <w:tmpl w:val="A71C6C56"/>
    <w:lvl w:ilvl="0" w:tplc="69CC2458">
      <w:start w:val="1"/>
      <w:numFmt w:val="decimal"/>
      <w:lvlText w:val="%1"/>
      <w:lvlJc w:val="left"/>
      <w:pPr>
        <w:tabs>
          <w:tab w:val="num" w:pos="360"/>
        </w:tabs>
        <w:ind w:left="360" w:hanging="360"/>
      </w:pPr>
      <w:rPr>
        <w:rFonts w:ascii="Tahoma" w:hAnsi="Tahoma"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CA1EFB"/>
    <w:multiLevelType w:val="hybridMultilevel"/>
    <w:tmpl w:val="001808A2"/>
    <w:lvl w:ilvl="0" w:tplc="C7080326">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9EF0E39"/>
    <w:multiLevelType w:val="hybridMultilevel"/>
    <w:tmpl w:val="A71C6C56"/>
    <w:lvl w:ilvl="0" w:tplc="69CC2458">
      <w:start w:val="1"/>
      <w:numFmt w:val="decimal"/>
      <w:lvlText w:val="%1"/>
      <w:lvlJc w:val="left"/>
      <w:pPr>
        <w:tabs>
          <w:tab w:val="num" w:pos="360"/>
        </w:tabs>
        <w:ind w:left="360" w:hanging="360"/>
      </w:pPr>
      <w:rPr>
        <w:rFonts w:ascii="Tahoma" w:hAnsi="Tahoma"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372B22"/>
    <w:multiLevelType w:val="hybridMultilevel"/>
    <w:tmpl w:val="EC2E1F4A"/>
    <w:lvl w:ilvl="0" w:tplc="779052D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A4356"/>
    <w:multiLevelType w:val="hybridMultilevel"/>
    <w:tmpl w:val="4A52B7BE"/>
    <w:lvl w:ilvl="0" w:tplc="15D63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5C3E81"/>
    <w:multiLevelType w:val="hybridMultilevel"/>
    <w:tmpl w:val="B010F5D4"/>
    <w:lvl w:ilvl="0" w:tplc="53344DDE">
      <w:start w:val="1"/>
      <w:numFmt w:val="decimal"/>
      <w:lvlText w:val="3.2.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354808"/>
    <w:multiLevelType w:val="hybridMultilevel"/>
    <w:tmpl w:val="234461D6"/>
    <w:lvl w:ilvl="0" w:tplc="B78ACB90">
      <w:start w:val="1"/>
      <w:numFmt w:val="decimal"/>
      <w:lvlText w:val="%1"/>
      <w:lvlJc w:val="left"/>
      <w:pPr>
        <w:tabs>
          <w:tab w:val="num" w:pos="360"/>
        </w:tabs>
        <w:ind w:left="360" w:hanging="360"/>
      </w:pPr>
      <w:rPr>
        <w:rFonts w:ascii="Tahoma" w:hAnsi="Tahoma" w:cs="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7E448D"/>
    <w:multiLevelType w:val="hybridMultilevel"/>
    <w:tmpl w:val="A71C6C56"/>
    <w:lvl w:ilvl="0" w:tplc="69CC2458">
      <w:start w:val="1"/>
      <w:numFmt w:val="decimal"/>
      <w:lvlText w:val="%1"/>
      <w:lvlJc w:val="left"/>
      <w:pPr>
        <w:tabs>
          <w:tab w:val="num" w:pos="360"/>
        </w:tabs>
        <w:ind w:left="360" w:hanging="360"/>
      </w:pPr>
      <w:rPr>
        <w:rFonts w:ascii="Tahoma" w:hAnsi="Tahoma"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58603B1"/>
    <w:multiLevelType w:val="hybridMultilevel"/>
    <w:tmpl w:val="A71C6C56"/>
    <w:lvl w:ilvl="0" w:tplc="69CC2458">
      <w:start w:val="1"/>
      <w:numFmt w:val="decimal"/>
      <w:lvlText w:val="%1"/>
      <w:lvlJc w:val="left"/>
      <w:pPr>
        <w:tabs>
          <w:tab w:val="num" w:pos="360"/>
        </w:tabs>
        <w:ind w:left="360" w:hanging="360"/>
      </w:pPr>
      <w:rPr>
        <w:rFonts w:ascii="Tahoma" w:hAnsi="Tahoma"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8A1075"/>
    <w:multiLevelType w:val="hybridMultilevel"/>
    <w:tmpl w:val="4A52B7BE"/>
    <w:lvl w:ilvl="0" w:tplc="15D63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910AC9"/>
    <w:multiLevelType w:val="hybridMultilevel"/>
    <w:tmpl w:val="234461D6"/>
    <w:lvl w:ilvl="0" w:tplc="B78ACB90">
      <w:start w:val="1"/>
      <w:numFmt w:val="decimal"/>
      <w:lvlText w:val="%1"/>
      <w:lvlJc w:val="left"/>
      <w:pPr>
        <w:tabs>
          <w:tab w:val="num" w:pos="360"/>
        </w:tabs>
        <w:ind w:left="360" w:hanging="360"/>
      </w:pPr>
      <w:rPr>
        <w:rFonts w:ascii="Tahoma" w:hAnsi="Tahoma" w:cs="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B1748F"/>
    <w:multiLevelType w:val="hybridMultilevel"/>
    <w:tmpl w:val="A71C6C56"/>
    <w:lvl w:ilvl="0" w:tplc="69CC2458">
      <w:start w:val="1"/>
      <w:numFmt w:val="decimal"/>
      <w:lvlText w:val="%1"/>
      <w:lvlJc w:val="left"/>
      <w:pPr>
        <w:tabs>
          <w:tab w:val="num" w:pos="360"/>
        </w:tabs>
        <w:ind w:left="360" w:hanging="360"/>
      </w:pPr>
      <w:rPr>
        <w:rFonts w:ascii="Tahoma" w:hAnsi="Tahoma"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9570A0B"/>
    <w:multiLevelType w:val="hybridMultilevel"/>
    <w:tmpl w:val="FD425034"/>
    <w:lvl w:ilvl="0" w:tplc="15D63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AD0F20"/>
    <w:multiLevelType w:val="hybridMultilevel"/>
    <w:tmpl w:val="F746E6B8"/>
    <w:lvl w:ilvl="0" w:tplc="08090001">
      <w:start w:val="1"/>
      <w:numFmt w:val="bullet"/>
      <w:pStyle w:val="Bulletlevel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FF4DB4"/>
    <w:multiLevelType w:val="hybridMultilevel"/>
    <w:tmpl w:val="A71C6C56"/>
    <w:lvl w:ilvl="0" w:tplc="69CC2458">
      <w:start w:val="1"/>
      <w:numFmt w:val="decimal"/>
      <w:lvlText w:val="%1"/>
      <w:lvlJc w:val="left"/>
      <w:pPr>
        <w:tabs>
          <w:tab w:val="num" w:pos="360"/>
        </w:tabs>
        <w:ind w:left="360" w:hanging="360"/>
      </w:pPr>
      <w:rPr>
        <w:rFonts w:ascii="Tahoma" w:hAnsi="Tahoma"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AA61A7"/>
    <w:multiLevelType w:val="hybridMultilevel"/>
    <w:tmpl w:val="4A52B7BE"/>
    <w:lvl w:ilvl="0" w:tplc="15D63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D115A8"/>
    <w:multiLevelType w:val="hybridMultilevel"/>
    <w:tmpl w:val="E142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F45C4A"/>
    <w:multiLevelType w:val="hybridMultilevel"/>
    <w:tmpl w:val="4A52B7BE"/>
    <w:lvl w:ilvl="0" w:tplc="15D63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1D6CC2"/>
    <w:multiLevelType w:val="hybridMultilevel"/>
    <w:tmpl w:val="234461D6"/>
    <w:lvl w:ilvl="0" w:tplc="B78ACB90">
      <w:start w:val="1"/>
      <w:numFmt w:val="decimal"/>
      <w:lvlText w:val="%1"/>
      <w:lvlJc w:val="left"/>
      <w:pPr>
        <w:tabs>
          <w:tab w:val="num" w:pos="360"/>
        </w:tabs>
        <w:ind w:left="360" w:hanging="360"/>
      </w:pPr>
      <w:rPr>
        <w:rFonts w:ascii="Tahoma" w:hAnsi="Tahoma" w:cs="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631133"/>
    <w:multiLevelType w:val="hybridMultilevel"/>
    <w:tmpl w:val="265C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763F82"/>
    <w:multiLevelType w:val="hybridMultilevel"/>
    <w:tmpl w:val="3E6A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980654"/>
    <w:multiLevelType w:val="hybridMultilevel"/>
    <w:tmpl w:val="234461D6"/>
    <w:lvl w:ilvl="0" w:tplc="B78ACB90">
      <w:start w:val="1"/>
      <w:numFmt w:val="decimal"/>
      <w:lvlText w:val="%1"/>
      <w:lvlJc w:val="left"/>
      <w:pPr>
        <w:tabs>
          <w:tab w:val="num" w:pos="360"/>
        </w:tabs>
        <w:ind w:left="360" w:hanging="360"/>
      </w:pPr>
      <w:rPr>
        <w:rFonts w:ascii="Tahoma" w:hAnsi="Tahoma" w:cs="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69464D"/>
    <w:multiLevelType w:val="hybridMultilevel"/>
    <w:tmpl w:val="234461D6"/>
    <w:lvl w:ilvl="0" w:tplc="B78ACB90">
      <w:start w:val="1"/>
      <w:numFmt w:val="decimal"/>
      <w:lvlText w:val="%1"/>
      <w:lvlJc w:val="left"/>
      <w:pPr>
        <w:tabs>
          <w:tab w:val="num" w:pos="360"/>
        </w:tabs>
        <w:ind w:left="360" w:hanging="360"/>
      </w:pPr>
      <w:rPr>
        <w:rFonts w:ascii="Tahoma" w:hAnsi="Tahoma" w:cs="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F77D98"/>
    <w:multiLevelType w:val="hybridMultilevel"/>
    <w:tmpl w:val="234461D6"/>
    <w:lvl w:ilvl="0" w:tplc="B78ACB90">
      <w:start w:val="1"/>
      <w:numFmt w:val="decimal"/>
      <w:lvlText w:val="%1"/>
      <w:lvlJc w:val="left"/>
      <w:pPr>
        <w:tabs>
          <w:tab w:val="num" w:pos="360"/>
        </w:tabs>
        <w:ind w:left="360" w:hanging="360"/>
      </w:pPr>
      <w:rPr>
        <w:rFonts w:ascii="Tahoma" w:hAnsi="Tahoma" w:cs="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BFB2C47"/>
    <w:multiLevelType w:val="hybridMultilevel"/>
    <w:tmpl w:val="4A52B7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1A15529"/>
    <w:multiLevelType w:val="hybridMultilevel"/>
    <w:tmpl w:val="4A52B7BE"/>
    <w:lvl w:ilvl="0" w:tplc="15D63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D1279F"/>
    <w:multiLevelType w:val="hybridMultilevel"/>
    <w:tmpl w:val="4A52B7BE"/>
    <w:lvl w:ilvl="0" w:tplc="15D63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3E1488"/>
    <w:multiLevelType w:val="hybridMultilevel"/>
    <w:tmpl w:val="3F003AC4"/>
    <w:lvl w:ilvl="0" w:tplc="CB749446">
      <w:start w:val="1"/>
      <w:numFmt w:val="decimal"/>
      <w:lvlText w:val="3.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0976FD"/>
    <w:multiLevelType w:val="hybridMultilevel"/>
    <w:tmpl w:val="16A0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3829CC"/>
    <w:multiLevelType w:val="hybridMultilevel"/>
    <w:tmpl w:val="234461D6"/>
    <w:lvl w:ilvl="0" w:tplc="B78ACB90">
      <w:start w:val="1"/>
      <w:numFmt w:val="decimal"/>
      <w:lvlText w:val="%1"/>
      <w:lvlJc w:val="left"/>
      <w:pPr>
        <w:tabs>
          <w:tab w:val="num" w:pos="360"/>
        </w:tabs>
        <w:ind w:left="360" w:hanging="360"/>
      </w:pPr>
      <w:rPr>
        <w:rFonts w:ascii="Tahoma" w:hAnsi="Tahoma" w:cs="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7A607A"/>
    <w:multiLevelType w:val="hybridMultilevel"/>
    <w:tmpl w:val="234461D6"/>
    <w:lvl w:ilvl="0" w:tplc="B78ACB90">
      <w:start w:val="1"/>
      <w:numFmt w:val="decimal"/>
      <w:lvlText w:val="%1"/>
      <w:lvlJc w:val="left"/>
      <w:pPr>
        <w:tabs>
          <w:tab w:val="num" w:pos="360"/>
        </w:tabs>
        <w:ind w:left="360" w:hanging="360"/>
      </w:pPr>
      <w:rPr>
        <w:rFonts w:ascii="Tahoma" w:hAnsi="Tahoma" w:cs="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00256E"/>
    <w:multiLevelType w:val="hybridMultilevel"/>
    <w:tmpl w:val="4A52B7BE"/>
    <w:lvl w:ilvl="0" w:tplc="15D63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E33A7C"/>
    <w:multiLevelType w:val="hybridMultilevel"/>
    <w:tmpl w:val="234461D6"/>
    <w:lvl w:ilvl="0" w:tplc="B78ACB90">
      <w:start w:val="1"/>
      <w:numFmt w:val="decimal"/>
      <w:lvlText w:val="%1"/>
      <w:lvlJc w:val="left"/>
      <w:pPr>
        <w:tabs>
          <w:tab w:val="num" w:pos="360"/>
        </w:tabs>
        <w:ind w:left="360" w:hanging="360"/>
      </w:pPr>
      <w:rPr>
        <w:rFonts w:ascii="Tahoma" w:hAnsi="Tahoma" w:cs="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8315B99"/>
    <w:multiLevelType w:val="hybridMultilevel"/>
    <w:tmpl w:val="234461D6"/>
    <w:lvl w:ilvl="0" w:tplc="B78ACB90">
      <w:start w:val="1"/>
      <w:numFmt w:val="decimal"/>
      <w:lvlText w:val="%1"/>
      <w:lvlJc w:val="left"/>
      <w:pPr>
        <w:tabs>
          <w:tab w:val="num" w:pos="360"/>
        </w:tabs>
        <w:ind w:left="360" w:hanging="360"/>
      </w:pPr>
      <w:rPr>
        <w:rFonts w:ascii="Tahoma" w:hAnsi="Tahoma" w:cs="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57664F"/>
    <w:multiLevelType w:val="hybridMultilevel"/>
    <w:tmpl w:val="234461D6"/>
    <w:lvl w:ilvl="0" w:tplc="B78ACB90">
      <w:start w:val="1"/>
      <w:numFmt w:val="decimal"/>
      <w:lvlText w:val="%1"/>
      <w:lvlJc w:val="left"/>
      <w:pPr>
        <w:tabs>
          <w:tab w:val="num" w:pos="360"/>
        </w:tabs>
        <w:ind w:left="360" w:hanging="360"/>
      </w:pPr>
      <w:rPr>
        <w:rFonts w:ascii="Tahoma" w:hAnsi="Tahoma" w:cs="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BF27222"/>
    <w:multiLevelType w:val="hybridMultilevel"/>
    <w:tmpl w:val="234461D6"/>
    <w:lvl w:ilvl="0" w:tplc="B78ACB90">
      <w:start w:val="1"/>
      <w:numFmt w:val="decimal"/>
      <w:lvlText w:val="%1"/>
      <w:lvlJc w:val="left"/>
      <w:pPr>
        <w:tabs>
          <w:tab w:val="num" w:pos="360"/>
        </w:tabs>
        <w:ind w:left="360" w:hanging="360"/>
      </w:pPr>
      <w:rPr>
        <w:rFonts w:ascii="Tahoma" w:hAnsi="Tahoma" w:cs="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DAD4C11"/>
    <w:multiLevelType w:val="hybridMultilevel"/>
    <w:tmpl w:val="234461D6"/>
    <w:lvl w:ilvl="0" w:tplc="B78ACB90">
      <w:start w:val="1"/>
      <w:numFmt w:val="decimal"/>
      <w:lvlText w:val="%1"/>
      <w:lvlJc w:val="left"/>
      <w:pPr>
        <w:tabs>
          <w:tab w:val="num" w:pos="360"/>
        </w:tabs>
        <w:ind w:left="360" w:hanging="360"/>
      </w:pPr>
      <w:rPr>
        <w:rFonts w:ascii="Tahoma" w:hAnsi="Tahoma" w:cs="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EAF07A4"/>
    <w:multiLevelType w:val="hybridMultilevel"/>
    <w:tmpl w:val="4A52B7BE"/>
    <w:lvl w:ilvl="0" w:tplc="15D63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0E72F70"/>
    <w:multiLevelType w:val="hybridMultilevel"/>
    <w:tmpl w:val="234461D6"/>
    <w:lvl w:ilvl="0" w:tplc="B78ACB90">
      <w:start w:val="1"/>
      <w:numFmt w:val="decimal"/>
      <w:lvlText w:val="%1"/>
      <w:lvlJc w:val="left"/>
      <w:pPr>
        <w:tabs>
          <w:tab w:val="num" w:pos="360"/>
        </w:tabs>
        <w:ind w:left="360" w:hanging="360"/>
      </w:pPr>
      <w:rPr>
        <w:rFonts w:ascii="Tahoma" w:hAnsi="Tahoma" w:cs="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D52D6A"/>
    <w:multiLevelType w:val="hybridMultilevel"/>
    <w:tmpl w:val="A71C6C56"/>
    <w:lvl w:ilvl="0" w:tplc="69CC2458">
      <w:start w:val="1"/>
      <w:numFmt w:val="decimal"/>
      <w:lvlText w:val="%1"/>
      <w:lvlJc w:val="left"/>
      <w:pPr>
        <w:tabs>
          <w:tab w:val="num" w:pos="360"/>
        </w:tabs>
        <w:ind w:left="360" w:hanging="360"/>
      </w:pPr>
      <w:rPr>
        <w:rFonts w:ascii="Tahoma" w:hAnsi="Tahoma"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2FA3007"/>
    <w:multiLevelType w:val="hybridMultilevel"/>
    <w:tmpl w:val="234461D6"/>
    <w:lvl w:ilvl="0" w:tplc="B78ACB90">
      <w:start w:val="1"/>
      <w:numFmt w:val="decimal"/>
      <w:lvlText w:val="%1"/>
      <w:lvlJc w:val="left"/>
      <w:pPr>
        <w:tabs>
          <w:tab w:val="num" w:pos="360"/>
        </w:tabs>
        <w:ind w:left="360" w:hanging="360"/>
      </w:pPr>
      <w:rPr>
        <w:rFonts w:ascii="Tahoma" w:hAnsi="Tahoma" w:cs="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A80154"/>
    <w:multiLevelType w:val="hybridMultilevel"/>
    <w:tmpl w:val="234461D6"/>
    <w:lvl w:ilvl="0" w:tplc="B78ACB90">
      <w:start w:val="1"/>
      <w:numFmt w:val="decimal"/>
      <w:lvlText w:val="%1"/>
      <w:lvlJc w:val="left"/>
      <w:pPr>
        <w:tabs>
          <w:tab w:val="num" w:pos="360"/>
        </w:tabs>
        <w:ind w:left="360" w:hanging="360"/>
      </w:pPr>
      <w:rPr>
        <w:rFonts w:ascii="Tahoma" w:hAnsi="Tahoma" w:cs="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7C225BB"/>
    <w:multiLevelType w:val="hybridMultilevel"/>
    <w:tmpl w:val="4A52B7BE"/>
    <w:lvl w:ilvl="0" w:tplc="15D63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8202EFD"/>
    <w:multiLevelType w:val="hybridMultilevel"/>
    <w:tmpl w:val="4A52B7BE"/>
    <w:lvl w:ilvl="0" w:tplc="15D63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9190DED"/>
    <w:multiLevelType w:val="hybridMultilevel"/>
    <w:tmpl w:val="234461D6"/>
    <w:lvl w:ilvl="0" w:tplc="B78ACB90">
      <w:start w:val="1"/>
      <w:numFmt w:val="decimal"/>
      <w:lvlText w:val="%1"/>
      <w:lvlJc w:val="left"/>
      <w:pPr>
        <w:tabs>
          <w:tab w:val="num" w:pos="360"/>
        </w:tabs>
        <w:ind w:left="360" w:hanging="360"/>
      </w:pPr>
      <w:rPr>
        <w:rFonts w:ascii="Tahoma" w:hAnsi="Tahoma" w:cs="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DAB681C"/>
    <w:multiLevelType w:val="hybridMultilevel"/>
    <w:tmpl w:val="234461D6"/>
    <w:lvl w:ilvl="0" w:tplc="B78ACB90">
      <w:start w:val="1"/>
      <w:numFmt w:val="decimal"/>
      <w:lvlText w:val="%1"/>
      <w:lvlJc w:val="left"/>
      <w:pPr>
        <w:tabs>
          <w:tab w:val="num" w:pos="360"/>
        </w:tabs>
        <w:ind w:left="360" w:hanging="360"/>
      </w:pPr>
      <w:rPr>
        <w:rFonts w:ascii="Tahoma" w:hAnsi="Tahoma" w:cs="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4144016">
    <w:abstractNumId w:val="23"/>
  </w:num>
  <w:num w:numId="2" w16cid:durableId="630476480">
    <w:abstractNumId w:val="22"/>
  </w:num>
  <w:num w:numId="3" w16cid:durableId="1101294073">
    <w:abstractNumId w:val="2"/>
  </w:num>
  <w:num w:numId="4" w16cid:durableId="539703185">
    <w:abstractNumId w:val="37"/>
  </w:num>
  <w:num w:numId="5" w16cid:durableId="836962558">
    <w:abstractNumId w:val="11"/>
  </w:num>
  <w:num w:numId="6" w16cid:durableId="255215075">
    <w:abstractNumId w:val="13"/>
  </w:num>
  <w:num w:numId="7" w16cid:durableId="277686143">
    <w:abstractNumId w:val="1"/>
  </w:num>
  <w:num w:numId="8" w16cid:durableId="1627276743">
    <w:abstractNumId w:val="15"/>
  </w:num>
  <w:num w:numId="9" w16cid:durableId="1012807038">
    <w:abstractNumId w:val="29"/>
  </w:num>
  <w:num w:numId="10" w16cid:durableId="1839035377">
    <w:abstractNumId w:val="29"/>
  </w:num>
  <w:num w:numId="11" w16cid:durableId="1025012013">
    <w:abstractNumId w:val="4"/>
  </w:num>
  <w:num w:numId="12" w16cid:durableId="441459289">
    <w:abstractNumId w:val="9"/>
  </w:num>
  <w:num w:numId="13" w16cid:durableId="1250313952">
    <w:abstractNumId w:val="12"/>
  </w:num>
  <w:num w:numId="14" w16cid:durableId="1945648545">
    <w:abstractNumId w:val="49"/>
  </w:num>
  <w:num w:numId="15" w16cid:durableId="1207375069">
    <w:abstractNumId w:val="6"/>
  </w:num>
  <w:num w:numId="16" w16cid:durableId="110899718">
    <w:abstractNumId w:val="3"/>
  </w:num>
  <w:num w:numId="17" w16cid:durableId="1157300888">
    <w:abstractNumId w:val="21"/>
  </w:num>
  <w:num w:numId="18" w16cid:durableId="1807628505">
    <w:abstractNumId w:val="7"/>
  </w:num>
  <w:num w:numId="19" w16cid:durableId="1261569047">
    <w:abstractNumId w:val="25"/>
  </w:num>
  <w:num w:numId="20" w16cid:durableId="577641427">
    <w:abstractNumId w:val="53"/>
  </w:num>
  <w:num w:numId="21" w16cid:durableId="461309470">
    <w:abstractNumId w:val="41"/>
  </w:num>
  <w:num w:numId="22" w16cid:durableId="457527421">
    <w:abstractNumId w:val="14"/>
  </w:num>
  <w:num w:numId="23" w16cid:durableId="689988197">
    <w:abstractNumId w:val="19"/>
  </w:num>
  <w:num w:numId="24" w16cid:durableId="1707103534">
    <w:abstractNumId w:val="27"/>
  </w:num>
  <w:num w:numId="25" w16cid:durableId="588317101">
    <w:abstractNumId w:val="52"/>
  </w:num>
  <w:num w:numId="26" w16cid:durableId="398285674">
    <w:abstractNumId w:val="36"/>
  </w:num>
  <w:num w:numId="27" w16cid:durableId="560168440">
    <w:abstractNumId w:val="47"/>
  </w:num>
  <w:num w:numId="28" w16cid:durableId="697196473">
    <w:abstractNumId w:val="8"/>
  </w:num>
  <w:num w:numId="29" w16cid:durableId="15541963">
    <w:abstractNumId w:val="35"/>
  </w:num>
  <w:num w:numId="30" w16cid:durableId="283732152">
    <w:abstractNumId w:val="10"/>
  </w:num>
  <w:num w:numId="31" w16cid:durableId="1898009284">
    <w:abstractNumId w:val="55"/>
  </w:num>
  <w:num w:numId="32" w16cid:durableId="412777163">
    <w:abstractNumId w:val="20"/>
  </w:num>
  <w:num w:numId="33" w16cid:durableId="362168676">
    <w:abstractNumId w:val="5"/>
  </w:num>
  <w:num w:numId="34" w16cid:durableId="299455253">
    <w:abstractNumId w:val="46"/>
  </w:num>
  <w:num w:numId="35" w16cid:durableId="1873610433">
    <w:abstractNumId w:val="40"/>
  </w:num>
  <w:num w:numId="36" w16cid:durableId="1285848956">
    <w:abstractNumId w:val="51"/>
  </w:num>
  <w:num w:numId="37" w16cid:durableId="1101686248">
    <w:abstractNumId w:val="26"/>
  </w:num>
  <w:num w:numId="38" w16cid:durableId="757753410">
    <w:abstractNumId w:val="39"/>
  </w:num>
  <w:num w:numId="39" w16cid:durableId="1767922003">
    <w:abstractNumId w:val="32"/>
  </w:num>
  <w:num w:numId="40" w16cid:durableId="1433668316">
    <w:abstractNumId w:val="16"/>
  </w:num>
  <w:num w:numId="41" w16cid:durableId="324939370">
    <w:abstractNumId w:val="50"/>
  </w:num>
  <w:num w:numId="42" w16cid:durableId="1757359534">
    <w:abstractNumId w:val="43"/>
  </w:num>
  <w:num w:numId="43" w16cid:durableId="2050228243">
    <w:abstractNumId w:val="33"/>
  </w:num>
  <w:num w:numId="44" w16cid:durableId="135295645">
    <w:abstractNumId w:val="42"/>
  </w:num>
  <w:num w:numId="45" w16cid:durableId="1834560691">
    <w:abstractNumId w:val="54"/>
  </w:num>
  <w:num w:numId="46" w16cid:durableId="1045058397">
    <w:abstractNumId w:val="45"/>
  </w:num>
  <w:num w:numId="47" w16cid:durableId="478614970">
    <w:abstractNumId w:val="28"/>
  </w:num>
  <w:num w:numId="48" w16cid:durableId="1225995099">
    <w:abstractNumId w:val="31"/>
  </w:num>
  <w:num w:numId="49" w16cid:durableId="2026324372">
    <w:abstractNumId w:val="44"/>
  </w:num>
  <w:num w:numId="50" w16cid:durableId="1761177518">
    <w:abstractNumId w:val="48"/>
  </w:num>
  <w:num w:numId="51" w16cid:durableId="610942510">
    <w:abstractNumId w:val="24"/>
  </w:num>
  <w:num w:numId="52" w16cid:durableId="1535341835">
    <w:abstractNumId w:val="17"/>
  </w:num>
  <w:num w:numId="53" w16cid:durableId="1810514567">
    <w:abstractNumId w:val="30"/>
  </w:num>
  <w:num w:numId="54" w16cid:durableId="553740455">
    <w:abstractNumId w:val="18"/>
  </w:num>
  <w:num w:numId="55" w16cid:durableId="1267808110">
    <w:abstractNumId w:val="38"/>
  </w:num>
  <w:num w:numId="56" w16cid:durableId="1348798561">
    <w:abstractNumId w:val="34"/>
  </w:num>
  <w:num w:numId="57" w16cid:durableId="2043478283">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57509F"/>
    <w:rsid w:val="0000019B"/>
    <w:rsid w:val="00000374"/>
    <w:rsid w:val="000005B0"/>
    <w:rsid w:val="00000DFD"/>
    <w:rsid w:val="0000190A"/>
    <w:rsid w:val="00002094"/>
    <w:rsid w:val="000023FC"/>
    <w:rsid w:val="00002C1A"/>
    <w:rsid w:val="00003226"/>
    <w:rsid w:val="0000514B"/>
    <w:rsid w:val="00005228"/>
    <w:rsid w:val="0000594E"/>
    <w:rsid w:val="00006DC6"/>
    <w:rsid w:val="00011BBA"/>
    <w:rsid w:val="00011D0B"/>
    <w:rsid w:val="0001232E"/>
    <w:rsid w:val="00012918"/>
    <w:rsid w:val="00015310"/>
    <w:rsid w:val="00015524"/>
    <w:rsid w:val="00015536"/>
    <w:rsid w:val="00015BE4"/>
    <w:rsid w:val="00016170"/>
    <w:rsid w:val="00016616"/>
    <w:rsid w:val="00016CAC"/>
    <w:rsid w:val="000170CE"/>
    <w:rsid w:val="000203E9"/>
    <w:rsid w:val="00021056"/>
    <w:rsid w:val="00021362"/>
    <w:rsid w:val="00021C3D"/>
    <w:rsid w:val="00022E11"/>
    <w:rsid w:val="0002320B"/>
    <w:rsid w:val="000236F0"/>
    <w:rsid w:val="000237A0"/>
    <w:rsid w:val="0002390A"/>
    <w:rsid w:val="00024B54"/>
    <w:rsid w:val="00025497"/>
    <w:rsid w:val="0002624E"/>
    <w:rsid w:val="0002634A"/>
    <w:rsid w:val="00026598"/>
    <w:rsid w:val="00026FEC"/>
    <w:rsid w:val="000275B2"/>
    <w:rsid w:val="00027927"/>
    <w:rsid w:val="00030172"/>
    <w:rsid w:val="0003099C"/>
    <w:rsid w:val="00030A24"/>
    <w:rsid w:val="000319F9"/>
    <w:rsid w:val="000321BD"/>
    <w:rsid w:val="00032906"/>
    <w:rsid w:val="00034782"/>
    <w:rsid w:val="00034E3F"/>
    <w:rsid w:val="000353A0"/>
    <w:rsid w:val="00035E6E"/>
    <w:rsid w:val="00035F02"/>
    <w:rsid w:val="000369AF"/>
    <w:rsid w:val="00036DB2"/>
    <w:rsid w:val="00037E4E"/>
    <w:rsid w:val="00040BFB"/>
    <w:rsid w:val="00041051"/>
    <w:rsid w:val="00041213"/>
    <w:rsid w:val="00041CAA"/>
    <w:rsid w:val="00042058"/>
    <w:rsid w:val="0004214F"/>
    <w:rsid w:val="0004228D"/>
    <w:rsid w:val="0004324E"/>
    <w:rsid w:val="00043479"/>
    <w:rsid w:val="00043519"/>
    <w:rsid w:val="00043ACF"/>
    <w:rsid w:val="00043BEC"/>
    <w:rsid w:val="00043DE0"/>
    <w:rsid w:val="000440B5"/>
    <w:rsid w:val="0004442D"/>
    <w:rsid w:val="00044940"/>
    <w:rsid w:val="0004503E"/>
    <w:rsid w:val="000451A4"/>
    <w:rsid w:val="000459DB"/>
    <w:rsid w:val="00045C6E"/>
    <w:rsid w:val="00045EAD"/>
    <w:rsid w:val="00045ECC"/>
    <w:rsid w:val="00045FC2"/>
    <w:rsid w:val="00047268"/>
    <w:rsid w:val="00047560"/>
    <w:rsid w:val="00047CA9"/>
    <w:rsid w:val="000510E9"/>
    <w:rsid w:val="00052E77"/>
    <w:rsid w:val="00053121"/>
    <w:rsid w:val="0005313A"/>
    <w:rsid w:val="000539A0"/>
    <w:rsid w:val="00054988"/>
    <w:rsid w:val="000555D6"/>
    <w:rsid w:val="000559EC"/>
    <w:rsid w:val="00055E6D"/>
    <w:rsid w:val="0005628D"/>
    <w:rsid w:val="0005639E"/>
    <w:rsid w:val="00056567"/>
    <w:rsid w:val="000567DF"/>
    <w:rsid w:val="0005747C"/>
    <w:rsid w:val="00057B3D"/>
    <w:rsid w:val="00057B66"/>
    <w:rsid w:val="0006153B"/>
    <w:rsid w:val="000618B9"/>
    <w:rsid w:val="00062540"/>
    <w:rsid w:val="000628A2"/>
    <w:rsid w:val="00062932"/>
    <w:rsid w:val="000629D6"/>
    <w:rsid w:val="00063988"/>
    <w:rsid w:val="0006435D"/>
    <w:rsid w:val="0006598D"/>
    <w:rsid w:val="0006603E"/>
    <w:rsid w:val="000662E4"/>
    <w:rsid w:val="00066376"/>
    <w:rsid w:val="000670D6"/>
    <w:rsid w:val="00067449"/>
    <w:rsid w:val="000718C2"/>
    <w:rsid w:val="000734A0"/>
    <w:rsid w:val="000738F0"/>
    <w:rsid w:val="0007567B"/>
    <w:rsid w:val="00076224"/>
    <w:rsid w:val="0007707B"/>
    <w:rsid w:val="000777AE"/>
    <w:rsid w:val="00080C84"/>
    <w:rsid w:val="00081B3D"/>
    <w:rsid w:val="0008247E"/>
    <w:rsid w:val="00082CA7"/>
    <w:rsid w:val="00083114"/>
    <w:rsid w:val="00084B65"/>
    <w:rsid w:val="00084C2F"/>
    <w:rsid w:val="00084E2E"/>
    <w:rsid w:val="0008535A"/>
    <w:rsid w:val="000854F6"/>
    <w:rsid w:val="00085B93"/>
    <w:rsid w:val="000861C7"/>
    <w:rsid w:val="0008631F"/>
    <w:rsid w:val="00087104"/>
    <w:rsid w:val="00087DFA"/>
    <w:rsid w:val="00087FD4"/>
    <w:rsid w:val="00090416"/>
    <w:rsid w:val="0009068A"/>
    <w:rsid w:val="0009087B"/>
    <w:rsid w:val="000933FF"/>
    <w:rsid w:val="00094055"/>
    <w:rsid w:val="00094229"/>
    <w:rsid w:val="0009491F"/>
    <w:rsid w:val="00095032"/>
    <w:rsid w:val="00095726"/>
    <w:rsid w:val="000963ED"/>
    <w:rsid w:val="0009717A"/>
    <w:rsid w:val="000973E8"/>
    <w:rsid w:val="00097528"/>
    <w:rsid w:val="00097728"/>
    <w:rsid w:val="000A0DB9"/>
    <w:rsid w:val="000A0FD2"/>
    <w:rsid w:val="000A0FE1"/>
    <w:rsid w:val="000A104F"/>
    <w:rsid w:val="000A11E6"/>
    <w:rsid w:val="000A13B2"/>
    <w:rsid w:val="000A21AE"/>
    <w:rsid w:val="000A25BE"/>
    <w:rsid w:val="000A2DF9"/>
    <w:rsid w:val="000A3526"/>
    <w:rsid w:val="000A3630"/>
    <w:rsid w:val="000A36E7"/>
    <w:rsid w:val="000A3B9F"/>
    <w:rsid w:val="000A4A3D"/>
    <w:rsid w:val="000A6819"/>
    <w:rsid w:val="000A6CCF"/>
    <w:rsid w:val="000A6F8D"/>
    <w:rsid w:val="000A7CFD"/>
    <w:rsid w:val="000B0543"/>
    <w:rsid w:val="000B0A33"/>
    <w:rsid w:val="000B0F48"/>
    <w:rsid w:val="000B111E"/>
    <w:rsid w:val="000B2D7A"/>
    <w:rsid w:val="000B365A"/>
    <w:rsid w:val="000B3E1E"/>
    <w:rsid w:val="000B52CB"/>
    <w:rsid w:val="000B619A"/>
    <w:rsid w:val="000B6A1C"/>
    <w:rsid w:val="000B6E0E"/>
    <w:rsid w:val="000B7127"/>
    <w:rsid w:val="000B7479"/>
    <w:rsid w:val="000B74C8"/>
    <w:rsid w:val="000B7665"/>
    <w:rsid w:val="000C07C2"/>
    <w:rsid w:val="000C0D8F"/>
    <w:rsid w:val="000C0FFE"/>
    <w:rsid w:val="000C18E8"/>
    <w:rsid w:val="000C3900"/>
    <w:rsid w:val="000C3988"/>
    <w:rsid w:val="000C4306"/>
    <w:rsid w:val="000C688D"/>
    <w:rsid w:val="000D0350"/>
    <w:rsid w:val="000D04A9"/>
    <w:rsid w:val="000D077D"/>
    <w:rsid w:val="000D0FEA"/>
    <w:rsid w:val="000D1477"/>
    <w:rsid w:val="000D20B4"/>
    <w:rsid w:val="000D210D"/>
    <w:rsid w:val="000D2211"/>
    <w:rsid w:val="000D2E6D"/>
    <w:rsid w:val="000D3819"/>
    <w:rsid w:val="000D4A74"/>
    <w:rsid w:val="000D52BD"/>
    <w:rsid w:val="000D58D0"/>
    <w:rsid w:val="000D6CEE"/>
    <w:rsid w:val="000D7EA1"/>
    <w:rsid w:val="000E05C6"/>
    <w:rsid w:val="000E1412"/>
    <w:rsid w:val="000E1E87"/>
    <w:rsid w:val="000E297F"/>
    <w:rsid w:val="000E3203"/>
    <w:rsid w:val="000E33AA"/>
    <w:rsid w:val="000E40D6"/>
    <w:rsid w:val="000E4665"/>
    <w:rsid w:val="000E4FB9"/>
    <w:rsid w:val="000E594A"/>
    <w:rsid w:val="000E5C05"/>
    <w:rsid w:val="000E671F"/>
    <w:rsid w:val="000E6F39"/>
    <w:rsid w:val="000E7388"/>
    <w:rsid w:val="000F100A"/>
    <w:rsid w:val="000F1915"/>
    <w:rsid w:val="000F1BD8"/>
    <w:rsid w:val="000F265F"/>
    <w:rsid w:val="000F2742"/>
    <w:rsid w:val="000F2958"/>
    <w:rsid w:val="000F3A19"/>
    <w:rsid w:val="000F3BBF"/>
    <w:rsid w:val="000F4091"/>
    <w:rsid w:val="000F42DE"/>
    <w:rsid w:val="000F4417"/>
    <w:rsid w:val="000F48B3"/>
    <w:rsid w:val="000F49DE"/>
    <w:rsid w:val="000F49E0"/>
    <w:rsid w:val="000F54D8"/>
    <w:rsid w:val="000F63F5"/>
    <w:rsid w:val="000F6DA0"/>
    <w:rsid w:val="000F79CE"/>
    <w:rsid w:val="0010005E"/>
    <w:rsid w:val="00100536"/>
    <w:rsid w:val="00100962"/>
    <w:rsid w:val="00100B25"/>
    <w:rsid w:val="00101EE7"/>
    <w:rsid w:val="00102592"/>
    <w:rsid w:val="00102609"/>
    <w:rsid w:val="00102C2E"/>
    <w:rsid w:val="00102C6A"/>
    <w:rsid w:val="001038E8"/>
    <w:rsid w:val="001043E4"/>
    <w:rsid w:val="001046AC"/>
    <w:rsid w:val="00105A83"/>
    <w:rsid w:val="00105F2B"/>
    <w:rsid w:val="00106044"/>
    <w:rsid w:val="00106315"/>
    <w:rsid w:val="0010646F"/>
    <w:rsid w:val="00106859"/>
    <w:rsid w:val="00107D4B"/>
    <w:rsid w:val="001107FA"/>
    <w:rsid w:val="00110861"/>
    <w:rsid w:val="001115B8"/>
    <w:rsid w:val="00111EF4"/>
    <w:rsid w:val="00112B04"/>
    <w:rsid w:val="00112D2A"/>
    <w:rsid w:val="0011326C"/>
    <w:rsid w:val="001132A5"/>
    <w:rsid w:val="001138DB"/>
    <w:rsid w:val="00113A7F"/>
    <w:rsid w:val="001149C8"/>
    <w:rsid w:val="001156CF"/>
    <w:rsid w:val="00115870"/>
    <w:rsid w:val="00115EE6"/>
    <w:rsid w:val="00116747"/>
    <w:rsid w:val="00117AA8"/>
    <w:rsid w:val="0012021F"/>
    <w:rsid w:val="00121BF2"/>
    <w:rsid w:val="00122E6D"/>
    <w:rsid w:val="00123C4F"/>
    <w:rsid w:val="00123F86"/>
    <w:rsid w:val="00124AC7"/>
    <w:rsid w:val="00124E3B"/>
    <w:rsid w:val="00126AAE"/>
    <w:rsid w:val="00127AEF"/>
    <w:rsid w:val="0013044E"/>
    <w:rsid w:val="00130612"/>
    <w:rsid w:val="00130999"/>
    <w:rsid w:val="001310E2"/>
    <w:rsid w:val="001316D8"/>
    <w:rsid w:val="00133140"/>
    <w:rsid w:val="00133AB0"/>
    <w:rsid w:val="00135238"/>
    <w:rsid w:val="001354CB"/>
    <w:rsid w:val="001355FF"/>
    <w:rsid w:val="0013597E"/>
    <w:rsid w:val="00135C5E"/>
    <w:rsid w:val="00135FFF"/>
    <w:rsid w:val="0013609D"/>
    <w:rsid w:val="00136757"/>
    <w:rsid w:val="00136AA9"/>
    <w:rsid w:val="0013771B"/>
    <w:rsid w:val="00137948"/>
    <w:rsid w:val="00137A86"/>
    <w:rsid w:val="00140C73"/>
    <w:rsid w:val="00140FBA"/>
    <w:rsid w:val="00141EA7"/>
    <w:rsid w:val="00141ECC"/>
    <w:rsid w:val="001424C2"/>
    <w:rsid w:val="00142BD5"/>
    <w:rsid w:val="001430AC"/>
    <w:rsid w:val="00143503"/>
    <w:rsid w:val="00143843"/>
    <w:rsid w:val="00143E2F"/>
    <w:rsid w:val="00144287"/>
    <w:rsid w:val="001442EF"/>
    <w:rsid w:val="001444AA"/>
    <w:rsid w:val="0014553F"/>
    <w:rsid w:val="001469E5"/>
    <w:rsid w:val="0014744A"/>
    <w:rsid w:val="00150750"/>
    <w:rsid w:val="00152AE0"/>
    <w:rsid w:val="00152B05"/>
    <w:rsid w:val="00152CEB"/>
    <w:rsid w:val="00153984"/>
    <w:rsid w:val="00153B2E"/>
    <w:rsid w:val="00153F60"/>
    <w:rsid w:val="001544F9"/>
    <w:rsid w:val="00154B3F"/>
    <w:rsid w:val="0015538D"/>
    <w:rsid w:val="00156733"/>
    <w:rsid w:val="001574CB"/>
    <w:rsid w:val="001578B8"/>
    <w:rsid w:val="00160921"/>
    <w:rsid w:val="00161A85"/>
    <w:rsid w:val="00161CEC"/>
    <w:rsid w:val="00161D38"/>
    <w:rsid w:val="0016223C"/>
    <w:rsid w:val="00162293"/>
    <w:rsid w:val="001624DE"/>
    <w:rsid w:val="00163B55"/>
    <w:rsid w:val="00164481"/>
    <w:rsid w:val="00165A99"/>
    <w:rsid w:val="00165CDE"/>
    <w:rsid w:val="00166181"/>
    <w:rsid w:val="00166184"/>
    <w:rsid w:val="00166323"/>
    <w:rsid w:val="00170113"/>
    <w:rsid w:val="001707C3"/>
    <w:rsid w:val="00170B9E"/>
    <w:rsid w:val="00171429"/>
    <w:rsid w:val="00171E14"/>
    <w:rsid w:val="001727EE"/>
    <w:rsid w:val="00173008"/>
    <w:rsid w:val="001732BC"/>
    <w:rsid w:val="001733BC"/>
    <w:rsid w:val="00173A38"/>
    <w:rsid w:val="00174F6F"/>
    <w:rsid w:val="001760E4"/>
    <w:rsid w:val="00176B69"/>
    <w:rsid w:val="00177AA5"/>
    <w:rsid w:val="00180244"/>
    <w:rsid w:val="001803FC"/>
    <w:rsid w:val="00180488"/>
    <w:rsid w:val="001808CD"/>
    <w:rsid w:val="00181342"/>
    <w:rsid w:val="00181421"/>
    <w:rsid w:val="0018145D"/>
    <w:rsid w:val="00181F59"/>
    <w:rsid w:val="00183F0C"/>
    <w:rsid w:val="0018485B"/>
    <w:rsid w:val="001853CE"/>
    <w:rsid w:val="00186B58"/>
    <w:rsid w:val="00186D94"/>
    <w:rsid w:val="00187279"/>
    <w:rsid w:val="001875B5"/>
    <w:rsid w:val="001907BF"/>
    <w:rsid w:val="00191531"/>
    <w:rsid w:val="0019182E"/>
    <w:rsid w:val="001919D3"/>
    <w:rsid w:val="00191E6C"/>
    <w:rsid w:val="001923E8"/>
    <w:rsid w:val="0019241C"/>
    <w:rsid w:val="00193CC2"/>
    <w:rsid w:val="001947A1"/>
    <w:rsid w:val="00195496"/>
    <w:rsid w:val="001958A6"/>
    <w:rsid w:val="00195FFD"/>
    <w:rsid w:val="001961A3"/>
    <w:rsid w:val="001961DE"/>
    <w:rsid w:val="00197001"/>
    <w:rsid w:val="00197B22"/>
    <w:rsid w:val="00197D8D"/>
    <w:rsid w:val="001A1A4D"/>
    <w:rsid w:val="001A24D2"/>
    <w:rsid w:val="001A2896"/>
    <w:rsid w:val="001A35FC"/>
    <w:rsid w:val="001A381D"/>
    <w:rsid w:val="001A40B0"/>
    <w:rsid w:val="001A4211"/>
    <w:rsid w:val="001A4294"/>
    <w:rsid w:val="001A4F85"/>
    <w:rsid w:val="001A529A"/>
    <w:rsid w:val="001A53D0"/>
    <w:rsid w:val="001A5630"/>
    <w:rsid w:val="001A5D39"/>
    <w:rsid w:val="001A633E"/>
    <w:rsid w:val="001A6E2E"/>
    <w:rsid w:val="001B0C1A"/>
    <w:rsid w:val="001B0E52"/>
    <w:rsid w:val="001B1081"/>
    <w:rsid w:val="001B142F"/>
    <w:rsid w:val="001B1502"/>
    <w:rsid w:val="001B2071"/>
    <w:rsid w:val="001B22E9"/>
    <w:rsid w:val="001B33EF"/>
    <w:rsid w:val="001B3B90"/>
    <w:rsid w:val="001B4F06"/>
    <w:rsid w:val="001B500F"/>
    <w:rsid w:val="001B5345"/>
    <w:rsid w:val="001B5436"/>
    <w:rsid w:val="001B5605"/>
    <w:rsid w:val="001B6C26"/>
    <w:rsid w:val="001B77EE"/>
    <w:rsid w:val="001B7922"/>
    <w:rsid w:val="001C0EAF"/>
    <w:rsid w:val="001C16A7"/>
    <w:rsid w:val="001C4058"/>
    <w:rsid w:val="001C50BB"/>
    <w:rsid w:val="001C5677"/>
    <w:rsid w:val="001C6113"/>
    <w:rsid w:val="001C6B13"/>
    <w:rsid w:val="001C6D40"/>
    <w:rsid w:val="001D13C9"/>
    <w:rsid w:val="001D15FA"/>
    <w:rsid w:val="001D1688"/>
    <w:rsid w:val="001D1A50"/>
    <w:rsid w:val="001D20C0"/>
    <w:rsid w:val="001D2A4F"/>
    <w:rsid w:val="001D2F91"/>
    <w:rsid w:val="001D3337"/>
    <w:rsid w:val="001D3F3E"/>
    <w:rsid w:val="001D47E2"/>
    <w:rsid w:val="001D56FB"/>
    <w:rsid w:val="001D6A19"/>
    <w:rsid w:val="001E08AA"/>
    <w:rsid w:val="001E0DB1"/>
    <w:rsid w:val="001E0DD1"/>
    <w:rsid w:val="001E1882"/>
    <w:rsid w:val="001E1F3C"/>
    <w:rsid w:val="001E2306"/>
    <w:rsid w:val="001E25C5"/>
    <w:rsid w:val="001E2904"/>
    <w:rsid w:val="001E315F"/>
    <w:rsid w:val="001E3951"/>
    <w:rsid w:val="001E4465"/>
    <w:rsid w:val="001E53A5"/>
    <w:rsid w:val="001E561E"/>
    <w:rsid w:val="001E5778"/>
    <w:rsid w:val="001E597D"/>
    <w:rsid w:val="001E5EFC"/>
    <w:rsid w:val="001E7496"/>
    <w:rsid w:val="001E7808"/>
    <w:rsid w:val="001F0383"/>
    <w:rsid w:val="001F0A2C"/>
    <w:rsid w:val="001F116E"/>
    <w:rsid w:val="001F14B2"/>
    <w:rsid w:val="001F15F3"/>
    <w:rsid w:val="001F4FE5"/>
    <w:rsid w:val="001F52C8"/>
    <w:rsid w:val="001F5B4D"/>
    <w:rsid w:val="001F6319"/>
    <w:rsid w:val="001F6794"/>
    <w:rsid w:val="001F6974"/>
    <w:rsid w:val="001F74E6"/>
    <w:rsid w:val="001F7AEC"/>
    <w:rsid w:val="00200302"/>
    <w:rsid w:val="00200A51"/>
    <w:rsid w:val="0020122D"/>
    <w:rsid w:val="00201E8F"/>
    <w:rsid w:val="00202664"/>
    <w:rsid w:val="00203A98"/>
    <w:rsid w:val="0020480D"/>
    <w:rsid w:val="00206570"/>
    <w:rsid w:val="002078AC"/>
    <w:rsid w:val="00207A0D"/>
    <w:rsid w:val="0021045D"/>
    <w:rsid w:val="00211019"/>
    <w:rsid w:val="00211350"/>
    <w:rsid w:val="0021172D"/>
    <w:rsid w:val="002117E1"/>
    <w:rsid w:val="00212234"/>
    <w:rsid w:val="002130CF"/>
    <w:rsid w:val="00214480"/>
    <w:rsid w:val="00214900"/>
    <w:rsid w:val="00214CF5"/>
    <w:rsid w:val="00215163"/>
    <w:rsid w:val="002154C1"/>
    <w:rsid w:val="00215E60"/>
    <w:rsid w:val="00217210"/>
    <w:rsid w:val="00217931"/>
    <w:rsid w:val="002202E1"/>
    <w:rsid w:val="00220C7C"/>
    <w:rsid w:val="002218D5"/>
    <w:rsid w:val="002227F3"/>
    <w:rsid w:val="002243EB"/>
    <w:rsid w:val="00224E8B"/>
    <w:rsid w:val="0022575D"/>
    <w:rsid w:val="00225A05"/>
    <w:rsid w:val="00225C25"/>
    <w:rsid w:val="00225DB7"/>
    <w:rsid w:val="002262C9"/>
    <w:rsid w:val="00226374"/>
    <w:rsid w:val="00226B9A"/>
    <w:rsid w:val="00226D28"/>
    <w:rsid w:val="00227435"/>
    <w:rsid w:val="00227A19"/>
    <w:rsid w:val="00227D8C"/>
    <w:rsid w:val="0023042C"/>
    <w:rsid w:val="002312C6"/>
    <w:rsid w:val="00231CA4"/>
    <w:rsid w:val="00233454"/>
    <w:rsid w:val="002340C5"/>
    <w:rsid w:val="002347B3"/>
    <w:rsid w:val="00234BC6"/>
    <w:rsid w:val="0023590D"/>
    <w:rsid w:val="00236415"/>
    <w:rsid w:val="002408C9"/>
    <w:rsid w:val="002409D8"/>
    <w:rsid w:val="00240C32"/>
    <w:rsid w:val="002419F0"/>
    <w:rsid w:val="0024211F"/>
    <w:rsid w:val="002423D8"/>
    <w:rsid w:val="002424B4"/>
    <w:rsid w:val="002425A0"/>
    <w:rsid w:val="0024307A"/>
    <w:rsid w:val="0024417B"/>
    <w:rsid w:val="00244339"/>
    <w:rsid w:val="002444A4"/>
    <w:rsid w:val="002445BE"/>
    <w:rsid w:val="00244E2E"/>
    <w:rsid w:val="00245374"/>
    <w:rsid w:val="00245A0F"/>
    <w:rsid w:val="00246C55"/>
    <w:rsid w:val="00246E68"/>
    <w:rsid w:val="0024716E"/>
    <w:rsid w:val="00247591"/>
    <w:rsid w:val="00247ADA"/>
    <w:rsid w:val="002505FC"/>
    <w:rsid w:val="0025186B"/>
    <w:rsid w:val="0025243C"/>
    <w:rsid w:val="00252489"/>
    <w:rsid w:val="002527F6"/>
    <w:rsid w:val="002532C0"/>
    <w:rsid w:val="00254683"/>
    <w:rsid w:val="0025630E"/>
    <w:rsid w:val="002563E5"/>
    <w:rsid w:val="002567C7"/>
    <w:rsid w:val="0025770D"/>
    <w:rsid w:val="00257956"/>
    <w:rsid w:val="00257AEE"/>
    <w:rsid w:val="0026090D"/>
    <w:rsid w:val="00261634"/>
    <w:rsid w:val="00261937"/>
    <w:rsid w:val="002647E9"/>
    <w:rsid w:val="00264B03"/>
    <w:rsid w:val="002655B6"/>
    <w:rsid w:val="00266894"/>
    <w:rsid w:val="00266FBD"/>
    <w:rsid w:val="00267A1F"/>
    <w:rsid w:val="002707F8"/>
    <w:rsid w:val="00271C43"/>
    <w:rsid w:val="002730AA"/>
    <w:rsid w:val="002738B5"/>
    <w:rsid w:val="002743D8"/>
    <w:rsid w:val="002744EB"/>
    <w:rsid w:val="00274C6D"/>
    <w:rsid w:val="0027674E"/>
    <w:rsid w:val="00277640"/>
    <w:rsid w:val="00277852"/>
    <w:rsid w:val="00277FF3"/>
    <w:rsid w:val="00280B76"/>
    <w:rsid w:val="002814B6"/>
    <w:rsid w:val="00281F62"/>
    <w:rsid w:val="00282DB9"/>
    <w:rsid w:val="00282E06"/>
    <w:rsid w:val="00282E85"/>
    <w:rsid w:val="00283279"/>
    <w:rsid w:val="0028338B"/>
    <w:rsid w:val="002843AA"/>
    <w:rsid w:val="00285156"/>
    <w:rsid w:val="00285BA8"/>
    <w:rsid w:val="002866E1"/>
    <w:rsid w:val="00286C88"/>
    <w:rsid w:val="0028782F"/>
    <w:rsid w:val="00287B4D"/>
    <w:rsid w:val="00290B90"/>
    <w:rsid w:val="002913B3"/>
    <w:rsid w:val="002925DE"/>
    <w:rsid w:val="00293901"/>
    <w:rsid w:val="00293D03"/>
    <w:rsid w:val="0029505C"/>
    <w:rsid w:val="002952BD"/>
    <w:rsid w:val="00295811"/>
    <w:rsid w:val="002965DC"/>
    <w:rsid w:val="00297192"/>
    <w:rsid w:val="00297681"/>
    <w:rsid w:val="0029798B"/>
    <w:rsid w:val="002A0971"/>
    <w:rsid w:val="002A11E9"/>
    <w:rsid w:val="002A1413"/>
    <w:rsid w:val="002A1F46"/>
    <w:rsid w:val="002A26B1"/>
    <w:rsid w:val="002A2B00"/>
    <w:rsid w:val="002A2CAB"/>
    <w:rsid w:val="002A322C"/>
    <w:rsid w:val="002A468D"/>
    <w:rsid w:val="002A4E17"/>
    <w:rsid w:val="002A5552"/>
    <w:rsid w:val="002A5E60"/>
    <w:rsid w:val="002A7472"/>
    <w:rsid w:val="002A78FE"/>
    <w:rsid w:val="002B0F6C"/>
    <w:rsid w:val="002B140C"/>
    <w:rsid w:val="002B1665"/>
    <w:rsid w:val="002B179D"/>
    <w:rsid w:val="002B1CA2"/>
    <w:rsid w:val="002B284F"/>
    <w:rsid w:val="002B2B54"/>
    <w:rsid w:val="002B356C"/>
    <w:rsid w:val="002B36BB"/>
    <w:rsid w:val="002B4844"/>
    <w:rsid w:val="002B4891"/>
    <w:rsid w:val="002B5E92"/>
    <w:rsid w:val="002B63AB"/>
    <w:rsid w:val="002B63F9"/>
    <w:rsid w:val="002B69C4"/>
    <w:rsid w:val="002B6F39"/>
    <w:rsid w:val="002B6FF0"/>
    <w:rsid w:val="002C0411"/>
    <w:rsid w:val="002C09F9"/>
    <w:rsid w:val="002C14D3"/>
    <w:rsid w:val="002C1666"/>
    <w:rsid w:val="002C19FA"/>
    <w:rsid w:val="002C20E3"/>
    <w:rsid w:val="002C30A9"/>
    <w:rsid w:val="002C3EF5"/>
    <w:rsid w:val="002C534D"/>
    <w:rsid w:val="002C5CCD"/>
    <w:rsid w:val="002C6987"/>
    <w:rsid w:val="002C6F01"/>
    <w:rsid w:val="002C7209"/>
    <w:rsid w:val="002C73E8"/>
    <w:rsid w:val="002D0976"/>
    <w:rsid w:val="002D106B"/>
    <w:rsid w:val="002D11D8"/>
    <w:rsid w:val="002D12CD"/>
    <w:rsid w:val="002D1314"/>
    <w:rsid w:val="002D1780"/>
    <w:rsid w:val="002D1D2F"/>
    <w:rsid w:val="002D2B43"/>
    <w:rsid w:val="002D368A"/>
    <w:rsid w:val="002D3E39"/>
    <w:rsid w:val="002D3FAD"/>
    <w:rsid w:val="002D41CF"/>
    <w:rsid w:val="002D4904"/>
    <w:rsid w:val="002D4F85"/>
    <w:rsid w:val="002D5F36"/>
    <w:rsid w:val="002D6B44"/>
    <w:rsid w:val="002D6FBB"/>
    <w:rsid w:val="002E0946"/>
    <w:rsid w:val="002E0DC6"/>
    <w:rsid w:val="002E1259"/>
    <w:rsid w:val="002E1AE7"/>
    <w:rsid w:val="002E3627"/>
    <w:rsid w:val="002E384C"/>
    <w:rsid w:val="002E3EE7"/>
    <w:rsid w:val="002E419F"/>
    <w:rsid w:val="002E4599"/>
    <w:rsid w:val="002E5D46"/>
    <w:rsid w:val="002E6575"/>
    <w:rsid w:val="002E736B"/>
    <w:rsid w:val="002E77B5"/>
    <w:rsid w:val="002F0518"/>
    <w:rsid w:val="002F2765"/>
    <w:rsid w:val="002F29B7"/>
    <w:rsid w:val="002F3AEE"/>
    <w:rsid w:val="002F5673"/>
    <w:rsid w:val="002F5E54"/>
    <w:rsid w:val="002F6D33"/>
    <w:rsid w:val="002F7069"/>
    <w:rsid w:val="002F7743"/>
    <w:rsid w:val="002F7DFE"/>
    <w:rsid w:val="003004E8"/>
    <w:rsid w:val="003008C0"/>
    <w:rsid w:val="0030106C"/>
    <w:rsid w:val="00301BEC"/>
    <w:rsid w:val="00301D3C"/>
    <w:rsid w:val="00305502"/>
    <w:rsid w:val="0030716E"/>
    <w:rsid w:val="00307D3F"/>
    <w:rsid w:val="003101A1"/>
    <w:rsid w:val="003105A5"/>
    <w:rsid w:val="003106D7"/>
    <w:rsid w:val="00311048"/>
    <w:rsid w:val="00312243"/>
    <w:rsid w:val="003127AD"/>
    <w:rsid w:val="0031280D"/>
    <w:rsid w:val="00312B24"/>
    <w:rsid w:val="00312CA0"/>
    <w:rsid w:val="00312EE0"/>
    <w:rsid w:val="00314B8D"/>
    <w:rsid w:val="00314FAB"/>
    <w:rsid w:val="00315650"/>
    <w:rsid w:val="00316A15"/>
    <w:rsid w:val="00317503"/>
    <w:rsid w:val="00317911"/>
    <w:rsid w:val="00317F8C"/>
    <w:rsid w:val="0032074C"/>
    <w:rsid w:val="00321234"/>
    <w:rsid w:val="00321F71"/>
    <w:rsid w:val="003220E5"/>
    <w:rsid w:val="003228A8"/>
    <w:rsid w:val="00322BDA"/>
    <w:rsid w:val="003235CD"/>
    <w:rsid w:val="003237B8"/>
    <w:rsid w:val="003238C4"/>
    <w:rsid w:val="00323F00"/>
    <w:rsid w:val="003244B9"/>
    <w:rsid w:val="003245CB"/>
    <w:rsid w:val="0032572B"/>
    <w:rsid w:val="00325D00"/>
    <w:rsid w:val="003260A5"/>
    <w:rsid w:val="00326416"/>
    <w:rsid w:val="003278DB"/>
    <w:rsid w:val="00330DA2"/>
    <w:rsid w:val="00331268"/>
    <w:rsid w:val="0033183E"/>
    <w:rsid w:val="003318A0"/>
    <w:rsid w:val="003318F8"/>
    <w:rsid w:val="00332900"/>
    <w:rsid w:val="00333414"/>
    <w:rsid w:val="003334F7"/>
    <w:rsid w:val="0033582E"/>
    <w:rsid w:val="00335F3C"/>
    <w:rsid w:val="00336072"/>
    <w:rsid w:val="00337A8B"/>
    <w:rsid w:val="00337EA5"/>
    <w:rsid w:val="00340043"/>
    <w:rsid w:val="00340371"/>
    <w:rsid w:val="003404BC"/>
    <w:rsid w:val="00340685"/>
    <w:rsid w:val="0034192F"/>
    <w:rsid w:val="003423AA"/>
    <w:rsid w:val="003434DD"/>
    <w:rsid w:val="00343E2D"/>
    <w:rsid w:val="00344921"/>
    <w:rsid w:val="00345471"/>
    <w:rsid w:val="00346553"/>
    <w:rsid w:val="003465D4"/>
    <w:rsid w:val="003476A9"/>
    <w:rsid w:val="00350D98"/>
    <w:rsid w:val="00351127"/>
    <w:rsid w:val="00351504"/>
    <w:rsid w:val="003515F6"/>
    <w:rsid w:val="003517B9"/>
    <w:rsid w:val="0035182D"/>
    <w:rsid w:val="0035209E"/>
    <w:rsid w:val="00352142"/>
    <w:rsid w:val="00352906"/>
    <w:rsid w:val="00352F36"/>
    <w:rsid w:val="00353E8C"/>
    <w:rsid w:val="003545EB"/>
    <w:rsid w:val="003546C1"/>
    <w:rsid w:val="00354B65"/>
    <w:rsid w:val="00355DEF"/>
    <w:rsid w:val="003564FB"/>
    <w:rsid w:val="00356674"/>
    <w:rsid w:val="00356B40"/>
    <w:rsid w:val="003600C4"/>
    <w:rsid w:val="00360351"/>
    <w:rsid w:val="003610AC"/>
    <w:rsid w:val="00361AFF"/>
    <w:rsid w:val="00362276"/>
    <w:rsid w:val="00362437"/>
    <w:rsid w:val="00362AD6"/>
    <w:rsid w:val="00363021"/>
    <w:rsid w:val="00363EC5"/>
    <w:rsid w:val="003641C5"/>
    <w:rsid w:val="00364CB2"/>
    <w:rsid w:val="00365404"/>
    <w:rsid w:val="0036600B"/>
    <w:rsid w:val="00366049"/>
    <w:rsid w:val="00366D60"/>
    <w:rsid w:val="0036779D"/>
    <w:rsid w:val="0037013D"/>
    <w:rsid w:val="00370219"/>
    <w:rsid w:val="00370579"/>
    <w:rsid w:val="00370B71"/>
    <w:rsid w:val="003712D4"/>
    <w:rsid w:val="00371892"/>
    <w:rsid w:val="00372346"/>
    <w:rsid w:val="0037476F"/>
    <w:rsid w:val="00374E35"/>
    <w:rsid w:val="0037511A"/>
    <w:rsid w:val="0037546E"/>
    <w:rsid w:val="00375659"/>
    <w:rsid w:val="0037592D"/>
    <w:rsid w:val="003771CE"/>
    <w:rsid w:val="0037720A"/>
    <w:rsid w:val="0037766F"/>
    <w:rsid w:val="0037781B"/>
    <w:rsid w:val="00377C5F"/>
    <w:rsid w:val="003801A8"/>
    <w:rsid w:val="003806E3"/>
    <w:rsid w:val="003812B9"/>
    <w:rsid w:val="003815B1"/>
    <w:rsid w:val="00381BD7"/>
    <w:rsid w:val="003835F0"/>
    <w:rsid w:val="003839CC"/>
    <w:rsid w:val="0038459A"/>
    <w:rsid w:val="003855C2"/>
    <w:rsid w:val="00385812"/>
    <w:rsid w:val="00385BE7"/>
    <w:rsid w:val="00386D40"/>
    <w:rsid w:val="00387175"/>
    <w:rsid w:val="003876A3"/>
    <w:rsid w:val="00387F52"/>
    <w:rsid w:val="003905EB"/>
    <w:rsid w:val="003913B5"/>
    <w:rsid w:val="003925EC"/>
    <w:rsid w:val="00392615"/>
    <w:rsid w:val="00392BCC"/>
    <w:rsid w:val="0039386A"/>
    <w:rsid w:val="00393C1A"/>
    <w:rsid w:val="00394B22"/>
    <w:rsid w:val="00395463"/>
    <w:rsid w:val="00395C45"/>
    <w:rsid w:val="0039648E"/>
    <w:rsid w:val="00396C6C"/>
    <w:rsid w:val="003979F8"/>
    <w:rsid w:val="00397D26"/>
    <w:rsid w:val="003A13F6"/>
    <w:rsid w:val="003A17E0"/>
    <w:rsid w:val="003A1EC6"/>
    <w:rsid w:val="003A28E1"/>
    <w:rsid w:val="003A30A1"/>
    <w:rsid w:val="003A3E31"/>
    <w:rsid w:val="003A43E3"/>
    <w:rsid w:val="003A5036"/>
    <w:rsid w:val="003A6A1D"/>
    <w:rsid w:val="003A716B"/>
    <w:rsid w:val="003A7580"/>
    <w:rsid w:val="003A778C"/>
    <w:rsid w:val="003B0C39"/>
    <w:rsid w:val="003B1F7E"/>
    <w:rsid w:val="003B2874"/>
    <w:rsid w:val="003B29CC"/>
    <w:rsid w:val="003B2F39"/>
    <w:rsid w:val="003B3DB0"/>
    <w:rsid w:val="003B477F"/>
    <w:rsid w:val="003B49D8"/>
    <w:rsid w:val="003B5C54"/>
    <w:rsid w:val="003B625C"/>
    <w:rsid w:val="003B6452"/>
    <w:rsid w:val="003B64F4"/>
    <w:rsid w:val="003B730D"/>
    <w:rsid w:val="003B755E"/>
    <w:rsid w:val="003C0B77"/>
    <w:rsid w:val="003C1D61"/>
    <w:rsid w:val="003C235E"/>
    <w:rsid w:val="003C2A20"/>
    <w:rsid w:val="003C2A3F"/>
    <w:rsid w:val="003C2C48"/>
    <w:rsid w:val="003C3765"/>
    <w:rsid w:val="003C44EF"/>
    <w:rsid w:val="003C47DB"/>
    <w:rsid w:val="003C4A79"/>
    <w:rsid w:val="003C648E"/>
    <w:rsid w:val="003C66A1"/>
    <w:rsid w:val="003C6B83"/>
    <w:rsid w:val="003C6CE9"/>
    <w:rsid w:val="003C6CEB"/>
    <w:rsid w:val="003C79D8"/>
    <w:rsid w:val="003C7A4B"/>
    <w:rsid w:val="003C7EB2"/>
    <w:rsid w:val="003D1494"/>
    <w:rsid w:val="003D34D4"/>
    <w:rsid w:val="003D3E43"/>
    <w:rsid w:val="003D3FEE"/>
    <w:rsid w:val="003D4A59"/>
    <w:rsid w:val="003D5866"/>
    <w:rsid w:val="003D6916"/>
    <w:rsid w:val="003D69BD"/>
    <w:rsid w:val="003D79A6"/>
    <w:rsid w:val="003D7A92"/>
    <w:rsid w:val="003D7D5F"/>
    <w:rsid w:val="003E0619"/>
    <w:rsid w:val="003E0FB1"/>
    <w:rsid w:val="003E134A"/>
    <w:rsid w:val="003E4211"/>
    <w:rsid w:val="003E4364"/>
    <w:rsid w:val="003E5C23"/>
    <w:rsid w:val="003E63A7"/>
    <w:rsid w:val="003E7484"/>
    <w:rsid w:val="003E7A85"/>
    <w:rsid w:val="003F03AC"/>
    <w:rsid w:val="003F03C3"/>
    <w:rsid w:val="003F0BC0"/>
    <w:rsid w:val="003F173A"/>
    <w:rsid w:val="003F1AD9"/>
    <w:rsid w:val="003F2102"/>
    <w:rsid w:val="003F25CA"/>
    <w:rsid w:val="003F2693"/>
    <w:rsid w:val="003F2D3F"/>
    <w:rsid w:val="003F3165"/>
    <w:rsid w:val="003F3618"/>
    <w:rsid w:val="003F3BFF"/>
    <w:rsid w:val="003F4694"/>
    <w:rsid w:val="003F4992"/>
    <w:rsid w:val="003F6054"/>
    <w:rsid w:val="003F6DBC"/>
    <w:rsid w:val="003F7649"/>
    <w:rsid w:val="003F7B48"/>
    <w:rsid w:val="00400C56"/>
    <w:rsid w:val="00401D0E"/>
    <w:rsid w:val="0040236A"/>
    <w:rsid w:val="0040238F"/>
    <w:rsid w:val="00402903"/>
    <w:rsid w:val="00402A1F"/>
    <w:rsid w:val="00402E1B"/>
    <w:rsid w:val="0040334F"/>
    <w:rsid w:val="00403FD9"/>
    <w:rsid w:val="00404075"/>
    <w:rsid w:val="00404BF8"/>
    <w:rsid w:val="0040545F"/>
    <w:rsid w:val="00405ED9"/>
    <w:rsid w:val="004065E1"/>
    <w:rsid w:val="0040705F"/>
    <w:rsid w:val="004074C6"/>
    <w:rsid w:val="00407858"/>
    <w:rsid w:val="004103F2"/>
    <w:rsid w:val="0041197D"/>
    <w:rsid w:val="00411FD3"/>
    <w:rsid w:val="004136A2"/>
    <w:rsid w:val="00413AAC"/>
    <w:rsid w:val="004147D6"/>
    <w:rsid w:val="004148F6"/>
    <w:rsid w:val="004149CA"/>
    <w:rsid w:val="00414A07"/>
    <w:rsid w:val="00414BE8"/>
    <w:rsid w:val="00414CC7"/>
    <w:rsid w:val="00415086"/>
    <w:rsid w:val="00415C5A"/>
    <w:rsid w:val="00416417"/>
    <w:rsid w:val="004176AF"/>
    <w:rsid w:val="004219A0"/>
    <w:rsid w:val="0042236D"/>
    <w:rsid w:val="0042321B"/>
    <w:rsid w:val="004233BD"/>
    <w:rsid w:val="004235C2"/>
    <w:rsid w:val="00423EAE"/>
    <w:rsid w:val="00424A61"/>
    <w:rsid w:val="00425047"/>
    <w:rsid w:val="0042508A"/>
    <w:rsid w:val="004250AA"/>
    <w:rsid w:val="00425228"/>
    <w:rsid w:val="004259C0"/>
    <w:rsid w:val="00425BCD"/>
    <w:rsid w:val="0042727A"/>
    <w:rsid w:val="00427D88"/>
    <w:rsid w:val="0043090C"/>
    <w:rsid w:val="00431183"/>
    <w:rsid w:val="004319CF"/>
    <w:rsid w:val="00431DD8"/>
    <w:rsid w:val="00431E9C"/>
    <w:rsid w:val="00432586"/>
    <w:rsid w:val="0043282B"/>
    <w:rsid w:val="00432D5A"/>
    <w:rsid w:val="00433378"/>
    <w:rsid w:val="00433BF1"/>
    <w:rsid w:val="00433F1F"/>
    <w:rsid w:val="004340D7"/>
    <w:rsid w:val="00434703"/>
    <w:rsid w:val="00434AD9"/>
    <w:rsid w:val="00434B75"/>
    <w:rsid w:val="00434C69"/>
    <w:rsid w:val="004350D2"/>
    <w:rsid w:val="00435396"/>
    <w:rsid w:val="00435A5F"/>
    <w:rsid w:val="00436202"/>
    <w:rsid w:val="004368FF"/>
    <w:rsid w:val="00436C66"/>
    <w:rsid w:val="004371FE"/>
    <w:rsid w:val="004373BA"/>
    <w:rsid w:val="004401EC"/>
    <w:rsid w:val="004401F4"/>
    <w:rsid w:val="004409B9"/>
    <w:rsid w:val="00441561"/>
    <w:rsid w:val="00443724"/>
    <w:rsid w:val="0044383A"/>
    <w:rsid w:val="00443C26"/>
    <w:rsid w:val="00443E51"/>
    <w:rsid w:val="00443FB8"/>
    <w:rsid w:val="004451A9"/>
    <w:rsid w:val="00446083"/>
    <w:rsid w:val="0045039B"/>
    <w:rsid w:val="0045102E"/>
    <w:rsid w:val="00451853"/>
    <w:rsid w:val="00451F2A"/>
    <w:rsid w:val="00452967"/>
    <w:rsid w:val="00452BE9"/>
    <w:rsid w:val="00452CC3"/>
    <w:rsid w:val="00453971"/>
    <w:rsid w:val="004541F7"/>
    <w:rsid w:val="004544F0"/>
    <w:rsid w:val="004549DA"/>
    <w:rsid w:val="00455ED7"/>
    <w:rsid w:val="00455FD4"/>
    <w:rsid w:val="00456299"/>
    <w:rsid w:val="004565BD"/>
    <w:rsid w:val="00456DD9"/>
    <w:rsid w:val="0045722A"/>
    <w:rsid w:val="00457CF5"/>
    <w:rsid w:val="00461057"/>
    <w:rsid w:val="004614FA"/>
    <w:rsid w:val="004618FE"/>
    <w:rsid w:val="00461AF7"/>
    <w:rsid w:val="004631A1"/>
    <w:rsid w:val="004635B3"/>
    <w:rsid w:val="00463B94"/>
    <w:rsid w:val="004646EF"/>
    <w:rsid w:val="00464A60"/>
    <w:rsid w:val="0046501C"/>
    <w:rsid w:val="00465596"/>
    <w:rsid w:val="00465AB1"/>
    <w:rsid w:val="0046612C"/>
    <w:rsid w:val="0046647D"/>
    <w:rsid w:val="004665C8"/>
    <w:rsid w:val="00466F67"/>
    <w:rsid w:val="00467C27"/>
    <w:rsid w:val="00467E95"/>
    <w:rsid w:val="004706C1"/>
    <w:rsid w:val="00470BF0"/>
    <w:rsid w:val="00471663"/>
    <w:rsid w:val="004737F7"/>
    <w:rsid w:val="00473BFB"/>
    <w:rsid w:val="00474A85"/>
    <w:rsid w:val="00475B99"/>
    <w:rsid w:val="00476571"/>
    <w:rsid w:val="00476B51"/>
    <w:rsid w:val="00477348"/>
    <w:rsid w:val="00477AFB"/>
    <w:rsid w:val="004802A4"/>
    <w:rsid w:val="004806E9"/>
    <w:rsid w:val="004808BD"/>
    <w:rsid w:val="00480FEE"/>
    <w:rsid w:val="00481049"/>
    <w:rsid w:val="004811EB"/>
    <w:rsid w:val="00481D07"/>
    <w:rsid w:val="0048352C"/>
    <w:rsid w:val="00485BD9"/>
    <w:rsid w:val="00485CAB"/>
    <w:rsid w:val="004862F3"/>
    <w:rsid w:val="00487C17"/>
    <w:rsid w:val="00487F41"/>
    <w:rsid w:val="0049040C"/>
    <w:rsid w:val="00490DAE"/>
    <w:rsid w:val="004911A3"/>
    <w:rsid w:val="004915A2"/>
    <w:rsid w:val="00491B66"/>
    <w:rsid w:val="00492BAC"/>
    <w:rsid w:val="0049339F"/>
    <w:rsid w:val="00493FC5"/>
    <w:rsid w:val="004941DA"/>
    <w:rsid w:val="0049422C"/>
    <w:rsid w:val="0049448D"/>
    <w:rsid w:val="00494EB1"/>
    <w:rsid w:val="00495BDA"/>
    <w:rsid w:val="00496D0A"/>
    <w:rsid w:val="00497399"/>
    <w:rsid w:val="004977CD"/>
    <w:rsid w:val="004979B7"/>
    <w:rsid w:val="004A043B"/>
    <w:rsid w:val="004A0A51"/>
    <w:rsid w:val="004A1E1D"/>
    <w:rsid w:val="004A4336"/>
    <w:rsid w:val="004A478E"/>
    <w:rsid w:val="004A5549"/>
    <w:rsid w:val="004A5BB0"/>
    <w:rsid w:val="004A6241"/>
    <w:rsid w:val="004B052F"/>
    <w:rsid w:val="004B0E6F"/>
    <w:rsid w:val="004B12CD"/>
    <w:rsid w:val="004B151C"/>
    <w:rsid w:val="004B1AD0"/>
    <w:rsid w:val="004B284E"/>
    <w:rsid w:val="004B2C28"/>
    <w:rsid w:val="004B2D9F"/>
    <w:rsid w:val="004B34C3"/>
    <w:rsid w:val="004B3556"/>
    <w:rsid w:val="004B3ADA"/>
    <w:rsid w:val="004B3BC6"/>
    <w:rsid w:val="004B45A4"/>
    <w:rsid w:val="004B4CCF"/>
    <w:rsid w:val="004B5A40"/>
    <w:rsid w:val="004B6600"/>
    <w:rsid w:val="004B7E61"/>
    <w:rsid w:val="004C015C"/>
    <w:rsid w:val="004C0738"/>
    <w:rsid w:val="004C0D5D"/>
    <w:rsid w:val="004C0DF8"/>
    <w:rsid w:val="004C101A"/>
    <w:rsid w:val="004C126C"/>
    <w:rsid w:val="004C1A90"/>
    <w:rsid w:val="004C33A4"/>
    <w:rsid w:val="004C359C"/>
    <w:rsid w:val="004C3B5C"/>
    <w:rsid w:val="004C5B51"/>
    <w:rsid w:val="004C5C0D"/>
    <w:rsid w:val="004C627C"/>
    <w:rsid w:val="004C66EB"/>
    <w:rsid w:val="004C78B3"/>
    <w:rsid w:val="004C7F33"/>
    <w:rsid w:val="004D11AE"/>
    <w:rsid w:val="004D13A7"/>
    <w:rsid w:val="004D2469"/>
    <w:rsid w:val="004D36B1"/>
    <w:rsid w:val="004D4126"/>
    <w:rsid w:val="004D421F"/>
    <w:rsid w:val="004D4329"/>
    <w:rsid w:val="004D460A"/>
    <w:rsid w:val="004D5768"/>
    <w:rsid w:val="004D5C41"/>
    <w:rsid w:val="004D6C9E"/>
    <w:rsid w:val="004D7067"/>
    <w:rsid w:val="004D783E"/>
    <w:rsid w:val="004D7866"/>
    <w:rsid w:val="004E00BD"/>
    <w:rsid w:val="004E0F24"/>
    <w:rsid w:val="004E151F"/>
    <w:rsid w:val="004E1E7F"/>
    <w:rsid w:val="004E1EE0"/>
    <w:rsid w:val="004E4380"/>
    <w:rsid w:val="004E49D0"/>
    <w:rsid w:val="004E51D4"/>
    <w:rsid w:val="004E5EA2"/>
    <w:rsid w:val="004E6677"/>
    <w:rsid w:val="004E6F4A"/>
    <w:rsid w:val="004E7C0C"/>
    <w:rsid w:val="004F12A0"/>
    <w:rsid w:val="004F1963"/>
    <w:rsid w:val="004F1C1B"/>
    <w:rsid w:val="004F25B9"/>
    <w:rsid w:val="004F2B53"/>
    <w:rsid w:val="004F2CDC"/>
    <w:rsid w:val="004F39A9"/>
    <w:rsid w:val="004F4A23"/>
    <w:rsid w:val="004F56D3"/>
    <w:rsid w:val="004F664C"/>
    <w:rsid w:val="004F7761"/>
    <w:rsid w:val="00500729"/>
    <w:rsid w:val="00500DB0"/>
    <w:rsid w:val="00502D4B"/>
    <w:rsid w:val="0050312C"/>
    <w:rsid w:val="005035D7"/>
    <w:rsid w:val="005039B2"/>
    <w:rsid w:val="0050492B"/>
    <w:rsid w:val="005051E5"/>
    <w:rsid w:val="00505BAD"/>
    <w:rsid w:val="00505EA7"/>
    <w:rsid w:val="005061CF"/>
    <w:rsid w:val="005065A5"/>
    <w:rsid w:val="005077C3"/>
    <w:rsid w:val="005078B4"/>
    <w:rsid w:val="005114D3"/>
    <w:rsid w:val="00511DE5"/>
    <w:rsid w:val="00512E1F"/>
    <w:rsid w:val="00512EB0"/>
    <w:rsid w:val="005134EB"/>
    <w:rsid w:val="00513F72"/>
    <w:rsid w:val="005154E1"/>
    <w:rsid w:val="005161EF"/>
    <w:rsid w:val="005169E4"/>
    <w:rsid w:val="00517260"/>
    <w:rsid w:val="00517D92"/>
    <w:rsid w:val="00517F06"/>
    <w:rsid w:val="00517F21"/>
    <w:rsid w:val="00520287"/>
    <w:rsid w:val="00520D4C"/>
    <w:rsid w:val="00520EBB"/>
    <w:rsid w:val="00521D3B"/>
    <w:rsid w:val="005227EF"/>
    <w:rsid w:val="00523E4C"/>
    <w:rsid w:val="0052440A"/>
    <w:rsid w:val="00524919"/>
    <w:rsid w:val="00524C61"/>
    <w:rsid w:val="00524D75"/>
    <w:rsid w:val="005257FF"/>
    <w:rsid w:val="00525DA1"/>
    <w:rsid w:val="0052673D"/>
    <w:rsid w:val="00526AA4"/>
    <w:rsid w:val="00526E5D"/>
    <w:rsid w:val="005305AA"/>
    <w:rsid w:val="00530B92"/>
    <w:rsid w:val="005312E7"/>
    <w:rsid w:val="0053150B"/>
    <w:rsid w:val="0053168D"/>
    <w:rsid w:val="00531CBA"/>
    <w:rsid w:val="00531D05"/>
    <w:rsid w:val="0053208B"/>
    <w:rsid w:val="00533145"/>
    <w:rsid w:val="005331A9"/>
    <w:rsid w:val="00533C5D"/>
    <w:rsid w:val="0053436D"/>
    <w:rsid w:val="00534420"/>
    <w:rsid w:val="00534EB4"/>
    <w:rsid w:val="005353D5"/>
    <w:rsid w:val="0053596C"/>
    <w:rsid w:val="00535D14"/>
    <w:rsid w:val="00535D36"/>
    <w:rsid w:val="00535E97"/>
    <w:rsid w:val="00535EB0"/>
    <w:rsid w:val="005365BB"/>
    <w:rsid w:val="005377DB"/>
    <w:rsid w:val="00537918"/>
    <w:rsid w:val="00541BAB"/>
    <w:rsid w:val="00542656"/>
    <w:rsid w:val="00542C3F"/>
    <w:rsid w:val="0054337F"/>
    <w:rsid w:val="005446AE"/>
    <w:rsid w:val="005446CB"/>
    <w:rsid w:val="00544FF8"/>
    <w:rsid w:val="00545236"/>
    <w:rsid w:val="005509C1"/>
    <w:rsid w:val="005518A1"/>
    <w:rsid w:val="00551B2A"/>
    <w:rsid w:val="00551F1E"/>
    <w:rsid w:val="00552880"/>
    <w:rsid w:val="005529EB"/>
    <w:rsid w:val="005530E6"/>
    <w:rsid w:val="005531E5"/>
    <w:rsid w:val="00553408"/>
    <w:rsid w:val="00553AC5"/>
    <w:rsid w:val="005541A6"/>
    <w:rsid w:val="005544C3"/>
    <w:rsid w:val="00554D05"/>
    <w:rsid w:val="005556B6"/>
    <w:rsid w:val="0055636E"/>
    <w:rsid w:val="005568C8"/>
    <w:rsid w:val="00557BD7"/>
    <w:rsid w:val="00557E46"/>
    <w:rsid w:val="00560679"/>
    <w:rsid w:val="00562216"/>
    <w:rsid w:val="0056283C"/>
    <w:rsid w:val="00563DF4"/>
    <w:rsid w:val="00564617"/>
    <w:rsid w:val="00564A6F"/>
    <w:rsid w:val="00565168"/>
    <w:rsid w:val="00565498"/>
    <w:rsid w:val="00566C12"/>
    <w:rsid w:val="00567BFA"/>
    <w:rsid w:val="00567F25"/>
    <w:rsid w:val="0057126E"/>
    <w:rsid w:val="005718AC"/>
    <w:rsid w:val="00572491"/>
    <w:rsid w:val="005730D3"/>
    <w:rsid w:val="0057389D"/>
    <w:rsid w:val="00573C65"/>
    <w:rsid w:val="00573DD8"/>
    <w:rsid w:val="00574AF5"/>
    <w:rsid w:val="0057509A"/>
    <w:rsid w:val="0057509F"/>
    <w:rsid w:val="00576435"/>
    <w:rsid w:val="005766CB"/>
    <w:rsid w:val="00576C9E"/>
    <w:rsid w:val="00577582"/>
    <w:rsid w:val="005775E0"/>
    <w:rsid w:val="00577692"/>
    <w:rsid w:val="00577E2E"/>
    <w:rsid w:val="00580045"/>
    <w:rsid w:val="00580111"/>
    <w:rsid w:val="005801B3"/>
    <w:rsid w:val="005801C8"/>
    <w:rsid w:val="005802F6"/>
    <w:rsid w:val="005806D4"/>
    <w:rsid w:val="00580A46"/>
    <w:rsid w:val="00580CB2"/>
    <w:rsid w:val="00580F41"/>
    <w:rsid w:val="00581D28"/>
    <w:rsid w:val="005822E6"/>
    <w:rsid w:val="0058240C"/>
    <w:rsid w:val="005824C2"/>
    <w:rsid w:val="00582549"/>
    <w:rsid w:val="005831B1"/>
    <w:rsid w:val="005845CB"/>
    <w:rsid w:val="00584B91"/>
    <w:rsid w:val="005858BB"/>
    <w:rsid w:val="00585D2C"/>
    <w:rsid w:val="0058600B"/>
    <w:rsid w:val="00591520"/>
    <w:rsid w:val="00591F9F"/>
    <w:rsid w:val="00591FA5"/>
    <w:rsid w:val="00592533"/>
    <w:rsid w:val="0059261D"/>
    <w:rsid w:val="00593471"/>
    <w:rsid w:val="00593570"/>
    <w:rsid w:val="00593DA4"/>
    <w:rsid w:val="00593FBE"/>
    <w:rsid w:val="005946B3"/>
    <w:rsid w:val="00594B1C"/>
    <w:rsid w:val="00594D1E"/>
    <w:rsid w:val="00595181"/>
    <w:rsid w:val="00595F80"/>
    <w:rsid w:val="00596008"/>
    <w:rsid w:val="005968C3"/>
    <w:rsid w:val="005969E2"/>
    <w:rsid w:val="005971ED"/>
    <w:rsid w:val="0059774F"/>
    <w:rsid w:val="005978D9"/>
    <w:rsid w:val="005A2148"/>
    <w:rsid w:val="005A24C6"/>
    <w:rsid w:val="005A32C6"/>
    <w:rsid w:val="005A3EAF"/>
    <w:rsid w:val="005A408F"/>
    <w:rsid w:val="005A62A6"/>
    <w:rsid w:val="005A62ED"/>
    <w:rsid w:val="005A7A54"/>
    <w:rsid w:val="005A7FF8"/>
    <w:rsid w:val="005B0215"/>
    <w:rsid w:val="005B0355"/>
    <w:rsid w:val="005B0B74"/>
    <w:rsid w:val="005B1AA3"/>
    <w:rsid w:val="005B26D5"/>
    <w:rsid w:val="005B2B40"/>
    <w:rsid w:val="005B31DC"/>
    <w:rsid w:val="005B346E"/>
    <w:rsid w:val="005B44DC"/>
    <w:rsid w:val="005B451A"/>
    <w:rsid w:val="005B5DB3"/>
    <w:rsid w:val="005B6D86"/>
    <w:rsid w:val="005C0436"/>
    <w:rsid w:val="005C09D0"/>
    <w:rsid w:val="005C0BFC"/>
    <w:rsid w:val="005C153F"/>
    <w:rsid w:val="005C1689"/>
    <w:rsid w:val="005C1A54"/>
    <w:rsid w:val="005C1C1D"/>
    <w:rsid w:val="005C3240"/>
    <w:rsid w:val="005C32BC"/>
    <w:rsid w:val="005C3B01"/>
    <w:rsid w:val="005C3E4F"/>
    <w:rsid w:val="005C40AC"/>
    <w:rsid w:val="005C540A"/>
    <w:rsid w:val="005C62AB"/>
    <w:rsid w:val="005C74BF"/>
    <w:rsid w:val="005D037B"/>
    <w:rsid w:val="005D0D8E"/>
    <w:rsid w:val="005D13EB"/>
    <w:rsid w:val="005D1993"/>
    <w:rsid w:val="005D265C"/>
    <w:rsid w:val="005D267A"/>
    <w:rsid w:val="005D2D15"/>
    <w:rsid w:val="005D4330"/>
    <w:rsid w:val="005D483B"/>
    <w:rsid w:val="005D4E6A"/>
    <w:rsid w:val="005D525C"/>
    <w:rsid w:val="005D5403"/>
    <w:rsid w:val="005D5BFA"/>
    <w:rsid w:val="005D5E04"/>
    <w:rsid w:val="005D5F78"/>
    <w:rsid w:val="005D631A"/>
    <w:rsid w:val="005D6B2C"/>
    <w:rsid w:val="005D6E95"/>
    <w:rsid w:val="005D7BA0"/>
    <w:rsid w:val="005E0BED"/>
    <w:rsid w:val="005E1A0A"/>
    <w:rsid w:val="005E2DE5"/>
    <w:rsid w:val="005E2FE1"/>
    <w:rsid w:val="005E31A2"/>
    <w:rsid w:val="005E493D"/>
    <w:rsid w:val="005E4D5E"/>
    <w:rsid w:val="005E53E2"/>
    <w:rsid w:val="005E5530"/>
    <w:rsid w:val="005E58AF"/>
    <w:rsid w:val="005E5945"/>
    <w:rsid w:val="005E5C29"/>
    <w:rsid w:val="005E667B"/>
    <w:rsid w:val="005E689A"/>
    <w:rsid w:val="005E6D8F"/>
    <w:rsid w:val="005E6E6B"/>
    <w:rsid w:val="005E6EE9"/>
    <w:rsid w:val="005E7F62"/>
    <w:rsid w:val="005F0438"/>
    <w:rsid w:val="005F0967"/>
    <w:rsid w:val="005F2766"/>
    <w:rsid w:val="005F3444"/>
    <w:rsid w:val="005F3BFE"/>
    <w:rsid w:val="005F3C88"/>
    <w:rsid w:val="005F43BA"/>
    <w:rsid w:val="005F45AC"/>
    <w:rsid w:val="005F5FDC"/>
    <w:rsid w:val="005F691E"/>
    <w:rsid w:val="005F69CB"/>
    <w:rsid w:val="005F761B"/>
    <w:rsid w:val="0060030E"/>
    <w:rsid w:val="00600378"/>
    <w:rsid w:val="0060176B"/>
    <w:rsid w:val="00601FD3"/>
    <w:rsid w:val="00601FEE"/>
    <w:rsid w:val="00602ACC"/>
    <w:rsid w:val="006041B9"/>
    <w:rsid w:val="00604522"/>
    <w:rsid w:val="00606727"/>
    <w:rsid w:val="00606CFB"/>
    <w:rsid w:val="006076CA"/>
    <w:rsid w:val="00610C7A"/>
    <w:rsid w:val="00610E9B"/>
    <w:rsid w:val="006118C3"/>
    <w:rsid w:val="0061262D"/>
    <w:rsid w:val="00612A78"/>
    <w:rsid w:val="00612D9F"/>
    <w:rsid w:val="006131E8"/>
    <w:rsid w:val="0061327E"/>
    <w:rsid w:val="00613DBF"/>
    <w:rsid w:val="00613EA4"/>
    <w:rsid w:val="0061461E"/>
    <w:rsid w:val="006146EC"/>
    <w:rsid w:val="00614A7A"/>
    <w:rsid w:val="00615DB1"/>
    <w:rsid w:val="00616AB9"/>
    <w:rsid w:val="0062090D"/>
    <w:rsid w:val="00620A94"/>
    <w:rsid w:val="006212A6"/>
    <w:rsid w:val="006215F4"/>
    <w:rsid w:val="00623022"/>
    <w:rsid w:val="00623D63"/>
    <w:rsid w:val="00624A99"/>
    <w:rsid w:val="006253D4"/>
    <w:rsid w:val="006256B7"/>
    <w:rsid w:val="00626130"/>
    <w:rsid w:val="0062644F"/>
    <w:rsid w:val="006269B3"/>
    <w:rsid w:val="006272DD"/>
    <w:rsid w:val="0063039D"/>
    <w:rsid w:val="0063071E"/>
    <w:rsid w:val="006309A1"/>
    <w:rsid w:val="00630B54"/>
    <w:rsid w:val="00630EAD"/>
    <w:rsid w:val="006324A3"/>
    <w:rsid w:val="00633608"/>
    <w:rsid w:val="0063377D"/>
    <w:rsid w:val="00634BDA"/>
    <w:rsid w:val="00634DB5"/>
    <w:rsid w:val="00634DDD"/>
    <w:rsid w:val="00635F53"/>
    <w:rsid w:val="0063684C"/>
    <w:rsid w:val="00637ED8"/>
    <w:rsid w:val="00640930"/>
    <w:rsid w:val="00640E1D"/>
    <w:rsid w:val="006413CE"/>
    <w:rsid w:val="0064232F"/>
    <w:rsid w:val="00642509"/>
    <w:rsid w:val="006429D3"/>
    <w:rsid w:val="00642DC2"/>
    <w:rsid w:val="00643B1E"/>
    <w:rsid w:val="00644BDE"/>
    <w:rsid w:val="00647498"/>
    <w:rsid w:val="006478B5"/>
    <w:rsid w:val="00647F31"/>
    <w:rsid w:val="00650C36"/>
    <w:rsid w:val="0065124A"/>
    <w:rsid w:val="00651747"/>
    <w:rsid w:val="006529BD"/>
    <w:rsid w:val="00653367"/>
    <w:rsid w:val="00653EF1"/>
    <w:rsid w:val="006542EA"/>
    <w:rsid w:val="00654884"/>
    <w:rsid w:val="0065552E"/>
    <w:rsid w:val="006556E1"/>
    <w:rsid w:val="0065586A"/>
    <w:rsid w:val="00655F7F"/>
    <w:rsid w:val="00656143"/>
    <w:rsid w:val="006562D4"/>
    <w:rsid w:val="006570D4"/>
    <w:rsid w:val="00657F9D"/>
    <w:rsid w:val="00660495"/>
    <w:rsid w:val="00660CCE"/>
    <w:rsid w:val="006610B2"/>
    <w:rsid w:val="00661B17"/>
    <w:rsid w:val="00661CA6"/>
    <w:rsid w:val="00662384"/>
    <w:rsid w:val="00662456"/>
    <w:rsid w:val="0066302E"/>
    <w:rsid w:val="006633A8"/>
    <w:rsid w:val="00663BAA"/>
    <w:rsid w:val="00664927"/>
    <w:rsid w:val="006652F7"/>
    <w:rsid w:val="006653E2"/>
    <w:rsid w:val="00665554"/>
    <w:rsid w:val="00665C47"/>
    <w:rsid w:val="0066636E"/>
    <w:rsid w:val="00666FFC"/>
    <w:rsid w:val="00667526"/>
    <w:rsid w:val="00667BC8"/>
    <w:rsid w:val="00670A03"/>
    <w:rsid w:val="00671871"/>
    <w:rsid w:val="0067250B"/>
    <w:rsid w:val="0067313D"/>
    <w:rsid w:val="00673663"/>
    <w:rsid w:val="00673D75"/>
    <w:rsid w:val="00673DDF"/>
    <w:rsid w:val="0067467E"/>
    <w:rsid w:val="00674A9D"/>
    <w:rsid w:val="00674FC6"/>
    <w:rsid w:val="00675245"/>
    <w:rsid w:val="00675974"/>
    <w:rsid w:val="00676CD2"/>
    <w:rsid w:val="00676D0E"/>
    <w:rsid w:val="006770E7"/>
    <w:rsid w:val="00677350"/>
    <w:rsid w:val="00680C5B"/>
    <w:rsid w:val="00680CC4"/>
    <w:rsid w:val="00681448"/>
    <w:rsid w:val="006815E6"/>
    <w:rsid w:val="00681B18"/>
    <w:rsid w:val="00682163"/>
    <w:rsid w:val="006833D2"/>
    <w:rsid w:val="00683A28"/>
    <w:rsid w:val="006843E5"/>
    <w:rsid w:val="00684AC4"/>
    <w:rsid w:val="00685B8B"/>
    <w:rsid w:val="006862EF"/>
    <w:rsid w:val="00687811"/>
    <w:rsid w:val="00687D81"/>
    <w:rsid w:val="0069031D"/>
    <w:rsid w:val="00690AF6"/>
    <w:rsid w:val="0069131E"/>
    <w:rsid w:val="0069164E"/>
    <w:rsid w:val="006928AB"/>
    <w:rsid w:val="00692C6B"/>
    <w:rsid w:val="006934E4"/>
    <w:rsid w:val="006935F4"/>
    <w:rsid w:val="0069418E"/>
    <w:rsid w:val="00694231"/>
    <w:rsid w:val="00694FA8"/>
    <w:rsid w:val="0069554C"/>
    <w:rsid w:val="006956AC"/>
    <w:rsid w:val="00695AA7"/>
    <w:rsid w:val="00696899"/>
    <w:rsid w:val="00697280"/>
    <w:rsid w:val="00697924"/>
    <w:rsid w:val="006A1146"/>
    <w:rsid w:val="006A1949"/>
    <w:rsid w:val="006A1C51"/>
    <w:rsid w:val="006A3E32"/>
    <w:rsid w:val="006A4077"/>
    <w:rsid w:val="006A46EE"/>
    <w:rsid w:val="006A49FA"/>
    <w:rsid w:val="006A4A57"/>
    <w:rsid w:val="006A66D4"/>
    <w:rsid w:val="006A70D4"/>
    <w:rsid w:val="006B0AAB"/>
    <w:rsid w:val="006B0E56"/>
    <w:rsid w:val="006B1E2A"/>
    <w:rsid w:val="006B2250"/>
    <w:rsid w:val="006B2BF0"/>
    <w:rsid w:val="006B31CE"/>
    <w:rsid w:val="006B347C"/>
    <w:rsid w:val="006B3817"/>
    <w:rsid w:val="006B386F"/>
    <w:rsid w:val="006B3CE1"/>
    <w:rsid w:val="006B402C"/>
    <w:rsid w:val="006B51B2"/>
    <w:rsid w:val="006B5C76"/>
    <w:rsid w:val="006B6B88"/>
    <w:rsid w:val="006B6C15"/>
    <w:rsid w:val="006B6EE2"/>
    <w:rsid w:val="006B78B3"/>
    <w:rsid w:val="006B7A79"/>
    <w:rsid w:val="006C0C41"/>
    <w:rsid w:val="006C190F"/>
    <w:rsid w:val="006C1CDF"/>
    <w:rsid w:val="006C292F"/>
    <w:rsid w:val="006C3BF7"/>
    <w:rsid w:val="006C4229"/>
    <w:rsid w:val="006C5BAE"/>
    <w:rsid w:val="006C71AA"/>
    <w:rsid w:val="006C72C4"/>
    <w:rsid w:val="006D18B3"/>
    <w:rsid w:val="006D2314"/>
    <w:rsid w:val="006D23B5"/>
    <w:rsid w:val="006D305E"/>
    <w:rsid w:val="006D33B4"/>
    <w:rsid w:val="006D34FA"/>
    <w:rsid w:val="006D35FB"/>
    <w:rsid w:val="006D403C"/>
    <w:rsid w:val="006D4659"/>
    <w:rsid w:val="006D4BF4"/>
    <w:rsid w:val="006D4C29"/>
    <w:rsid w:val="006D5927"/>
    <w:rsid w:val="006D5B05"/>
    <w:rsid w:val="006D5FD5"/>
    <w:rsid w:val="006D67E3"/>
    <w:rsid w:val="006D6FC2"/>
    <w:rsid w:val="006E07FF"/>
    <w:rsid w:val="006E375B"/>
    <w:rsid w:val="006E39DB"/>
    <w:rsid w:val="006E41FB"/>
    <w:rsid w:val="006E4359"/>
    <w:rsid w:val="006E4396"/>
    <w:rsid w:val="006E4534"/>
    <w:rsid w:val="006E4711"/>
    <w:rsid w:val="006E4ADE"/>
    <w:rsid w:val="006E4B2B"/>
    <w:rsid w:val="006E6342"/>
    <w:rsid w:val="006E651F"/>
    <w:rsid w:val="006E6665"/>
    <w:rsid w:val="006E7F6A"/>
    <w:rsid w:val="006F01AE"/>
    <w:rsid w:val="006F058F"/>
    <w:rsid w:val="006F07CD"/>
    <w:rsid w:val="006F0CA9"/>
    <w:rsid w:val="006F136E"/>
    <w:rsid w:val="006F17B6"/>
    <w:rsid w:val="006F2C6A"/>
    <w:rsid w:val="006F2C7F"/>
    <w:rsid w:val="006F362D"/>
    <w:rsid w:val="006F388A"/>
    <w:rsid w:val="006F47E8"/>
    <w:rsid w:val="006F5746"/>
    <w:rsid w:val="006F5891"/>
    <w:rsid w:val="006F59B0"/>
    <w:rsid w:val="006F6063"/>
    <w:rsid w:val="006F6119"/>
    <w:rsid w:val="006F6DFE"/>
    <w:rsid w:val="006F6F16"/>
    <w:rsid w:val="006F7ACB"/>
    <w:rsid w:val="006F7DC4"/>
    <w:rsid w:val="00700C2B"/>
    <w:rsid w:val="007012C7"/>
    <w:rsid w:val="00702652"/>
    <w:rsid w:val="007046C5"/>
    <w:rsid w:val="007049BB"/>
    <w:rsid w:val="00705C94"/>
    <w:rsid w:val="00706B78"/>
    <w:rsid w:val="00706CFC"/>
    <w:rsid w:val="00706D09"/>
    <w:rsid w:val="007077FA"/>
    <w:rsid w:val="00710B51"/>
    <w:rsid w:val="00710E0C"/>
    <w:rsid w:val="00711B76"/>
    <w:rsid w:val="00713A5F"/>
    <w:rsid w:val="007140ED"/>
    <w:rsid w:val="007149B5"/>
    <w:rsid w:val="00714A16"/>
    <w:rsid w:val="0071550A"/>
    <w:rsid w:val="00715A17"/>
    <w:rsid w:val="00715F92"/>
    <w:rsid w:val="00716493"/>
    <w:rsid w:val="00716726"/>
    <w:rsid w:val="00716C30"/>
    <w:rsid w:val="0071701D"/>
    <w:rsid w:val="00717359"/>
    <w:rsid w:val="007201F9"/>
    <w:rsid w:val="00720513"/>
    <w:rsid w:val="00720789"/>
    <w:rsid w:val="007213A0"/>
    <w:rsid w:val="00721D7A"/>
    <w:rsid w:val="007220F6"/>
    <w:rsid w:val="007228BD"/>
    <w:rsid w:val="007228C0"/>
    <w:rsid w:val="0072319B"/>
    <w:rsid w:val="00723352"/>
    <w:rsid w:val="0072371E"/>
    <w:rsid w:val="007237B7"/>
    <w:rsid w:val="00724D78"/>
    <w:rsid w:val="00726806"/>
    <w:rsid w:val="00726852"/>
    <w:rsid w:val="00727C50"/>
    <w:rsid w:val="0073197D"/>
    <w:rsid w:val="007328A5"/>
    <w:rsid w:val="00732F08"/>
    <w:rsid w:val="00734B81"/>
    <w:rsid w:val="00735287"/>
    <w:rsid w:val="007360A5"/>
    <w:rsid w:val="007362F6"/>
    <w:rsid w:val="00736DB4"/>
    <w:rsid w:val="00736F59"/>
    <w:rsid w:val="00740577"/>
    <w:rsid w:val="007405A5"/>
    <w:rsid w:val="00740ACC"/>
    <w:rsid w:val="00740E8A"/>
    <w:rsid w:val="00741F73"/>
    <w:rsid w:val="00742B91"/>
    <w:rsid w:val="00742FE0"/>
    <w:rsid w:val="0074372E"/>
    <w:rsid w:val="0074393D"/>
    <w:rsid w:val="00744729"/>
    <w:rsid w:val="0074496C"/>
    <w:rsid w:val="00744C6D"/>
    <w:rsid w:val="00744CD0"/>
    <w:rsid w:val="0074517A"/>
    <w:rsid w:val="00745CC3"/>
    <w:rsid w:val="00746270"/>
    <w:rsid w:val="007462D9"/>
    <w:rsid w:val="007467FD"/>
    <w:rsid w:val="007468FA"/>
    <w:rsid w:val="007507A4"/>
    <w:rsid w:val="007513F9"/>
    <w:rsid w:val="007516A2"/>
    <w:rsid w:val="007518E2"/>
    <w:rsid w:val="00752699"/>
    <w:rsid w:val="00753402"/>
    <w:rsid w:val="0075510D"/>
    <w:rsid w:val="0075638D"/>
    <w:rsid w:val="007567DC"/>
    <w:rsid w:val="00756B86"/>
    <w:rsid w:val="00757510"/>
    <w:rsid w:val="007576D3"/>
    <w:rsid w:val="007579C8"/>
    <w:rsid w:val="00757C4B"/>
    <w:rsid w:val="007611C4"/>
    <w:rsid w:val="00761C22"/>
    <w:rsid w:val="00762ECF"/>
    <w:rsid w:val="00763021"/>
    <w:rsid w:val="00763111"/>
    <w:rsid w:val="00763F96"/>
    <w:rsid w:val="00764130"/>
    <w:rsid w:val="00764688"/>
    <w:rsid w:val="00764AEB"/>
    <w:rsid w:val="00765565"/>
    <w:rsid w:val="00765BFF"/>
    <w:rsid w:val="007663C8"/>
    <w:rsid w:val="00767D7F"/>
    <w:rsid w:val="0077058E"/>
    <w:rsid w:val="0077090F"/>
    <w:rsid w:val="00770B57"/>
    <w:rsid w:val="00770B85"/>
    <w:rsid w:val="00770F05"/>
    <w:rsid w:val="0077104D"/>
    <w:rsid w:val="0077190C"/>
    <w:rsid w:val="007732D3"/>
    <w:rsid w:val="00774744"/>
    <w:rsid w:val="0077487D"/>
    <w:rsid w:val="007749AA"/>
    <w:rsid w:val="007749BF"/>
    <w:rsid w:val="00774CCB"/>
    <w:rsid w:val="007750C2"/>
    <w:rsid w:val="00775134"/>
    <w:rsid w:val="00775177"/>
    <w:rsid w:val="00775F03"/>
    <w:rsid w:val="007761F0"/>
    <w:rsid w:val="00776EBA"/>
    <w:rsid w:val="0077775B"/>
    <w:rsid w:val="007778FB"/>
    <w:rsid w:val="00777D9C"/>
    <w:rsid w:val="0078097E"/>
    <w:rsid w:val="007812EE"/>
    <w:rsid w:val="00781C99"/>
    <w:rsid w:val="0078233C"/>
    <w:rsid w:val="00782478"/>
    <w:rsid w:val="007826C0"/>
    <w:rsid w:val="00783210"/>
    <w:rsid w:val="007838F8"/>
    <w:rsid w:val="00783A4F"/>
    <w:rsid w:val="007842CF"/>
    <w:rsid w:val="007854E6"/>
    <w:rsid w:val="007866FA"/>
    <w:rsid w:val="007870FD"/>
    <w:rsid w:val="00787384"/>
    <w:rsid w:val="00787CCA"/>
    <w:rsid w:val="00792399"/>
    <w:rsid w:val="007936E9"/>
    <w:rsid w:val="0079375B"/>
    <w:rsid w:val="00793961"/>
    <w:rsid w:val="0079488D"/>
    <w:rsid w:val="007951A8"/>
    <w:rsid w:val="00795F3F"/>
    <w:rsid w:val="00796B9D"/>
    <w:rsid w:val="007A0CEE"/>
    <w:rsid w:val="007A0E7A"/>
    <w:rsid w:val="007A21A3"/>
    <w:rsid w:val="007A2409"/>
    <w:rsid w:val="007A3734"/>
    <w:rsid w:val="007A3919"/>
    <w:rsid w:val="007A3F8A"/>
    <w:rsid w:val="007A409E"/>
    <w:rsid w:val="007A5432"/>
    <w:rsid w:val="007A6078"/>
    <w:rsid w:val="007A6553"/>
    <w:rsid w:val="007A6830"/>
    <w:rsid w:val="007B16F0"/>
    <w:rsid w:val="007B194F"/>
    <w:rsid w:val="007B1EA2"/>
    <w:rsid w:val="007B2310"/>
    <w:rsid w:val="007B47E8"/>
    <w:rsid w:val="007B4854"/>
    <w:rsid w:val="007B4CBA"/>
    <w:rsid w:val="007B5341"/>
    <w:rsid w:val="007B605F"/>
    <w:rsid w:val="007B69E6"/>
    <w:rsid w:val="007B69EA"/>
    <w:rsid w:val="007B6AC4"/>
    <w:rsid w:val="007B70BC"/>
    <w:rsid w:val="007B7E90"/>
    <w:rsid w:val="007C15A3"/>
    <w:rsid w:val="007C2948"/>
    <w:rsid w:val="007C345E"/>
    <w:rsid w:val="007C3A59"/>
    <w:rsid w:val="007C3F79"/>
    <w:rsid w:val="007C408B"/>
    <w:rsid w:val="007C4F7D"/>
    <w:rsid w:val="007C591C"/>
    <w:rsid w:val="007C5AA8"/>
    <w:rsid w:val="007C5E1B"/>
    <w:rsid w:val="007C6BA3"/>
    <w:rsid w:val="007C6CFE"/>
    <w:rsid w:val="007C7597"/>
    <w:rsid w:val="007D0227"/>
    <w:rsid w:val="007D0E54"/>
    <w:rsid w:val="007D1508"/>
    <w:rsid w:val="007D22A5"/>
    <w:rsid w:val="007D2BE8"/>
    <w:rsid w:val="007D40AB"/>
    <w:rsid w:val="007D42E7"/>
    <w:rsid w:val="007D4717"/>
    <w:rsid w:val="007D4996"/>
    <w:rsid w:val="007D530D"/>
    <w:rsid w:val="007D5BC0"/>
    <w:rsid w:val="007D6896"/>
    <w:rsid w:val="007D6DC4"/>
    <w:rsid w:val="007D7AA4"/>
    <w:rsid w:val="007E070A"/>
    <w:rsid w:val="007E1AE5"/>
    <w:rsid w:val="007E4A76"/>
    <w:rsid w:val="007E4FA2"/>
    <w:rsid w:val="007E5483"/>
    <w:rsid w:val="007E54D0"/>
    <w:rsid w:val="007E5726"/>
    <w:rsid w:val="007F179F"/>
    <w:rsid w:val="007F35A1"/>
    <w:rsid w:val="007F3C18"/>
    <w:rsid w:val="007F3E23"/>
    <w:rsid w:val="007F3F5B"/>
    <w:rsid w:val="007F4154"/>
    <w:rsid w:val="007F46C9"/>
    <w:rsid w:val="007F4C58"/>
    <w:rsid w:val="007F4CB8"/>
    <w:rsid w:val="007F5DE7"/>
    <w:rsid w:val="007F6392"/>
    <w:rsid w:val="007F6BAA"/>
    <w:rsid w:val="008001DF"/>
    <w:rsid w:val="008012E3"/>
    <w:rsid w:val="00801D9D"/>
    <w:rsid w:val="00802C5D"/>
    <w:rsid w:val="00803BB2"/>
    <w:rsid w:val="008040BE"/>
    <w:rsid w:val="00804750"/>
    <w:rsid w:val="008054A9"/>
    <w:rsid w:val="00805E94"/>
    <w:rsid w:val="00805ED3"/>
    <w:rsid w:val="008061FB"/>
    <w:rsid w:val="0080674E"/>
    <w:rsid w:val="008067B9"/>
    <w:rsid w:val="00810350"/>
    <w:rsid w:val="00810625"/>
    <w:rsid w:val="00810819"/>
    <w:rsid w:val="00810E84"/>
    <w:rsid w:val="0081132E"/>
    <w:rsid w:val="00811785"/>
    <w:rsid w:val="008119BC"/>
    <w:rsid w:val="00811AD7"/>
    <w:rsid w:val="00811D67"/>
    <w:rsid w:val="00811F41"/>
    <w:rsid w:val="008124CE"/>
    <w:rsid w:val="008145DB"/>
    <w:rsid w:val="008149EA"/>
    <w:rsid w:val="00814C0C"/>
    <w:rsid w:val="00814E1B"/>
    <w:rsid w:val="00815147"/>
    <w:rsid w:val="00815735"/>
    <w:rsid w:val="00815FD2"/>
    <w:rsid w:val="00817503"/>
    <w:rsid w:val="008177F4"/>
    <w:rsid w:val="0082070D"/>
    <w:rsid w:val="008214A2"/>
    <w:rsid w:val="008219D9"/>
    <w:rsid w:val="00822B1D"/>
    <w:rsid w:val="00822C9E"/>
    <w:rsid w:val="00822CE2"/>
    <w:rsid w:val="00822FA1"/>
    <w:rsid w:val="00823244"/>
    <w:rsid w:val="008233BE"/>
    <w:rsid w:val="0082353D"/>
    <w:rsid w:val="0082372A"/>
    <w:rsid w:val="00823938"/>
    <w:rsid w:val="0082492C"/>
    <w:rsid w:val="008250B4"/>
    <w:rsid w:val="008251BC"/>
    <w:rsid w:val="00826328"/>
    <w:rsid w:val="0082640B"/>
    <w:rsid w:val="00826DE4"/>
    <w:rsid w:val="00827C62"/>
    <w:rsid w:val="00830A09"/>
    <w:rsid w:val="00831712"/>
    <w:rsid w:val="00831F94"/>
    <w:rsid w:val="0083277E"/>
    <w:rsid w:val="00832B4C"/>
    <w:rsid w:val="00832CEB"/>
    <w:rsid w:val="008339D4"/>
    <w:rsid w:val="00833F83"/>
    <w:rsid w:val="0083446A"/>
    <w:rsid w:val="00834E6E"/>
    <w:rsid w:val="008352A2"/>
    <w:rsid w:val="0083632F"/>
    <w:rsid w:val="00836884"/>
    <w:rsid w:val="0083688E"/>
    <w:rsid w:val="0083786A"/>
    <w:rsid w:val="00837D01"/>
    <w:rsid w:val="008403B1"/>
    <w:rsid w:val="0084072E"/>
    <w:rsid w:val="00840EFC"/>
    <w:rsid w:val="00841230"/>
    <w:rsid w:val="00841453"/>
    <w:rsid w:val="00842E44"/>
    <w:rsid w:val="00843E0C"/>
    <w:rsid w:val="008448BE"/>
    <w:rsid w:val="00844A6B"/>
    <w:rsid w:val="00844BC3"/>
    <w:rsid w:val="00845743"/>
    <w:rsid w:val="0084588E"/>
    <w:rsid w:val="008458E2"/>
    <w:rsid w:val="0084672B"/>
    <w:rsid w:val="0084726E"/>
    <w:rsid w:val="00847CA2"/>
    <w:rsid w:val="0085033A"/>
    <w:rsid w:val="00850A1B"/>
    <w:rsid w:val="00850BDD"/>
    <w:rsid w:val="00850BF6"/>
    <w:rsid w:val="00851014"/>
    <w:rsid w:val="008512DC"/>
    <w:rsid w:val="0085191A"/>
    <w:rsid w:val="008523B0"/>
    <w:rsid w:val="00852F98"/>
    <w:rsid w:val="00853021"/>
    <w:rsid w:val="00854319"/>
    <w:rsid w:val="00854EC0"/>
    <w:rsid w:val="00855206"/>
    <w:rsid w:val="00857545"/>
    <w:rsid w:val="00857873"/>
    <w:rsid w:val="00857F31"/>
    <w:rsid w:val="0086016B"/>
    <w:rsid w:val="008602F7"/>
    <w:rsid w:val="008612FD"/>
    <w:rsid w:val="00862B97"/>
    <w:rsid w:val="00863D63"/>
    <w:rsid w:val="00863E20"/>
    <w:rsid w:val="00864104"/>
    <w:rsid w:val="008648CA"/>
    <w:rsid w:val="008648F3"/>
    <w:rsid w:val="00864F48"/>
    <w:rsid w:val="00865BCD"/>
    <w:rsid w:val="00866796"/>
    <w:rsid w:val="00866975"/>
    <w:rsid w:val="00866C6C"/>
    <w:rsid w:val="00866D60"/>
    <w:rsid w:val="00866D9B"/>
    <w:rsid w:val="00867F1E"/>
    <w:rsid w:val="0087010D"/>
    <w:rsid w:val="00871136"/>
    <w:rsid w:val="00872961"/>
    <w:rsid w:val="008737BC"/>
    <w:rsid w:val="00874E86"/>
    <w:rsid w:val="00875409"/>
    <w:rsid w:val="00875664"/>
    <w:rsid w:val="00875B49"/>
    <w:rsid w:val="00876DA2"/>
    <w:rsid w:val="00876DF3"/>
    <w:rsid w:val="00876F1F"/>
    <w:rsid w:val="00877402"/>
    <w:rsid w:val="00880DDD"/>
    <w:rsid w:val="00880FD5"/>
    <w:rsid w:val="0088318B"/>
    <w:rsid w:val="0088408E"/>
    <w:rsid w:val="00884825"/>
    <w:rsid w:val="00885460"/>
    <w:rsid w:val="00885AC0"/>
    <w:rsid w:val="00885FD8"/>
    <w:rsid w:val="00886000"/>
    <w:rsid w:val="00886352"/>
    <w:rsid w:val="00886DC4"/>
    <w:rsid w:val="00890337"/>
    <w:rsid w:val="00890816"/>
    <w:rsid w:val="00891028"/>
    <w:rsid w:val="008913A5"/>
    <w:rsid w:val="008913F5"/>
    <w:rsid w:val="00891F1D"/>
    <w:rsid w:val="00891F2F"/>
    <w:rsid w:val="0089359A"/>
    <w:rsid w:val="00893957"/>
    <w:rsid w:val="0089471B"/>
    <w:rsid w:val="00895378"/>
    <w:rsid w:val="00895A61"/>
    <w:rsid w:val="00895DE0"/>
    <w:rsid w:val="00895EEC"/>
    <w:rsid w:val="00896657"/>
    <w:rsid w:val="00896669"/>
    <w:rsid w:val="00897A01"/>
    <w:rsid w:val="008A10D4"/>
    <w:rsid w:val="008A166B"/>
    <w:rsid w:val="008A2858"/>
    <w:rsid w:val="008A2F56"/>
    <w:rsid w:val="008A348D"/>
    <w:rsid w:val="008A3671"/>
    <w:rsid w:val="008A3B76"/>
    <w:rsid w:val="008A440A"/>
    <w:rsid w:val="008A45FA"/>
    <w:rsid w:val="008A461E"/>
    <w:rsid w:val="008A46EA"/>
    <w:rsid w:val="008A4713"/>
    <w:rsid w:val="008A4E5E"/>
    <w:rsid w:val="008A50A4"/>
    <w:rsid w:val="008A5ECE"/>
    <w:rsid w:val="008A5FE7"/>
    <w:rsid w:val="008A6813"/>
    <w:rsid w:val="008A6984"/>
    <w:rsid w:val="008A6A4C"/>
    <w:rsid w:val="008A7440"/>
    <w:rsid w:val="008A74D9"/>
    <w:rsid w:val="008A77F3"/>
    <w:rsid w:val="008A7B78"/>
    <w:rsid w:val="008B017E"/>
    <w:rsid w:val="008B1AE7"/>
    <w:rsid w:val="008B1C26"/>
    <w:rsid w:val="008B1C6B"/>
    <w:rsid w:val="008B1CC8"/>
    <w:rsid w:val="008B22FC"/>
    <w:rsid w:val="008B3649"/>
    <w:rsid w:val="008B4AB4"/>
    <w:rsid w:val="008B4E11"/>
    <w:rsid w:val="008B5A57"/>
    <w:rsid w:val="008B5ED2"/>
    <w:rsid w:val="008B6503"/>
    <w:rsid w:val="008B65D5"/>
    <w:rsid w:val="008B6D9D"/>
    <w:rsid w:val="008B6F96"/>
    <w:rsid w:val="008B6FCD"/>
    <w:rsid w:val="008B720B"/>
    <w:rsid w:val="008B74C5"/>
    <w:rsid w:val="008B7CB8"/>
    <w:rsid w:val="008C055F"/>
    <w:rsid w:val="008C119A"/>
    <w:rsid w:val="008C17C4"/>
    <w:rsid w:val="008C22E3"/>
    <w:rsid w:val="008C2511"/>
    <w:rsid w:val="008C25FA"/>
    <w:rsid w:val="008C25FB"/>
    <w:rsid w:val="008C2C80"/>
    <w:rsid w:val="008C2FFE"/>
    <w:rsid w:val="008C4D7B"/>
    <w:rsid w:val="008C53DE"/>
    <w:rsid w:val="008C5F01"/>
    <w:rsid w:val="008C6150"/>
    <w:rsid w:val="008C689A"/>
    <w:rsid w:val="008C7A9A"/>
    <w:rsid w:val="008D0111"/>
    <w:rsid w:val="008D08EF"/>
    <w:rsid w:val="008D0B70"/>
    <w:rsid w:val="008D26FF"/>
    <w:rsid w:val="008D2D3D"/>
    <w:rsid w:val="008D2E93"/>
    <w:rsid w:val="008D31AF"/>
    <w:rsid w:val="008D3336"/>
    <w:rsid w:val="008D39A2"/>
    <w:rsid w:val="008D3C82"/>
    <w:rsid w:val="008D4915"/>
    <w:rsid w:val="008D4D49"/>
    <w:rsid w:val="008D5C1C"/>
    <w:rsid w:val="008D6048"/>
    <w:rsid w:val="008D76A6"/>
    <w:rsid w:val="008D79D7"/>
    <w:rsid w:val="008D7BFB"/>
    <w:rsid w:val="008E0783"/>
    <w:rsid w:val="008E0826"/>
    <w:rsid w:val="008E1AD9"/>
    <w:rsid w:val="008E20D3"/>
    <w:rsid w:val="008E23D8"/>
    <w:rsid w:val="008E2553"/>
    <w:rsid w:val="008E3089"/>
    <w:rsid w:val="008E3301"/>
    <w:rsid w:val="008E3F23"/>
    <w:rsid w:val="008E4688"/>
    <w:rsid w:val="008E490D"/>
    <w:rsid w:val="008E4A0B"/>
    <w:rsid w:val="008E5A6B"/>
    <w:rsid w:val="008E6000"/>
    <w:rsid w:val="008E65C1"/>
    <w:rsid w:val="008E661F"/>
    <w:rsid w:val="008E6FE5"/>
    <w:rsid w:val="008E72F9"/>
    <w:rsid w:val="008E7A17"/>
    <w:rsid w:val="008E7E26"/>
    <w:rsid w:val="008F001E"/>
    <w:rsid w:val="008F0927"/>
    <w:rsid w:val="008F1175"/>
    <w:rsid w:val="008F1327"/>
    <w:rsid w:val="008F1CD1"/>
    <w:rsid w:val="008F23ED"/>
    <w:rsid w:val="008F29D3"/>
    <w:rsid w:val="008F2D14"/>
    <w:rsid w:val="008F407F"/>
    <w:rsid w:val="008F426A"/>
    <w:rsid w:val="008F6BC1"/>
    <w:rsid w:val="008F6FB3"/>
    <w:rsid w:val="008F731A"/>
    <w:rsid w:val="008F7C32"/>
    <w:rsid w:val="008F7CA9"/>
    <w:rsid w:val="0090021D"/>
    <w:rsid w:val="009008FD"/>
    <w:rsid w:val="00900FB9"/>
    <w:rsid w:val="009018AF"/>
    <w:rsid w:val="00902030"/>
    <w:rsid w:val="00903853"/>
    <w:rsid w:val="00903FCD"/>
    <w:rsid w:val="0090414A"/>
    <w:rsid w:val="0090446D"/>
    <w:rsid w:val="0090498A"/>
    <w:rsid w:val="00905CFB"/>
    <w:rsid w:val="00905D01"/>
    <w:rsid w:val="00906369"/>
    <w:rsid w:val="009066E8"/>
    <w:rsid w:val="00906AA3"/>
    <w:rsid w:val="00906B7C"/>
    <w:rsid w:val="009074E9"/>
    <w:rsid w:val="00907753"/>
    <w:rsid w:val="00907B0A"/>
    <w:rsid w:val="00911A51"/>
    <w:rsid w:val="00911E08"/>
    <w:rsid w:val="00912234"/>
    <w:rsid w:val="009123CD"/>
    <w:rsid w:val="009124CA"/>
    <w:rsid w:val="00912505"/>
    <w:rsid w:val="00912F9E"/>
    <w:rsid w:val="00913C41"/>
    <w:rsid w:val="0091512C"/>
    <w:rsid w:val="009151AA"/>
    <w:rsid w:val="00915ABF"/>
    <w:rsid w:val="00916492"/>
    <w:rsid w:val="00916B41"/>
    <w:rsid w:val="00917AEA"/>
    <w:rsid w:val="00920637"/>
    <w:rsid w:val="00920DDD"/>
    <w:rsid w:val="00920FEA"/>
    <w:rsid w:val="009216BB"/>
    <w:rsid w:val="00921AA2"/>
    <w:rsid w:val="00921FDD"/>
    <w:rsid w:val="00922E44"/>
    <w:rsid w:val="00924B50"/>
    <w:rsid w:val="009258F9"/>
    <w:rsid w:val="009259CF"/>
    <w:rsid w:val="009259EE"/>
    <w:rsid w:val="009313C7"/>
    <w:rsid w:val="009332F3"/>
    <w:rsid w:val="0093430A"/>
    <w:rsid w:val="0093473B"/>
    <w:rsid w:val="009353E8"/>
    <w:rsid w:val="00935CE0"/>
    <w:rsid w:val="00935EA4"/>
    <w:rsid w:val="0093603A"/>
    <w:rsid w:val="00936062"/>
    <w:rsid w:val="00936650"/>
    <w:rsid w:val="00936DC5"/>
    <w:rsid w:val="009378D6"/>
    <w:rsid w:val="009401BD"/>
    <w:rsid w:val="009404A1"/>
    <w:rsid w:val="00940547"/>
    <w:rsid w:val="009410BA"/>
    <w:rsid w:val="00942E03"/>
    <w:rsid w:val="0094405E"/>
    <w:rsid w:val="00944D51"/>
    <w:rsid w:val="009454CA"/>
    <w:rsid w:val="00945ABF"/>
    <w:rsid w:val="00945F6C"/>
    <w:rsid w:val="0094665B"/>
    <w:rsid w:val="0094758A"/>
    <w:rsid w:val="009477FD"/>
    <w:rsid w:val="009509B6"/>
    <w:rsid w:val="00950E87"/>
    <w:rsid w:val="00951CD9"/>
    <w:rsid w:val="00952543"/>
    <w:rsid w:val="00952A7C"/>
    <w:rsid w:val="00952C9A"/>
    <w:rsid w:val="009539F4"/>
    <w:rsid w:val="00954097"/>
    <w:rsid w:val="00954358"/>
    <w:rsid w:val="0095482D"/>
    <w:rsid w:val="0095528D"/>
    <w:rsid w:val="00955D84"/>
    <w:rsid w:val="009560B9"/>
    <w:rsid w:val="00956784"/>
    <w:rsid w:val="00957056"/>
    <w:rsid w:val="00957997"/>
    <w:rsid w:val="00957C1A"/>
    <w:rsid w:val="00960607"/>
    <w:rsid w:val="00960EA7"/>
    <w:rsid w:val="00961571"/>
    <w:rsid w:val="0096235E"/>
    <w:rsid w:val="00962F1E"/>
    <w:rsid w:val="009651DF"/>
    <w:rsid w:val="00965E34"/>
    <w:rsid w:val="00965F5D"/>
    <w:rsid w:val="00966B02"/>
    <w:rsid w:val="009674A6"/>
    <w:rsid w:val="00967B57"/>
    <w:rsid w:val="009709C3"/>
    <w:rsid w:val="009719A6"/>
    <w:rsid w:val="0097266C"/>
    <w:rsid w:val="00972881"/>
    <w:rsid w:val="00972927"/>
    <w:rsid w:val="00972EF0"/>
    <w:rsid w:val="00975567"/>
    <w:rsid w:val="0097559C"/>
    <w:rsid w:val="00975A1A"/>
    <w:rsid w:val="00975F0E"/>
    <w:rsid w:val="00976495"/>
    <w:rsid w:val="0097657C"/>
    <w:rsid w:val="009767C4"/>
    <w:rsid w:val="0097779F"/>
    <w:rsid w:val="00981058"/>
    <w:rsid w:val="0098123A"/>
    <w:rsid w:val="009812CC"/>
    <w:rsid w:val="00981695"/>
    <w:rsid w:val="00982196"/>
    <w:rsid w:val="0098229E"/>
    <w:rsid w:val="00983313"/>
    <w:rsid w:val="009837B0"/>
    <w:rsid w:val="00983D16"/>
    <w:rsid w:val="00983EFD"/>
    <w:rsid w:val="00985A87"/>
    <w:rsid w:val="00987068"/>
    <w:rsid w:val="00987CBF"/>
    <w:rsid w:val="0099032F"/>
    <w:rsid w:val="00990732"/>
    <w:rsid w:val="00990CA5"/>
    <w:rsid w:val="00991756"/>
    <w:rsid w:val="009918A9"/>
    <w:rsid w:val="009919EF"/>
    <w:rsid w:val="00991D99"/>
    <w:rsid w:val="009929E6"/>
    <w:rsid w:val="00992BF4"/>
    <w:rsid w:val="009936AE"/>
    <w:rsid w:val="00993ADB"/>
    <w:rsid w:val="009944C2"/>
    <w:rsid w:val="00994EC7"/>
    <w:rsid w:val="009950B3"/>
    <w:rsid w:val="009951DB"/>
    <w:rsid w:val="00995678"/>
    <w:rsid w:val="00995909"/>
    <w:rsid w:val="00995FA1"/>
    <w:rsid w:val="0099664A"/>
    <w:rsid w:val="0099698E"/>
    <w:rsid w:val="00996F8D"/>
    <w:rsid w:val="009972DE"/>
    <w:rsid w:val="00997805"/>
    <w:rsid w:val="009A0514"/>
    <w:rsid w:val="009A1799"/>
    <w:rsid w:val="009A197D"/>
    <w:rsid w:val="009A1AF3"/>
    <w:rsid w:val="009A1C89"/>
    <w:rsid w:val="009A2141"/>
    <w:rsid w:val="009A2902"/>
    <w:rsid w:val="009A3797"/>
    <w:rsid w:val="009A523B"/>
    <w:rsid w:val="009A6257"/>
    <w:rsid w:val="009A7B1F"/>
    <w:rsid w:val="009B03AE"/>
    <w:rsid w:val="009B06AE"/>
    <w:rsid w:val="009B0B6C"/>
    <w:rsid w:val="009B1291"/>
    <w:rsid w:val="009B1ED4"/>
    <w:rsid w:val="009B235C"/>
    <w:rsid w:val="009B396E"/>
    <w:rsid w:val="009B3B05"/>
    <w:rsid w:val="009B3D08"/>
    <w:rsid w:val="009B4115"/>
    <w:rsid w:val="009B428B"/>
    <w:rsid w:val="009B4466"/>
    <w:rsid w:val="009B4A9E"/>
    <w:rsid w:val="009B4DA8"/>
    <w:rsid w:val="009B6392"/>
    <w:rsid w:val="009B6C9D"/>
    <w:rsid w:val="009B6EB1"/>
    <w:rsid w:val="009C1D29"/>
    <w:rsid w:val="009C1D7E"/>
    <w:rsid w:val="009C1E65"/>
    <w:rsid w:val="009C1E82"/>
    <w:rsid w:val="009C444C"/>
    <w:rsid w:val="009C4686"/>
    <w:rsid w:val="009C51CD"/>
    <w:rsid w:val="009C5B24"/>
    <w:rsid w:val="009C6511"/>
    <w:rsid w:val="009C6BC7"/>
    <w:rsid w:val="009D070E"/>
    <w:rsid w:val="009D1476"/>
    <w:rsid w:val="009D1C0B"/>
    <w:rsid w:val="009D2221"/>
    <w:rsid w:val="009D3568"/>
    <w:rsid w:val="009D36DC"/>
    <w:rsid w:val="009D4319"/>
    <w:rsid w:val="009D4998"/>
    <w:rsid w:val="009D4A3B"/>
    <w:rsid w:val="009D4CE4"/>
    <w:rsid w:val="009D4EB4"/>
    <w:rsid w:val="009D516B"/>
    <w:rsid w:val="009D54F8"/>
    <w:rsid w:val="009D561E"/>
    <w:rsid w:val="009D7C99"/>
    <w:rsid w:val="009D7D86"/>
    <w:rsid w:val="009E06C8"/>
    <w:rsid w:val="009E08A6"/>
    <w:rsid w:val="009E0BAF"/>
    <w:rsid w:val="009E0D9E"/>
    <w:rsid w:val="009E126E"/>
    <w:rsid w:val="009E20F7"/>
    <w:rsid w:val="009E24BB"/>
    <w:rsid w:val="009E2621"/>
    <w:rsid w:val="009E2886"/>
    <w:rsid w:val="009E334C"/>
    <w:rsid w:val="009E47E4"/>
    <w:rsid w:val="009E546F"/>
    <w:rsid w:val="009E67AD"/>
    <w:rsid w:val="009E6F77"/>
    <w:rsid w:val="009E70E2"/>
    <w:rsid w:val="009E7181"/>
    <w:rsid w:val="009E72F4"/>
    <w:rsid w:val="009E7AA2"/>
    <w:rsid w:val="009F0348"/>
    <w:rsid w:val="009F050A"/>
    <w:rsid w:val="009F08FF"/>
    <w:rsid w:val="009F09CB"/>
    <w:rsid w:val="009F0FF7"/>
    <w:rsid w:val="009F1051"/>
    <w:rsid w:val="009F1D9F"/>
    <w:rsid w:val="009F2B03"/>
    <w:rsid w:val="009F2B46"/>
    <w:rsid w:val="009F2C46"/>
    <w:rsid w:val="00A00848"/>
    <w:rsid w:val="00A008A2"/>
    <w:rsid w:val="00A008C8"/>
    <w:rsid w:val="00A014A0"/>
    <w:rsid w:val="00A0156F"/>
    <w:rsid w:val="00A01664"/>
    <w:rsid w:val="00A01BF1"/>
    <w:rsid w:val="00A020F7"/>
    <w:rsid w:val="00A02A13"/>
    <w:rsid w:val="00A02B33"/>
    <w:rsid w:val="00A03114"/>
    <w:rsid w:val="00A03F4E"/>
    <w:rsid w:val="00A0422A"/>
    <w:rsid w:val="00A05338"/>
    <w:rsid w:val="00A05B4B"/>
    <w:rsid w:val="00A071FB"/>
    <w:rsid w:val="00A0787E"/>
    <w:rsid w:val="00A07AF7"/>
    <w:rsid w:val="00A10015"/>
    <w:rsid w:val="00A10A61"/>
    <w:rsid w:val="00A11272"/>
    <w:rsid w:val="00A1169F"/>
    <w:rsid w:val="00A12D7E"/>
    <w:rsid w:val="00A12F8F"/>
    <w:rsid w:val="00A13788"/>
    <w:rsid w:val="00A138E1"/>
    <w:rsid w:val="00A145F0"/>
    <w:rsid w:val="00A15615"/>
    <w:rsid w:val="00A16B46"/>
    <w:rsid w:val="00A16DCB"/>
    <w:rsid w:val="00A206FA"/>
    <w:rsid w:val="00A21782"/>
    <w:rsid w:val="00A21FC4"/>
    <w:rsid w:val="00A24720"/>
    <w:rsid w:val="00A254EF"/>
    <w:rsid w:val="00A258B7"/>
    <w:rsid w:val="00A25B1D"/>
    <w:rsid w:val="00A25D5B"/>
    <w:rsid w:val="00A2724F"/>
    <w:rsid w:val="00A27275"/>
    <w:rsid w:val="00A27D4F"/>
    <w:rsid w:val="00A31FD6"/>
    <w:rsid w:val="00A342A5"/>
    <w:rsid w:val="00A34A97"/>
    <w:rsid w:val="00A34FB4"/>
    <w:rsid w:val="00A3550C"/>
    <w:rsid w:val="00A355D0"/>
    <w:rsid w:val="00A35EF9"/>
    <w:rsid w:val="00A35FAE"/>
    <w:rsid w:val="00A3754A"/>
    <w:rsid w:val="00A40102"/>
    <w:rsid w:val="00A408D6"/>
    <w:rsid w:val="00A40F8A"/>
    <w:rsid w:val="00A410DE"/>
    <w:rsid w:val="00A421FB"/>
    <w:rsid w:val="00A42344"/>
    <w:rsid w:val="00A43769"/>
    <w:rsid w:val="00A438CA"/>
    <w:rsid w:val="00A43CE2"/>
    <w:rsid w:val="00A4411A"/>
    <w:rsid w:val="00A442B0"/>
    <w:rsid w:val="00A4477F"/>
    <w:rsid w:val="00A447A6"/>
    <w:rsid w:val="00A45C9F"/>
    <w:rsid w:val="00A47ED8"/>
    <w:rsid w:val="00A500D3"/>
    <w:rsid w:val="00A50390"/>
    <w:rsid w:val="00A50D6D"/>
    <w:rsid w:val="00A516D9"/>
    <w:rsid w:val="00A52552"/>
    <w:rsid w:val="00A52C27"/>
    <w:rsid w:val="00A52DE5"/>
    <w:rsid w:val="00A5391F"/>
    <w:rsid w:val="00A54159"/>
    <w:rsid w:val="00A544A9"/>
    <w:rsid w:val="00A55F02"/>
    <w:rsid w:val="00A56B40"/>
    <w:rsid w:val="00A57EFB"/>
    <w:rsid w:val="00A60399"/>
    <w:rsid w:val="00A607AA"/>
    <w:rsid w:val="00A62D7F"/>
    <w:rsid w:val="00A632C1"/>
    <w:rsid w:val="00A63711"/>
    <w:rsid w:val="00A63A6C"/>
    <w:rsid w:val="00A6459B"/>
    <w:rsid w:val="00A66603"/>
    <w:rsid w:val="00A668AF"/>
    <w:rsid w:val="00A66C48"/>
    <w:rsid w:val="00A66D37"/>
    <w:rsid w:val="00A703BD"/>
    <w:rsid w:val="00A708E8"/>
    <w:rsid w:val="00A7112A"/>
    <w:rsid w:val="00A714C3"/>
    <w:rsid w:val="00A71F1C"/>
    <w:rsid w:val="00A72CF1"/>
    <w:rsid w:val="00A734E8"/>
    <w:rsid w:val="00A7393F"/>
    <w:rsid w:val="00A752ED"/>
    <w:rsid w:val="00A75409"/>
    <w:rsid w:val="00A75B41"/>
    <w:rsid w:val="00A76E29"/>
    <w:rsid w:val="00A77558"/>
    <w:rsid w:val="00A779F0"/>
    <w:rsid w:val="00A77A5B"/>
    <w:rsid w:val="00A8099B"/>
    <w:rsid w:val="00A8149C"/>
    <w:rsid w:val="00A81860"/>
    <w:rsid w:val="00A819EF"/>
    <w:rsid w:val="00A81DB0"/>
    <w:rsid w:val="00A83476"/>
    <w:rsid w:val="00A834D7"/>
    <w:rsid w:val="00A83DF2"/>
    <w:rsid w:val="00A83F81"/>
    <w:rsid w:val="00A84356"/>
    <w:rsid w:val="00A85667"/>
    <w:rsid w:val="00A85F58"/>
    <w:rsid w:val="00A86C59"/>
    <w:rsid w:val="00A87B4D"/>
    <w:rsid w:val="00A909B7"/>
    <w:rsid w:val="00A9148F"/>
    <w:rsid w:val="00A91C9D"/>
    <w:rsid w:val="00A9214B"/>
    <w:rsid w:val="00A921FE"/>
    <w:rsid w:val="00A92C2A"/>
    <w:rsid w:val="00A92E7F"/>
    <w:rsid w:val="00A9325B"/>
    <w:rsid w:val="00A94565"/>
    <w:rsid w:val="00A947DB"/>
    <w:rsid w:val="00A94C36"/>
    <w:rsid w:val="00A96763"/>
    <w:rsid w:val="00A96A3E"/>
    <w:rsid w:val="00A97147"/>
    <w:rsid w:val="00A973E4"/>
    <w:rsid w:val="00A97E3D"/>
    <w:rsid w:val="00AA09DB"/>
    <w:rsid w:val="00AA0C5C"/>
    <w:rsid w:val="00AA0ED5"/>
    <w:rsid w:val="00AA2D76"/>
    <w:rsid w:val="00AA4A0B"/>
    <w:rsid w:val="00AA4B7B"/>
    <w:rsid w:val="00AA4D21"/>
    <w:rsid w:val="00AA50B2"/>
    <w:rsid w:val="00AA5455"/>
    <w:rsid w:val="00AA59A1"/>
    <w:rsid w:val="00AA62F9"/>
    <w:rsid w:val="00AA6BA4"/>
    <w:rsid w:val="00AA7C23"/>
    <w:rsid w:val="00AA7F48"/>
    <w:rsid w:val="00AB0F87"/>
    <w:rsid w:val="00AB1F94"/>
    <w:rsid w:val="00AB273E"/>
    <w:rsid w:val="00AB2D26"/>
    <w:rsid w:val="00AB3908"/>
    <w:rsid w:val="00AB4BD8"/>
    <w:rsid w:val="00AB4F2F"/>
    <w:rsid w:val="00AB508F"/>
    <w:rsid w:val="00AB6125"/>
    <w:rsid w:val="00AB63A2"/>
    <w:rsid w:val="00AC02C1"/>
    <w:rsid w:val="00AC0402"/>
    <w:rsid w:val="00AC2BDF"/>
    <w:rsid w:val="00AC2F03"/>
    <w:rsid w:val="00AC32CF"/>
    <w:rsid w:val="00AC3F3E"/>
    <w:rsid w:val="00AC429A"/>
    <w:rsid w:val="00AC4BA2"/>
    <w:rsid w:val="00AC4BAD"/>
    <w:rsid w:val="00AC563B"/>
    <w:rsid w:val="00AC5670"/>
    <w:rsid w:val="00AC59EB"/>
    <w:rsid w:val="00AC6C74"/>
    <w:rsid w:val="00AC70D2"/>
    <w:rsid w:val="00AC76FF"/>
    <w:rsid w:val="00AD00FD"/>
    <w:rsid w:val="00AD04D8"/>
    <w:rsid w:val="00AD0FA5"/>
    <w:rsid w:val="00AD31D6"/>
    <w:rsid w:val="00AD3454"/>
    <w:rsid w:val="00AD36D4"/>
    <w:rsid w:val="00AD3917"/>
    <w:rsid w:val="00AD3BD7"/>
    <w:rsid w:val="00AD407D"/>
    <w:rsid w:val="00AD42B1"/>
    <w:rsid w:val="00AD4BD5"/>
    <w:rsid w:val="00AD4DDA"/>
    <w:rsid w:val="00AD593A"/>
    <w:rsid w:val="00AD68AB"/>
    <w:rsid w:val="00AD6B6C"/>
    <w:rsid w:val="00AD7D82"/>
    <w:rsid w:val="00AD7DFB"/>
    <w:rsid w:val="00AE0C27"/>
    <w:rsid w:val="00AE1A88"/>
    <w:rsid w:val="00AE23F5"/>
    <w:rsid w:val="00AE2F25"/>
    <w:rsid w:val="00AE355E"/>
    <w:rsid w:val="00AE3A2B"/>
    <w:rsid w:val="00AE481F"/>
    <w:rsid w:val="00AE4B5A"/>
    <w:rsid w:val="00AE6485"/>
    <w:rsid w:val="00AE6B66"/>
    <w:rsid w:val="00AE6D3B"/>
    <w:rsid w:val="00AE7661"/>
    <w:rsid w:val="00AE7FCC"/>
    <w:rsid w:val="00AF03E2"/>
    <w:rsid w:val="00AF066D"/>
    <w:rsid w:val="00AF0A90"/>
    <w:rsid w:val="00AF0C6A"/>
    <w:rsid w:val="00AF0CB2"/>
    <w:rsid w:val="00AF10A5"/>
    <w:rsid w:val="00AF2CB5"/>
    <w:rsid w:val="00AF4125"/>
    <w:rsid w:val="00AF5B54"/>
    <w:rsid w:val="00AF63EC"/>
    <w:rsid w:val="00AF6B88"/>
    <w:rsid w:val="00AF6F57"/>
    <w:rsid w:val="00AF7429"/>
    <w:rsid w:val="00AF7BB9"/>
    <w:rsid w:val="00B015E2"/>
    <w:rsid w:val="00B018C2"/>
    <w:rsid w:val="00B01EBF"/>
    <w:rsid w:val="00B028BF"/>
    <w:rsid w:val="00B02A51"/>
    <w:rsid w:val="00B03327"/>
    <w:rsid w:val="00B0359F"/>
    <w:rsid w:val="00B03D95"/>
    <w:rsid w:val="00B06505"/>
    <w:rsid w:val="00B06BF2"/>
    <w:rsid w:val="00B10A2F"/>
    <w:rsid w:val="00B12002"/>
    <w:rsid w:val="00B12123"/>
    <w:rsid w:val="00B1409C"/>
    <w:rsid w:val="00B14539"/>
    <w:rsid w:val="00B14AE6"/>
    <w:rsid w:val="00B14E35"/>
    <w:rsid w:val="00B153C8"/>
    <w:rsid w:val="00B15926"/>
    <w:rsid w:val="00B16209"/>
    <w:rsid w:val="00B16BB0"/>
    <w:rsid w:val="00B17231"/>
    <w:rsid w:val="00B17B1A"/>
    <w:rsid w:val="00B17E8C"/>
    <w:rsid w:val="00B17F6D"/>
    <w:rsid w:val="00B20C27"/>
    <w:rsid w:val="00B21B9A"/>
    <w:rsid w:val="00B21FBF"/>
    <w:rsid w:val="00B22C4A"/>
    <w:rsid w:val="00B23151"/>
    <w:rsid w:val="00B23503"/>
    <w:rsid w:val="00B23855"/>
    <w:rsid w:val="00B2560C"/>
    <w:rsid w:val="00B26A8F"/>
    <w:rsid w:val="00B270E6"/>
    <w:rsid w:val="00B27664"/>
    <w:rsid w:val="00B27A04"/>
    <w:rsid w:val="00B31606"/>
    <w:rsid w:val="00B32504"/>
    <w:rsid w:val="00B32664"/>
    <w:rsid w:val="00B32F23"/>
    <w:rsid w:val="00B337F5"/>
    <w:rsid w:val="00B35813"/>
    <w:rsid w:val="00B36055"/>
    <w:rsid w:val="00B37178"/>
    <w:rsid w:val="00B40B52"/>
    <w:rsid w:val="00B415C3"/>
    <w:rsid w:val="00B4182E"/>
    <w:rsid w:val="00B42926"/>
    <w:rsid w:val="00B43A51"/>
    <w:rsid w:val="00B43C67"/>
    <w:rsid w:val="00B44187"/>
    <w:rsid w:val="00B45B83"/>
    <w:rsid w:val="00B479BE"/>
    <w:rsid w:val="00B47B48"/>
    <w:rsid w:val="00B502F3"/>
    <w:rsid w:val="00B5036D"/>
    <w:rsid w:val="00B50520"/>
    <w:rsid w:val="00B505C9"/>
    <w:rsid w:val="00B50897"/>
    <w:rsid w:val="00B50FD9"/>
    <w:rsid w:val="00B5189C"/>
    <w:rsid w:val="00B5193D"/>
    <w:rsid w:val="00B532C8"/>
    <w:rsid w:val="00B536B1"/>
    <w:rsid w:val="00B53980"/>
    <w:rsid w:val="00B548C5"/>
    <w:rsid w:val="00B54CB3"/>
    <w:rsid w:val="00B55A3B"/>
    <w:rsid w:val="00B60288"/>
    <w:rsid w:val="00B606DF"/>
    <w:rsid w:val="00B6092D"/>
    <w:rsid w:val="00B6160C"/>
    <w:rsid w:val="00B61DF2"/>
    <w:rsid w:val="00B61E11"/>
    <w:rsid w:val="00B61E12"/>
    <w:rsid w:val="00B629A9"/>
    <w:rsid w:val="00B63103"/>
    <w:rsid w:val="00B6320A"/>
    <w:rsid w:val="00B63ED2"/>
    <w:rsid w:val="00B6469A"/>
    <w:rsid w:val="00B65F26"/>
    <w:rsid w:val="00B6607F"/>
    <w:rsid w:val="00B6671D"/>
    <w:rsid w:val="00B66EFA"/>
    <w:rsid w:val="00B67AEA"/>
    <w:rsid w:val="00B70061"/>
    <w:rsid w:val="00B70797"/>
    <w:rsid w:val="00B72135"/>
    <w:rsid w:val="00B72D81"/>
    <w:rsid w:val="00B731C9"/>
    <w:rsid w:val="00B7346B"/>
    <w:rsid w:val="00B75FFC"/>
    <w:rsid w:val="00B7696E"/>
    <w:rsid w:val="00B76AF2"/>
    <w:rsid w:val="00B8092F"/>
    <w:rsid w:val="00B80A32"/>
    <w:rsid w:val="00B81EFE"/>
    <w:rsid w:val="00B81FD2"/>
    <w:rsid w:val="00B81FFC"/>
    <w:rsid w:val="00B827D6"/>
    <w:rsid w:val="00B82BC4"/>
    <w:rsid w:val="00B8392F"/>
    <w:rsid w:val="00B83C57"/>
    <w:rsid w:val="00B84571"/>
    <w:rsid w:val="00B84E9E"/>
    <w:rsid w:val="00B85112"/>
    <w:rsid w:val="00B85916"/>
    <w:rsid w:val="00B85941"/>
    <w:rsid w:val="00B85FD3"/>
    <w:rsid w:val="00B86226"/>
    <w:rsid w:val="00B86326"/>
    <w:rsid w:val="00B871D2"/>
    <w:rsid w:val="00B8741F"/>
    <w:rsid w:val="00B90428"/>
    <w:rsid w:val="00B9083D"/>
    <w:rsid w:val="00B90BD5"/>
    <w:rsid w:val="00B90F28"/>
    <w:rsid w:val="00B92494"/>
    <w:rsid w:val="00B9311C"/>
    <w:rsid w:val="00B933AA"/>
    <w:rsid w:val="00B93C42"/>
    <w:rsid w:val="00B94E85"/>
    <w:rsid w:val="00B95004"/>
    <w:rsid w:val="00B95373"/>
    <w:rsid w:val="00B958CA"/>
    <w:rsid w:val="00B97A1B"/>
    <w:rsid w:val="00B97B23"/>
    <w:rsid w:val="00B97EFC"/>
    <w:rsid w:val="00BA0053"/>
    <w:rsid w:val="00BA19B2"/>
    <w:rsid w:val="00BA2EB6"/>
    <w:rsid w:val="00BA2ECD"/>
    <w:rsid w:val="00BA363D"/>
    <w:rsid w:val="00BA4368"/>
    <w:rsid w:val="00BA4659"/>
    <w:rsid w:val="00BA4789"/>
    <w:rsid w:val="00BA4DDF"/>
    <w:rsid w:val="00BA57D0"/>
    <w:rsid w:val="00BA6498"/>
    <w:rsid w:val="00BA661A"/>
    <w:rsid w:val="00BA67D7"/>
    <w:rsid w:val="00BB0BCD"/>
    <w:rsid w:val="00BB0FA7"/>
    <w:rsid w:val="00BB1400"/>
    <w:rsid w:val="00BB1EEE"/>
    <w:rsid w:val="00BB25E2"/>
    <w:rsid w:val="00BB287E"/>
    <w:rsid w:val="00BB3606"/>
    <w:rsid w:val="00BB3830"/>
    <w:rsid w:val="00BB3D70"/>
    <w:rsid w:val="00BB43F1"/>
    <w:rsid w:val="00BB478A"/>
    <w:rsid w:val="00BB49C6"/>
    <w:rsid w:val="00BB5D2B"/>
    <w:rsid w:val="00BB7276"/>
    <w:rsid w:val="00BB72D9"/>
    <w:rsid w:val="00BB7FB1"/>
    <w:rsid w:val="00BC03AD"/>
    <w:rsid w:val="00BC07CD"/>
    <w:rsid w:val="00BC088A"/>
    <w:rsid w:val="00BC09D1"/>
    <w:rsid w:val="00BC0A48"/>
    <w:rsid w:val="00BC0F6A"/>
    <w:rsid w:val="00BC0FA7"/>
    <w:rsid w:val="00BC12D5"/>
    <w:rsid w:val="00BC132C"/>
    <w:rsid w:val="00BC2528"/>
    <w:rsid w:val="00BC2A63"/>
    <w:rsid w:val="00BC2C7D"/>
    <w:rsid w:val="00BC338B"/>
    <w:rsid w:val="00BC3923"/>
    <w:rsid w:val="00BC3A41"/>
    <w:rsid w:val="00BC3B1C"/>
    <w:rsid w:val="00BC484B"/>
    <w:rsid w:val="00BC4A65"/>
    <w:rsid w:val="00BC5897"/>
    <w:rsid w:val="00BC5987"/>
    <w:rsid w:val="00BC5D13"/>
    <w:rsid w:val="00BC5FF4"/>
    <w:rsid w:val="00BC6D33"/>
    <w:rsid w:val="00BD04D1"/>
    <w:rsid w:val="00BD0C9E"/>
    <w:rsid w:val="00BD2109"/>
    <w:rsid w:val="00BD253B"/>
    <w:rsid w:val="00BD2B0D"/>
    <w:rsid w:val="00BD2E72"/>
    <w:rsid w:val="00BD30A4"/>
    <w:rsid w:val="00BD5866"/>
    <w:rsid w:val="00BD6609"/>
    <w:rsid w:val="00BD7296"/>
    <w:rsid w:val="00BD762A"/>
    <w:rsid w:val="00BD7B9A"/>
    <w:rsid w:val="00BE20F3"/>
    <w:rsid w:val="00BE5946"/>
    <w:rsid w:val="00BE5E92"/>
    <w:rsid w:val="00BE64F1"/>
    <w:rsid w:val="00BE73E8"/>
    <w:rsid w:val="00BE7612"/>
    <w:rsid w:val="00BE78D1"/>
    <w:rsid w:val="00BF185F"/>
    <w:rsid w:val="00BF1E5D"/>
    <w:rsid w:val="00BF2778"/>
    <w:rsid w:val="00BF3451"/>
    <w:rsid w:val="00BF3DDC"/>
    <w:rsid w:val="00BF41D0"/>
    <w:rsid w:val="00BF472F"/>
    <w:rsid w:val="00BF516F"/>
    <w:rsid w:val="00BF5FC8"/>
    <w:rsid w:val="00BF6483"/>
    <w:rsid w:val="00BF7595"/>
    <w:rsid w:val="00BF7BC9"/>
    <w:rsid w:val="00BF7FA5"/>
    <w:rsid w:val="00C007C2"/>
    <w:rsid w:val="00C0099E"/>
    <w:rsid w:val="00C011CC"/>
    <w:rsid w:val="00C0208C"/>
    <w:rsid w:val="00C02423"/>
    <w:rsid w:val="00C048E3"/>
    <w:rsid w:val="00C04F6A"/>
    <w:rsid w:val="00C0732A"/>
    <w:rsid w:val="00C073F9"/>
    <w:rsid w:val="00C07D4C"/>
    <w:rsid w:val="00C110A6"/>
    <w:rsid w:val="00C1155E"/>
    <w:rsid w:val="00C116AA"/>
    <w:rsid w:val="00C11BBA"/>
    <w:rsid w:val="00C11CCC"/>
    <w:rsid w:val="00C132C1"/>
    <w:rsid w:val="00C1377A"/>
    <w:rsid w:val="00C13BF6"/>
    <w:rsid w:val="00C14A59"/>
    <w:rsid w:val="00C14A61"/>
    <w:rsid w:val="00C151BC"/>
    <w:rsid w:val="00C1550A"/>
    <w:rsid w:val="00C15D11"/>
    <w:rsid w:val="00C15DB9"/>
    <w:rsid w:val="00C15F7B"/>
    <w:rsid w:val="00C16E33"/>
    <w:rsid w:val="00C170AB"/>
    <w:rsid w:val="00C171C8"/>
    <w:rsid w:val="00C17DD9"/>
    <w:rsid w:val="00C20192"/>
    <w:rsid w:val="00C20B18"/>
    <w:rsid w:val="00C20BCE"/>
    <w:rsid w:val="00C2174E"/>
    <w:rsid w:val="00C21DBB"/>
    <w:rsid w:val="00C21FC5"/>
    <w:rsid w:val="00C22884"/>
    <w:rsid w:val="00C22A49"/>
    <w:rsid w:val="00C22F39"/>
    <w:rsid w:val="00C23C5C"/>
    <w:rsid w:val="00C24011"/>
    <w:rsid w:val="00C24BDB"/>
    <w:rsid w:val="00C24C77"/>
    <w:rsid w:val="00C24DA9"/>
    <w:rsid w:val="00C25310"/>
    <w:rsid w:val="00C26256"/>
    <w:rsid w:val="00C26B0B"/>
    <w:rsid w:val="00C274FE"/>
    <w:rsid w:val="00C30962"/>
    <w:rsid w:val="00C30CBD"/>
    <w:rsid w:val="00C323BB"/>
    <w:rsid w:val="00C32658"/>
    <w:rsid w:val="00C32982"/>
    <w:rsid w:val="00C32D48"/>
    <w:rsid w:val="00C3382B"/>
    <w:rsid w:val="00C345E3"/>
    <w:rsid w:val="00C34FAA"/>
    <w:rsid w:val="00C3513F"/>
    <w:rsid w:val="00C36857"/>
    <w:rsid w:val="00C36E48"/>
    <w:rsid w:val="00C371EC"/>
    <w:rsid w:val="00C406B7"/>
    <w:rsid w:val="00C41852"/>
    <w:rsid w:val="00C41AE9"/>
    <w:rsid w:val="00C41F1E"/>
    <w:rsid w:val="00C42380"/>
    <w:rsid w:val="00C424F3"/>
    <w:rsid w:val="00C42BD9"/>
    <w:rsid w:val="00C43560"/>
    <w:rsid w:val="00C43F07"/>
    <w:rsid w:val="00C44AAA"/>
    <w:rsid w:val="00C45062"/>
    <w:rsid w:val="00C4545E"/>
    <w:rsid w:val="00C4666D"/>
    <w:rsid w:val="00C46768"/>
    <w:rsid w:val="00C46EC2"/>
    <w:rsid w:val="00C47134"/>
    <w:rsid w:val="00C47A79"/>
    <w:rsid w:val="00C47EB5"/>
    <w:rsid w:val="00C50B62"/>
    <w:rsid w:val="00C51ADA"/>
    <w:rsid w:val="00C5210C"/>
    <w:rsid w:val="00C52137"/>
    <w:rsid w:val="00C52D33"/>
    <w:rsid w:val="00C52F0A"/>
    <w:rsid w:val="00C5362D"/>
    <w:rsid w:val="00C537F9"/>
    <w:rsid w:val="00C53965"/>
    <w:rsid w:val="00C55558"/>
    <w:rsid w:val="00C563B5"/>
    <w:rsid w:val="00C571F7"/>
    <w:rsid w:val="00C5768B"/>
    <w:rsid w:val="00C57998"/>
    <w:rsid w:val="00C579A3"/>
    <w:rsid w:val="00C57AD5"/>
    <w:rsid w:val="00C600DE"/>
    <w:rsid w:val="00C60D1C"/>
    <w:rsid w:val="00C60F0C"/>
    <w:rsid w:val="00C623FC"/>
    <w:rsid w:val="00C631F0"/>
    <w:rsid w:val="00C63222"/>
    <w:rsid w:val="00C63DEF"/>
    <w:rsid w:val="00C649A3"/>
    <w:rsid w:val="00C657C5"/>
    <w:rsid w:val="00C662A9"/>
    <w:rsid w:val="00C6664B"/>
    <w:rsid w:val="00C66852"/>
    <w:rsid w:val="00C6699A"/>
    <w:rsid w:val="00C718DC"/>
    <w:rsid w:val="00C71D9C"/>
    <w:rsid w:val="00C72391"/>
    <w:rsid w:val="00C73B2B"/>
    <w:rsid w:val="00C73E41"/>
    <w:rsid w:val="00C749B9"/>
    <w:rsid w:val="00C75822"/>
    <w:rsid w:val="00C758A6"/>
    <w:rsid w:val="00C75BBC"/>
    <w:rsid w:val="00C765D8"/>
    <w:rsid w:val="00C76F39"/>
    <w:rsid w:val="00C80BEF"/>
    <w:rsid w:val="00C80F21"/>
    <w:rsid w:val="00C814EB"/>
    <w:rsid w:val="00C81D5E"/>
    <w:rsid w:val="00C81ED0"/>
    <w:rsid w:val="00C8200F"/>
    <w:rsid w:val="00C82B0E"/>
    <w:rsid w:val="00C83084"/>
    <w:rsid w:val="00C8311D"/>
    <w:rsid w:val="00C83471"/>
    <w:rsid w:val="00C834C0"/>
    <w:rsid w:val="00C836C6"/>
    <w:rsid w:val="00C842E5"/>
    <w:rsid w:val="00C849B8"/>
    <w:rsid w:val="00C84F84"/>
    <w:rsid w:val="00C857C4"/>
    <w:rsid w:val="00C85A99"/>
    <w:rsid w:val="00C86658"/>
    <w:rsid w:val="00C86DBF"/>
    <w:rsid w:val="00C9021A"/>
    <w:rsid w:val="00C9021B"/>
    <w:rsid w:val="00C902E0"/>
    <w:rsid w:val="00C90BB2"/>
    <w:rsid w:val="00C91499"/>
    <w:rsid w:val="00C9451D"/>
    <w:rsid w:val="00C9560F"/>
    <w:rsid w:val="00C95B20"/>
    <w:rsid w:val="00C96769"/>
    <w:rsid w:val="00C9710F"/>
    <w:rsid w:val="00CA00D3"/>
    <w:rsid w:val="00CA060D"/>
    <w:rsid w:val="00CA1026"/>
    <w:rsid w:val="00CA1168"/>
    <w:rsid w:val="00CA2120"/>
    <w:rsid w:val="00CA3432"/>
    <w:rsid w:val="00CA3874"/>
    <w:rsid w:val="00CA3A5D"/>
    <w:rsid w:val="00CA4B8C"/>
    <w:rsid w:val="00CA4C1F"/>
    <w:rsid w:val="00CA6837"/>
    <w:rsid w:val="00CA6D55"/>
    <w:rsid w:val="00CA6DC0"/>
    <w:rsid w:val="00CA77D1"/>
    <w:rsid w:val="00CB0895"/>
    <w:rsid w:val="00CB0D6E"/>
    <w:rsid w:val="00CB12F2"/>
    <w:rsid w:val="00CB1385"/>
    <w:rsid w:val="00CB18EA"/>
    <w:rsid w:val="00CB2A03"/>
    <w:rsid w:val="00CB2EC9"/>
    <w:rsid w:val="00CB387C"/>
    <w:rsid w:val="00CB4F2D"/>
    <w:rsid w:val="00CB5316"/>
    <w:rsid w:val="00CB562E"/>
    <w:rsid w:val="00CB5A9B"/>
    <w:rsid w:val="00CB619E"/>
    <w:rsid w:val="00CB6254"/>
    <w:rsid w:val="00CB6866"/>
    <w:rsid w:val="00CB6B46"/>
    <w:rsid w:val="00CB7004"/>
    <w:rsid w:val="00CC3153"/>
    <w:rsid w:val="00CC4B4F"/>
    <w:rsid w:val="00CC4C31"/>
    <w:rsid w:val="00CC4FDA"/>
    <w:rsid w:val="00CC79F3"/>
    <w:rsid w:val="00CC7C1A"/>
    <w:rsid w:val="00CD028D"/>
    <w:rsid w:val="00CD03C0"/>
    <w:rsid w:val="00CD3129"/>
    <w:rsid w:val="00CD4026"/>
    <w:rsid w:val="00CD4836"/>
    <w:rsid w:val="00CD4C34"/>
    <w:rsid w:val="00CD5113"/>
    <w:rsid w:val="00CD6112"/>
    <w:rsid w:val="00CD63E0"/>
    <w:rsid w:val="00CD6E28"/>
    <w:rsid w:val="00CD72CE"/>
    <w:rsid w:val="00CD73A0"/>
    <w:rsid w:val="00CD79EB"/>
    <w:rsid w:val="00CE0DF8"/>
    <w:rsid w:val="00CE1980"/>
    <w:rsid w:val="00CE1B59"/>
    <w:rsid w:val="00CE1D55"/>
    <w:rsid w:val="00CE2F92"/>
    <w:rsid w:val="00CE3815"/>
    <w:rsid w:val="00CE44A8"/>
    <w:rsid w:val="00CE549D"/>
    <w:rsid w:val="00CE5A30"/>
    <w:rsid w:val="00CE5B18"/>
    <w:rsid w:val="00CE5D0F"/>
    <w:rsid w:val="00CE61C6"/>
    <w:rsid w:val="00CE6D25"/>
    <w:rsid w:val="00CE7B58"/>
    <w:rsid w:val="00CE7CD1"/>
    <w:rsid w:val="00CF01F9"/>
    <w:rsid w:val="00CF092F"/>
    <w:rsid w:val="00CF1067"/>
    <w:rsid w:val="00CF133D"/>
    <w:rsid w:val="00CF20B2"/>
    <w:rsid w:val="00CF2684"/>
    <w:rsid w:val="00CF35C0"/>
    <w:rsid w:val="00CF374D"/>
    <w:rsid w:val="00CF463E"/>
    <w:rsid w:val="00CF4790"/>
    <w:rsid w:val="00CF5236"/>
    <w:rsid w:val="00CF6565"/>
    <w:rsid w:val="00CF6E09"/>
    <w:rsid w:val="00CF7205"/>
    <w:rsid w:val="00D00979"/>
    <w:rsid w:val="00D00CE2"/>
    <w:rsid w:val="00D01984"/>
    <w:rsid w:val="00D01AB8"/>
    <w:rsid w:val="00D01EB8"/>
    <w:rsid w:val="00D02B4E"/>
    <w:rsid w:val="00D04787"/>
    <w:rsid w:val="00D04D1B"/>
    <w:rsid w:val="00D04F18"/>
    <w:rsid w:val="00D05389"/>
    <w:rsid w:val="00D05466"/>
    <w:rsid w:val="00D05F38"/>
    <w:rsid w:val="00D06F45"/>
    <w:rsid w:val="00D07959"/>
    <w:rsid w:val="00D07E03"/>
    <w:rsid w:val="00D10861"/>
    <w:rsid w:val="00D109A3"/>
    <w:rsid w:val="00D12E62"/>
    <w:rsid w:val="00D138CE"/>
    <w:rsid w:val="00D14E21"/>
    <w:rsid w:val="00D14E97"/>
    <w:rsid w:val="00D14FD9"/>
    <w:rsid w:val="00D15EAB"/>
    <w:rsid w:val="00D161CA"/>
    <w:rsid w:val="00D16772"/>
    <w:rsid w:val="00D17C68"/>
    <w:rsid w:val="00D17FAF"/>
    <w:rsid w:val="00D20723"/>
    <w:rsid w:val="00D20D5D"/>
    <w:rsid w:val="00D213E3"/>
    <w:rsid w:val="00D21482"/>
    <w:rsid w:val="00D21B19"/>
    <w:rsid w:val="00D21CDC"/>
    <w:rsid w:val="00D22E9F"/>
    <w:rsid w:val="00D245FE"/>
    <w:rsid w:val="00D267FD"/>
    <w:rsid w:val="00D27218"/>
    <w:rsid w:val="00D2727E"/>
    <w:rsid w:val="00D304B8"/>
    <w:rsid w:val="00D308B7"/>
    <w:rsid w:val="00D30972"/>
    <w:rsid w:val="00D30BD5"/>
    <w:rsid w:val="00D31C62"/>
    <w:rsid w:val="00D31FC1"/>
    <w:rsid w:val="00D321F7"/>
    <w:rsid w:val="00D328B4"/>
    <w:rsid w:val="00D334EB"/>
    <w:rsid w:val="00D33D30"/>
    <w:rsid w:val="00D3451F"/>
    <w:rsid w:val="00D3522B"/>
    <w:rsid w:val="00D35901"/>
    <w:rsid w:val="00D35E39"/>
    <w:rsid w:val="00D367C3"/>
    <w:rsid w:val="00D36CDA"/>
    <w:rsid w:val="00D36F1F"/>
    <w:rsid w:val="00D372AE"/>
    <w:rsid w:val="00D4137E"/>
    <w:rsid w:val="00D428A3"/>
    <w:rsid w:val="00D429E4"/>
    <w:rsid w:val="00D42BBD"/>
    <w:rsid w:val="00D42E75"/>
    <w:rsid w:val="00D44054"/>
    <w:rsid w:val="00D44BBC"/>
    <w:rsid w:val="00D44C8B"/>
    <w:rsid w:val="00D44EB0"/>
    <w:rsid w:val="00D45BD3"/>
    <w:rsid w:val="00D46FBF"/>
    <w:rsid w:val="00D478ED"/>
    <w:rsid w:val="00D47E7A"/>
    <w:rsid w:val="00D50522"/>
    <w:rsid w:val="00D5078D"/>
    <w:rsid w:val="00D507BB"/>
    <w:rsid w:val="00D511D9"/>
    <w:rsid w:val="00D5143E"/>
    <w:rsid w:val="00D51C4E"/>
    <w:rsid w:val="00D53570"/>
    <w:rsid w:val="00D53A4C"/>
    <w:rsid w:val="00D540C3"/>
    <w:rsid w:val="00D54707"/>
    <w:rsid w:val="00D54975"/>
    <w:rsid w:val="00D54E08"/>
    <w:rsid w:val="00D5626B"/>
    <w:rsid w:val="00D57AB0"/>
    <w:rsid w:val="00D607CD"/>
    <w:rsid w:val="00D61085"/>
    <w:rsid w:val="00D61293"/>
    <w:rsid w:val="00D61495"/>
    <w:rsid w:val="00D614F6"/>
    <w:rsid w:val="00D61CAD"/>
    <w:rsid w:val="00D622B2"/>
    <w:rsid w:val="00D633E5"/>
    <w:rsid w:val="00D64638"/>
    <w:rsid w:val="00D64A2E"/>
    <w:rsid w:val="00D64EAE"/>
    <w:rsid w:val="00D6669F"/>
    <w:rsid w:val="00D669B2"/>
    <w:rsid w:val="00D66ABB"/>
    <w:rsid w:val="00D67195"/>
    <w:rsid w:val="00D67F7D"/>
    <w:rsid w:val="00D70127"/>
    <w:rsid w:val="00D702A6"/>
    <w:rsid w:val="00D708EF"/>
    <w:rsid w:val="00D70907"/>
    <w:rsid w:val="00D70E6D"/>
    <w:rsid w:val="00D7125A"/>
    <w:rsid w:val="00D74180"/>
    <w:rsid w:val="00D74366"/>
    <w:rsid w:val="00D74D48"/>
    <w:rsid w:val="00D74E34"/>
    <w:rsid w:val="00D758F5"/>
    <w:rsid w:val="00D75E8C"/>
    <w:rsid w:val="00D76727"/>
    <w:rsid w:val="00D7691F"/>
    <w:rsid w:val="00D774DB"/>
    <w:rsid w:val="00D774E2"/>
    <w:rsid w:val="00D779E9"/>
    <w:rsid w:val="00D80AAA"/>
    <w:rsid w:val="00D80BFF"/>
    <w:rsid w:val="00D8104F"/>
    <w:rsid w:val="00D8112D"/>
    <w:rsid w:val="00D811C6"/>
    <w:rsid w:val="00D81B5A"/>
    <w:rsid w:val="00D84570"/>
    <w:rsid w:val="00D8472D"/>
    <w:rsid w:val="00D84C06"/>
    <w:rsid w:val="00D8632A"/>
    <w:rsid w:val="00D869CE"/>
    <w:rsid w:val="00D86A0D"/>
    <w:rsid w:val="00D912A1"/>
    <w:rsid w:val="00D917E6"/>
    <w:rsid w:val="00D9384F"/>
    <w:rsid w:val="00D93A89"/>
    <w:rsid w:val="00D94B65"/>
    <w:rsid w:val="00D94D48"/>
    <w:rsid w:val="00D95104"/>
    <w:rsid w:val="00D96523"/>
    <w:rsid w:val="00D967DC"/>
    <w:rsid w:val="00D969D3"/>
    <w:rsid w:val="00D97260"/>
    <w:rsid w:val="00D9730F"/>
    <w:rsid w:val="00D97A1E"/>
    <w:rsid w:val="00D97A78"/>
    <w:rsid w:val="00DA00FB"/>
    <w:rsid w:val="00DA0BCF"/>
    <w:rsid w:val="00DA149D"/>
    <w:rsid w:val="00DA2816"/>
    <w:rsid w:val="00DA2BFB"/>
    <w:rsid w:val="00DA32AF"/>
    <w:rsid w:val="00DA3778"/>
    <w:rsid w:val="00DA7437"/>
    <w:rsid w:val="00DB0550"/>
    <w:rsid w:val="00DB0656"/>
    <w:rsid w:val="00DB151B"/>
    <w:rsid w:val="00DB1E04"/>
    <w:rsid w:val="00DB1FFE"/>
    <w:rsid w:val="00DB200D"/>
    <w:rsid w:val="00DB22D6"/>
    <w:rsid w:val="00DB2564"/>
    <w:rsid w:val="00DB2A67"/>
    <w:rsid w:val="00DB38A3"/>
    <w:rsid w:val="00DB3FBB"/>
    <w:rsid w:val="00DB5F50"/>
    <w:rsid w:val="00DB6640"/>
    <w:rsid w:val="00DC00B8"/>
    <w:rsid w:val="00DC0D7C"/>
    <w:rsid w:val="00DC0F92"/>
    <w:rsid w:val="00DC1A02"/>
    <w:rsid w:val="00DC1F62"/>
    <w:rsid w:val="00DC20EB"/>
    <w:rsid w:val="00DC2428"/>
    <w:rsid w:val="00DC2BE0"/>
    <w:rsid w:val="00DC2D5D"/>
    <w:rsid w:val="00DC2E3F"/>
    <w:rsid w:val="00DC320E"/>
    <w:rsid w:val="00DC37F2"/>
    <w:rsid w:val="00DC4BDB"/>
    <w:rsid w:val="00DC4FB9"/>
    <w:rsid w:val="00DC5744"/>
    <w:rsid w:val="00DC5D46"/>
    <w:rsid w:val="00DC5D5B"/>
    <w:rsid w:val="00DC5E09"/>
    <w:rsid w:val="00DC6B40"/>
    <w:rsid w:val="00DC7E49"/>
    <w:rsid w:val="00DD08C2"/>
    <w:rsid w:val="00DD0B32"/>
    <w:rsid w:val="00DD0D48"/>
    <w:rsid w:val="00DD1707"/>
    <w:rsid w:val="00DD21EC"/>
    <w:rsid w:val="00DD22A8"/>
    <w:rsid w:val="00DD2E68"/>
    <w:rsid w:val="00DD3284"/>
    <w:rsid w:val="00DD365C"/>
    <w:rsid w:val="00DD40F9"/>
    <w:rsid w:val="00DD4A7E"/>
    <w:rsid w:val="00DD5284"/>
    <w:rsid w:val="00DD574C"/>
    <w:rsid w:val="00DD5780"/>
    <w:rsid w:val="00DD61DE"/>
    <w:rsid w:val="00DE009D"/>
    <w:rsid w:val="00DE01E9"/>
    <w:rsid w:val="00DE08FF"/>
    <w:rsid w:val="00DE1319"/>
    <w:rsid w:val="00DE1AFB"/>
    <w:rsid w:val="00DE1E4D"/>
    <w:rsid w:val="00DE1E60"/>
    <w:rsid w:val="00DE2356"/>
    <w:rsid w:val="00DE2BC8"/>
    <w:rsid w:val="00DE3960"/>
    <w:rsid w:val="00DE53E9"/>
    <w:rsid w:val="00DE6220"/>
    <w:rsid w:val="00DE72A1"/>
    <w:rsid w:val="00DE7865"/>
    <w:rsid w:val="00DE7CC3"/>
    <w:rsid w:val="00DF057C"/>
    <w:rsid w:val="00DF1B2D"/>
    <w:rsid w:val="00DF1BD4"/>
    <w:rsid w:val="00DF1E3D"/>
    <w:rsid w:val="00DF2976"/>
    <w:rsid w:val="00DF3158"/>
    <w:rsid w:val="00DF46F4"/>
    <w:rsid w:val="00DF4DCD"/>
    <w:rsid w:val="00DF4EDF"/>
    <w:rsid w:val="00DF533A"/>
    <w:rsid w:val="00DF61BD"/>
    <w:rsid w:val="00DF72DE"/>
    <w:rsid w:val="00E006BB"/>
    <w:rsid w:val="00E0323A"/>
    <w:rsid w:val="00E0392F"/>
    <w:rsid w:val="00E03CF3"/>
    <w:rsid w:val="00E04AB1"/>
    <w:rsid w:val="00E04E0C"/>
    <w:rsid w:val="00E057A8"/>
    <w:rsid w:val="00E05E83"/>
    <w:rsid w:val="00E0699D"/>
    <w:rsid w:val="00E07165"/>
    <w:rsid w:val="00E07598"/>
    <w:rsid w:val="00E077EB"/>
    <w:rsid w:val="00E07AB7"/>
    <w:rsid w:val="00E07D11"/>
    <w:rsid w:val="00E10BE8"/>
    <w:rsid w:val="00E10C74"/>
    <w:rsid w:val="00E124E1"/>
    <w:rsid w:val="00E12BC6"/>
    <w:rsid w:val="00E133A1"/>
    <w:rsid w:val="00E1342B"/>
    <w:rsid w:val="00E1343A"/>
    <w:rsid w:val="00E13D2F"/>
    <w:rsid w:val="00E1582A"/>
    <w:rsid w:val="00E15E09"/>
    <w:rsid w:val="00E16C72"/>
    <w:rsid w:val="00E17481"/>
    <w:rsid w:val="00E17DC6"/>
    <w:rsid w:val="00E20779"/>
    <w:rsid w:val="00E20B1E"/>
    <w:rsid w:val="00E20FE3"/>
    <w:rsid w:val="00E21B9F"/>
    <w:rsid w:val="00E21EE0"/>
    <w:rsid w:val="00E22FAC"/>
    <w:rsid w:val="00E23E7F"/>
    <w:rsid w:val="00E24230"/>
    <w:rsid w:val="00E24CA0"/>
    <w:rsid w:val="00E253A5"/>
    <w:rsid w:val="00E25B11"/>
    <w:rsid w:val="00E25D46"/>
    <w:rsid w:val="00E263D2"/>
    <w:rsid w:val="00E2659C"/>
    <w:rsid w:val="00E26D51"/>
    <w:rsid w:val="00E26F60"/>
    <w:rsid w:val="00E318C4"/>
    <w:rsid w:val="00E31DCA"/>
    <w:rsid w:val="00E3249C"/>
    <w:rsid w:val="00E335EC"/>
    <w:rsid w:val="00E33610"/>
    <w:rsid w:val="00E33BC4"/>
    <w:rsid w:val="00E3453B"/>
    <w:rsid w:val="00E355DD"/>
    <w:rsid w:val="00E361DA"/>
    <w:rsid w:val="00E361E0"/>
    <w:rsid w:val="00E362BF"/>
    <w:rsid w:val="00E36455"/>
    <w:rsid w:val="00E378E4"/>
    <w:rsid w:val="00E3791F"/>
    <w:rsid w:val="00E40594"/>
    <w:rsid w:val="00E40FAC"/>
    <w:rsid w:val="00E4185C"/>
    <w:rsid w:val="00E41B15"/>
    <w:rsid w:val="00E42198"/>
    <w:rsid w:val="00E42436"/>
    <w:rsid w:val="00E426BA"/>
    <w:rsid w:val="00E448D5"/>
    <w:rsid w:val="00E4562A"/>
    <w:rsid w:val="00E459C9"/>
    <w:rsid w:val="00E46641"/>
    <w:rsid w:val="00E470A5"/>
    <w:rsid w:val="00E47179"/>
    <w:rsid w:val="00E500F1"/>
    <w:rsid w:val="00E50478"/>
    <w:rsid w:val="00E51515"/>
    <w:rsid w:val="00E51582"/>
    <w:rsid w:val="00E51DC9"/>
    <w:rsid w:val="00E520EE"/>
    <w:rsid w:val="00E52804"/>
    <w:rsid w:val="00E52978"/>
    <w:rsid w:val="00E52A2B"/>
    <w:rsid w:val="00E52D2C"/>
    <w:rsid w:val="00E52F1A"/>
    <w:rsid w:val="00E53724"/>
    <w:rsid w:val="00E538B5"/>
    <w:rsid w:val="00E539C7"/>
    <w:rsid w:val="00E53BF6"/>
    <w:rsid w:val="00E546B8"/>
    <w:rsid w:val="00E556E4"/>
    <w:rsid w:val="00E56857"/>
    <w:rsid w:val="00E568D2"/>
    <w:rsid w:val="00E56AC8"/>
    <w:rsid w:val="00E6159D"/>
    <w:rsid w:val="00E61FFE"/>
    <w:rsid w:val="00E6211E"/>
    <w:rsid w:val="00E621B2"/>
    <w:rsid w:val="00E62208"/>
    <w:rsid w:val="00E638CF"/>
    <w:rsid w:val="00E640F1"/>
    <w:rsid w:val="00E647C5"/>
    <w:rsid w:val="00E65307"/>
    <w:rsid w:val="00E66E3E"/>
    <w:rsid w:val="00E67E97"/>
    <w:rsid w:val="00E70306"/>
    <w:rsid w:val="00E713B6"/>
    <w:rsid w:val="00E7189E"/>
    <w:rsid w:val="00E7428A"/>
    <w:rsid w:val="00E743FF"/>
    <w:rsid w:val="00E74598"/>
    <w:rsid w:val="00E74AA6"/>
    <w:rsid w:val="00E74D8A"/>
    <w:rsid w:val="00E75E80"/>
    <w:rsid w:val="00E7651F"/>
    <w:rsid w:val="00E76EE8"/>
    <w:rsid w:val="00E76FD8"/>
    <w:rsid w:val="00E77E99"/>
    <w:rsid w:val="00E808A1"/>
    <w:rsid w:val="00E80D38"/>
    <w:rsid w:val="00E81875"/>
    <w:rsid w:val="00E818F8"/>
    <w:rsid w:val="00E82431"/>
    <w:rsid w:val="00E82614"/>
    <w:rsid w:val="00E82951"/>
    <w:rsid w:val="00E8295F"/>
    <w:rsid w:val="00E82A1B"/>
    <w:rsid w:val="00E82F09"/>
    <w:rsid w:val="00E83F01"/>
    <w:rsid w:val="00E85450"/>
    <w:rsid w:val="00E85B76"/>
    <w:rsid w:val="00E85EDD"/>
    <w:rsid w:val="00E86039"/>
    <w:rsid w:val="00E861E8"/>
    <w:rsid w:val="00E8655A"/>
    <w:rsid w:val="00E90B13"/>
    <w:rsid w:val="00E90D81"/>
    <w:rsid w:val="00E916F3"/>
    <w:rsid w:val="00E91C23"/>
    <w:rsid w:val="00E922A9"/>
    <w:rsid w:val="00E926D7"/>
    <w:rsid w:val="00E92854"/>
    <w:rsid w:val="00E94002"/>
    <w:rsid w:val="00E94249"/>
    <w:rsid w:val="00E947FB"/>
    <w:rsid w:val="00E95C4C"/>
    <w:rsid w:val="00E962AE"/>
    <w:rsid w:val="00E967DB"/>
    <w:rsid w:val="00E9693F"/>
    <w:rsid w:val="00E972BC"/>
    <w:rsid w:val="00EA04B2"/>
    <w:rsid w:val="00EA09D8"/>
    <w:rsid w:val="00EA16C7"/>
    <w:rsid w:val="00EA25A8"/>
    <w:rsid w:val="00EA274E"/>
    <w:rsid w:val="00EA3C09"/>
    <w:rsid w:val="00EA48AD"/>
    <w:rsid w:val="00EA5E91"/>
    <w:rsid w:val="00EA67C9"/>
    <w:rsid w:val="00EA702F"/>
    <w:rsid w:val="00EA7BCF"/>
    <w:rsid w:val="00EB0189"/>
    <w:rsid w:val="00EB1E58"/>
    <w:rsid w:val="00EB1F63"/>
    <w:rsid w:val="00EB4CE6"/>
    <w:rsid w:val="00EB512A"/>
    <w:rsid w:val="00EB5F68"/>
    <w:rsid w:val="00EB6271"/>
    <w:rsid w:val="00EC05FD"/>
    <w:rsid w:val="00EC2E06"/>
    <w:rsid w:val="00EC3E66"/>
    <w:rsid w:val="00EC3F7E"/>
    <w:rsid w:val="00EC4466"/>
    <w:rsid w:val="00EC5299"/>
    <w:rsid w:val="00EC562A"/>
    <w:rsid w:val="00EC6859"/>
    <w:rsid w:val="00EC7EB7"/>
    <w:rsid w:val="00ED03BE"/>
    <w:rsid w:val="00ED0CCB"/>
    <w:rsid w:val="00ED1D38"/>
    <w:rsid w:val="00ED23A4"/>
    <w:rsid w:val="00ED2842"/>
    <w:rsid w:val="00ED3C89"/>
    <w:rsid w:val="00ED3D9E"/>
    <w:rsid w:val="00ED4206"/>
    <w:rsid w:val="00ED47C1"/>
    <w:rsid w:val="00ED48F1"/>
    <w:rsid w:val="00ED5A64"/>
    <w:rsid w:val="00ED5FB5"/>
    <w:rsid w:val="00ED670E"/>
    <w:rsid w:val="00ED708A"/>
    <w:rsid w:val="00ED795C"/>
    <w:rsid w:val="00ED7AE7"/>
    <w:rsid w:val="00EE01EB"/>
    <w:rsid w:val="00EE15BB"/>
    <w:rsid w:val="00EE26E1"/>
    <w:rsid w:val="00EE28C5"/>
    <w:rsid w:val="00EE387A"/>
    <w:rsid w:val="00EE52A7"/>
    <w:rsid w:val="00EE5E42"/>
    <w:rsid w:val="00EE6AD1"/>
    <w:rsid w:val="00EF0875"/>
    <w:rsid w:val="00EF1F77"/>
    <w:rsid w:val="00EF228C"/>
    <w:rsid w:val="00EF23F4"/>
    <w:rsid w:val="00EF401A"/>
    <w:rsid w:val="00EF5028"/>
    <w:rsid w:val="00EF50D9"/>
    <w:rsid w:val="00EF5641"/>
    <w:rsid w:val="00EF5D7E"/>
    <w:rsid w:val="00EF7370"/>
    <w:rsid w:val="00EF73C6"/>
    <w:rsid w:val="00F002D2"/>
    <w:rsid w:val="00F00864"/>
    <w:rsid w:val="00F00B41"/>
    <w:rsid w:val="00F00C2D"/>
    <w:rsid w:val="00F01569"/>
    <w:rsid w:val="00F01845"/>
    <w:rsid w:val="00F0221D"/>
    <w:rsid w:val="00F02C9E"/>
    <w:rsid w:val="00F03BC9"/>
    <w:rsid w:val="00F047F9"/>
    <w:rsid w:val="00F04BFD"/>
    <w:rsid w:val="00F04D90"/>
    <w:rsid w:val="00F05662"/>
    <w:rsid w:val="00F0687A"/>
    <w:rsid w:val="00F06EDC"/>
    <w:rsid w:val="00F10F75"/>
    <w:rsid w:val="00F1158D"/>
    <w:rsid w:val="00F14620"/>
    <w:rsid w:val="00F14C16"/>
    <w:rsid w:val="00F14F64"/>
    <w:rsid w:val="00F15538"/>
    <w:rsid w:val="00F156C1"/>
    <w:rsid w:val="00F16327"/>
    <w:rsid w:val="00F17CAE"/>
    <w:rsid w:val="00F17D5D"/>
    <w:rsid w:val="00F20294"/>
    <w:rsid w:val="00F206F1"/>
    <w:rsid w:val="00F20924"/>
    <w:rsid w:val="00F220CF"/>
    <w:rsid w:val="00F22C27"/>
    <w:rsid w:val="00F23000"/>
    <w:rsid w:val="00F231A0"/>
    <w:rsid w:val="00F23205"/>
    <w:rsid w:val="00F236ED"/>
    <w:rsid w:val="00F23D98"/>
    <w:rsid w:val="00F24B3B"/>
    <w:rsid w:val="00F24E87"/>
    <w:rsid w:val="00F254DE"/>
    <w:rsid w:val="00F26A6C"/>
    <w:rsid w:val="00F26E1E"/>
    <w:rsid w:val="00F2743B"/>
    <w:rsid w:val="00F30344"/>
    <w:rsid w:val="00F32FD6"/>
    <w:rsid w:val="00F33931"/>
    <w:rsid w:val="00F33B11"/>
    <w:rsid w:val="00F33EEF"/>
    <w:rsid w:val="00F3574C"/>
    <w:rsid w:val="00F35A33"/>
    <w:rsid w:val="00F35F98"/>
    <w:rsid w:val="00F36339"/>
    <w:rsid w:val="00F3644F"/>
    <w:rsid w:val="00F370FF"/>
    <w:rsid w:val="00F407C5"/>
    <w:rsid w:val="00F40C7F"/>
    <w:rsid w:val="00F417A1"/>
    <w:rsid w:val="00F4189D"/>
    <w:rsid w:val="00F41CD4"/>
    <w:rsid w:val="00F42585"/>
    <w:rsid w:val="00F433EA"/>
    <w:rsid w:val="00F43E26"/>
    <w:rsid w:val="00F44843"/>
    <w:rsid w:val="00F44DDB"/>
    <w:rsid w:val="00F459CC"/>
    <w:rsid w:val="00F46105"/>
    <w:rsid w:val="00F47DDB"/>
    <w:rsid w:val="00F47F7E"/>
    <w:rsid w:val="00F50A81"/>
    <w:rsid w:val="00F51326"/>
    <w:rsid w:val="00F513D1"/>
    <w:rsid w:val="00F5151F"/>
    <w:rsid w:val="00F51861"/>
    <w:rsid w:val="00F52143"/>
    <w:rsid w:val="00F52768"/>
    <w:rsid w:val="00F530DD"/>
    <w:rsid w:val="00F537B0"/>
    <w:rsid w:val="00F55B29"/>
    <w:rsid w:val="00F55C1A"/>
    <w:rsid w:val="00F56090"/>
    <w:rsid w:val="00F566A9"/>
    <w:rsid w:val="00F568A8"/>
    <w:rsid w:val="00F56C12"/>
    <w:rsid w:val="00F56F58"/>
    <w:rsid w:val="00F60166"/>
    <w:rsid w:val="00F604CA"/>
    <w:rsid w:val="00F61835"/>
    <w:rsid w:val="00F64BB2"/>
    <w:rsid w:val="00F65568"/>
    <w:rsid w:val="00F65D6F"/>
    <w:rsid w:val="00F66D3E"/>
    <w:rsid w:val="00F67FE3"/>
    <w:rsid w:val="00F70073"/>
    <w:rsid w:val="00F70E6F"/>
    <w:rsid w:val="00F71AC8"/>
    <w:rsid w:val="00F72490"/>
    <w:rsid w:val="00F72A57"/>
    <w:rsid w:val="00F72C6A"/>
    <w:rsid w:val="00F7453D"/>
    <w:rsid w:val="00F74981"/>
    <w:rsid w:val="00F75813"/>
    <w:rsid w:val="00F76395"/>
    <w:rsid w:val="00F766EA"/>
    <w:rsid w:val="00F766FA"/>
    <w:rsid w:val="00F76ADB"/>
    <w:rsid w:val="00F775BB"/>
    <w:rsid w:val="00F77A4D"/>
    <w:rsid w:val="00F80244"/>
    <w:rsid w:val="00F80440"/>
    <w:rsid w:val="00F80610"/>
    <w:rsid w:val="00F80AC6"/>
    <w:rsid w:val="00F810DE"/>
    <w:rsid w:val="00F81126"/>
    <w:rsid w:val="00F81723"/>
    <w:rsid w:val="00F82DF3"/>
    <w:rsid w:val="00F83063"/>
    <w:rsid w:val="00F830AC"/>
    <w:rsid w:val="00F8415E"/>
    <w:rsid w:val="00F84451"/>
    <w:rsid w:val="00F850ED"/>
    <w:rsid w:val="00F85916"/>
    <w:rsid w:val="00F85A3D"/>
    <w:rsid w:val="00F85E35"/>
    <w:rsid w:val="00F86400"/>
    <w:rsid w:val="00F8686E"/>
    <w:rsid w:val="00F86C00"/>
    <w:rsid w:val="00F86EDC"/>
    <w:rsid w:val="00F9006B"/>
    <w:rsid w:val="00F90268"/>
    <w:rsid w:val="00F9193A"/>
    <w:rsid w:val="00F91FA1"/>
    <w:rsid w:val="00F925F3"/>
    <w:rsid w:val="00F93414"/>
    <w:rsid w:val="00F93A22"/>
    <w:rsid w:val="00F93E4D"/>
    <w:rsid w:val="00F94E3A"/>
    <w:rsid w:val="00F951AC"/>
    <w:rsid w:val="00F95C8E"/>
    <w:rsid w:val="00F96690"/>
    <w:rsid w:val="00F9789A"/>
    <w:rsid w:val="00F979FA"/>
    <w:rsid w:val="00FA01D0"/>
    <w:rsid w:val="00FA087C"/>
    <w:rsid w:val="00FA1743"/>
    <w:rsid w:val="00FA210E"/>
    <w:rsid w:val="00FA49EE"/>
    <w:rsid w:val="00FA4BC5"/>
    <w:rsid w:val="00FA59AA"/>
    <w:rsid w:val="00FA5D67"/>
    <w:rsid w:val="00FA7D6E"/>
    <w:rsid w:val="00FB0E6C"/>
    <w:rsid w:val="00FB1116"/>
    <w:rsid w:val="00FB117E"/>
    <w:rsid w:val="00FB1862"/>
    <w:rsid w:val="00FB20D8"/>
    <w:rsid w:val="00FB29DE"/>
    <w:rsid w:val="00FB408F"/>
    <w:rsid w:val="00FB44E3"/>
    <w:rsid w:val="00FB5005"/>
    <w:rsid w:val="00FB5E43"/>
    <w:rsid w:val="00FB5FBF"/>
    <w:rsid w:val="00FB628F"/>
    <w:rsid w:val="00FB66EB"/>
    <w:rsid w:val="00FB6783"/>
    <w:rsid w:val="00FB6BD8"/>
    <w:rsid w:val="00FB7120"/>
    <w:rsid w:val="00FC05EE"/>
    <w:rsid w:val="00FC0D3A"/>
    <w:rsid w:val="00FC1204"/>
    <w:rsid w:val="00FC1DFB"/>
    <w:rsid w:val="00FC4502"/>
    <w:rsid w:val="00FC4ED5"/>
    <w:rsid w:val="00FC560C"/>
    <w:rsid w:val="00FC61AD"/>
    <w:rsid w:val="00FC652F"/>
    <w:rsid w:val="00FC6738"/>
    <w:rsid w:val="00FC6CB9"/>
    <w:rsid w:val="00FC7415"/>
    <w:rsid w:val="00FC7490"/>
    <w:rsid w:val="00FD074D"/>
    <w:rsid w:val="00FD07B1"/>
    <w:rsid w:val="00FD0C0A"/>
    <w:rsid w:val="00FD0D50"/>
    <w:rsid w:val="00FD147C"/>
    <w:rsid w:val="00FD2689"/>
    <w:rsid w:val="00FD2B54"/>
    <w:rsid w:val="00FD2B88"/>
    <w:rsid w:val="00FD3DF8"/>
    <w:rsid w:val="00FD40CE"/>
    <w:rsid w:val="00FD4725"/>
    <w:rsid w:val="00FD4CFE"/>
    <w:rsid w:val="00FD5865"/>
    <w:rsid w:val="00FD616B"/>
    <w:rsid w:val="00FD635E"/>
    <w:rsid w:val="00FD66D1"/>
    <w:rsid w:val="00FD6B04"/>
    <w:rsid w:val="00FD6B5B"/>
    <w:rsid w:val="00FD6CAE"/>
    <w:rsid w:val="00FD70E6"/>
    <w:rsid w:val="00FD7AA9"/>
    <w:rsid w:val="00FE0430"/>
    <w:rsid w:val="00FE17FC"/>
    <w:rsid w:val="00FE18F7"/>
    <w:rsid w:val="00FE251F"/>
    <w:rsid w:val="00FE2A91"/>
    <w:rsid w:val="00FE2D68"/>
    <w:rsid w:val="00FE3EB9"/>
    <w:rsid w:val="00FE4267"/>
    <w:rsid w:val="00FE45BF"/>
    <w:rsid w:val="00FE5002"/>
    <w:rsid w:val="00FE501E"/>
    <w:rsid w:val="00FE6672"/>
    <w:rsid w:val="00FE7CC8"/>
    <w:rsid w:val="00FF1CDD"/>
    <w:rsid w:val="00FF22A7"/>
    <w:rsid w:val="00FF3102"/>
    <w:rsid w:val="00FF32DC"/>
    <w:rsid w:val="00FF42FF"/>
    <w:rsid w:val="00FF47A4"/>
    <w:rsid w:val="00FF48AD"/>
    <w:rsid w:val="00FF4B6A"/>
    <w:rsid w:val="00FF4D3D"/>
    <w:rsid w:val="00FF5B19"/>
    <w:rsid w:val="00FF64CD"/>
    <w:rsid w:val="00FF65C6"/>
    <w:rsid w:val="00FF6997"/>
    <w:rsid w:val="00FF6BFF"/>
    <w:rsid w:val="00FF6D87"/>
    <w:rsid w:val="737993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B18353"/>
  <w15:docId w15:val="{EF7E276B-A411-4D02-AB57-7069BD9B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147"/>
    <w:rPr>
      <w:rFonts w:ascii="Arial" w:hAnsi="Arial"/>
      <w:szCs w:val="24"/>
    </w:rPr>
  </w:style>
  <w:style w:type="paragraph" w:styleId="Heading1">
    <w:name w:val="heading 1"/>
    <w:basedOn w:val="Normal"/>
    <w:next w:val="Normal"/>
    <w:link w:val="Heading1Char"/>
    <w:qFormat/>
    <w:rsid w:val="0093603A"/>
    <w:pPr>
      <w:keepNext/>
      <w:spacing w:line="360" w:lineRule="auto"/>
      <w:outlineLvl w:val="0"/>
    </w:pPr>
    <w:rPr>
      <w:b/>
      <w:iCs/>
      <w:color w:val="005EB8"/>
      <w:sz w:val="42"/>
    </w:rPr>
  </w:style>
  <w:style w:type="paragraph" w:styleId="Heading2">
    <w:name w:val="heading 2"/>
    <w:basedOn w:val="Normal"/>
    <w:next w:val="Normal"/>
    <w:qFormat/>
    <w:rsid w:val="0093603A"/>
    <w:pPr>
      <w:keepNext/>
      <w:outlineLvl w:val="1"/>
    </w:pPr>
    <w:rPr>
      <w:b/>
      <w:color w:val="005EB8"/>
      <w:sz w:val="35"/>
    </w:rPr>
  </w:style>
  <w:style w:type="paragraph" w:styleId="Heading3">
    <w:name w:val="heading 3"/>
    <w:basedOn w:val="Normal"/>
    <w:next w:val="Normal"/>
    <w:qFormat/>
    <w:rsid w:val="0093603A"/>
    <w:pPr>
      <w:keepNext/>
      <w:outlineLvl w:val="2"/>
    </w:pPr>
    <w:rPr>
      <w:b/>
      <w:iCs/>
      <w:color w:val="005EB8"/>
      <w:sz w:val="28"/>
    </w:rPr>
  </w:style>
  <w:style w:type="paragraph" w:styleId="Heading4">
    <w:name w:val="heading 4"/>
    <w:basedOn w:val="Normal"/>
    <w:next w:val="Normal"/>
    <w:link w:val="Heading4Char"/>
    <w:qFormat/>
    <w:rsid w:val="0093603A"/>
    <w:pPr>
      <w:keepNext/>
      <w:outlineLvl w:val="3"/>
    </w:pPr>
    <w:rPr>
      <w:b/>
      <w:color w:val="005EB8"/>
    </w:rPr>
  </w:style>
  <w:style w:type="paragraph" w:styleId="Heading5">
    <w:name w:val="heading 5"/>
    <w:basedOn w:val="Normal"/>
    <w:next w:val="Normal"/>
    <w:link w:val="Heading5Char"/>
    <w:qFormat/>
    <w:rsid w:val="0045102E"/>
    <w:pPr>
      <w:keepNext/>
      <w:outlineLvl w:val="4"/>
    </w:pPr>
    <w:rPr>
      <w:b/>
      <w:color w:val="0060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u w:val="single"/>
    </w:rPr>
  </w:style>
  <w:style w:type="character" w:styleId="CommentReference">
    <w:name w:val="annotation reference"/>
    <w:semiHidden/>
    <w:rPr>
      <w:sz w:val="16"/>
      <w:szCs w:val="16"/>
    </w:rPr>
  </w:style>
  <w:style w:type="paragraph" w:styleId="CommentText">
    <w:name w:val="annotation text"/>
    <w:aliases w:val="Char2 Char,Char2 Char Char"/>
    <w:basedOn w:val="Normal"/>
    <w:link w:val="CommentTextChar"/>
    <w:semiHidden/>
    <w:rPr>
      <w:szCs w:val="20"/>
    </w:rPr>
  </w:style>
  <w:style w:type="paragraph" w:styleId="BodyText">
    <w:name w:val="Body Text"/>
    <w:basedOn w:val="Normal"/>
    <w:pPr>
      <w:jc w:val="center"/>
    </w:pPr>
    <w:rPr>
      <w:rFonts w:cs="Tahoma"/>
    </w:rPr>
  </w:style>
  <w:style w:type="character" w:styleId="Hyperlink">
    <w:name w:val="Hyperlink"/>
    <w:uiPriority w:val="99"/>
    <w:rsid w:val="00203A98"/>
    <w:rPr>
      <w:color w:val="0051A3" w:themeColor="text1" w:themeTint="BF"/>
      <w:u w:val="single"/>
    </w:rPr>
  </w:style>
  <w:style w:type="character" w:styleId="FollowedHyperlink">
    <w:name w:val="FollowedHyperlink"/>
    <w:rPr>
      <w:color w:val="800080"/>
      <w:u w:val="single"/>
    </w:rPr>
  </w:style>
  <w:style w:type="paragraph" w:styleId="BodyTextIndent">
    <w:name w:val="Body Text Indent"/>
    <w:basedOn w:val="Normal"/>
    <w:pPr>
      <w:ind w:left="360"/>
    </w:pPr>
  </w:style>
  <w:style w:type="paragraph" w:styleId="DocumentMap">
    <w:name w:val="Document Map"/>
    <w:basedOn w:val="Normal"/>
    <w:semiHidden/>
    <w:pPr>
      <w:shd w:val="clear" w:color="auto" w:fill="000080"/>
    </w:pPr>
    <w:rPr>
      <w:rFonts w:cs="Tahoma"/>
    </w:rPr>
  </w:style>
  <w:style w:type="paragraph" w:styleId="Header">
    <w:name w:val="header"/>
    <w:basedOn w:val="Normal"/>
    <w:link w:val="HeaderChar"/>
    <w:qFormat/>
    <w:rsid w:val="00783210"/>
    <w:pPr>
      <w:tabs>
        <w:tab w:val="center" w:pos="4153"/>
        <w:tab w:val="right" w:pos="8306"/>
      </w:tabs>
    </w:pPr>
    <w:rPr>
      <w:b/>
      <w:color w:val="505050" w:themeColor="accent3"/>
    </w:rPr>
  </w:style>
  <w:style w:type="paragraph" w:styleId="Footer">
    <w:name w:val="footer"/>
    <w:basedOn w:val="Normal"/>
    <w:link w:val="FooterChar"/>
    <w:uiPriority w:val="99"/>
    <w:qFormat/>
    <w:rsid w:val="000D2E6D"/>
    <w:pPr>
      <w:tabs>
        <w:tab w:val="center" w:pos="4153"/>
        <w:tab w:val="right" w:pos="8306"/>
      </w:tabs>
    </w:pPr>
  </w:style>
  <w:style w:type="paragraph" w:styleId="BalloonText">
    <w:name w:val="Balloon Text"/>
    <w:basedOn w:val="Normal"/>
    <w:semiHidden/>
    <w:rsid w:val="00675974"/>
    <w:rPr>
      <w:rFonts w:cs="Tahoma"/>
      <w:sz w:val="16"/>
      <w:szCs w:val="16"/>
    </w:rPr>
  </w:style>
  <w:style w:type="character" w:customStyle="1" w:styleId="CommentTextChar">
    <w:name w:val="Comment Text Char"/>
    <w:aliases w:val="Char2 Char Char1,Char2 Char Char Char"/>
    <w:link w:val="CommentText"/>
    <w:semiHidden/>
    <w:locked/>
    <w:rsid w:val="003238C4"/>
    <w:rPr>
      <w:rFonts w:ascii="Tahoma" w:hAnsi="Tahoma"/>
      <w:lang w:val="en-GB" w:eastAsia="en-US" w:bidi="ar-SA"/>
    </w:rPr>
  </w:style>
  <w:style w:type="paragraph" w:customStyle="1" w:styleId="Bulletlevel1">
    <w:name w:val="Bullet level 1"/>
    <w:basedOn w:val="BodyText"/>
    <w:rsid w:val="00DA3778"/>
    <w:pPr>
      <w:numPr>
        <w:numId w:val="1"/>
      </w:numPr>
      <w:spacing w:after="120"/>
      <w:jc w:val="left"/>
    </w:pPr>
    <w:rPr>
      <w:rFonts w:cs="Times New Roman"/>
    </w:rPr>
  </w:style>
  <w:style w:type="paragraph" w:customStyle="1" w:styleId="NICEnormal">
    <w:name w:val="NICE normal"/>
    <w:rsid w:val="00DA3778"/>
    <w:pPr>
      <w:spacing w:after="240" w:line="360" w:lineRule="auto"/>
    </w:pPr>
    <w:rPr>
      <w:rFonts w:ascii="Arial" w:hAnsi="Arial"/>
      <w:sz w:val="24"/>
      <w:szCs w:val="24"/>
      <w:lang w:val="en-US"/>
    </w:rPr>
  </w:style>
  <w:style w:type="character" w:customStyle="1" w:styleId="Char16">
    <w:name w:val="Char16"/>
    <w:locked/>
    <w:rsid w:val="00DA3778"/>
    <w:rPr>
      <w:rFonts w:ascii="Arial" w:hAnsi="Arial" w:cs="Arial"/>
      <w:b/>
      <w:bCs/>
      <w:sz w:val="26"/>
      <w:szCs w:val="26"/>
      <w:lang w:val="en-GB" w:eastAsia="en-GB" w:bidi="ar-SA"/>
    </w:rPr>
  </w:style>
  <w:style w:type="paragraph" w:styleId="CommentSubject">
    <w:name w:val="annotation subject"/>
    <w:basedOn w:val="CommentText"/>
    <w:next w:val="CommentText"/>
    <w:link w:val="CommentSubjectChar"/>
    <w:rsid w:val="00874E86"/>
    <w:rPr>
      <w:b/>
      <w:bCs/>
    </w:rPr>
  </w:style>
  <w:style w:type="character" w:customStyle="1" w:styleId="CommentSubjectChar">
    <w:name w:val="Comment Subject Char"/>
    <w:link w:val="CommentSubject"/>
    <w:rsid w:val="00874E86"/>
    <w:rPr>
      <w:rFonts w:ascii="Tahoma" w:hAnsi="Tahoma"/>
      <w:b/>
      <w:bCs/>
      <w:lang w:val="en-GB" w:eastAsia="en-US" w:bidi="ar-SA"/>
    </w:rPr>
  </w:style>
  <w:style w:type="paragraph" w:styleId="ListParagraph">
    <w:name w:val="List Paragraph"/>
    <w:basedOn w:val="Normal"/>
    <w:link w:val="ListParagraphChar"/>
    <w:uiPriority w:val="34"/>
    <w:qFormat/>
    <w:rsid w:val="00A75409"/>
    <w:pPr>
      <w:ind w:left="720"/>
    </w:pPr>
  </w:style>
  <w:style w:type="character" w:customStyle="1" w:styleId="FooterChar">
    <w:name w:val="Footer Char"/>
    <w:link w:val="Footer"/>
    <w:uiPriority w:val="99"/>
    <w:rsid w:val="001808CD"/>
    <w:rPr>
      <w:rFonts w:ascii="Tahoma" w:hAnsi="Tahoma"/>
      <w:szCs w:val="24"/>
      <w:lang w:eastAsia="en-US"/>
    </w:rPr>
  </w:style>
  <w:style w:type="paragraph" w:customStyle="1" w:styleId="Default">
    <w:name w:val="Default"/>
    <w:rsid w:val="003F0BC0"/>
    <w:pPr>
      <w:autoSpaceDE w:val="0"/>
      <w:autoSpaceDN w:val="0"/>
      <w:adjustRightInd w:val="0"/>
    </w:pPr>
    <w:rPr>
      <w:rFonts w:ascii="Arial" w:hAnsi="Arial" w:cs="Arial"/>
      <w:color w:val="000000"/>
      <w:sz w:val="24"/>
      <w:szCs w:val="24"/>
    </w:rPr>
  </w:style>
  <w:style w:type="table" w:styleId="TableGrid">
    <w:name w:val="Table Grid"/>
    <w:basedOn w:val="TableNormal"/>
    <w:rsid w:val="00B83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7A1E"/>
    <w:rPr>
      <w:color w:val="808080"/>
    </w:rPr>
  </w:style>
  <w:style w:type="paragraph" w:styleId="TOCHeading">
    <w:name w:val="TOC Heading"/>
    <w:basedOn w:val="Heading1"/>
    <w:next w:val="Normal"/>
    <w:uiPriority w:val="39"/>
    <w:unhideWhenUsed/>
    <w:qFormat/>
    <w:rsid w:val="0093603A"/>
    <w:pPr>
      <w:keepLines/>
      <w:spacing w:before="480" w:line="276" w:lineRule="auto"/>
      <w:outlineLvl w:val="9"/>
    </w:pPr>
    <w:rPr>
      <w:rFonts w:asciiTheme="majorHAnsi" w:eastAsiaTheme="majorEastAsia" w:hAnsiTheme="majorHAnsi" w:cstheme="majorBidi"/>
      <w:bCs/>
      <w:iCs w:val="0"/>
      <w:sz w:val="28"/>
      <w:szCs w:val="28"/>
      <w:lang w:val="en-US" w:eastAsia="ja-JP"/>
    </w:rPr>
  </w:style>
  <w:style w:type="paragraph" w:styleId="TOC2">
    <w:name w:val="toc 2"/>
    <w:basedOn w:val="Normal"/>
    <w:next w:val="Normal"/>
    <w:autoRedefine/>
    <w:uiPriority w:val="39"/>
    <w:qFormat/>
    <w:rsid w:val="003B625C"/>
    <w:pPr>
      <w:tabs>
        <w:tab w:val="right" w:leader="dot" w:pos="13948"/>
      </w:tabs>
      <w:spacing w:after="100"/>
      <w:ind w:left="709" w:hanging="425"/>
    </w:pPr>
    <w:rPr>
      <w:sz w:val="24"/>
    </w:rPr>
  </w:style>
  <w:style w:type="paragraph" w:styleId="TOC1">
    <w:name w:val="toc 1"/>
    <w:basedOn w:val="Normal"/>
    <w:next w:val="Normal"/>
    <w:autoRedefine/>
    <w:uiPriority w:val="39"/>
    <w:qFormat/>
    <w:rsid w:val="0093603A"/>
    <w:pPr>
      <w:pBdr>
        <w:top w:val="single" w:sz="4" w:space="1" w:color="ABCCCC" w:themeColor="background1" w:themeShade="BF"/>
        <w:bottom w:val="single" w:sz="4" w:space="1" w:color="ABCCCC" w:themeColor="background1" w:themeShade="BF"/>
      </w:pBdr>
      <w:spacing w:after="100"/>
    </w:pPr>
    <w:rPr>
      <w:b/>
      <w:color w:val="005EB8"/>
      <w:sz w:val="28"/>
    </w:rPr>
  </w:style>
  <w:style w:type="paragraph" w:styleId="TOC3">
    <w:name w:val="toc 3"/>
    <w:basedOn w:val="Normal"/>
    <w:next w:val="Normal"/>
    <w:autoRedefine/>
    <w:uiPriority w:val="39"/>
    <w:qFormat/>
    <w:rsid w:val="005D525C"/>
    <w:pPr>
      <w:tabs>
        <w:tab w:val="left" w:pos="1276"/>
        <w:tab w:val="right" w:leader="dot" w:pos="13948"/>
      </w:tabs>
      <w:spacing w:after="100"/>
      <w:ind w:left="1134" w:hanging="425"/>
    </w:pPr>
  </w:style>
  <w:style w:type="paragraph" w:customStyle="1" w:styleId="Bulletlist">
    <w:name w:val="Bullet list"/>
    <w:basedOn w:val="ListParagraph"/>
    <w:autoRedefine/>
    <w:qFormat/>
    <w:rsid w:val="008A6984"/>
    <w:pPr>
      <w:numPr>
        <w:numId w:val="3"/>
      </w:numPr>
      <w:autoSpaceDE w:val="0"/>
      <w:autoSpaceDN w:val="0"/>
      <w:adjustRightInd w:val="0"/>
      <w:spacing w:after="140"/>
      <w:ind w:left="510" w:hanging="510"/>
    </w:pPr>
    <w:rPr>
      <w:rFonts w:cs="FrutigerLTStd-Light"/>
      <w:sz w:val="24"/>
      <w:szCs w:val="22"/>
    </w:rPr>
  </w:style>
  <w:style w:type="paragraph" w:customStyle="1" w:styleId="Frontpagesubhead">
    <w:name w:val="Frontpage_subhead"/>
    <w:basedOn w:val="Normal"/>
    <w:link w:val="FrontpagesubheadChar"/>
    <w:autoRedefine/>
    <w:qFormat/>
    <w:rsid w:val="008A6984"/>
    <w:pPr>
      <w:spacing w:after="140"/>
      <w:textboxTightWrap w:val="lastLineOnly"/>
    </w:pPr>
    <w:rPr>
      <w:b/>
      <w:color w:val="003360" w:themeColor="accent1"/>
      <w:sz w:val="35"/>
      <w:szCs w:val="42"/>
    </w:rPr>
  </w:style>
  <w:style w:type="character" w:customStyle="1" w:styleId="FrontpagesubheadChar">
    <w:name w:val="Frontpage_subhead Char"/>
    <w:basedOn w:val="DefaultParagraphFont"/>
    <w:link w:val="Frontpagesubhead"/>
    <w:rsid w:val="008A6984"/>
    <w:rPr>
      <w:rFonts w:ascii="Arial" w:hAnsi="Arial"/>
      <w:b/>
      <w:color w:val="003360" w:themeColor="accent1"/>
      <w:sz w:val="35"/>
      <w:szCs w:val="42"/>
      <w:lang w:eastAsia="en-US"/>
    </w:rPr>
  </w:style>
  <w:style w:type="character" w:customStyle="1" w:styleId="Style1">
    <w:name w:val="Style1"/>
    <w:basedOn w:val="DefaultParagraphFont"/>
    <w:uiPriority w:val="1"/>
    <w:rsid w:val="00195496"/>
    <w:rPr>
      <w:rFonts w:ascii="Arial" w:hAnsi="Arial"/>
      <w:color w:val="CBE0E0" w:themeColor="background1" w:themeShade="D9"/>
      <w:sz w:val="20"/>
    </w:rPr>
  </w:style>
  <w:style w:type="character" w:customStyle="1" w:styleId="Style2">
    <w:name w:val="Style2"/>
    <w:basedOn w:val="DefaultParagraphFont"/>
    <w:uiPriority w:val="1"/>
    <w:rsid w:val="00195496"/>
    <w:rPr>
      <w:rFonts w:ascii="Arial" w:hAnsi="Arial"/>
      <w:color w:val="FAFCFC" w:themeColor="background1"/>
      <w:sz w:val="20"/>
    </w:rPr>
  </w:style>
  <w:style w:type="character" w:customStyle="1" w:styleId="Heading1Char">
    <w:name w:val="Heading 1 Char"/>
    <w:basedOn w:val="DefaultParagraphFont"/>
    <w:link w:val="Heading1"/>
    <w:rsid w:val="0093603A"/>
    <w:rPr>
      <w:rFonts w:ascii="Arial" w:hAnsi="Arial"/>
      <w:b/>
      <w:iCs/>
      <w:color w:val="005EB8"/>
      <w:sz w:val="42"/>
      <w:szCs w:val="24"/>
    </w:rPr>
  </w:style>
  <w:style w:type="character" w:customStyle="1" w:styleId="HeaderChar">
    <w:name w:val="Header Char"/>
    <w:basedOn w:val="DefaultParagraphFont"/>
    <w:link w:val="Header"/>
    <w:rsid w:val="00783210"/>
    <w:rPr>
      <w:rFonts w:ascii="Arial" w:hAnsi="Arial"/>
      <w:b/>
      <w:color w:val="505050" w:themeColor="accent3"/>
      <w:szCs w:val="24"/>
      <w:lang w:eastAsia="en-US"/>
    </w:rPr>
  </w:style>
  <w:style w:type="character" w:customStyle="1" w:styleId="ListParagraphChar">
    <w:name w:val="List Paragraph Char"/>
    <w:basedOn w:val="DefaultParagraphFont"/>
    <w:link w:val="ListParagraph"/>
    <w:uiPriority w:val="34"/>
    <w:rsid w:val="004D4329"/>
    <w:rPr>
      <w:rFonts w:ascii="Arial" w:hAnsi="Arial"/>
      <w:szCs w:val="24"/>
      <w:lang w:eastAsia="en-US"/>
    </w:rPr>
  </w:style>
  <w:style w:type="paragraph" w:styleId="TOC4">
    <w:name w:val="toc 4"/>
    <w:basedOn w:val="Normal"/>
    <w:next w:val="Normal"/>
    <w:autoRedefine/>
    <w:uiPriority w:val="39"/>
    <w:rsid w:val="00203A98"/>
    <w:pPr>
      <w:spacing w:after="100"/>
      <w:ind w:left="600"/>
    </w:pPr>
  </w:style>
  <w:style w:type="paragraph" w:styleId="TOC5">
    <w:name w:val="toc 5"/>
    <w:basedOn w:val="Normal"/>
    <w:next w:val="Normal"/>
    <w:autoRedefine/>
    <w:uiPriority w:val="39"/>
    <w:rsid w:val="00203A98"/>
    <w:pPr>
      <w:spacing w:after="100"/>
      <w:ind w:left="800"/>
    </w:pPr>
  </w:style>
  <w:style w:type="paragraph" w:styleId="NormalWeb">
    <w:name w:val="Normal (Web)"/>
    <w:basedOn w:val="Normal"/>
    <w:uiPriority w:val="99"/>
    <w:unhideWhenUsed/>
    <w:rsid w:val="00857F31"/>
    <w:pPr>
      <w:spacing w:before="100" w:beforeAutospacing="1" w:after="100" w:afterAutospacing="1"/>
    </w:pPr>
    <w:rPr>
      <w:rFonts w:ascii="Times New Roman" w:hAnsi="Times New Roman"/>
      <w:sz w:val="24"/>
      <w:lang w:eastAsia="en-GB"/>
    </w:rPr>
  </w:style>
  <w:style w:type="character" w:customStyle="1" w:styleId="TitleChar">
    <w:name w:val="Title Char"/>
    <w:basedOn w:val="DefaultParagraphFont"/>
    <w:link w:val="Title"/>
    <w:rsid w:val="00920FEA"/>
    <w:rPr>
      <w:rFonts w:ascii="Arial" w:hAnsi="Arial"/>
      <w:b/>
      <w:bCs/>
      <w:szCs w:val="24"/>
      <w:u w:val="single"/>
    </w:rPr>
  </w:style>
  <w:style w:type="character" w:styleId="UnresolvedMention">
    <w:name w:val="Unresolved Mention"/>
    <w:basedOn w:val="DefaultParagraphFont"/>
    <w:uiPriority w:val="99"/>
    <w:semiHidden/>
    <w:unhideWhenUsed/>
    <w:rsid w:val="00ED48F1"/>
    <w:rPr>
      <w:color w:val="808080"/>
      <w:shd w:val="clear" w:color="auto" w:fill="E6E6E6"/>
    </w:rPr>
  </w:style>
  <w:style w:type="character" w:customStyle="1" w:styleId="Heading4Char">
    <w:name w:val="Heading 4 Char"/>
    <w:basedOn w:val="DefaultParagraphFont"/>
    <w:link w:val="Heading4"/>
    <w:rsid w:val="0057509F"/>
    <w:rPr>
      <w:rFonts w:ascii="Arial" w:hAnsi="Arial"/>
      <w:b/>
      <w:color w:val="005EB8"/>
      <w:szCs w:val="24"/>
    </w:rPr>
  </w:style>
  <w:style w:type="paragraph" w:styleId="Revision">
    <w:name w:val="Revision"/>
    <w:hidden/>
    <w:uiPriority w:val="99"/>
    <w:semiHidden/>
    <w:rsid w:val="00425047"/>
    <w:rPr>
      <w:rFonts w:ascii="Arial" w:hAnsi="Arial"/>
      <w:szCs w:val="24"/>
    </w:rPr>
  </w:style>
  <w:style w:type="character" w:customStyle="1" w:styleId="Heading5Char">
    <w:name w:val="Heading 5 Char"/>
    <w:basedOn w:val="DefaultParagraphFont"/>
    <w:link w:val="Heading5"/>
    <w:rsid w:val="002117E1"/>
    <w:rPr>
      <w:rFonts w:ascii="Arial" w:hAnsi="Arial"/>
      <w:b/>
      <w:color w:val="0060B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9356">
      <w:bodyDiv w:val="1"/>
      <w:marLeft w:val="0"/>
      <w:marRight w:val="0"/>
      <w:marTop w:val="0"/>
      <w:marBottom w:val="0"/>
      <w:divBdr>
        <w:top w:val="none" w:sz="0" w:space="0" w:color="auto"/>
        <w:left w:val="none" w:sz="0" w:space="0" w:color="auto"/>
        <w:bottom w:val="none" w:sz="0" w:space="0" w:color="auto"/>
        <w:right w:val="none" w:sz="0" w:space="0" w:color="auto"/>
      </w:divBdr>
    </w:div>
    <w:div w:id="49423910">
      <w:bodyDiv w:val="1"/>
      <w:marLeft w:val="0"/>
      <w:marRight w:val="0"/>
      <w:marTop w:val="0"/>
      <w:marBottom w:val="0"/>
      <w:divBdr>
        <w:top w:val="none" w:sz="0" w:space="0" w:color="auto"/>
        <w:left w:val="none" w:sz="0" w:space="0" w:color="auto"/>
        <w:bottom w:val="none" w:sz="0" w:space="0" w:color="auto"/>
        <w:right w:val="none" w:sz="0" w:space="0" w:color="auto"/>
      </w:divBdr>
    </w:div>
    <w:div w:id="91247858">
      <w:bodyDiv w:val="1"/>
      <w:marLeft w:val="0"/>
      <w:marRight w:val="0"/>
      <w:marTop w:val="0"/>
      <w:marBottom w:val="0"/>
      <w:divBdr>
        <w:top w:val="none" w:sz="0" w:space="0" w:color="auto"/>
        <w:left w:val="none" w:sz="0" w:space="0" w:color="auto"/>
        <w:bottom w:val="none" w:sz="0" w:space="0" w:color="auto"/>
        <w:right w:val="none" w:sz="0" w:space="0" w:color="auto"/>
      </w:divBdr>
    </w:div>
    <w:div w:id="139813587">
      <w:bodyDiv w:val="1"/>
      <w:marLeft w:val="0"/>
      <w:marRight w:val="0"/>
      <w:marTop w:val="0"/>
      <w:marBottom w:val="0"/>
      <w:divBdr>
        <w:top w:val="none" w:sz="0" w:space="0" w:color="auto"/>
        <w:left w:val="none" w:sz="0" w:space="0" w:color="auto"/>
        <w:bottom w:val="none" w:sz="0" w:space="0" w:color="auto"/>
        <w:right w:val="none" w:sz="0" w:space="0" w:color="auto"/>
      </w:divBdr>
      <w:divsChild>
        <w:div w:id="1589340648">
          <w:marLeft w:val="0"/>
          <w:marRight w:val="0"/>
          <w:marTop w:val="0"/>
          <w:marBottom w:val="0"/>
          <w:divBdr>
            <w:top w:val="none" w:sz="0" w:space="0" w:color="auto"/>
            <w:left w:val="none" w:sz="0" w:space="0" w:color="auto"/>
            <w:bottom w:val="none" w:sz="0" w:space="0" w:color="auto"/>
            <w:right w:val="none" w:sz="0" w:space="0" w:color="auto"/>
          </w:divBdr>
        </w:div>
      </w:divsChild>
    </w:div>
    <w:div w:id="144668487">
      <w:bodyDiv w:val="1"/>
      <w:marLeft w:val="0"/>
      <w:marRight w:val="0"/>
      <w:marTop w:val="0"/>
      <w:marBottom w:val="0"/>
      <w:divBdr>
        <w:top w:val="none" w:sz="0" w:space="0" w:color="auto"/>
        <w:left w:val="none" w:sz="0" w:space="0" w:color="auto"/>
        <w:bottom w:val="none" w:sz="0" w:space="0" w:color="auto"/>
        <w:right w:val="none" w:sz="0" w:space="0" w:color="auto"/>
      </w:divBdr>
    </w:div>
    <w:div w:id="202641959">
      <w:bodyDiv w:val="1"/>
      <w:marLeft w:val="0"/>
      <w:marRight w:val="0"/>
      <w:marTop w:val="0"/>
      <w:marBottom w:val="0"/>
      <w:divBdr>
        <w:top w:val="none" w:sz="0" w:space="0" w:color="auto"/>
        <w:left w:val="none" w:sz="0" w:space="0" w:color="auto"/>
        <w:bottom w:val="none" w:sz="0" w:space="0" w:color="auto"/>
        <w:right w:val="none" w:sz="0" w:space="0" w:color="auto"/>
      </w:divBdr>
    </w:div>
    <w:div w:id="234632466">
      <w:bodyDiv w:val="1"/>
      <w:marLeft w:val="0"/>
      <w:marRight w:val="0"/>
      <w:marTop w:val="0"/>
      <w:marBottom w:val="0"/>
      <w:divBdr>
        <w:top w:val="none" w:sz="0" w:space="0" w:color="auto"/>
        <w:left w:val="none" w:sz="0" w:space="0" w:color="auto"/>
        <w:bottom w:val="none" w:sz="0" w:space="0" w:color="auto"/>
        <w:right w:val="none" w:sz="0" w:space="0" w:color="auto"/>
      </w:divBdr>
      <w:divsChild>
        <w:div w:id="1075204602">
          <w:marLeft w:val="0"/>
          <w:marRight w:val="0"/>
          <w:marTop w:val="0"/>
          <w:marBottom w:val="0"/>
          <w:divBdr>
            <w:top w:val="none" w:sz="0" w:space="0" w:color="auto"/>
            <w:left w:val="none" w:sz="0" w:space="0" w:color="auto"/>
            <w:bottom w:val="none" w:sz="0" w:space="0" w:color="auto"/>
            <w:right w:val="none" w:sz="0" w:space="0" w:color="auto"/>
          </w:divBdr>
        </w:div>
      </w:divsChild>
    </w:div>
    <w:div w:id="235212881">
      <w:bodyDiv w:val="1"/>
      <w:marLeft w:val="0"/>
      <w:marRight w:val="0"/>
      <w:marTop w:val="0"/>
      <w:marBottom w:val="0"/>
      <w:divBdr>
        <w:top w:val="none" w:sz="0" w:space="0" w:color="auto"/>
        <w:left w:val="none" w:sz="0" w:space="0" w:color="auto"/>
        <w:bottom w:val="none" w:sz="0" w:space="0" w:color="auto"/>
        <w:right w:val="none" w:sz="0" w:space="0" w:color="auto"/>
      </w:divBdr>
      <w:divsChild>
        <w:div w:id="1135096706">
          <w:marLeft w:val="0"/>
          <w:marRight w:val="0"/>
          <w:marTop w:val="0"/>
          <w:marBottom w:val="0"/>
          <w:divBdr>
            <w:top w:val="none" w:sz="0" w:space="0" w:color="auto"/>
            <w:left w:val="none" w:sz="0" w:space="0" w:color="auto"/>
            <w:bottom w:val="none" w:sz="0" w:space="0" w:color="auto"/>
            <w:right w:val="none" w:sz="0" w:space="0" w:color="auto"/>
          </w:divBdr>
        </w:div>
      </w:divsChild>
    </w:div>
    <w:div w:id="292030450">
      <w:bodyDiv w:val="1"/>
      <w:marLeft w:val="0"/>
      <w:marRight w:val="0"/>
      <w:marTop w:val="0"/>
      <w:marBottom w:val="0"/>
      <w:divBdr>
        <w:top w:val="none" w:sz="0" w:space="0" w:color="auto"/>
        <w:left w:val="none" w:sz="0" w:space="0" w:color="auto"/>
        <w:bottom w:val="none" w:sz="0" w:space="0" w:color="auto"/>
        <w:right w:val="none" w:sz="0" w:space="0" w:color="auto"/>
      </w:divBdr>
    </w:div>
    <w:div w:id="313799817">
      <w:bodyDiv w:val="1"/>
      <w:marLeft w:val="0"/>
      <w:marRight w:val="0"/>
      <w:marTop w:val="0"/>
      <w:marBottom w:val="0"/>
      <w:divBdr>
        <w:top w:val="none" w:sz="0" w:space="0" w:color="auto"/>
        <w:left w:val="none" w:sz="0" w:space="0" w:color="auto"/>
        <w:bottom w:val="none" w:sz="0" w:space="0" w:color="auto"/>
        <w:right w:val="none" w:sz="0" w:space="0" w:color="auto"/>
      </w:divBdr>
    </w:div>
    <w:div w:id="373821079">
      <w:bodyDiv w:val="1"/>
      <w:marLeft w:val="0"/>
      <w:marRight w:val="0"/>
      <w:marTop w:val="0"/>
      <w:marBottom w:val="0"/>
      <w:divBdr>
        <w:top w:val="none" w:sz="0" w:space="0" w:color="auto"/>
        <w:left w:val="none" w:sz="0" w:space="0" w:color="auto"/>
        <w:bottom w:val="none" w:sz="0" w:space="0" w:color="auto"/>
        <w:right w:val="none" w:sz="0" w:space="0" w:color="auto"/>
      </w:divBdr>
    </w:div>
    <w:div w:id="383407477">
      <w:bodyDiv w:val="1"/>
      <w:marLeft w:val="0"/>
      <w:marRight w:val="0"/>
      <w:marTop w:val="0"/>
      <w:marBottom w:val="0"/>
      <w:divBdr>
        <w:top w:val="none" w:sz="0" w:space="0" w:color="auto"/>
        <w:left w:val="none" w:sz="0" w:space="0" w:color="auto"/>
        <w:bottom w:val="none" w:sz="0" w:space="0" w:color="auto"/>
        <w:right w:val="none" w:sz="0" w:space="0" w:color="auto"/>
      </w:divBdr>
    </w:div>
    <w:div w:id="426775179">
      <w:bodyDiv w:val="1"/>
      <w:marLeft w:val="0"/>
      <w:marRight w:val="0"/>
      <w:marTop w:val="0"/>
      <w:marBottom w:val="0"/>
      <w:divBdr>
        <w:top w:val="none" w:sz="0" w:space="0" w:color="auto"/>
        <w:left w:val="none" w:sz="0" w:space="0" w:color="auto"/>
        <w:bottom w:val="none" w:sz="0" w:space="0" w:color="auto"/>
        <w:right w:val="none" w:sz="0" w:space="0" w:color="auto"/>
      </w:divBdr>
    </w:div>
    <w:div w:id="430249522">
      <w:bodyDiv w:val="1"/>
      <w:marLeft w:val="0"/>
      <w:marRight w:val="0"/>
      <w:marTop w:val="0"/>
      <w:marBottom w:val="0"/>
      <w:divBdr>
        <w:top w:val="none" w:sz="0" w:space="0" w:color="auto"/>
        <w:left w:val="none" w:sz="0" w:space="0" w:color="auto"/>
        <w:bottom w:val="none" w:sz="0" w:space="0" w:color="auto"/>
        <w:right w:val="none" w:sz="0" w:space="0" w:color="auto"/>
      </w:divBdr>
    </w:div>
    <w:div w:id="453793002">
      <w:bodyDiv w:val="1"/>
      <w:marLeft w:val="0"/>
      <w:marRight w:val="0"/>
      <w:marTop w:val="0"/>
      <w:marBottom w:val="0"/>
      <w:divBdr>
        <w:top w:val="none" w:sz="0" w:space="0" w:color="auto"/>
        <w:left w:val="none" w:sz="0" w:space="0" w:color="auto"/>
        <w:bottom w:val="none" w:sz="0" w:space="0" w:color="auto"/>
        <w:right w:val="none" w:sz="0" w:space="0" w:color="auto"/>
      </w:divBdr>
      <w:divsChild>
        <w:div w:id="264070542">
          <w:marLeft w:val="0"/>
          <w:marRight w:val="0"/>
          <w:marTop w:val="0"/>
          <w:marBottom w:val="0"/>
          <w:divBdr>
            <w:top w:val="none" w:sz="0" w:space="0" w:color="auto"/>
            <w:left w:val="none" w:sz="0" w:space="0" w:color="auto"/>
            <w:bottom w:val="none" w:sz="0" w:space="0" w:color="auto"/>
            <w:right w:val="none" w:sz="0" w:space="0" w:color="auto"/>
          </w:divBdr>
        </w:div>
      </w:divsChild>
    </w:div>
    <w:div w:id="481312622">
      <w:bodyDiv w:val="1"/>
      <w:marLeft w:val="0"/>
      <w:marRight w:val="0"/>
      <w:marTop w:val="0"/>
      <w:marBottom w:val="0"/>
      <w:divBdr>
        <w:top w:val="none" w:sz="0" w:space="0" w:color="auto"/>
        <w:left w:val="none" w:sz="0" w:space="0" w:color="auto"/>
        <w:bottom w:val="none" w:sz="0" w:space="0" w:color="auto"/>
        <w:right w:val="none" w:sz="0" w:space="0" w:color="auto"/>
      </w:divBdr>
    </w:div>
    <w:div w:id="505091823">
      <w:bodyDiv w:val="1"/>
      <w:marLeft w:val="0"/>
      <w:marRight w:val="0"/>
      <w:marTop w:val="0"/>
      <w:marBottom w:val="0"/>
      <w:divBdr>
        <w:top w:val="none" w:sz="0" w:space="0" w:color="auto"/>
        <w:left w:val="none" w:sz="0" w:space="0" w:color="auto"/>
        <w:bottom w:val="none" w:sz="0" w:space="0" w:color="auto"/>
        <w:right w:val="none" w:sz="0" w:space="0" w:color="auto"/>
      </w:divBdr>
    </w:div>
    <w:div w:id="575287466">
      <w:bodyDiv w:val="1"/>
      <w:marLeft w:val="0"/>
      <w:marRight w:val="0"/>
      <w:marTop w:val="0"/>
      <w:marBottom w:val="0"/>
      <w:divBdr>
        <w:top w:val="none" w:sz="0" w:space="0" w:color="auto"/>
        <w:left w:val="none" w:sz="0" w:space="0" w:color="auto"/>
        <w:bottom w:val="none" w:sz="0" w:space="0" w:color="auto"/>
        <w:right w:val="none" w:sz="0" w:space="0" w:color="auto"/>
      </w:divBdr>
    </w:div>
    <w:div w:id="576014542">
      <w:bodyDiv w:val="1"/>
      <w:marLeft w:val="0"/>
      <w:marRight w:val="0"/>
      <w:marTop w:val="0"/>
      <w:marBottom w:val="0"/>
      <w:divBdr>
        <w:top w:val="none" w:sz="0" w:space="0" w:color="auto"/>
        <w:left w:val="none" w:sz="0" w:space="0" w:color="auto"/>
        <w:bottom w:val="none" w:sz="0" w:space="0" w:color="auto"/>
        <w:right w:val="none" w:sz="0" w:space="0" w:color="auto"/>
      </w:divBdr>
    </w:div>
    <w:div w:id="581066134">
      <w:bodyDiv w:val="1"/>
      <w:marLeft w:val="0"/>
      <w:marRight w:val="0"/>
      <w:marTop w:val="0"/>
      <w:marBottom w:val="0"/>
      <w:divBdr>
        <w:top w:val="none" w:sz="0" w:space="0" w:color="auto"/>
        <w:left w:val="none" w:sz="0" w:space="0" w:color="auto"/>
        <w:bottom w:val="none" w:sz="0" w:space="0" w:color="auto"/>
        <w:right w:val="none" w:sz="0" w:space="0" w:color="auto"/>
      </w:divBdr>
    </w:div>
    <w:div w:id="656348956">
      <w:bodyDiv w:val="1"/>
      <w:marLeft w:val="0"/>
      <w:marRight w:val="0"/>
      <w:marTop w:val="0"/>
      <w:marBottom w:val="0"/>
      <w:divBdr>
        <w:top w:val="none" w:sz="0" w:space="0" w:color="auto"/>
        <w:left w:val="none" w:sz="0" w:space="0" w:color="auto"/>
        <w:bottom w:val="none" w:sz="0" w:space="0" w:color="auto"/>
        <w:right w:val="none" w:sz="0" w:space="0" w:color="auto"/>
      </w:divBdr>
    </w:div>
    <w:div w:id="672949100">
      <w:bodyDiv w:val="1"/>
      <w:marLeft w:val="0"/>
      <w:marRight w:val="0"/>
      <w:marTop w:val="0"/>
      <w:marBottom w:val="0"/>
      <w:divBdr>
        <w:top w:val="none" w:sz="0" w:space="0" w:color="auto"/>
        <w:left w:val="none" w:sz="0" w:space="0" w:color="auto"/>
        <w:bottom w:val="none" w:sz="0" w:space="0" w:color="auto"/>
        <w:right w:val="none" w:sz="0" w:space="0" w:color="auto"/>
      </w:divBdr>
    </w:div>
    <w:div w:id="709768245">
      <w:bodyDiv w:val="1"/>
      <w:marLeft w:val="0"/>
      <w:marRight w:val="0"/>
      <w:marTop w:val="0"/>
      <w:marBottom w:val="0"/>
      <w:divBdr>
        <w:top w:val="none" w:sz="0" w:space="0" w:color="auto"/>
        <w:left w:val="none" w:sz="0" w:space="0" w:color="auto"/>
        <w:bottom w:val="none" w:sz="0" w:space="0" w:color="auto"/>
        <w:right w:val="none" w:sz="0" w:space="0" w:color="auto"/>
      </w:divBdr>
    </w:div>
    <w:div w:id="728504583">
      <w:bodyDiv w:val="1"/>
      <w:marLeft w:val="0"/>
      <w:marRight w:val="0"/>
      <w:marTop w:val="0"/>
      <w:marBottom w:val="0"/>
      <w:divBdr>
        <w:top w:val="none" w:sz="0" w:space="0" w:color="auto"/>
        <w:left w:val="none" w:sz="0" w:space="0" w:color="auto"/>
        <w:bottom w:val="none" w:sz="0" w:space="0" w:color="auto"/>
        <w:right w:val="none" w:sz="0" w:space="0" w:color="auto"/>
      </w:divBdr>
    </w:div>
    <w:div w:id="753017214">
      <w:bodyDiv w:val="1"/>
      <w:marLeft w:val="0"/>
      <w:marRight w:val="0"/>
      <w:marTop w:val="0"/>
      <w:marBottom w:val="0"/>
      <w:divBdr>
        <w:top w:val="none" w:sz="0" w:space="0" w:color="auto"/>
        <w:left w:val="none" w:sz="0" w:space="0" w:color="auto"/>
        <w:bottom w:val="none" w:sz="0" w:space="0" w:color="auto"/>
        <w:right w:val="none" w:sz="0" w:space="0" w:color="auto"/>
      </w:divBdr>
    </w:div>
    <w:div w:id="754522735">
      <w:bodyDiv w:val="1"/>
      <w:marLeft w:val="0"/>
      <w:marRight w:val="0"/>
      <w:marTop w:val="0"/>
      <w:marBottom w:val="0"/>
      <w:divBdr>
        <w:top w:val="none" w:sz="0" w:space="0" w:color="auto"/>
        <w:left w:val="none" w:sz="0" w:space="0" w:color="auto"/>
        <w:bottom w:val="none" w:sz="0" w:space="0" w:color="auto"/>
        <w:right w:val="none" w:sz="0" w:space="0" w:color="auto"/>
      </w:divBdr>
    </w:div>
    <w:div w:id="761220485">
      <w:bodyDiv w:val="1"/>
      <w:marLeft w:val="0"/>
      <w:marRight w:val="0"/>
      <w:marTop w:val="0"/>
      <w:marBottom w:val="0"/>
      <w:divBdr>
        <w:top w:val="none" w:sz="0" w:space="0" w:color="auto"/>
        <w:left w:val="none" w:sz="0" w:space="0" w:color="auto"/>
        <w:bottom w:val="none" w:sz="0" w:space="0" w:color="auto"/>
        <w:right w:val="none" w:sz="0" w:space="0" w:color="auto"/>
      </w:divBdr>
    </w:div>
    <w:div w:id="937101943">
      <w:bodyDiv w:val="1"/>
      <w:marLeft w:val="0"/>
      <w:marRight w:val="0"/>
      <w:marTop w:val="0"/>
      <w:marBottom w:val="0"/>
      <w:divBdr>
        <w:top w:val="none" w:sz="0" w:space="0" w:color="auto"/>
        <w:left w:val="none" w:sz="0" w:space="0" w:color="auto"/>
        <w:bottom w:val="none" w:sz="0" w:space="0" w:color="auto"/>
        <w:right w:val="none" w:sz="0" w:space="0" w:color="auto"/>
      </w:divBdr>
    </w:div>
    <w:div w:id="982539555">
      <w:bodyDiv w:val="1"/>
      <w:marLeft w:val="0"/>
      <w:marRight w:val="0"/>
      <w:marTop w:val="0"/>
      <w:marBottom w:val="0"/>
      <w:divBdr>
        <w:top w:val="none" w:sz="0" w:space="0" w:color="auto"/>
        <w:left w:val="none" w:sz="0" w:space="0" w:color="auto"/>
        <w:bottom w:val="none" w:sz="0" w:space="0" w:color="auto"/>
        <w:right w:val="none" w:sz="0" w:space="0" w:color="auto"/>
      </w:divBdr>
    </w:div>
    <w:div w:id="1010252575">
      <w:bodyDiv w:val="1"/>
      <w:marLeft w:val="0"/>
      <w:marRight w:val="0"/>
      <w:marTop w:val="0"/>
      <w:marBottom w:val="0"/>
      <w:divBdr>
        <w:top w:val="none" w:sz="0" w:space="0" w:color="auto"/>
        <w:left w:val="none" w:sz="0" w:space="0" w:color="auto"/>
        <w:bottom w:val="none" w:sz="0" w:space="0" w:color="auto"/>
        <w:right w:val="none" w:sz="0" w:space="0" w:color="auto"/>
      </w:divBdr>
      <w:divsChild>
        <w:div w:id="1743913709">
          <w:marLeft w:val="0"/>
          <w:marRight w:val="0"/>
          <w:marTop w:val="0"/>
          <w:marBottom w:val="0"/>
          <w:divBdr>
            <w:top w:val="none" w:sz="0" w:space="0" w:color="auto"/>
            <w:left w:val="none" w:sz="0" w:space="0" w:color="auto"/>
            <w:bottom w:val="none" w:sz="0" w:space="0" w:color="auto"/>
            <w:right w:val="none" w:sz="0" w:space="0" w:color="auto"/>
          </w:divBdr>
        </w:div>
      </w:divsChild>
    </w:div>
    <w:div w:id="1075124526">
      <w:bodyDiv w:val="1"/>
      <w:marLeft w:val="0"/>
      <w:marRight w:val="0"/>
      <w:marTop w:val="0"/>
      <w:marBottom w:val="0"/>
      <w:divBdr>
        <w:top w:val="none" w:sz="0" w:space="0" w:color="auto"/>
        <w:left w:val="none" w:sz="0" w:space="0" w:color="auto"/>
        <w:bottom w:val="none" w:sz="0" w:space="0" w:color="auto"/>
        <w:right w:val="none" w:sz="0" w:space="0" w:color="auto"/>
      </w:divBdr>
    </w:div>
    <w:div w:id="1080519957">
      <w:bodyDiv w:val="1"/>
      <w:marLeft w:val="0"/>
      <w:marRight w:val="0"/>
      <w:marTop w:val="0"/>
      <w:marBottom w:val="0"/>
      <w:divBdr>
        <w:top w:val="none" w:sz="0" w:space="0" w:color="auto"/>
        <w:left w:val="none" w:sz="0" w:space="0" w:color="auto"/>
        <w:bottom w:val="none" w:sz="0" w:space="0" w:color="auto"/>
        <w:right w:val="none" w:sz="0" w:space="0" w:color="auto"/>
      </w:divBdr>
    </w:div>
    <w:div w:id="1087924454">
      <w:bodyDiv w:val="1"/>
      <w:marLeft w:val="0"/>
      <w:marRight w:val="0"/>
      <w:marTop w:val="0"/>
      <w:marBottom w:val="0"/>
      <w:divBdr>
        <w:top w:val="none" w:sz="0" w:space="0" w:color="auto"/>
        <w:left w:val="none" w:sz="0" w:space="0" w:color="auto"/>
        <w:bottom w:val="none" w:sz="0" w:space="0" w:color="auto"/>
        <w:right w:val="none" w:sz="0" w:space="0" w:color="auto"/>
      </w:divBdr>
    </w:div>
    <w:div w:id="1104500284">
      <w:bodyDiv w:val="1"/>
      <w:marLeft w:val="0"/>
      <w:marRight w:val="0"/>
      <w:marTop w:val="0"/>
      <w:marBottom w:val="0"/>
      <w:divBdr>
        <w:top w:val="none" w:sz="0" w:space="0" w:color="auto"/>
        <w:left w:val="none" w:sz="0" w:space="0" w:color="auto"/>
        <w:bottom w:val="none" w:sz="0" w:space="0" w:color="auto"/>
        <w:right w:val="none" w:sz="0" w:space="0" w:color="auto"/>
      </w:divBdr>
    </w:div>
    <w:div w:id="1109278745">
      <w:bodyDiv w:val="1"/>
      <w:marLeft w:val="0"/>
      <w:marRight w:val="0"/>
      <w:marTop w:val="0"/>
      <w:marBottom w:val="0"/>
      <w:divBdr>
        <w:top w:val="none" w:sz="0" w:space="0" w:color="auto"/>
        <w:left w:val="none" w:sz="0" w:space="0" w:color="auto"/>
        <w:bottom w:val="none" w:sz="0" w:space="0" w:color="auto"/>
        <w:right w:val="none" w:sz="0" w:space="0" w:color="auto"/>
      </w:divBdr>
    </w:div>
    <w:div w:id="1201043064">
      <w:bodyDiv w:val="1"/>
      <w:marLeft w:val="0"/>
      <w:marRight w:val="0"/>
      <w:marTop w:val="0"/>
      <w:marBottom w:val="0"/>
      <w:divBdr>
        <w:top w:val="none" w:sz="0" w:space="0" w:color="auto"/>
        <w:left w:val="none" w:sz="0" w:space="0" w:color="auto"/>
        <w:bottom w:val="none" w:sz="0" w:space="0" w:color="auto"/>
        <w:right w:val="none" w:sz="0" w:space="0" w:color="auto"/>
      </w:divBdr>
    </w:div>
    <w:div w:id="1209299151">
      <w:bodyDiv w:val="1"/>
      <w:marLeft w:val="0"/>
      <w:marRight w:val="0"/>
      <w:marTop w:val="0"/>
      <w:marBottom w:val="0"/>
      <w:divBdr>
        <w:top w:val="none" w:sz="0" w:space="0" w:color="auto"/>
        <w:left w:val="none" w:sz="0" w:space="0" w:color="auto"/>
        <w:bottom w:val="none" w:sz="0" w:space="0" w:color="auto"/>
        <w:right w:val="none" w:sz="0" w:space="0" w:color="auto"/>
      </w:divBdr>
    </w:div>
    <w:div w:id="1214197464">
      <w:bodyDiv w:val="1"/>
      <w:marLeft w:val="0"/>
      <w:marRight w:val="0"/>
      <w:marTop w:val="0"/>
      <w:marBottom w:val="0"/>
      <w:divBdr>
        <w:top w:val="none" w:sz="0" w:space="0" w:color="auto"/>
        <w:left w:val="none" w:sz="0" w:space="0" w:color="auto"/>
        <w:bottom w:val="none" w:sz="0" w:space="0" w:color="auto"/>
        <w:right w:val="none" w:sz="0" w:space="0" w:color="auto"/>
      </w:divBdr>
    </w:div>
    <w:div w:id="1280990442">
      <w:bodyDiv w:val="1"/>
      <w:marLeft w:val="0"/>
      <w:marRight w:val="0"/>
      <w:marTop w:val="0"/>
      <w:marBottom w:val="0"/>
      <w:divBdr>
        <w:top w:val="none" w:sz="0" w:space="0" w:color="auto"/>
        <w:left w:val="none" w:sz="0" w:space="0" w:color="auto"/>
        <w:bottom w:val="none" w:sz="0" w:space="0" w:color="auto"/>
        <w:right w:val="none" w:sz="0" w:space="0" w:color="auto"/>
      </w:divBdr>
    </w:div>
    <w:div w:id="1281767383">
      <w:bodyDiv w:val="1"/>
      <w:marLeft w:val="0"/>
      <w:marRight w:val="0"/>
      <w:marTop w:val="0"/>
      <w:marBottom w:val="0"/>
      <w:divBdr>
        <w:top w:val="none" w:sz="0" w:space="0" w:color="auto"/>
        <w:left w:val="none" w:sz="0" w:space="0" w:color="auto"/>
        <w:bottom w:val="none" w:sz="0" w:space="0" w:color="auto"/>
        <w:right w:val="none" w:sz="0" w:space="0" w:color="auto"/>
      </w:divBdr>
    </w:div>
    <w:div w:id="1297031946">
      <w:bodyDiv w:val="1"/>
      <w:marLeft w:val="0"/>
      <w:marRight w:val="0"/>
      <w:marTop w:val="0"/>
      <w:marBottom w:val="0"/>
      <w:divBdr>
        <w:top w:val="none" w:sz="0" w:space="0" w:color="auto"/>
        <w:left w:val="none" w:sz="0" w:space="0" w:color="auto"/>
        <w:bottom w:val="none" w:sz="0" w:space="0" w:color="auto"/>
        <w:right w:val="none" w:sz="0" w:space="0" w:color="auto"/>
      </w:divBdr>
    </w:div>
    <w:div w:id="1304239178">
      <w:bodyDiv w:val="1"/>
      <w:marLeft w:val="0"/>
      <w:marRight w:val="0"/>
      <w:marTop w:val="0"/>
      <w:marBottom w:val="0"/>
      <w:divBdr>
        <w:top w:val="none" w:sz="0" w:space="0" w:color="auto"/>
        <w:left w:val="none" w:sz="0" w:space="0" w:color="auto"/>
        <w:bottom w:val="none" w:sz="0" w:space="0" w:color="auto"/>
        <w:right w:val="none" w:sz="0" w:space="0" w:color="auto"/>
      </w:divBdr>
      <w:divsChild>
        <w:div w:id="1137914252">
          <w:marLeft w:val="0"/>
          <w:marRight w:val="0"/>
          <w:marTop w:val="0"/>
          <w:marBottom w:val="0"/>
          <w:divBdr>
            <w:top w:val="none" w:sz="0" w:space="0" w:color="auto"/>
            <w:left w:val="none" w:sz="0" w:space="0" w:color="auto"/>
            <w:bottom w:val="none" w:sz="0" w:space="0" w:color="auto"/>
            <w:right w:val="none" w:sz="0" w:space="0" w:color="auto"/>
          </w:divBdr>
        </w:div>
      </w:divsChild>
    </w:div>
    <w:div w:id="1311055749">
      <w:bodyDiv w:val="1"/>
      <w:marLeft w:val="0"/>
      <w:marRight w:val="0"/>
      <w:marTop w:val="0"/>
      <w:marBottom w:val="0"/>
      <w:divBdr>
        <w:top w:val="none" w:sz="0" w:space="0" w:color="auto"/>
        <w:left w:val="none" w:sz="0" w:space="0" w:color="auto"/>
        <w:bottom w:val="none" w:sz="0" w:space="0" w:color="auto"/>
        <w:right w:val="none" w:sz="0" w:space="0" w:color="auto"/>
      </w:divBdr>
    </w:div>
    <w:div w:id="1331299523">
      <w:bodyDiv w:val="1"/>
      <w:marLeft w:val="0"/>
      <w:marRight w:val="0"/>
      <w:marTop w:val="0"/>
      <w:marBottom w:val="0"/>
      <w:divBdr>
        <w:top w:val="none" w:sz="0" w:space="0" w:color="auto"/>
        <w:left w:val="none" w:sz="0" w:space="0" w:color="auto"/>
        <w:bottom w:val="none" w:sz="0" w:space="0" w:color="auto"/>
        <w:right w:val="none" w:sz="0" w:space="0" w:color="auto"/>
      </w:divBdr>
    </w:div>
    <w:div w:id="1333606644">
      <w:bodyDiv w:val="1"/>
      <w:marLeft w:val="0"/>
      <w:marRight w:val="0"/>
      <w:marTop w:val="0"/>
      <w:marBottom w:val="0"/>
      <w:divBdr>
        <w:top w:val="none" w:sz="0" w:space="0" w:color="auto"/>
        <w:left w:val="none" w:sz="0" w:space="0" w:color="auto"/>
        <w:bottom w:val="none" w:sz="0" w:space="0" w:color="auto"/>
        <w:right w:val="none" w:sz="0" w:space="0" w:color="auto"/>
      </w:divBdr>
    </w:div>
    <w:div w:id="1348563391">
      <w:bodyDiv w:val="1"/>
      <w:marLeft w:val="0"/>
      <w:marRight w:val="0"/>
      <w:marTop w:val="0"/>
      <w:marBottom w:val="0"/>
      <w:divBdr>
        <w:top w:val="none" w:sz="0" w:space="0" w:color="auto"/>
        <w:left w:val="none" w:sz="0" w:space="0" w:color="auto"/>
        <w:bottom w:val="none" w:sz="0" w:space="0" w:color="auto"/>
        <w:right w:val="none" w:sz="0" w:space="0" w:color="auto"/>
      </w:divBdr>
    </w:div>
    <w:div w:id="1349133890">
      <w:bodyDiv w:val="1"/>
      <w:marLeft w:val="0"/>
      <w:marRight w:val="0"/>
      <w:marTop w:val="0"/>
      <w:marBottom w:val="0"/>
      <w:divBdr>
        <w:top w:val="none" w:sz="0" w:space="0" w:color="auto"/>
        <w:left w:val="none" w:sz="0" w:space="0" w:color="auto"/>
        <w:bottom w:val="none" w:sz="0" w:space="0" w:color="auto"/>
        <w:right w:val="none" w:sz="0" w:space="0" w:color="auto"/>
      </w:divBdr>
    </w:div>
    <w:div w:id="1359432898">
      <w:bodyDiv w:val="1"/>
      <w:marLeft w:val="0"/>
      <w:marRight w:val="0"/>
      <w:marTop w:val="0"/>
      <w:marBottom w:val="0"/>
      <w:divBdr>
        <w:top w:val="none" w:sz="0" w:space="0" w:color="auto"/>
        <w:left w:val="none" w:sz="0" w:space="0" w:color="auto"/>
        <w:bottom w:val="none" w:sz="0" w:space="0" w:color="auto"/>
        <w:right w:val="none" w:sz="0" w:space="0" w:color="auto"/>
      </w:divBdr>
    </w:div>
    <w:div w:id="1390106270">
      <w:bodyDiv w:val="1"/>
      <w:marLeft w:val="0"/>
      <w:marRight w:val="0"/>
      <w:marTop w:val="0"/>
      <w:marBottom w:val="0"/>
      <w:divBdr>
        <w:top w:val="none" w:sz="0" w:space="0" w:color="auto"/>
        <w:left w:val="none" w:sz="0" w:space="0" w:color="auto"/>
        <w:bottom w:val="none" w:sz="0" w:space="0" w:color="auto"/>
        <w:right w:val="none" w:sz="0" w:space="0" w:color="auto"/>
      </w:divBdr>
    </w:div>
    <w:div w:id="1413774297">
      <w:bodyDiv w:val="1"/>
      <w:marLeft w:val="0"/>
      <w:marRight w:val="0"/>
      <w:marTop w:val="0"/>
      <w:marBottom w:val="0"/>
      <w:divBdr>
        <w:top w:val="none" w:sz="0" w:space="0" w:color="auto"/>
        <w:left w:val="none" w:sz="0" w:space="0" w:color="auto"/>
        <w:bottom w:val="none" w:sz="0" w:space="0" w:color="auto"/>
        <w:right w:val="none" w:sz="0" w:space="0" w:color="auto"/>
      </w:divBdr>
    </w:div>
    <w:div w:id="1463427026">
      <w:bodyDiv w:val="1"/>
      <w:marLeft w:val="0"/>
      <w:marRight w:val="0"/>
      <w:marTop w:val="0"/>
      <w:marBottom w:val="0"/>
      <w:divBdr>
        <w:top w:val="none" w:sz="0" w:space="0" w:color="auto"/>
        <w:left w:val="none" w:sz="0" w:space="0" w:color="auto"/>
        <w:bottom w:val="none" w:sz="0" w:space="0" w:color="auto"/>
        <w:right w:val="none" w:sz="0" w:space="0" w:color="auto"/>
      </w:divBdr>
    </w:div>
    <w:div w:id="1469282320">
      <w:bodyDiv w:val="1"/>
      <w:marLeft w:val="0"/>
      <w:marRight w:val="0"/>
      <w:marTop w:val="0"/>
      <w:marBottom w:val="0"/>
      <w:divBdr>
        <w:top w:val="none" w:sz="0" w:space="0" w:color="auto"/>
        <w:left w:val="none" w:sz="0" w:space="0" w:color="auto"/>
        <w:bottom w:val="none" w:sz="0" w:space="0" w:color="auto"/>
        <w:right w:val="none" w:sz="0" w:space="0" w:color="auto"/>
      </w:divBdr>
    </w:div>
    <w:div w:id="1498227787">
      <w:bodyDiv w:val="1"/>
      <w:marLeft w:val="0"/>
      <w:marRight w:val="0"/>
      <w:marTop w:val="0"/>
      <w:marBottom w:val="0"/>
      <w:divBdr>
        <w:top w:val="none" w:sz="0" w:space="0" w:color="auto"/>
        <w:left w:val="none" w:sz="0" w:space="0" w:color="auto"/>
        <w:bottom w:val="none" w:sz="0" w:space="0" w:color="auto"/>
        <w:right w:val="none" w:sz="0" w:space="0" w:color="auto"/>
      </w:divBdr>
      <w:divsChild>
        <w:div w:id="102313412">
          <w:marLeft w:val="0"/>
          <w:marRight w:val="0"/>
          <w:marTop w:val="0"/>
          <w:marBottom w:val="0"/>
          <w:divBdr>
            <w:top w:val="none" w:sz="0" w:space="0" w:color="auto"/>
            <w:left w:val="none" w:sz="0" w:space="0" w:color="auto"/>
            <w:bottom w:val="none" w:sz="0" w:space="0" w:color="auto"/>
            <w:right w:val="none" w:sz="0" w:space="0" w:color="auto"/>
          </w:divBdr>
        </w:div>
      </w:divsChild>
    </w:div>
    <w:div w:id="1526747309">
      <w:bodyDiv w:val="1"/>
      <w:marLeft w:val="0"/>
      <w:marRight w:val="0"/>
      <w:marTop w:val="0"/>
      <w:marBottom w:val="0"/>
      <w:divBdr>
        <w:top w:val="none" w:sz="0" w:space="0" w:color="auto"/>
        <w:left w:val="none" w:sz="0" w:space="0" w:color="auto"/>
        <w:bottom w:val="none" w:sz="0" w:space="0" w:color="auto"/>
        <w:right w:val="none" w:sz="0" w:space="0" w:color="auto"/>
      </w:divBdr>
    </w:div>
    <w:div w:id="1527714344">
      <w:bodyDiv w:val="1"/>
      <w:marLeft w:val="0"/>
      <w:marRight w:val="0"/>
      <w:marTop w:val="0"/>
      <w:marBottom w:val="0"/>
      <w:divBdr>
        <w:top w:val="none" w:sz="0" w:space="0" w:color="auto"/>
        <w:left w:val="none" w:sz="0" w:space="0" w:color="auto"/>
        <w:bottom w:val="none" w:sz="0" w:space="0" w:color="auto"/>
        <w:right w:val="none" w:sz="0" w:space="0" w:color="auto"/>
      </w:divBdr>
    </w:div>
    <w:div w:id="1574316918">
      <w:bodyDiv w:val="1"/>
      <w:marLeft w:val="0"/>
      <w:marRight w:val="0"/>
      <w:marTop w:val="0"/>
      <w:marBottom w:val="0"/>
      <w:divBdr>
        <w:top w:val="none" w:sz="0" w:space="0" w:color="auto"/>
        <w:left w:val="none" w:sz="0" w:space="0" w:color="auto"/>
        <w:bottom w:val="none" w:sz="0" w:space="0" w:color="auto"/>
        <w:right w:val="none" w:sz="0" w:space="0" w:color="auto"/>
      </w:divBdr>
    </w:div>
    <w:div w:id="1579903163">
      <w:bodyDiv w:val="1"/>
      <w:marLeft w:val="0"/>
      <w:marRight w:val="0"/>
      <w:marTop w:val="0"/>
      <w:marBottom w:val="0"/>
      <w:divBdr>
        <w:top w:val="none" w:sz="0" w:space="0" w:color="auto"/>
        <w:left w:val="none" w:sz="0" w:space="0" w:color="auto"/>
        <w:bottom w:val="none" w:sz="0" w:space="0" w:color="auto"/>
        <w:right w:val="none" w:sz="0" w:space="0" w:color="auto"/>
      </w:divBdr>
    </w:div>
    <w:div w:id="1692681361">
      <w:bodyDiv w:val="1"/>
      <w:marLeft w:val="0"/>
      <w:marRight w:val="0"/>
      <w:marTop w:val="0"/>
      <w:marBottom w:val="0"/>
      <w:divBdr>
        <w:top w:val="none" w:sz="0" w:space="0" w:color="auto"/>
        <w:left w:val="none" w:sz="0" w:space="0" w:color="auto"/>
        <w:bottom w:val="none" w:sz="0" w:space="0" w:color="auto"/>
        <w:right w:val="none" w:sz="0" w:space="0" w:color="auto"/>
      </w:divBdr>
    </w:div>
    <w:div w:id="1697191495">
      <w:bodyDiv w:val="1"/>
      <w:marLeft w:val="0"/>
      <w:marRight w:val="0"/>
      <w:marTop w:val="0"/>
      <w:marBottom w:val="0"/>
      <w:divBdr>
        <w:top w:val="none" w:sz="0" w:space="0" w:color="auto"/>
        <w:left w:val="none" w:sz="0" w:space="0" w:color="auto"/>
        <w:bottom w:val="none" w:sz="0" w:space="0" w:color="auto"/>
        <w:right w:val="none" w:sz="0" w:space="0" w:color="auto"/>
      </w:divBdr>
    </w:div>
    <w:div w:id="1737238354">
      <w:bodyDiv w:val="1"/>
      <w:marLeft w:val="0"/>
      <w:marRight w:val="0"/>
      <w:marTop w:val="0"/>
      <w:marBottom w:val="0"/>
      <w:divBdr>
        <w:top w:val="none" w:sz="0" w:space="0" w:color="auto"/>
        <w:left w:val="none" w:sz="0" w:space="0" w:color="auto"/>
        <w:bottom w:val="none" w:sz="0" w:space="0" w:color="auto"/>
        <w:right w:val="none" w:sz="0" w:space="0" w:color="auto"/>
      </w:divBdr>
    </w:div>
    <w:div w:id="1763522627">
      <w:bodyDiv w:val="1"/>
      <w:marLeft w:val="0"/>
      <w:marRight w:val="0"/>
      <w:marTop w:val="0"/>
      <w:marBottom w:val="0"/>
      <w:divBdr>
        <w:top w:val="none" w:sz="0" w:space="0" w:color="auto"/>
        <w:left w:val="none" w:sz="0" w:space="0" w:color="auto"/>
        <w:bottom w:val="none" w:sz="0" w:space="0" w:color="auto"/>
        <w:right w:val="none" w:sz="0" w:space="0" w:color="auto"/>
      </w:divBdr>
    </w:div>
    <w:div w:id="1778869161">
      <w:bodyDiv w:val="1"/>
      <w:marLeft w:val="0"/>
      <w:marRight w:val="0"/>
      <w:marTop w:val="0"/>
      <w:marBottom w:val="0"/>
      <w:divBdr>
        <w:top w:val="none" w:sz="0" w:space="0" w:color="auto"/>
        <w:left w:val="none" w:sz="0" w:space="0" w:color="auto"/>
        <w:bottom w:val="none" w:sz="0" w:space="0" w:color="auto"/>
        <w:right w:val="none" w:sz="0" w:space="0" w:color="auto"/>
      </w:divBdr>
    </w:div>
    <w:div w:id="1782869612">
      <w:bodyDiv w:val="1"/>
      <w:marLeft w:val="0"/>
      <w:marRight w:val="0"/>
      <w:marTop w:val="0"/>
      <w:marBottom w:val="0"/>
      <w:divBdr>
        <w:top w:val="none" w:sz="0" w:space="0" w:color="auto"/>
        <w:left w:val="none" w:sz="0" w:space="0" w:color="auto"/>
        <w:bottom w:val="none" w:sz="0" w:space="0" w:color="auto"/>
        <w:right w:val="none" w:sz="0" w:space="0" w:color="auto"/>
      </w:divBdr>
    </w:div>
    <w:div w:id="1800607560">
      <w:bodyDiv w:val="1"/>
      <w:marLeft w:val="0"/>
      <w:marRight w:val="0"/>
      <w:marTop w:val="0"/>
      <w:marBottom w:val="0"/>
      <w:divBdr>
        <w:top w:val="none" w:sz="0" w:space="0" w:color="auto"/>
        <w:left w:val="none" w:sz="0" w:space="0" w:color="auto"/>
        <w:bottom w:val="none" w:sz="0" w:space="0" w:color="auto"/>
        <w:right w:val="none" w:sz="0" w:space="0" w:color="auto"/>
      </w:divBdr>
    </w:div>
    <w:div w:id="1806392457">
      <w:bodyDiv w:val="1"/>
      <w:marLeft w:val="0"/>
      <w:marRight w:val="0"/>
      <w:marTop w:val="0"/>
      <w:marBottom w:val="0"/>
      <w:divBdr>
        <w:top w:val="none" w:sz="0" w:space="0" w:color="auto"/>
        <w:left w:val="none" w:sz="0" w:space="0" w:color="auto"/>
        <w:bottom w:val="none" w:sz="0" w:space="0" w:color="auto"/>
        <w:right w:val="none" w:sz="0" w:space="0" w:color="auto"/>
      </w:divBdr>
    </w:div>
    <w:div w:id="1830633300">
      <w:bodyDiv w:val="1"/>
      <w:marLeft w:val="0"/>
      <w:marRight w:val="0"/>
      <w:marTop w:val="0"/>
      <w:marBottom w:val="0"/>
      <w:divBdr>
        <w:top w:val="none" w:sz="0" w:space="0" w:color="auto"/>
        <w:left w:val="none" w:sz="0" w:space="0" w:color="auto"/>
        <w:bottom w:val="none" w:sz="0" w:space="0" w:color="auto"/>
        <w:right w:val="none" w:sz="0" w:space="0" w:color="auto"/>
      </w:divBdr>
    </w:div>
    <w:div w:id="1856112575">
      <w:bodyDiv w:val="1"/>
      <w:marLeft w:val="0"/>
      <w:marRight w:val="0"/>
      <w:marTop w:val="0"/>
      <w:marBottom w:val="0"/>
      <w:divBdr>
        <w:top w:val="none" w:sz="0" w:space="0" w:color="auto"/>
        <w:left w:val="none" w:sz="0" w:space="0" w:color="auto"/>
        <w:bottom w:val="none" w:sz="0" w:space="0" w:color="auto"/>
        <w:right w:val="none" w:sz="0" w:space="0" w:color="auto"/>
      </w:divBdr>
    </w:div>
    <w:div w:id="1869946947">
      <w:bodyDiv w:val="1"/>
      <w:marLeft w:val="0"/>
      <w:marRight w:val="0"/>
      <w:marTop w:val="0"/>
      <w:marBottom w:val="0"/>
      <w:divBdr>
        <w:top w:val="none" w:sz="0" w:space="0" w:color="auto"/>
        <w:left w:val="none" w:sz="0" w:space="0" w:color="auto"/>
        <w:bottom w:val="none" w:sz="0" w:space="0" w:color="auto"/>
        <w:right w:val="none" w:sz="0" w:space="0" w:color="auto"/>
      </w:divBdr>
    </w:div>
    <w:div w:id="1889761802">
      <w:bodyDiv w:val="1"/>
      <w:marLeft w:val="0"/>
      <w:marRight w:val="0"/>
      <w:marTop w:val="0"/>
      <w:marBottom w:val="0"/>
      <w:divBdr>
        <w:top w:val="none" w:sz="0" w:space="0" w:color="auto"/>
        <w:left w:val="none" w:sz="0" w:space="0" w:color="auto"/>
        <w:bottom w:val="none" w:sz="0" w:space="0" w:color="auto"/>
        <w:right w:val="none" w:sz="0" w:space="0" w:color="auto"/>
      </w:divBdr>
    </w:div>
    <w:div w:id="1896504054">
      <w:bodyDiv w:val="1"/>
      <w:marLeft w:val="0"/>
      <w:marRight w:val="0"/>
      <w:marTop w:val="0"/>
      <w:marBottom w:val="0"/>
      <w:divBdr>
        <w:top w:val="none" w:sz="0" w:space="0" w:color="auto"/>
        <w:left w:val="none" w:sz="0" w:space="0" w:color="auto"/>
        <w:bottom w:val="none" w:sz="0" w:space="0" w:color="auto"/>
        <w:right w:val="none" w:sz="0" w:space="0" w:color="auto"/>
      </w:divBdr>
      <w:divsChild>
        <w:div w:id="1103644143">
          <w:marLeft w:val="0"/>
          <w:marRight w:val="0"/>
          <w:marTop w:val="0"/>
          <w:marBottom w:val="0"/>
          <w:divBdr>
            <w:top w:val="none" w:sz="0" w:space="0" w:color="auto"/>
            <w:left w:val="none" w:sz="0" w:space="0" w:color="auto"/>
            <w:bottom w:val="none" w:sz="0" w:space="0" w:color="auto"/>
            <w:right w:val="none" w:sz="0" w:space="0" w:color="auto"/>
          </w:divBdr>
        </w:div>
      </w:divsChild>
    </w:div>
    <w:div w:id="1896700167">
      <w:bodyDiv w:val="1"/>
      <w:marLeft w:val="0"/>
      <w:marRight w:val="0"/>
      <w:marTop w:val="0"/>
      <w:marBottom w:val="0"/>
      <w:divBdr>
        <w:top w:val="none" w:sz="0" w:space="0" w:color="auto"/>
        <w:left w:val="none" w:sz="0" w:space="0" w:color="auto"/>
        <w:bottom w:val="none" w:sz="0" w:space="0" w:color="auto"/>
        <w:right w:val="none" w:sz="0" w:space="0" w:color="auto"/>
      </w:divBdr>
    </w:div>
    <w:div w:id="1957832514">
      <w:bodyDiv w:val="1"/>
      <w:marLeft w:val="0"/>
      <w:marRight w:val="0"/>
      <w:marTop w:val="0"/>
      <w:marBottom w:val="0"/>
      <w:divBdr>
        <w:top w:val="none" w:sz="0" w:space="0" w:color="auto"/>
        <w:left w:val="none" w:sz="0" w:space="0" w:color="auto"/>
        <w:bottom w:val="none" w:sz="0" w:space="0" w:color="auto"/>
        <w:right w:val="none" w:sz="0" w:space="0" w:color="auto"/>
      </w:divBdr>
    </w:div>
    <w:div w:id="1977176566">
      <w:bodyDiv w:val="1"/>
      <w:marLeft w:val="0"/>
      <w:marRight w:val="0"/>
      <w:marTop w:val="0"/>
      <w:marBottom w:val="0"/>
      <w:divBdr>
        <w:top w:val="none" w:sz="0" w:space="0" w:color="auto"/>
        <w:left w:val="none" w:sz="0" w:space="0" w:color="auto"/>
        <w:bottom w:val="none" w:sz="0" w:space="0" w:color="auto"/>
        <w:right w:val="none" w:sz="0" w:space="0" w:color="auto"/>
      </w:divBdr>
    </w:div>
    <w:div w:id="1979720359">
      <w:bodyDiv w:val="1"/>
      <w:marLeft w:val="0"/>
      <w:marRight w:val="0"/>
      <w:marTop w:val="0"/>
      <w:marBottom w:val="0"/>
      <w:divBdr>
        <w:top w:val="none" w:sz="0" w:space="0" w:color="auto"/>
        <w:left w:val="none" w:sz="0" w:space="0" w:color="auto"/>
        <w:bottom w:val="none" w:sz="0" w:space="0" w:color="auto"/>
        <w:right w:val="none" w:sz="0" w:space="0" w:color="auto"/>
      </w:divBdr>
    </w:div>
    <w:div w:id="1982492169">
      <w:bodyDiv w:val="1"/>
      <w:marLeft w:val="0"/>
      <w:marRight w:val="0"/>
      <w:marTop w:val="0"/>
      <w:marBottom w:val="0"/>
      <w:divBdr>
        <w:top w:val="none" w:sz="0" w:space="0" w:color="auto"/>
        <w:left w:val="none" w:sz="0" w:space="0" w:color="auto"/>
        <w:bottom w:val="none" w:sz="0" w:space="0" w:color="auto"/>
        <w:right w:val="none" w:sz="0" w:space="0" w:color="auto"/>
      </w:divBdr>
    </w:div>
    <w:div w:id="2017657449">
      <w:bodyDiv w:val="1"/>
      <w:marLeft w:val="0"/>
      <w:marRight w:val="0"/>
      <w:marTop w:val="0"/>
      <w:marBottom w:val="0"/>
      <w:divBdr>
        <w:top w:val="none" w:sz="0" w:space="0" w:color="auto"/>
        <w:left w:val="none" w:sz="0" w:space="0" w:color="auto"/>
        <w:bottom w:val="none" w:sz="0" w:space="0" w:color="auto"/>
        <w:right w:val="none" w:sz="0" w:space="0" w:color="auto"/>
      </w:divBdr>
    </w:div>
    <w:div w:id="2040541560">
      <w:bodyDiv w:val="1"/>
      <w:marLeft w:val="0"/>
      <w:marRight w:val="0"/>
      <w:marTop w:val="0"/>
      <w:marBottom w:val="0"/>
      <w:divBdr>
        <w:top w:val="none" w:sz="0" w:space="0" w:color="auto"/>
        <w:left w:val="none" w:sz="0" w:space="0" w:color="auto"/>
        <w:bottom w:val="none" w:sz="0" w:space="0" w:color="auto"/>
        <w:right w:val="none" w:sz="0" w:space="0" w:color="auto"/>
      </w:divBdr>
    </w:div>
    <w:div w:id="2047367544">
      <w:bodyDiv w:val="1"/>
      <w:marLeft w:val="0"/>
      <w:marRight w:val="0"/>
      <w:marTop w:val="0"/>
      <w:marBottom w:val="0"/>
      <w:divBdr>
        <w:top w:val="none" w:sz="0" w:space="0" w:color="auto"/>
        <w:left w:val="none" w:sz="0" w:space="0" w:color="auto"/>
        <w:bottom w:val="none" w:sz="0" w:space="0" w:color="auto"/>
        <w:right w:val="none" w:sz="0" w:space="0" w:color="auto"/>
      </w:divBdr>
    </w:div>
    <w:div w:id="2057922800">
      <w:bodyDiv w:val="1"/>
      <w:marLeft w:val="0"/>
      <w:marRight w:val="0"/>
      <w:marTop w:val="0"/>
      <w:marBottom w:val="0"/>
      <w:divBdr>
        <w:top w:val="none" w:sz="0" w:space="0" w:color="auto"/>
        <w:left w:val="none" w:sz="0" w:space="0" w:color="auto"/>
        <w:bottom w:val="none" w:sz="0" w:space="0" w:color="auto"/>
        <w:right w:val="none" w:sz="0" w:space="0" w:color="auto"/>
      </w:divBdr>
    </w:div>
    <w:div w:id="2069955433">
      <w:bodyDiv w:val="1"/>
      <w:marLeft w:val="0"/>
      <w:marRight w:val="0"/>
      <w:marTop w:val="0"/>
      <w:marBottom w:val="0"/>
      <w:divBdr>
        <w:top w:val="none" w:sz="0" w:space="0" w:color="auto"/>
        <w:left w:val="none" w:sz="0" w:space="0" w:color="auto"/>
        <w:bottom w:val="none" w:sz="0" w:space="0" w:color="auto"/>
        <w:right w:val="none" w:sz="0" w:space="0" w:color="auto"/>
      </w:divBdr>
    </w:div>
    <w:div w:id="2072195571">
      <w:bodyDiv w:val="1"/>
      <w:marLeft w:val="0"/>
      <w:marRight w:val="0"/>
      <w:marTop w:val="0"/>
      <w:marBottom w:val="0"/>
      <w:divBdr>
        <w:top w:val="none" w:sz="0" w:space="0" w:color="auto"/>
        <w:left w:val="none" w:sz="0" w:space="0" w:color="auto"/>
        <w:bottom w:val="none" w:sz="0" w:space="0" w:color="auto"/>
        <w:right w:val="none" w:sz="0" w:space="0" w:color="auto"/>
      </w:divBdr>
    </w:div>
    <w:div w:id="2109814626">
      <w:bodyDiv w:val="1"/>
      <w:marLeft w:val="0"/>
      <w:marRight w:val="0"/>
      <w:marTop w:val="0"/>
      <w:marBottom w:val="0"/>
      <w:divBdr>
        <w:top w:val="none" w:sz="0" w:space="0" w:color="auto"/>
        <w:left w:val="none" w:sz="0" w:space="0" w:color="auto"/>
        <w:bottom w:val="none" w:sz="0" w:space="0" w:color="auto"/>
        <w:right w:val="none" w:sz="0" w:space="0" w:color="auto"/>
      </w:divBdr>
    </w:div>
    <w:div w:id="2126849029">
      <w:bodyDiv w:val="1"/>
      <w:marLeft w:val="0"/>
      <w:marRight w:val="0"/>
      <w:marTop w:val="0"/>
      <w:marBottom w:val="0"/>
      <w:divBdr>
        <w:top w:val="none" w:sz="0" w:space="0" w:color="auto"/>
        <w:left w:val="none" w:sz="0" w:space="0" w:color="auto"/>
        <w:bottom w:val="none" w:sz="0" w:space="0" w:color="auto"/>
        <w:right w:val="none" w:sz="0" w:space="0" w:color="auto"/>
      </w:divBdr>
    </w:div>
    <w:div w:id="213597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digital.nhs.uk/data-and-information/data-collections-and-data-sets/data-collections/quality-and-outcomes-framework-qof/quality-and-outcome-framework-qof-business-rules/primary-care-domain-reference-set-porta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isd.digital.nhs.uk/trud3/user/guest/group/0/hom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ntent.digital.nhs.uk/qofesextractspec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9FFDB2C0B14D8681F0A4990DB50102"/>
        <w:category>
          <w:name w:val="General"/>
          <w:gallery w:val="placeholder"/>
        </w:category>
        <w:types>
          <w:type w:val="bbPlcHdr"/>
        </w:types>
        <w:behaviors>
          <w:behavior w:val="content"/>
        </w:behaviors>
        <w:guid w:val="{4B265A99-0940-4F2E-8A52-8DBD2B564109}"/>
      </w:docPartPr>
      <w:docPartBody>
        <w:p w:rsidR="001F0A2C" w:rsidRDefault="001F0A2C">
          <w:pPr>
            <w:pStyle w:val="8F9FFDB2C0B14D8681F0A4990DB50102"/>
          </w:pPr>
          <w:r w:rsidRPr="00AC759C">
            <w:rPr>
              <w:rStyle w:val="PlaceholderText"/>
            </w:rPr>
            <w:t>Choose an item.</w:t>
          </w:r>
        </w:p>
      </w:docPartBody>
    </w:docPart>
    <w:docPart>
      <w:docPartPr>
        <w:name w:val="76C4F20835224056BC44D597C3F9F44D"/>
        <w:category>
          <w:name w:val="General"/>
          <w:gallery w:val="placeholder"/>
        </w:category>
        <w:types>
          <w:type w:val="bbPlcHdr"/>
        </w:types>
        <w:behaviors>
          <w:behavior w:val="content"/>
        </w:behaviors>
        <w:guid w:val="{CD188784-A081-430F-B9EC-320C3B98034C}"/>
      </w:docPartPr>
      <w:docPartBody>
        <w:p w:rsidR="001F0A2C" w:rsidRDefault="001F0A2C">
          <w:pPr>
            <w:pStyle w:val="76C4F20835224056BC44D597C3F9F44D"/>
          </w:pPr>
          <w:r w:rsidRPr="00083AE1">
            <w:rPr>
              <w:rStyle w:val="PlaceholderText"/>
            </w:rPr>
            <w:t>[Title]</w:t>
          </w:r>
        </w:p>
      </w:docPartBody>
    </w:docPart>
    <w:docPart>
      <w:docPartPr>
        <w:name w:val="4443A6FC24E24877B771C1983EF27228"/>
        <w:category>
          <w:name w:val="General"/>
          <w:gallery w:val="placeholder"/>
        </w:category>
        <w:types>
          <w:type w:val="bbPlcHdr"/>
        </w:types>
        <w:behaviors>
          <w:behavior w:val="content"/>
        </w:behaviors>
        <w:guid w:val="{B3083C79-E3AE-4D56-ABFC-8189F2D2266B}"/>
      </w:docPartPr>
      <w:docPartBody>
        <w:p w:rsidR="001F0A2C" w:rsidRDefault="001F0A2C">
          <w:pPr>
            <w:pStyle w:val="4443A6FC24E24877B771C1983EF27228"/>
          </w:pPr>
          <w:r w:rsidRPr="00083AE1">
            <w:rPr>
              <w:rStyle w:val="PlaceholderText"/>
            </w:rPr>
            <w:t>[Publish Date]</w:t>
          </w:r>
        </w:p>
      </w:docPartBody>
    </w:docPart>
    <w:docPart>
      <w:docPartPr>
        <w:name w:val="5DE93F978EF540EF8EEDDDC79DBE56E2"/>
        <w:category>
          <w:name w:val="General"/>
          <w:gallery w:val="placeholder"/>
        </w:category>
        <w:types>
          <w:type w:val="bbPlcHdr"/>
        </w:types>
        <w:behaviors>
          <w:behavior w:val="content"/>
        </w:behaviors>
        <w:guid w:val="{ADF41B37-CE17-41D3-8F68-667749BD2B2D}"/>
      </w:docPartPr>
      <w:docPartBody>
        <w:p w:rsidR="001F0A2C" w:rsidRDefault="001F0A2C">
          <w:pPr>
            <w:pStyle w:val="5DE93F978EF540EF8EEDDDC79DBE56E2"/>
          </w:pPr>
          <w:r w:rsidRPr="00083AE1">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2C"/>
    <w:rsid w:val="00057EE0"/>
    <w:rsid w:val="0007259E"/>
    <w:rsid w:val="000C6998"/>
    <w:rsid w:val="001148F1"/>
    <w:rsid w:val="001F0A2C"/>
    <w:rsid w:val="001F5038"/>
    <w:rsid w:val="002104CE"/>
    <w:rsid w:val="0021583A"/>
    <w:rsid w:val="00287F5B"/>
    <w:rsid w:val="002B70DD"/>
    <w:rsid w:val="002E28E8"/>
    <w:rsid w:val="00372C80"/>
    <w:rsid w:val="003F2A33"/>
    <w:rsid w:val="003F7E8A"/>
    <w:rsid w:val="00404F0F"/>
    <w:rsid w:val="004357E7"/>
    <w:rsid w:val="00442720"/>
    <w:rsid w:val="00446FC8"/>
    <w:rsid w:val="005B1D2D"/>
    <w:rsid w:val="00655571"/>
    <w:rsid w:val="006872AA"/>
    <w:rsid w:val="0069568A"/>
    <w:rsid w:val="007726EE"/>
    <w:rsid w:val="007E0724"/>
    <w:rsid w:val="00826456"/>
    <w:rsid w:val="008924C2"/>
    <w:rsid w:val="00913662"/>
    <w:rsid w:val="009C3E1A"/>
    <w:rsid w:val="009D749A"/>
    <w:rsid w:val="009E7582"/>
    <w:rsid w:val="00A12171"/>
    <w:rsid w:val="00AA26B7"/>
    <w:rsid w:val="00AF7F35"/>
    <w:rsid w:val="00B4707B"/>
    <w:rsid w:val="00BF61B2"/>
    <w:rsid w:val="00C222EB"/>
    <w:rsid w:val="00C85A32"/>
    <w:rsid w:val="00CD7C67"/>
    <w:rsid w:val="00D031E5"/>
    <w:rsid w:val="00D2185B"/>
    <w:rsid w:val="00D7500D"/>
    <w:rsid w:val="00DC21F4"/>
    <w:rsid w:val="00DD6CE3"/>
    <w:rsid w:val="00DE4574"/>
    <w:rsid w:val="00EB67D0"/>
    <w:rsid w:val="00F53902"/>
    <w:rsid w:val="00FA5222"/>
    <w:rsid w:val="00FE09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F9FFDB2C0B14D8681F0A4990DB50102">
    <w:name w:val="8F9FFDB2C0B14D8681F0A4990DB50102"/>
  </w:style>
  <w:style w:type="paragraph" w:customStyle="1" w:styleId="76C4F20835224056BC44D597C3F9F44D">
    <w:name w:val="76C4F20835224056BC44D597C3F9F44D"/>
  </w:style>
  <w:style w:type="paragraph" w:customStyle="1" w:styleId="4443A6FC24E24877B771C1983EF27228">
    <w:name w:val="4443A6FC24E24877B771C1983EF27228"/>
  </w:style>
  <w:style w:type="paragraph" w:customStyle="1" w:styleId="5DE93F978EF540EF8EEDDDC79DBE56E2">
    <w:name w:val="5DE93F978EF540EF8EEDDDC79DBE5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SCIC1">
  <a:themeElements>
    <a:clrScheme name="HSCIC_corporate">
      <a:dk1>
        <a:srgbClr val="001830"/>
      </a:dk1>
      <a:lt1>
        <a:srgbClr val="FAFCFC"/>
      </a:lt1>
      <a:dk2>
        <a:srgbClr val="000000"/>
      </a:dk2>
      <a:lt2>
        <a:srgbClr val="F0F8FC"/>
      </a:lt2>
      <a:accent1>
        <a:srgbClr val="00336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2022-01-13T00:00:00</PublishDate>
  <Abstract>Quality Service</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5a5772c-338b-4284-89e6-a4877ae5a92c">NHSD-2138-1009267079-24659</_dlc_DocId>
    <_dlc_DocIdUrl xmlns="05a5772c-338b-4284-89e6-a4877ae5a92c">
      <Url>https://hscic365.sharepoint.com/sites/PCD/_layouts/15/DocIdRedir.aspx?ID=NHSD-2138-1009267079-24659</Url>
      <Description>NHSD-2138-1009267079-24659</Description>
    </_dlc_DocIdUrl>
  </documentManagement>
</p:properties>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cument" ma:contentTypeID="0x010100676E64D4F5F73F4BB8D07A3ACEAB36C1" ma:contentTypeVersion="97" ma:contentTypeDescription="Create a new document." ma:contentTypeScope="" ma:versionID="c7909ceaa6f0f12cb398c423a2ebdee2">
  <xsd:schema xmlns:xsd="http://www.w3.org/2001/XMLSchema" xmlns:xs="http://www.w3.org/2001/XMLSchema" xmlns:p="http://schemas.microsoft.com/office/2006/metadata/properties" xmlns:ns2="05a5772c-338b-4284-89e6-a4877ae5a92c" xmlns:ns3="d3bc548b-58c6-4ff9-b003-164a4e19c02a" targetNamespace="http://schemas.microsoft.com/office/2006/metadata/properties" ma:root="true" ma:fieldsID="3c954ecf0032cc614576a307fe265683" ns2:_="" ns3:_="">
    <xsd:import namespace="05a5772c-338b-4284-89e6-a4877ae5a92c"/>
    <xsd:import namespace="d3bc548b-58c6-4ff9-b003-164a4e19c02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5772c-338b-4284-89e6-a4877ae5a92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bc548b-58c6-4ff9-b003-164a4e19c0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173BE6-C2FC-4C4A-B232-8238C587087D}">
  <ds:schemaRefs>
    <ds:schemaRef ds:uri="http://schemas.microsoft.com/sharepoint/events"/>
  </ds:schemaRefs>
</ds:datastoreItem>
</file>

<file path=customXml/itemProps3.xml><?xml version="1.0" encoding="utf-8"?>
<ds:datastoreItem xmlns:ds="http://schemas.openxmlformats.org/officeDocument/2006/customXml" ds:itemID="{995B4295-9BCC-45F1-BA8B-060FC8B7BEA0}">
  <ds:schemaRefs>
    <ds:schemaRef ds:uri="http://schemas.openxmlformats.org/officeDocument/2006/bibliography"/>
  </ds:schemaRefs>
</ds:datastoreItem>
</file>

<file path=customXml/itemProps4.xml><?xml version="1.0" encoding="utf-8"?>
<ds:datastoreItem xmlns:ds="http://schemas.openxmlformats.org/officeDocument/2006/customXml" ds:itemID="{6934D9AA-4CF9-40F4-982C-E82EAB2F445C}">
  <ds:schemaRefs>
    <ds:schemaRef ds:uri="http://schemas.microsoft.com/sharepoint/v3/contenttype/forms"/>
  </ds:schemaRefs>
</ds:datastoreItem>
</file>

<file path=customXml/itemProps5.xml><?xml version="1.0" encoding="utf-8"?>
<ds:datastoreItem xmlns:ds="http://schemas.openxmlformats.org/officeDocument/2006/customXml" ds:itemID="{76FB05B3-62AF-4A13-9092-B97BAB7869A3}">
  <ds:schemaRefs>
    <ds:schemaRef ds:uri="http://schemas.microsoft.com/office/2006/metadata/properties"/>
    <ds:schemaRef ds:uri="http://schemas.microsoft.com/office/infopath/2007/PartnerControls"/>
    <ds:schemaRef ds:uri="05a5772c-338b-4284-89e6-a4877ae5a92c"/>
  </ds:schemaRefs>
</ds:datastoreItem>
</file>

<file path=customXml/itemProps6.xml><?xml version="1.0" encoding="utf-8"?>
<ds:datastoreItem xmlns:ds="http://schemas.openxmlformats.org/officeDocument/2006/customXml" ds:itemID="{E880AD06-74E0-4B05-881C-2CC81AC7DE40}">
  <ds:schemaRefs>
    <ds:schemaRef ds:uri="http://schemas.microsoft.com/office/2006/metadata/longProperties"/>
  </ds:schemaRefs>
</ds:datastoreItem>
</file>

<file path=customXml/itemProps7.xml><?xml version="1.0" encoding="utf-8"?>
<ds:datastoreItem xmlns:ds="http://schemas.openxmlformats.org/officeDocument/2006/customXml" ds:itemID="{0EAAA4C9-9B20-4BE2-A3BC-5BFDD36DC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5772c-338b-4284-89e6-a4877ae5a92c"/>
    <ds:schemaRef ds:uri="d3bc548b-58c6-4ff9-b003-164a4e19c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15639</Words>
  <Characters>89144</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Lipid Management</vt:lpstr>
    </vt:vector>
  </TitlesOfParts>
  <Company>HSCIC</Company>
  <LinksUpToDate>false</LinksUpToDate>
  <CharactersWithSpaces>104574</CharactersWithSpaces>
  <SharedDoc>false</SharedDoc>
  <HLinks>
    <vt:vector size="3864" baseType="variant">
      <vt:variant>
        <vt:i4>983166</vt:i4>
      </vt:variant>
      <vt:variant>
        <vt:i4>2079</vt:i4>
      </vt:variant>
      <vt:variant>
        <vt:i4>0</vt:i4>
      </vt:variant>
      <vt:variant>
        <vt:i4>5</vt:i4>
      </vt:variant>
      <vt:variant>
        <vt:lpwstr/>
      </vt:variant>
      <vt:variant>
        <vt:lpwstr>_LMCX040</vt:lpwstr>
      </vt:variant>
      <vt:variant>
        <vt:i4>852089</vt:i4>
      </vt:variant>
      <vt:variant>
        <vt:i4>2076</vt:i4>
      </vt:variant>
      <vt:variant>
        <vt:i4>0</vt:i4>
      </vt:variant>
      <vt:variant>
        <vt:i4>5</vt:i4>
      </vt:variant>
      <vt:variant>
        <vt:lpwstr/>
      </vt:variant>
      <vt:variant>
        <vt:lpwstr>_LMCX032</vt:lpwstr>
      </vt:variant>
      <vt:variant>
        <vt:i4>917625</vt:i4>
      </vt:variant>
      <vt:variant>
        <vt:i4>2073</vt:i4>
      </vt:variant>
      <vt:variant>
        <vt:i4>0</vt:i4>
      </vt:variant>
      <vt:variant>
        <vt:i4>5</vt:i4>
      </vt:variant>
      <vt:variant>
        <vt:lpwstr/>
      </vt:variant>
      <vt:variant>
        <vt:lpwstr>_LMCX031</vt:lpwstr>
      </vt:variant>
      <vt:variant>
        <vt:i4>983161</vt:i4>
      </vt:variant>
      <vt:variant>
        <vt:i4>2070</vt:i4>
      </vt:variant>
      <vt:variant>
        <vt:i4>0</vt:i4>
      </vt:variant>
      <vt:variant>
        <vt:i4>5</vt:i4>
      </vt:variant>
      <vt:variant>
        <vt:lpwstr/>
      </vt:variant>
      <vt:variant>
        <vt:lpwstr>_LMCX030</vt:lpwstr>
      </vt:variant>
      <vt:variant>
        <vt:i4>393336</vt:i4>
      </vt:variant>
      <vt:variant>
        <vt:i4>2067</vt:i4>
      </vt:variant>
      <vt:variant>
        <vt:i4>0</vt:i4>
      </vt:variant>
      <vt:variant>
        <vt:i4>5</vt:i4>
      </vt:variant>
      <vt:variant>
        <vt:lpwstr/>
      </vt:variant>
      <vt:variant>
        <vt:lpwstr>_LMCX029</vt:lpwstr>
      </vt:variant>
      <vt:variant>
        <vt:i4>458872</vt:i4>
      </vt:variant>
      <vt:variant>
        <vt:i4>2064</vt:i4>
      </vt:variant>
      <vt:variant>
        <vt:i4>0</vt:i4>
      </vt:variant>
      <vt:variant>
        <vt:i4>5</vt:i4>
      </vt:variant>
      <vt:variant>
        <vt:lpwstr/>
      </vt:variant>
      <vt:variant>
        <vt:lpwstr>_LMCX028</vt:lpwstr>
      </vt:variant>
      <vt:variant>
        <vt:i4>524408</vt:i4>
      </vt:variant>
      <vt:variant>
        <vt:i4>2061</vt:i4>
      </vt:variant>
      <vt:variant>
        <vt:i4>0</vt:i4>
      </vt:variant>
      <vt:variant>
        <vt:i4>5</vt:i4>
      </vt:variant>
      <vt:variant>
        <vt:lpwstr/>
      </vt:variant>
      <vt:variant>
        <vt:lpwstr>_LMCX027</vt:lpwstr>
      </vt:variant>
      <vt:variant>
        <vt:i4>589944</vt:i4>
      </vt:variant>
      <vt:variant>
        <vt:i4>2058</vt:i4>
      </vt:variant>
      <vt:variant>
        <vt:i4>0</vt:i4>
      </vt:variant>
      <vt:variant>
        <vt:i4>5</vt:i4>
      </vt:variant>
      <vt:variant>
        <vt:lpwstr/>
      </vt:variant>
      <vt:variant>
        <vt:lpwstr>_LMCX026</vt:lpwstr>
      </vt:variant>
      <vt:variant>
        <vt:i4>655480</vt:i4>
      </vt:variant>
      <vt:variant>
        <vt:i4>2055</vt:i4>
      </vt:variant>
      <vt:variant>
        <vt:i4>0</vt:i4>
      </vt:variant>
      <vt:variant>
        <vt:i4>5</vt:i4>
      </vt:variant>
      <vt:variant>
        <vt:lpwstr/>
      </vt:variant>
      <vt:variant>
        <vt:lpwstr>_LMCX025</vt:lpwstr>
      </vt:variant>
      <vt:variant>
        <vt:i4>721016</vt:i4>
      </vt:variant>
      <vt:variant>
        <vt:i4>2052</vt:i4>
      </vt:variant>
      <vt:variant>
        <vt:i4>0</vt:i4>
      </vt:variant>
      <vt:variant>
        <vt:i4>5</vt:i4>
      </vt:variant>
      <vt:variant>
        <vt:lpwstr/>
      </vt:variant>
      <vt:variant>
        <vt:lpwstr>_LMCX024</vt:lpwstr>
      </vt:variant>
      <vt:variant>
        <vt:i4>786552</vt:i4>
      </vt:variant>
      <vt:variant>
        <vt:i4>2049</vt:i4>
      </vt:variant>
      <vt:variant>
        <vt:i4>0</vt:i4>
      </vt:variant>
      <vt:variant>
        <vt:i4>5</vt:i4>
      </vt:variant>
      <vt:variant>
        <vt:lpwstr/>
      </vt:variant>
      <vt:variant>
        <vt:lpwstr>_LMCX023</vt:lpwstr>
      </vt:variant>
      <vt:variant>
        <vt:i4>852088</vt:i4>
      </vt:variant>
      <vt:variant>
        <vt:i4>2046</vt:i4>
      </vt:variant>
      <vt:variant>
        <vt:i4>0</vt:i4>
      </vt:variant>
      <vt:variant>
        <vt:i4>5</vt:i4>
      </vt:variant>
      <vt:variant>
        <vt:lpwstr/>
      </vt:variant>
      <vt:variant>
        <vt:lpwstr>_LMCX022</vt:lpwstr>
      </vt:variant>
      <vt:variant>
        <vt:i4>917624</vt:i4>
      </vt:variant>
      <vt:variant>
        <vt:i4>2043</vt:i4>
      </vt:variant>
      <vt:variant>
        <vt:i4>0</vt:i4>
      </vt:variant>
      <vt:variant>
        <vt:i4>5</vt:i4>
      </vt:variant>
      <vt:variant>
        <vt:lpwstr/>
      </vt:variant>
      <vt:variant>
        <vt:lpwstr>_LMCX021</vt:lpwstr>
      </vt:variant>
      <vt:variant>
        <vt:i4>983160</vt:i4>
      </vt:variant>
      <vt:variant>
        <vt:i4>2040</vt:i4>
      </vt:variant>
      <vt:variant>
        <vt:i4>0</vt:i4>
      </vt:variant>
      <vt:variant>
        <vt:i4>5</vt:i4>
      </vt:variant>
      <vt:variant>
        <vt:lpwstr/>
      </vt:variant>
      <vt:variant>
        <vt:lpwstr>_LMCX020</vt:lpwstr>
      </vt:variant>
      <vt:variant>
        <vt:i4>393339</vt:i4>
      </vt:variant>
      <vt:variant>
        <vt:i4>2037</vt:i4>
      </vt:variant>
      <vt:variant>
        <vt:i4>0</vt:i4>
      </vt:variant>
      <vt:variant>
        <vt:i4>5</vt:i4>
      </vt:variant>
      <vt:variant>
        <vt:lpwstr/>
      </vt:variant>
      <vt:variant>
        <vt:lpwstr>_LMCX019</vt:lpwstr>
      </vt:variant>
      <vt:variant>
        <vt:i4>458874</vt:i4>
      </vt:variant>
      <vt:variant>
        <vt:i4>2034</vt:i4>
      </vt:variant>
      <vt:variant>
        <vt:i4>0</vt:i4>
      </vt:variant>
      <vt:variant>
        <vt:i4>5</vt:i4>
      </vt:variant>
      <vt:variant>
        <vt:lpwstr/>
      </vt:variant>
      <vt:variant>
        <vt:lpwstr>_LMCX008</vt:lpwstr>
      </vt:variant>
      <vt:variant>
        <vt:i4>655483</vt:i4>
      </vt:variant>
      <vt:variant>
        <vt:i4>2031</vt:i4>
      </vt:variant>
      <vt:variant>
        <vt:i4>0</vt:i4>
      </vt:variant>
      <vt:variant>
        <vt:i4>5</vt:i4>
      </vt:variant>
      <vt:variant>
        <vt:lpwstr/>
      </vt:variant>
      <vt:variant>
        <vt:lpwstr>_LMCX015</vt:lpwstr>
      </vt:variant>
      <vt:variant>
        <vt:i4>458875</vt:i4>
      </vt:variant>
      <vt:variant>
        <vt:i4>2028</vt:i4>
      </vt:variant>
      <vt:variant>
        <vt:i4>0</vt:i4>
      </vt:variant>
      <vt:variant>
        <vt:i4>5</vt:i4>
      </vt:variant>
      <vt:variant>
        <vt:lpwstr/>
      </vt:variant>
      <vt:variant>
        <vt:lpwstr>_LMCX018</vt:lpwstr>
      </vt:variant>
      <vt:variant>
        <vt:i4>524410</vt:i4>
      </vt:variant>
      <vt:variant>
        <vt:i4>2025</vt:i4>
      </vt:variant>
      <vt:variant>
        <vt:i4>0</vt:i4>
      </vt:variant>
      <vt:variant>
        <vt:i4>5</vt:i4>
      </vt:variant>
      <vt:variant>
        <vt:lpwstr/>
      </vt:variant>
      <vt:variant>
        <vt:lpwstr>_LMCX007</vt:lpwstr>
      </vt:variant>
      <vt:variant>
        <vt:i4>589946</vt:i4>
      </vt:variant>
      <vt:variant>
        <vt:i4>2022</vt:i4>
      </vt:variant>
      <vt:variant>
        <vt:i4>0</vt:i4>
      </vt:variant>
      <vt:variant>
        <vt:i4>5</vt:i4>
      </vt:variant>
      <vt:variant>
        <vt:lpwstr/>
      </vt:variant>
      <vt:variant>
        <vt:lpwstr>_LMCX006</vt:lpwstr>
      </vt:variant>
      <vt:variant>
        <vt:i4>655482</vt:i4>
      </vt:variant>
      <vt:variant>
        <vt:i4>2019</vt:i4>
      </vt:variant>
      <vt:variant>
        <vt:i4>0</vt:i4>
      </vt:variant>
      <vt:variant>
        <vt:i4>5</vt:i4>
      </vt:variant>
      <vt:variant>
        <vt:lpwstr/>
      </vt:variant>
      <vt:variant>
        <vt:lpwstr>_LMCX005</vt:lpwstr>
      </vt:variant>
      <vt:variant>
        <vt:i4>3735588</vt:i4>
      </vt:variant>
      <vt:variant>
        <vt:i4>2016</vt:i4>
      </vt:variant>
      <vt:variant>
        <vt:i4>0</vt:i4>
      </vt:variant>
      <vt:variant>
        <vt:i4>5</vt:i4>
      </vt:variant>
      <vt:variant>
        <vt:lpwstr/>
      </vt:variant>
      <vt:variant>
        <vt:lpwstr>_LMCX017_1</vt:lpwstr>
      </vt:variant>
      <vt:variant>
        <vt:i4>721018</vt:i4>
      </vt:variant>
      <vt:variant>
        <vt:i4>2013</vt:i4>
      </vt:variant>
      <vt:variant>
        <vt:i4>0</vt:i4>
      </vt:variant>
      <vt:variant>
        <vt:i4>5</vt:i4>
      </vt:variant>
      <vt:variant>
        <vt:lpwstr/>
      </vt:variant>
      <vt:variant>
        <vt:lpwstr>_LMCX004</vt:lpwstr>
      </vt:variant>
      <vt:variant>
        <vt:i4>786554</vt:i4>
      </vt:variant>
      <vt:variant>
        <vt:i4>2010</vt:i4>
      </vt:variant>
      <vt:variant>
        <vt:i4>0</vt:i4>
      </vt:variant>
      <vt:variant>
        <vt:i4>5</vt:i4>
      </vt:variant>
      <vt:variant>
        <vt:lpwstr/>
      </vt:variant>
      <vt:variant>
        <vt:lpwstr>_LMCX003</vt:lpwstr>
      </vt:variant>
      <vt:variant>
        <vt:i4>852091</vt:i4>
      </vt:variant>
      <vt:variant>
        <vt:i4>2007</vt:i4>
      </vt:variant>
      <vt:variant>
        <vt:i4>0</vt:i4>
      </vt:variant>
      <vt:variant>
        <vt:i4>5</vt:i4>
      </vt:variant>
      <vt:variant>
        <vt:lpwstr/>
      </vt:variant>
      <vt:variant>
        <vt:lpwstr>_LMCX012</vt:lpwstr>
      </vt:variant>
      <vt:variant>
        <vt:i4>852090</vt:i4>
      </vt:variant>
      <vt:variant>
        <vt:i4>2004</vt:i4>
      </vt:variant>
      <vt:variant>
        <vt:i4>0</vt:i4>
      </vt:variant>
      <vt:variant>
        <vt:i4>5</vt:i4>
      </vt:variant>
      <vt:variant>
        <vt:lpwstr/>
      </vt:variant>
      <vt:variant>
        <vt:lpwstr>_LMCX002</vt:lpwstr>
      </vt:variant>
      <vt:variant>
        <vt:i4>917626</vt:i4>
      </vt:variant>
      <vt:variant>
        <vt:i4>2001</vt:i4>
      </vt:variant>
      <vt:variant>
        <vt:i4>0</vt:i4>
      </vt:variant>
      <vt:variant>
        <vt:i4>5</vt:i4>
      </vt:variant>
      <vt:variant>
        <vt:lpwstr/>
      </vt:variant>
      <vt:variant>
        <vt:lpwstr>_LMCX001</vt:lpwstr>
      </vt:variant>
      <vt:variant>
        <vt:i4>917627</vt:i4>
      </vt:variant>
      <vt:variant>
        <vt:i4>1998</vt:i4>
      </vt:variant>
      <vt:variant>
        <vt:i4>0</vt:i4>
      </vt:variant>
      <vt:variant>
        <vt:i4>5</vt:i4>
      </vt:variant>
      <vt:variant>
        <vt:lpwstr/>
      </vt:variant>
      <vt:variant>
        <vt:lpwstr>_LMCX011</vt:lpwstr>
      </vt:variant>
      <vt:variant>
        <vt:i4>983163</vt:i4>
      </vt:variant>
      <vt:variant>
        <vt:i4>1995</vt:i4>
      </vt:variant>
      <vt:variant>
        <vt:i4>0</vt:i4>
      </vt:variant>
      <vt:variant>
        <vt:i4>5</vt:i4>
      </vt:variant>
      <vt:variant>
        <vt:lpwstr/>
      </vt:variant>
      <vt:variant>
        <vt:lpwstr>_LMCX010</vt:lpwstr>
      </vt:variant>
      <vt:variant>
        <vt:i4>5636160</vt:i4>
      </vt:variant>
      <vt:variant>
        <vt:i4>1992</vt:i4>
      </vt:variant>
      <vt:variant>
        <vt:i4>0</vt:i4>
      </vt:variant>
      <vt:variant>
        <vt:i4>5</vt:i4>
      </vt:variant>
      <vt:variant>
        <vt:lpwstr/>
      </vt:variant>
      <vt:variant>
        <vt:lpwstr>_LM_REG</vt:lpwstr>
      </vt:variant>
      <vt:variant>
        <vt:i4>589945</vt:i4>
      </vt:variant>
      <vt:variant>
        <vt:i4>1989</vt:i4>
      </vt:variant>
      <vt:variant>
        <vt:i4>0</vt:i4>
      </vt:variant>
      <vt:variant>
        <vt:i4>5</vt:i4>
      </vt:variant>
      <vt:variant>
        <vt:lpwstr/>
      </vt:variant>
      <vt:variant>
        <vt:lpwstr>_LMCX036</vt:lpwstr>
      </vt:variant>
      <vt:variant>
        <vt:i4>589945</vt:i4>
      </vt:variant>
      <vt:variant>
        <vt:i4>1986</vt:i4>
      </vt:variant>
      <vt:variant>
        <vt:i4>0</vt:i4>
      </vt:variant>
      <vt:variant>
        <vt:i4>5</vt:i4>
      </vt:variant>
      <vt:variant>
        <vt:lpwstr/>
      </vt:variant>
      <vt:variant>
        <vt:lpwstr>_LMCX036</vt:lpwstr>
      </vt:variant>
      <vt:variant>
        <vt:i4>655481</vt:i4>
      </vt:variant>
      <vt:variant>
        <vt:i4>1983</vt:i4>
      </vt:variant>
      <vt:variant>
        <vt:i4>0</vt:i4>
      </vt:variant>
      <vt:variant>
        <vt:i4>5</vt:i4>
      </vt:variant>
      <vt:variant>
        <vt:lpwstr/>
      </vt:variant>
      <vt:variant>
        <vt:lpwstr>_LMCX035</vt:lpwstr>
      </vt:variant>
      <vt:variant>
        <vt:i4>655481</vt:i4>
      </vt:variant>
      <vt:variant>
        <vt:i4>1980</vt:i4>
      </vt:variant>
      <vt:variant>
        <vt:i4>0</vt:i4>
      </vt:variant>
      <vt:variant>
        <vt:i4>5</vt:i4>
      </vt:variant>
      <vt:variant>
        <vt:lpwstr/>
      </vt:variant>
      <vt:variant>
        <vt:lpwstr>_LMCX035</vt:lpwstr>
      </vt:variant>
      <vt:variant>
        <vt:i4>721017</vt:i4>
      </vt:variant>
      <vt:variant>
        <vt:i4>1977</vt:i4>
      </vt:variant>
      <vt:variant>
        <vt:i4>0</vt:i4>
      </vt:variant>
      <vt:variant>
        <vt:i4>5</vt:i4>
      </vt:variant>
      <vt:variant>
        <vt:lpwstr/>
      </vt:variant>
      <vt:variant>
        <vt:lpwstr>_LMCX034</vt:lpwstr>
      </vt:variant>
      <vt:variant>
        <vt:i4>721017</vt:i4>
      </vt:variant>
      <vt:variant>
        <vt:i4>1974</vt:i4>
      </vt:variant>
      <vt:variant>
        <vt:i4>0</vt:i4>
      </vt:variant>
      <vt:variant>
        <vt:i4>5</vt:i4>
      </vt:variant>
      <vt:variant>
        <vt:lpwstr/>
      </vt:variant>
      <vt:variant>
        <vt:lpwstr>_LMCX034</vt:lpwstr>
      </vt:variant>
      <vt:variant>
        <vt:i4>786553</vt:i4>
      </vt:variant>
      <vt:variant>
        <vt:i4>1971</vt:i4>
      </vt:variant>
      <vt:variant>
        <vt:i4>0</vt:i4>
      </vt:variant>
      <vt:variant>
        <vt:i4>5</vt:i4>
      </vt:variant>
      <vt:variant>
        <vt:lpwstr/>
      </vt:variant>
      <vt:variant>
        <vt:lpwstr>_LMCX033</vt:lpwstr>
      </vt:variant>
      <vt:variant>
        <vt:i4>786553</vt:i4>
      </vt:variant>
      <vt:variant>
        <vt:i4>1968</vt:i4>
      </vt:variant>
      <vt:variant>
        <vt:i4>0</vt:i4>
      </vt:variant>
      <vt:variant>
        <vt:i4>5</vt:i4>
      </vt:variant>
      <vt:variant>
        <vt:lpwstr/>
      </vt:variant>
      <vt:variant>
        <vt:lpwstr>_LMCX033</vt:lpwstr>
      </vt:variant>
      <vt:variant>
        <vt:i4>3276856</vt:i4>
      </vt:variant>
      <vt:variant>
        <vt:i4>1965</vt:i4>
      </vt:variant>
      <vt:variant>
        <vt:i4>0</vt:i4>
      </vt:variant>
      <vt:variant>
        <vt:i4>5</vt:i4>
      </vt:variant>
      <vt:variant>
        <vt:lpwstr/>
      </vt:variant>
      <vt:variant>
        <vt:lpwstr>_LDLCCHOL_DAT</vt:lpwstr>
      </vt:variant>
      <vt:variant>
        <vt:i4>6488155</vt:i4>
      </vt:variant>
      <vt:variant>
        <vt:i4>1962</vt:i4>
      </vt:variant>
      <vt:variant>
        <vt:i4>0</vt:i4>
      </vt:variant>
      <vt:variant>
        <vt:i4>5</vt:i4>
      </vt:variant>
      <vt:variant>
        <vt:lpwstr/>
      </vt:variant>
      <vt:variant>
        <vt:lpwstr>_LDLCCHOL_COD_1</vt:lpwstr>
      </vt:variant>
      <vt:variant>
        <vt:i4>1441837</vt:i4>
      </vt:variant>
      <vt:variant>
        <vt:i4>1959</vt:i4>
      </vt:variant>
      <vt:variant>
        <vt:i4>0</vt:i4>
      </vt:variant>
      <vt:variant>
        <vt:i4>5</vt:i4>
      </vt:variant>
      <vt:variant>
        <vt:lpwstr/>
      </vt:variant>
      <vt:variant>
        <vt:lpwstr>_RRD</vt:lpwstr>
      </vt:variant>
      <vt:variant>
        <vt:i4>6488155</vt:i4>
      </vt:variant>
      <vt:variant>
        <vt:i4>1956</vt:i4>
      </vt:variant>
      <vt:variant>
        <vt:i4>0</vt:i4>
      </vt:variant>
      <vt:variant>
        <vt:i4>5</vt:i4>
      </vt:variant>
      <vt:variant>
        <vt:lpwstr/>
      </vt:variant>
      <vt:variant>
        <vt:lpwstr>_LDLCCHOL_COD_1</vt:lpwstr>
      </vt:variant>
      <vt:variant>
        <vt:i4>1441837</vt:i4>
      </vt:variant>
      <vt:variant>
        <vt:i4>1953</vt:i4>
      </vt:variant>
      <vt:variant>
        <vt:i4>0</vt:i4>
      </vt:variant>
      <vt:variant>
        <vt:i4>5</vt:i4>
      </vt:variant>
      <vt:variant>
        <vt:lpwstr/>
      </vt:variant>
      <vt:variant>
        <vt:lpwstr>_RRD</vt:lpwstr>
      </vt:variant>
      <vt:variant>
        <vt:i4>1441837</vt:i4>
      </vt:variant>
      <vt:variant>
        <vt:i4>1950</vt:i4>
      </vt:variant>
      <vt:variant>
        <vt:i4>0</vt:i4>
      </vt:variant>
      <vt:variant>
        <vt:i4>5</vt:i4>
      </vt:variant>
      <vt:variant>
        <vt:lpwstr/>
      </vt:variant>
      <vt:variant>
        <vt:lpwstr>_RRD</vt:lpwstr>
      </vt:variant>
      <vt:variant>
        <vt:i4>3801195</vt:i4>
      </vt:variant>
      <vt:variant>
        <vt:i4>1947</vt:i4>
      </vt:variant>
      <vt:variant>
        <vt:i4>0</vt:i4>
      </vt:variant>
      <vt:variant>
        <vt:i4>5</vt:i4>
      </vt:variant>
      <vt:variant>
        <vt:lpwstr/>
      </vt:variant>
      <vt:variant>
        <vt:lpwstr>_PCSK9IDEC_COD</vt:lpwstr>
      </vt:variant>
      <vt:variant>
        <vt:i4>1441837</vt:i4>
      </vt:variant>
      <vt:variant>
        <vt:i4>1944</vt:i4>
      </vt:variant>
      <vt:variant>
        <vt:i4>0</vt:i4>
      </vt:variant>
      <vt:variant>
        <vt:i4>5</vt:i4>
      </vt:variant>
      <vt:variant>
        <vt:lpwstr/>
      </vt:variant>
      <vt:variant>
        <vt:lpwstr>_RRD</vt:lpwstr>
      </vt:variant>
      <vt:variant>
        <vt:i4>1441837</vt:i4>
      </vt:variant>
      <vt:variant>
        <vt:i4>1941</vt:i4>
      </vt:variant>
      <vt:variant>
        <vt:i4>0</vt:i4>
      </vt:variant>
      <vt:variant>
        <vt:i4>5</vt:i4>
      </vt:variant>
      <vt:variant>
        <vt:lpwstr/>
      </vt:variant>
      <vt:variant>
        <vt:lpwstr>_RRD</vt:lpwstr>
      </vt:variant>
      <vt:variant>
        <vt:i4>3801195</vt:i4>
      </vt:variant>
      <vt:variant>
        <vt:i4>1938</vt:i4>
      </vt:variant>
      <vt:variant>
        <vt:i4>0</vt:i4>
      </vt:variant>
      <vt:variant>
        <vt:i4>5</vt:i4>
      </vt:variant>
      <vt:variant>
        <vt:lpwstr/>
      </vt:variant>
      <vt:variant>
        <vt:lpwstr>_PCSK9IDEC_COD</vt:lpwstr>
      </vt:variant>
      <vt:variant>
        <vt:i4>1441837</vt:i4>
      </vt:variant>
      <vt:variant>
        <vt:i4>1935</vt:i4>
      </vt:variant>
      <vt:variant>
        <vt:i4>0</vt:i4>
      </vt:variant>
      <vt:variant>
        <vt:i4>5</vt:i4>
      </vt:variant>
      <vt:variant>
        <vt:lpwstr/>
      </vt:variant>
      <vt:variant>
        <vt:lpwstr>_RRD</vt:lpwstr>
      </vt:variant>
      <vt:variant>
        <vt:i4>1441837</vt:i4>
      </vt:variant>
      <vt:variant>
        <vt:i4>1932</vt:i4>
      </vt:variant>
      <vt:variant>
        <vt:i4>0</vt:i4>
      </vt:variant>
      <vt:variant>
        <vt:i4>5</vt:i4>
      </vt:variant>
      <vt:variant>
        <vt:lpwstr/>
      </vt:variant>
      <vt:variant>
        <vt:lpwstr>_RRD</vt:lpwstr>
      </vt:variant>
      <vt:variant>
        <vt:i4>3801195</vt:i4>
      </vt:variant>
      <vt:variant>
        <vt:i4>1929</vt:i4>
      </vt:variant>
      <vt:variant>
        <vt:i4>0</vt:i4>
      </vt:variant>
      <vt:variant>
        <vt:i4>5</vt:i4>
      </vt:variant>
      <vt:variant>
        <vt:lpwstr/>
      </vt:variant>
      <vt:variant>
        <vt:lpwstr>_PCSK9IDEC_COD</vt:lpwstr>
      </vt:variant>
      <vt:variant>
        <vt:i4>1441837</vt:i4>
      </vt:variant>
      <vt:variant>
        <vt:i4>1926</vt:i4>
      </vt:variant>
      <vt:variant>
        <vt:i4>0</vt:i4>
      </vt:variant>
      <vt:variant>
        <vt:i4>5</vt:i4>
      </vt:variant>
      <vt:variant>
        <vt:lpwstr/>
      </vt:variant>
      <vt:variant>
        <vt:lpwstr>_RRD</vt:lpwstr>
      </vt:variant>
      <vt:variant>
        <vt:i4>1441837</vt:i4>
      </vt:variant>
      <vt:variant>
        <vt:i4>1923</vt:i4>
      </vt:variant>
      <vt:variant>
        <vt:i4>0</vt:i4>
      </vt:variant>
      <vt:variant>
        <vt:i4>5</vt:i4>
      </vt:variant>
      <vt:variant>
        <vt:lpwstr/>
      </vt:variant>
      <vt:variant>
        <vt:lpwstr>_RRD</vt:lpwstr>
      </vt:variant>
      <vt:variant>
        <vt:i4>3801195</vt:i4>
      </vt:variant>
      <vt:variant>
        <vt:i4>1920</vt:i4>
      </vt:variant>
      <vt:variant>
        <vt:i4>0</vt:i4>
      </vt:variant>
      <vt:variant>
        <vt:i4>5</vt:i4>
      </vt:variant>
      <vt:variant>
        <vt:lpwstr/>
      </vt:variant>
      <vt:variant>
        <vt:lpwstr>_PCSK9IDEC_COD</vt:lpwstr>
      </vt:variant>
      <vt:variant>
        <vt:i4>1441837</vt:i4>
      </vt:variant>
      <vt:variant>
        <vt:i4>1917</vt:i4>
      </vt:variant>
      <vt:variant>
        <vt:i4>0</vt:i4>
      </vt:variant>
      <vt:variant>
        <vt:i4>5</vt:i4>
      </vt:variant>
      <vt:variant>
        <vt:lpwstr/>
      </vt:variant>
      <vt:variant>
        <vt:lpwstr>_RRD</vt:lpwstr>
      </vt:variant>
      <vt:variant>
        <vt:i4>655440</vt:i4>
      </vt:variant>
      <vt:variant>
        <vt:i4>1914</vt:i4>
      </vt:variant>
      <vt:variant>
        <vt:i4>0</vt:i4>
      </vt:variant>
      <vt:variant>
        <vt:i4>5</vt:i4>
      </vt:variant>
      <vt:variant>
        <vt:lpwstr/>
      </vt:variant>
      <vt:variant>
        <vt:lpwstr>_PCSK9ININD_COD</vt:lpwstr>
      </vt:variant>
      <vt:variant>
        <vt:i4>1441837</vt:i4>
      </vt:variant>
      <vt:variant>
        <vt:i4>1911</vt:i4>
      </vt:variant>
      <vt:variant>
        <vt:i4>0</vt:i4>
      </vt:variant>
      <vt:variant>
        <vt:i4>5</vt:i4>
      </vt:variant>
      <vt:variant>
        <vt:lpwstr/>
      </vt:variant>
      <vt:variant>
        <vt:lpwstr>_RRD</vt:lpwstr>
      </vt:variant>
      <vt:variant>
        <vt:i4>3145825</vt:i4>
      </vt:variant>
      <vt:variant>
        <vt:i4>1908</vt:i4>
      </vt:variant>
      <vt:variant>
        <vt:i4>0</vt:i4>
      </vt:variant>
      <vt:variant>
        <vt:i4>5</vt:i4>
      </vt:variant>
      <vt:variant>
        <vt:lpwstr/>
      </vt:variant>
      <vt:variant>
        <vt:lpwstr>_PCSK9ICON_COD</vt:lpwstr>
      </vt:variant>
      <vt:variant>
        <vt:i4>1441837</vt:i4>
      </vt:variant>
      <vt:variant>
        <vt:i4>1905</vt:i4>
      </vt:variant>
      <vt:variant>
        <vt:i4>0</vt:i4>
      </vt:variant>
      <vt:variant>
        <vt:i4>5</vt:i4>
      </vt:variant>
      <vt:variant>
        <vt:lpwstr/>
      </vt:variant>
      <vt:variant>
        <vt:lpwstr>_RRD</vt:lpwstr>
      </vt:variant>
      <vt:variant>
        <vt:i4>1441837</vt:i4>
      </vt:variant>
      <vt:variant>
        <vt:i4>1902</vt:i4>
      </vt:variant>
      <vt:variant>
        <vt:i4>0</vt:i4>
      </vt:variant>
      <vt:variant>
        <vt:i4>5</vt:i4>
      </vt:variant>
      <vt:variant>
        <vt:lpwstr/>
      </vt:variant>
      <vt:variant>
        <vt:lpwstr>_RRD</vt:lpwstr>
      </vt:variant>
      <vt:variant>
        <vt:i4>655453</vt:i4>
      </vt:variant>
      <vt:variant>
        <vt:i4>1899</vt:i4>
      </vt:variant>
      <vt:variant>
        <vt:i4>0</vt:i4>
      </vt:variant>
      <vt:variant>
        <vt:i4>5</vt:i4>
      </vt:variant>
      <vt:variant>
        <vt:lpwstr/>
      </vt:variant>
      <vt:variant>
        <vt:lpwstr>_PCSK9I_COD</vt:lpwstr>
      </vt:variant>
      <vt:variant>
        <vt:i4>1441837</vt:i4>
      </vt:variant>
      <vt:variant>
        <vt:i4>1896</vt:i4>
      </vt:variant>
      <vt:variant>
        <vt:i4>0</vt:i4>
      </vt:variant>
      <vt:variant>
        <vt:i4>5</vt:i4>
      </vt:variant>
      <vt:variant>
        <vt:lpwstr/>
      </vt:variant>
      <vt:variant>
        <vt:lpwstr>_RRD</vt:lpwstr>
      </vt:variant>
      <vt:variant>
        <vt:i4>1769525</vt:i4>
      </vt:variant>
      <vt:variant>
        <vt:i4>1893</vt:i4>
      </vt:variant>
      <vt:variant>
        <vt:i4>0</vt:i4>
      </vt:variant>
      <vt:variant>
        <vt:i4>5</vt:i4>
      </vt:variant>
      <vt:variant>
        <vt:lpwstr/>
      </vt:variant>
      <vt:variant>
        <vt:lpwstr>_PCSK9IADV_COD_1</vt:lpwstr>
      </vt:variant>
      <vt:variant>
        <vt:i4>1441837</vt:i4>
      </vt:variant>
      <vt:variant>
        <vt:i4>1890</vt:i4>
      </vt:variant>
      <vt:variant>
        <vt:i4>0</vt:i4>
      </vt:variant>
      <vt:variant>
        <vt:i4>5</vt:i4>
      </vt:variant>
      <vt:variant>
        <vt:lpwstr/>
      </vt:variant>
      <vt:variant>
        <vt:lpwstr>_RRD</vt:lpwstr>
      </vt:variant>
      <vt:variant>
        <vt:i4>3145826</vt:i4>
      </vt:variant>
      <vt:variant>
        <vt:i4>1887</vt:i4>
      </vt:variant>
      <vt:variant>
        <vt:i4>0</vt:i4>
      </vt:variant>
      <vt:variant>
        <vt:i4>5</vt:i4>
      </vt:variant>
      <vt:variant>
        <vt:lpwstr/>
      </vt:variant>
      <vt:variant>
        <vt:lpwstr>_PCSK9IALL_COD</vt:lpwstr>
      </vt:variant>
      <vt:variant>
        <vt:i4>1441837</vt:i4>
      </vt:variant>
      <vt:variant>
        <vt:i4>1884</vt:i4>
      </vt:variant>
      <vt:variant>
        <vt:i4>0</vt:i4>
      </vt:variant>
      <vt:variant>
        <vt:i4>5</vt:i4>
      </vt:variant>
      <vt:variant>
        <vt:lpwstr/>
      </vt:variant>
      <vt:variant>
        <vt:lpwstr>_RRD</vt:lpwstr>
      </vt:variant>
      <vt:variant>
        <vt:i4>1441837</vt:i4>
      </vt:variant>
      <vt:variant>
        <vt:i4>1881</vt:i4>
      </vt:variant>
      <vt:variant>
        <vt:i4>0</vt:i4>
      </vt:variant>
      <vt:variant>
        <vt:i4>5</vt:i4>
      </vt:variant>
      <vt:variant>
        <vt:lpwstr/>
      </vt:variant>
      <vt:variant>
        <vt:lpwstr>_RRD</vt:lpwstr>
      </vt:variant>
      <vt:variant>
        <vt:i4>458776</vt:i4>
      </vt:variant>
      <vt:variant>
        <vt:i4>1878</vt:i4>
      </vt:variant>
      <vt:variant>
        <vt:i4>0</vt:i4>
      </vt:variant>
      <vt:variant>
        <vt:i4>5</vt:i4>
      </vt:variant>
      <vt:variant>
        <vt:lpwstr/>
      </vt:variant>
      <vt:variant>
        <vt:lpwstr>_BEMPACIDDEC_COD</vt:lpwstr>
      </vt:variant>
      <vt:variant>
        <vt:i4>1441837</vt:i4>
      </vt:variant>
      <vt:variant>
        <vt:i4>1875</vt:i4>
      </vt:variant>
      <vt:variant>
        <vt:i4>0</vt:i4>
      </vt:variant>
      <vt:variant>
        <vt:i4>5</vt:i4>
      </vt:variant>
      <vt:variant>
        <vt:lpwstr/>
      </vt:variant>
      <vt:variant>
        <vt:lpwstr>_RRD</vt:lpwstr>
      </vt:variant>
      <vt:variant>
        <vt:i4>1441837</vt:i4>
      </vt:variant>
      <vt:variant>
        <vt:i4>1872</vt:i4>
      </vt:variant>
      <vt:variant>
        <vt:i4>0</vt:i4>
      </vt:variant>
      <vt:variant>
        <vt:i4>5</vt:i4>
      </vt:variant>
      <vt:variant>
        <vt:lpwstr/>
      </vt:variant>
      <vt:variant>
        <vt:lpwstr>_RRD</vt:lpwstr>
      </vt:variant>
      <vt:variant>
        <vt:i4>458776</vt:i4>
      </vt:variant>
      <vt:variant>
        <vt:i4>1869</vt:i4>
      </vt:variant>
      <vt:variant>
        <vt:i4>0</vt:i4>
      </vt:variant>
      <vt:variant>
        <vt:i4>5</vt:i4>
      </vt:variant>
      <vt:variant>
        <vt:lpwstr/>
      </vt:variant>
      <vt:variant>
        <vt:lpwstr>_BEMPACIDDEC_COD</vt:lpwstr>
      </vt:variant>
      <vt:variant>
        <vt:i4>1441837</vt:i4>
      </vt:variant>
      <vt:variant>
        <vt:i4>1866</vt:i4>
      </vt:variant>
      <vt:variant>
        <vt:i4>0</vt:i4>
      </vt:variant>
      <vt:variant>
        <vt:i4>5</vt:i4>
      </vt:variant>
      <vt:variant>
        <vt:lpwstr/>
      </vt:variant>
      <vt:variant>
        <vt:lpwstr>_RRD</vt:lpwstr>
      </vt:variant>
      <vt:variant>
        <vt:i4>1441837</vt:i4>
      </vt:variant>
      <vt:variant>
        <vt:i4>1863</vt:i4>
      </vt:variant>
      <vt:variant>
        <vt:i4>0</vt:i4>
      </vt:variant>
      <vt:variant>
        <vt:i4>5</vt:i4>
      </vt:variant>
      <vt:variant>
        <vt:lpwstr/>
      </vt:variant>
      <vt:variant>
        <vt:lpwstr>_RRD</vt:lpwstr>
      </vt:variant>
      <vt:variant>
        <vt:i4>458776</vt:i4>
      </vt:variant>
      <vt:variant>
        <vt:i4>1860</vt:i4>
      </vt:variant>
      <vt:variant>
        <vt:i4>0</vt:i4>
      </vt:variant>
      <vt:variant>
        <vt:i4>5</vt:i4>
      </vt:variant>
      <vt:variant>
        <vt:lpwstr/>
      </vt:variant>
      <vt:variant>
        <vt:lpwstr>_BEMPACIDDEC_COD</vt:lpwstr>
      </vt:variant>
      <vt:variant>
        <vt:i4>1441837</vt:i4>
      </vt:variant>
      <vt:variant>
        <vt:i4>1857</vt:i4>
      </vt:variant>
      <vt:variant>
        <vt:i4>0</vt:i4>
      </vt:variant>
      <vt:variant>
        <vt:i4>5</vt:i4>
      </vt:variant>
      <vt:variant>
        <vt:lpwstr/>
      </vt:variant>
      <vt:variant>
        <vt:lpwstr>_RRD</vt:lpwstr>
      </vt:variant>
      <vt:variant>
        <vt:i4>1441837</vt:i4>
      </vt:variant>
      <vt:variant>
        <vt:i4>1854</vt:i4>
      </vt:variant>
      <vt:variant>
        <vt:i4>0</vt:i4>
      </vt:variant>
      <vt:variant>
        <vt:i4>5</vt:i4>
      </vt:variant>
      <vt:variant>
        <vt:lpwstr/>
      </vt:variant>
      <vt:variant>
        <vt:lpwstr>_RRD</vt:lpwstr>
      </vt:variant>
      <vt:variant>
        <vt:i4>458776</vt:i4>
      </vt:variant>
      <vt:variant>
        <vt:i4>1851</vt:i4>
      </vt:variant>
      <vt:variant>
        <vt:i4>0</vt:i4>
      </vt:variant>
      <vt:variant>
        <vt:i4>5</vt:i4>
      </vt:variant>
      <vt:variant>
        <vt:lpwstr/>
      </vt:variant>
      <vt:variant>
        <vt:lpwstr>_BEMPACIDDEC_COD</vt:lpwstr>
      </vt:variant>
      <vt:variant>
        <vt:i4>1441837</vt:i4>
      </vt:variant>
      <vt:variant>
        <vt:i4>1848</vt:i4>
      </vt:variant>
      <vt:variant>
        <vt:i4>0</vt:i4>
      </vt:variant>
      <vt:variant>
        <vt:i4>5</vt:i4>
      </vt:variant>
      <vt:variant>
        <vt:lpwstr/>
      </vt:variant>
      <vt:variant>
        <vt:lpwstr>_RRD</vt:lpwstr>
      </vt:variant>
      <vt:variant>
        <vt:i4>3604515</vt:i4>
      </vt:variant>
      <vt:variant>
        <vt:i4>1845</vt:i4>
      </vt:variant>
      <vt:variant>
        <vt:i4>0</vt:i4>
      </vt:variant>
      <vt:variant>
        <vt:i4>5</vt:i4>
      </vt:variant>
      <vt:variant>
        <vt:lpwstr/>
      </vt:variant>
      <vt:variant>
        <vt:lpwstr>_BEMPACIDNIND_COD</vt:lpwstr>
      </vt:variant>
      <vt:variant>
        <vt:i4>1441837</vt:i4>
      </vt:variant>
      <vt:variant>
        <vt:i4>1842</vt:i4>
      </vt:variant>
      <vt:variant>
        <vt:i4>0</vt:i4>
      </vt:variant>
      <vt:variant>
        <vt:i4>5</vt:i4>
      </vt:variant>
      <vt:variant>
        <vt:lpwstr/>
      </vt:variant>
      <vt:variant>
        <vt:lpwstr>_RRD</vt:lpwstr>
      </vt:variant>
      <vt:variant>
        <vt:i4>851986</vt:i4>
      </vt:variant>
      <vt:variant>
        <vt:i4>1839</vt:i4>
      </vt:variant>
      <vt:variant>
        <vt:i4>0</vt:i4>
      </vt:variant>
      <vt:variant>
        <vt:i4>5</vt:i4>
      </vt:variant>
      <vt:variant>
        <vt:lpwstr/>
      </vt:variant>
      <vt:variant>
        <vt:lpwstr>_BEMPACIDCON_COD</vt:lpwstr>
      </vt:variant>
      <vt:variant>
        <vt:i4>1441837</vt:i4>
      </vt:variant>
      <vt:variant>
        <vt:i4>1836</vt:i4>
      </vt:variant>
      <vt:variant>
        <vt:i4>0</vt:i4>
      </vt:variant>
      <vt:variant>
        <vt:i4>5</vt:i4>
      </vt:variant>
      <vt:variant>
        <vt:lpwstr/>
      </vt:variant>
      <vt:variant>
        <vt:lpwstr>_RRD</vt:lpwstr>
      </vt:variant>
      <vt:variant>
        <vt:i4>1507353</vt:i4>
      </vt:variant>
      <vt:variant>
        <vt:i4>1833</vt:i4>
      </vt:variant>
      <vt:variant>
        <vt:i4>0</vt:i4>
      </vt:variant>
      <vt:variant>
        <vt:i4>5</vt:i4>
      </vt:variant>
      <vt:variant>
        <vt:lpwstr/>
      </vt:variant>
      <vt:variant>
        <vt:lpwstr>_BEMPACIDADV_COD</vt:lpwstr>
      </vt:variant>
      <vt:variant>
        <vt:i4>1441837</vt:i4>
      </vt:variant>
      <vt:variant>
        <vt:i4>1830</vt:i4>
      </vt:variant>
      <vt:variant>
        <vt:i4>0</vt:i4>
      </vt:variant>
      <vt:variant>
        <vt:i4>5</vt:i4>
      </vt:variant>
      <vt:variant>
        <vt:lpwstr/>
      </vt:variant>
      <vt:variant>
        <vt:lpwstr>_RRD</vt:lpwstr>
      </vt:variant>
      <vt:variant>
        <vt:i4>851985</vt:i4>
      </vt:variant>
      <vt:variant>
        <vt:i4>1827</vt:i4>
      </vt:variant>
      <vt:variant>
        <vt:i4>0</vt:i4>
      </vt:variant>
      <vt:variant>
        <vt:i4>5</vt:i4>
      </vt:variant>
      <vt:variant>
        <vt:lpwstr/>
      </vt:variant>
      <vt:variant>
        <vt:lpwstr>_BEMPACIDALL_COD</vt:lpwstr>
      </vt:variant>
      <vt:variant>
        <vt:i4>1441837</vt:i4>
      </vt:variant>
      <vt:variant>
        <vt:i4>1824</vt:i4>
      </vt:variant>
      <vt:variant>
        <vt:i4>0</vt:i4>
      </vt:variant>
      <vt:variant>
        <vt:i4>5</vt:i4>
      </vt:variant>
      <vt:variant>
        <vt:lpwstr/>
      </vt:variant>
      <vt:variant>
        <vt:lpwstr>_RRD</vt:lpwstr>
      </vt:variant>
      <vt:variant>
        <vt:i4>1441837</vt:i4>
      </vt:variant>
      <vt:variant>
        <vt:i4>1821</vt:i4>
      </vt:variant>
      <vt:variant>
        <vt:i4>0</vt:i4>
      </vt:variant>
      <vt:variant>
        <vt:i4>5</vt:i4>
      </vt:variant>
      <vt:variant>
        <vt:lpwstr/>
      </vt:variant>
      <vt:variant>
        <vt:lpwstr>_RRD</vt:lpwstr>
      </vt:variant>
      <vt:variant>
        <vt:i4>3604526</vt:i4>
      </vt:variant>
      <vt:variant>
        <vt:i4>1818</vt:i4>
      </vt:variant>
      <vt:variant>
        <vt:i4>0</vt:i4>
      </vt:variant>
      <vt:variant>
        <vt:i4>5</vt:i4>
      </vt:variant>
      <vt:variant>
        <vt:lpwstr/>
      </vt:variant>
      <vt:variant>
        <vt:lpwstr>_BEMPACID_COD</vt:lpwstr>
      </vt:variant>
      <vt:variant>
        <vt:i4>1441837</vt:i4>
      </vt:variant>
      <vt:variant>
        <vt:i4>1815</vt:i4>
      </vt:variant>
      <vt:variant>
        <vt:i4>0</vt:i4>
      </vt:variant>
      <vt:variant>
        <vt:i4>5</vt:i4>
      </vt:variant>
      <vt:variant>
        <vt:lpwstr/>
      </vt:variant>
      <vt:variant>
        <vt:lpwstr>_RRD</vt:lpwstr>
      </vt:variant>
      <vt:variant>
        <vt:i4>1441837</vt:i4>
      </vt:variant>
      <vt:variant>
        <vt:i4>1812</vt:i4>
      </vt:variant>
      <vt:variant>
        <vt:i4>0</vt:i4>
      </vt:variant>
      <vt:variant>
        <vt:i4>5</vt:i4>
      </vt:variant>
      <vt:variant>
        <vt:lpwstr/>
      </vt:variant>
      <vt:variant>
        <vt:lpwstr>_RRD</vt:lpwstr>
      </vt:variant>
      <vt:variant>
        <vt:i4>7012455</vt:i4>
      </vt:variant>
      <vt:variant>
        <vt:i4>1809</vt:i4>
      </vt:variant>
      <vt:variant>
        <vt:i4>0</vt:i4>
      </vt:variant>
      <vt:variant>
        <vt:i4>5</vt:i4>
      </vt:variant>
      <vt:variant>
        <vt:lpwstr/>
      </vt:variant>
      <vt:variant>
        <vt:lpwstr>_INCLISIRANDEC_COD</vt:lpwstr>
      </vt:variant>
      <vt:variant>
        <vt:i4>1441837</vt:i4>
      </vt:variant>
      <vt:variant>
        <vt:i4>1806</vt:i4>
      </vt:variant>
      <vt:variant>
        <vt:i4>0</vt:i4>
      </vt:variant>
      <vt:variant>
        <vt:i4>5</vt:i4>
      </vt:variant>
      <vt:variant>
        <vt:lpwstr/>
      </vt:variant>
      <vt:variant>
        <vt:lpwstr>_RRD</vt:lpwstr>
      </vt:variant>
      <vt:variant>
        <vt:i4>1441837</vt:i4>
      </vt:variant>
      <vt:variant>
        <vt:i4>1803</vt:i4>
      </vt:variant>
      <vt:variant>
        <vt:i4>0</vt:i4>
      </vt:variant>
      <vt:variant>
        <vt:i4>5</vt:i4>
      </vt:variant>
      <vt:variant>
        <vt:lpwstr/>
      </vt:variant>
      <vt:variant>
        <vt:lpwstr>_RRD</vt:lpwstr>
      </vt:variant>
      <vt:variant>
        <vt:i4>7012455</vt:i4>
      </vt:variant>
      <vt:variant>
        <vt:i4>1800</vt:i4>
      </vt:variant>
      <vt:variant>
        <vt:i4>0</vt:i4>
      </vt:variant>
      <vt:variant>
        <vt:i4>5</vt:i4>
      </vt:variant>
      <vt:variant>
        <vt:lpwstr/>
      </vt:variant>
      <vt:variant>
        <vt:lpwstr>_INCLISIRANDEC_COD</vt:lpwstr>
      </vt:variant>
      <vt:variant>
        <vt:i4>1441837</vt:i4>
      </vt:variant>
      <vt:variant>
        <vt:i4>1797</vt:i4>
      </vt:variant>
      <vt:variant>
        <vt:i4>0</vt:i4>
      </vt:variant>
      <vt:variant>
        <vt:i4>5</vt:i4>
      </vt:variant>
      <vt:variant>
        <vt:lpwstr/>
      </vt:variant>
      <vt:variant>
        <vt:lpwstr>_RRD</vt:lpwstr>
      </vt:variant>
      <vt:variant>
        <vt:i4>1441837</vt:i4>
      </vt:variant>
      <vt:variant>
        <vt:i4>1794</vt:i4>
      </vt:variant>
      <vt:variant>
        <vt:i4>0</vt:i4>
      </vt:variant>
      <vt:variant>
        <vt:i4>5</vt:i4>
      </vt:variant>
      <vt:variant>
        <vt:lpwstr/>
      </vt:variant>
      <vt:variant>
        <vt:lpwstr>_RRD</vt:lpwstr>
      </vt:variant>
      <vt:variant>
        <vt:i4>7012455</vt:i4>
      </vt:variant>
      <vt:variant>
        <vt:i4>1791</vt:i4>
      </vt:variant>
      <vt:variant>
        <vt:i4>0</vt:i4>
      </vt:variant>
      <vt:variant>
        <vt:i4>5</vt:i4>
      </vt:variant>
      <vt:variant>
        <vt:lpwstr/>
      </vt:variant>
      <vt:variant>
        <vt:lpwstr>_INCLISIRANDEC_COD</vt:lpwstr>
      </vt:variant>
      <vt:variant>
        <vt:i4>1441837</vt:i4>
      </vt:variant>
      <vt:variant>
        <vt:i4>1788</vt:i4>
      </vt:variant>
      <vt:variant>
        <vt:i4>0</vt:i4>
      </vt:variant>
      <vt:variant>
        <vt:i4>5</vt:i4>
      </vt:variant>
      <vt:variant>
        <vt:lpwstr/>
      </vt:variant>
      <vt:variant>
        <vt:lpwstr>_RRD</vt:lpwstr>
      </vt:variant>
      <vt:variant>
        <vt:i4>1441837</vt:i4>
      </vt:variant>
      <vt:variant>
        <vt:i4>1785</vt:i4>
      </vt:variant>
      <vt:variant>
        <vt:i4>0</vt:i4>
      </vt:variant>
      <vt:variant>
        <vt:i4>5</vt:i4>
      </vt:variant>
      <vt:variant>
        <vt:lpwstr/>
      </vt:variant>
      <vt:variant>
        <vt:lpwstr>_RRD</vt:lpwstr>
      </vt:variant>
      <vt:variant>
        <vt:i4>7012455</vt:i4>
      </vt:variant>
      <vt:variant>
        <vt:i4>1782</vt:i4>
      </vt:variant>
      <vt:variant>
        <vt:i4>0</vt:i4>
      </vt:variant>
      <vt:variant>
        <vt:i4>5</vt:i4>
      </vt:variant>
      <vt:variant>
        <vt:lpwstr/>
      </vt:variant>
      <vt:variant>
        <vt:lpwstr>_INCLISIRANDEC_COD</vt:lpwstr>
      </vt:variant>
      <vt:variant>
        <vt:i4>1441837</vt:i4>
      </vt:variant>
      <vt:variant>
        <vt:i4>1779</vt:i4>
      </vt:variant>
      <vt:variant>
        <vt:i4>0</vt:i4>
      </vt:variant>
      <vt:variant>
        <vt:i4>5</vt:i4>
      </vt:variant>
      <vt:variant>
        <vt:lpwstr/>
      </vt:variant>
      <vt:variant>
        <vt:lpwstr>_RRD</vt:lpwstr>
      </vt:variant>
      <vt:variant>
        <vt:i4>5963868</vt:i4>
      </vt:variant>
      <vt:variant>
        <vt:i4>1776</vt:i4>
      </vt:variant>
      <vt:variant>
        <vt:i4>0</vt:i4>
      </vt:variant>
      <vt:variant>
        <vt:i4>5</vt:i4>
      </vt:variant>
      <vt:variant>
        <vt:lpwstr/>
      </vt:variant>
      <vt:variant>
        <vt:lpwstr>_INCLISIRANNIND_COD</vt:lpwstr>
      </vt:variant>
      <vt:variant>
        <vt:i4>1441837</vt:i4>
      </vt:variant>
      <vt:variant>
        <vt:i4>1773</vt:i4>
      </vt:variant>
      <vt:variant>
        <vt:i4>0</vt:i4>
      </vt:variant>
      <vt:variant>
        <vt:i4>5</vt:i4>
      </vt:variant>
      <vt:variant>
        <vt:lpwstr/>
      </vt:variant>
      <vt:variant>
        <vt:lpwstr>_RRD</vt:lpwstr>
      </vt:variant>
      <vt:variant>
        <vt:i4>6357101</vt:i4>
      </vt:variant>
      <vt:variant>
        <vt:i4>1770</vt:i4>
      </vt:variant>
      <vt:variant>
        <vt:i4>0</vt:i4>
      </vt:variant>
      <vt:variant>
        <vt:i4>5</vt:i4>
      </vt:variant>
      <vt:variant>
        <vt:lpwstr/>
      </vt:variant>
      <vt:variant>
        <vt:lpwstr>_INCLISIRANCON_COD</vt:lpwstr>
      </vt:variant>
      <vt:variant>
        <vt:i4>1441837</vt:i4>
      </vt:variant>
      <vt:variant>
        <vt:i4>1767</vt:i4>
      </vt:variant>
      <vt:variant>
        <vt:i4>0</vt:i4>
      </vt:variant>
      <vt:variant>
        <vt:i4>5</vt:i4>
      </vt:variant>
      <vt:variant>
        <vt:lpwstr/>
      </vt:variant>
      <vt:variant>
        <vt:lpwstr>_RRD</vt:lpwstr>
      </vt:variant>
      <vt:variant>
        <vt:i4>8061030</vt:i4>
      </vt:variant>
      <vt:variant>
        <vt:i4>1764</vt:i4>
      </vt:variant>
      <vt:variant>
        <vt:i4>0</vt:i4>
      </vt:variant>
      <vt:variant>
        <vt:i4>5</vt:i4>
      </vt:variant>
      <vt:variant>
        <vt:lpwstr/>
      </vt:variant>
      <vt:variant>
        <vt:lpwstr>_INCLISIRANADV_COD</vt:lpwstr>
      </vt:variant>
      <vt:variant>
        <vt:i4>1441837</vt:i4>
      </vt:variant>
      <vt:variant>
        <vt:i4>1761</vt:i4>
      </vt:variant>
      <vt:variant>
        <vt:i4>0</vt:i4>
      </vt:variant>
      <vt:variant>
        <vt:i4>5</vt:i4>
      </vt:variant>
      <vt:variant>
        <vt:lpwstr/>
      </vt:variant>
      <vt:variant>
        <vt:lpwstr>_RRD</vt:lpwstr>
      </vt:variant>
      <vt:variant>
        <vt:i4>6357102</vt:i4>
      </vt:variant>
      <vt:variant>
        <vt:i4>1758</vt:i4>
      </vt:variant>
      <vt:variant>
        <vt:i4>0</vt:i4>
      </vt:variant>
      <vt:variant>
        <vt:i4>5</vt:i4>
      </vt:variant>
      <vt:variant>
        <vt:lpwstr/>
      </vt:variant>
      <vt:variant>
        <vt:lpwstr>_INCLISIRANALL_COD</vt:lpwstr>
      </vt:variant>
      <vt:variant>
        <vt:i4>1441837</vt:i4>
      </vt:variant>
      <vt:variant>
        <vt:i4>1755</vt:i4>
      </vt:variant>
      <vt:variant>
        <vt:i4>0</vt:i4>
      </vt:variant>
      <vt:variant>
        <vt:i4>5</vt:i4>
      </vt:variant>
      <vt:variant>
        <vt:lpwstr/>
      </vt:variant>
      <vt:variant>
        <vt:lpwstr>_RRD</vt:lpwstr>
      </vt:variant>
      <vt:variant>
        <vt:i4>1441837</vt:i4>
      </vt:variant>
      <vt:variant>
        <vt:i4>1752</vt:i4>
      </vt:variant>
      <vt:variant>
        <vt:i4>0</vt:i4>
      </vt:variant>
      <vt:variant>
        <vt:i4>5</vt:i4>
      </vt:variant>
      <vt:variant>
        <vt:lpwstr/>
      </vt:variant>
      <vt:variant>
        <vt:lpwstr>_RRD</vt:lpwstr>
      </vt:variant>
      <vt:variant>
        <vt:i4>5963857</vt:i4>
      </vt:variant>
      <vt:variant>
        <vt:i4>1749</vt:i4>
      </vt:variant>
      <vt:variant>
        <vt:i4>0</vt:i4>
      </vt:variant>
      <vt:variant>
        <vt:i4>5</vt:i4>
      </vt:variant>
      <vt:variant>
        <vt:lpwstr/>
      </vt:variant>
      <vt:variant>
        <vt:lpwstr>_INCLISIRAN_COD</vt:lpwstr>
      </vt:variant>
      <vt:variant>
        <vt:i4>1441837</vt:i4>
      </vt:variant>
      <vt:variant>
        <vt:i4>1746</vt:i4>
      </vt:variant>
      <vt:variant>
        <vt:i4>0</vt:i4>
      </vt:variant>
      <vt:variant>
        <vt:i4>5</vt:i4>
      </vt:variant>
      <vt:variant>
        <vt:lpwstr/>
      </vt:variant>
      <vt:variant>
        <vt:lpwstr>_RRD</vt:lpwstr>
      </vt:variant>
      <vt:variant>
        <vt:i4>1441837</vt:i4>
      </vt:variant>
      <vt:variant>
        <vt:i4>1743</vt:i4>
      </vt:variant>
      <vt:variant>
        <vt:i4>0</vt:i4>
      </vt:variant>
      <vt:variant>
        <vt:i4>5</vt:i4>
      </vt:variant>
      <vt:variant>
        <vt:lpwstr/>
      </vt:variant>
      <vt:variant>
        <vt:lpwstr>_RRD</vt:lpwstr>
      </vt:variant>
      <vt:variant>
        <vt:i4>3145786</vt:i4>
      </vt:variant>
      <vt:variant>
        <vt:i4>1740</vt:i4>
      </vt:variant>
      <vt:variant>
        <vt:i4>0</vt:i4>
      </vt:variant>
      <vt:variant>
        <vt:i4>5</vt:i4>
      </vt:variant>
      <vt:variant>
        <vt:lpwstr/>
      </vt:variant>
      <vt:variant>
        <vt:lpwstr>_EZETIMIBEDEC_COD</vt:lpwstr>
      </vt:variant>
      <vt:variant>
        <vt:i4>1441837</vt:i4>
      </vt:variant>
      <vt:variant>
        <vt:i4>1737</vt:i4>
      </vt:variant>
      <vt:variant>
        <vt:i4>0</vt:i4>
      </vt:variant>
      <vt:variant>
        <vt:i4>5</vt:i4>
      </vt:variant>
      <vt:variant>
        <vt:lpwstr/>
      </vt:variant>
      <vt:variant>
        <vt:lpwstr>_RRD</vt:lpwstr>
      </vt:variant>
      <vt:variant>
        <vt:i4>1441837</vt:i4>
      </vt:variant>
      <vt:variant>
        <vt:i4>1734</vt:i4>
      </vt:variant>
      <vt:variant>
        <vt:i4>0</vt:i4>
      </vt:variant>
      <vt:variant>
        <vt:i4>5</vt:i4>
      </vt:variant>
      <vt:variant>
        <vt:lpwstr/>
      </vt:variant>
      <vt:variant>
        <vt:lpwstr>_RRD</vt:lpwstr>
      </vt:variant>
      <vt:variant>
        <vt:i4>3145786</vt:i4>
      </vt:variant>
      <vt:variant>
        <vt:i4>1731</vt:i4>
      </vt:variant>
      <vt:variant>
        <vt:i4>0</vt:i4>
      </vt:variant>
      <vt:variant>
        <vt:i4>5</vt:i4>
      </vt:variant>
      <vt:variant>
        <vt:lpwstr/>
      </vt:variant>
      <vt:variant>
        <vt:lpwstr>_EZETIMIBEDEC_COD</vt:lpwstr>
      </vt:variant>
      <vt:variant>
        <vt:i4>1441837</vt:i4>
      </vt:variant>
      <vt:variant>
        <vt:i4>1728</vt:i4>
      </vt:variant>
      <vt:variant>
        <vt:i4>0</vt:i4>
      </vt:variant>
      <vt:variant>
        <vt:i4>5</vt:i4>
      </vt:variant>
      <vt:variant>
        <vt:lpwstr/>
      </vt:variant>
      <vt:variant>
        <vt:lpwstr>_RRD</vt:lpwstr>
      </vt:variant>
      <vt:variant>
        <vt:i4>1441837</vt:i4>
      </vt:variant>
      <vt:variant>
        <vt:i4>1725</vt:i4>
      </vt:variant>
      <vt:variant>
        <vt:i4>0</vt:i4>
      </vt:variant>
      <vt:variant>
        <vt:i4>5</vt:i4>
      </vt:variant>
      <vt:variant>
        <vt:lpwstr/>
      </vt:variant>
      <vt:variant>
        <vt:lpwstr>_RRD</vt:lpwstr>
      </vt:variant>
      <vt:variant>
        <vt:i4>3145786</vt:i4>
      </vt:variant>
      <vt:variant>
        <vt:i4>1722</vt:i4>
      </vt:variant>
      <vt:variant>
        <vt:i4>0</vt:i4>
      </vt:variant>
      <vt:variant>
        <vt:i4>5</vt:i4>
      </vt:variant>
      <vt:variant>
        <vt:lpwstr/>
      </vt:variant>
      <vt:variant>
        <vt:lpwstr>_EZETIMIBEDEC_COD</vt:lpwstr>
      </vt:variant>
      <vt:variant>
        <vt:i4>1441837</vt:i4>
      </vt:variant>
      <vt:variant>
        <vt:i4>1719</vt:i4>
      </vt:variant>
      <vt:variant>
        <vt:i4>0</vt:i4>
      </vt:variant>
      <vt:variant>
        <vt:i4>5</vt:i4>
      </vt:variant>
      <vt:variant>
        <vt:lpwstr/>
      </vt:variant>
      <vt:variant>
        <vt:lpwstr>_RRD</vt:lpwstr>
      </vt:variant>
      <vt:variant>
        <vt:i4>1441837</vt:i4>
      </vt:variant>
      <vt:variant>
        <vt:i4>1716</vt:i4>
      </vt:variant>
      <vt:variant>
        <vt:i4>0</vt:i4>
      </vt:variant>
      <vt:variant>
        <vt:i4>5</vt:i4>
      </vt:variant>
      <vt:variant>
        <vt:lpwstr/>
      </vt:variant>
      <vt:variant>
        <vt:lpwstr>_RRD</vt:lpwstr>
      </vt:variant>
      <vt:variant>
        <vt:i4>3145786</vt:i4>
      </vt:variant>
      <vt:variant>
        <vt:i4>1713</vt:i4>
      </vt:variant>
      <vt:variant>
        <vt:i4>0</vt:i4>
      </vt:variant>
      <vt:variant>
        <vt:i4>5</vt:i4>
      </vt:variant>
      <vt:variant>
        <vt:lpwstr/>
      </vt:variant>
      <vt:variant>
        <vt:lpwstr>_EZETIMIBEDEC_COD</vt:lpwstr>
      </vt:variant>
      <vt:variant>
        <vt:i4>1441837</vt:i4>
      </vt:variant>
      <vt:variant>
        <vt:i4>1710</vt:i4>
      </vt:variant>
      <vt:variant>
        <vt:i4>0</vt:i4>
      </vt:variant>
      <vt:variant>
        <vt:i4>5</vt:i4>
      </vt:variant>
      <vt:variant>
        <vt:lpwstr/>
      </vt:variant>
      <vt:variant>
        <vt:lpwstr>_RRD</vt:lpwstr>
      </vt:variant>
      <vt:variant>
        <vt:i4>7274606</vt:i4>
      </vt:variant>
      <vt:variant>
        <vt:i4>1707</vt:i4>
      </vt:variant>
      <vt:variant>
        <vt:i4>0</vt:i4>
      </vt:variant>
      <vt:variant>
        <vt:i4>5</vt:i4>
      </vt:variant>
      <vt:variant>
        <vt:lpwstr/>
      </vt:variant>
      <vt:variant>
        <vt:lpwstr>_EZETIMIBENIND_COD</vt:lpwstr>
      </vt:variant>
      <vt:variant>
        <vt:i4>1441837</vt:i4>
      </vt:variant>
      <vt:variant>
        <vt:i4>1704</vt:i4>
      </vt:variant>
      <vt:variant>
        <vt:i4>0</vt:i4>
      </vt:variant>
      <vt:variant>
        <vt:i4>5</vt:i4>
      </vt:variant>
      <vt:variant>
        <vt:lpwstr/>
      </vt:variant>
      <vt:variant>
        <vt:lpwstr>_RRD</vt:lpwstr>
      </vt:variant>
      <vt:variant>
        <vt:i4>3801136</vt:i4>
      </vt:variant>
      <vt:variant>
        <vt:i4>1701</vt:i4>
      </vt:variant>
      <vt:variant>
        <vt:i4>0</vt:i4>
      </vt:variant>
      <vt:variant>
        <vt:i4>5</vt:i4>
      </vt:variant>
      <vt:variant>
        <vt:lpwstr/>
      </vt:variant>
      <vt:variant>
        <vt:lpwstr>_EZETIMIBECON_COD</vt:lpwstr>
      </vt:variant>
      <vt:variant>
        <vt:i4>1441837</vt:i4>
      </vt:variant>
      <vt:variant>
        <vt:i4>1698</vt:i4>
      </vt:variant>
      <vt:variant>
        <vt:i4>0</vt:i4>
      </vt:variant>
      <vt:variant>
        <vt:i4>5</vt:i4>
      </vt:variant>
      <vt:variant>
        <vt:lpwstr/>
      </vt:variant>
      <vt:variant>
        <vt:lpwstr>_RRD</vt:lpwstr>
      </vt:variant>
      <vt:variant>
        <vt:i4>3211306</vt:i4>
      </vt:variant>
      <vt:variant>
        <vt:i4>1695</vt:i4>
      </vt:variant>
      <vt:variant>
        <vt:i4>0</vt:i4>
      </vt:variant>
      <vt:variant>
        <vt:i4>5</vt:i4>
      </vt:variant>
      <vt:variant>
        <vt:lpwstr/>
      </vt:variant>
      <vt:variant>
        <vt:lpwstr>_EZETIMIBEADV_COD</vt:lpwstr>
      </vt:variant>
      <vt:variant>
        <vt:i4>1441837</vt:i4>
      </vt:variant>
      <vt:variant>
        <vt:i4>1692</vt:i4>
      </vt:variant>
      <vt:variant>
        <vt:i4>0</vt:i4>
      </vt:variant>
      <vt:variant>
        <vt:i4>5</vt:i4>
      </vt:variant>
      <vt:variant>
        <vt:lpwstr/>
      </vt:variant>
      <vt:variant>
        <vt:lpwstr>_RRD</vt:lpwstr>
      </vt:variant>
      <vt:variant>
        <vt:i4>3735600</vt:i4>
      </vt:variant>
      <vt:variant>
        <vt:i4>1689</vt:i4>
      </vt:variant>
      <vt:variant>
        <vt:i4>0</vt:i4>
      </vt:variant>
      <vt:variant>
        <vt:i4>5</vt:i4>
      </vt:variant>
      <vt:variant>
        <vt:lpwstr/>
      </vt:variant>
      <vt:variant>
        <vt:lpwstr>_EZETIMIBEALL_COD</vt:lpwstr>
      </vt:variant>
      <vt:variant>
        <vt:i4>1441837</vt:i4>
      </vt:variant>
      <vt:variant>
        <vt:i4>1686</vt:i4>
      </vt:variant>
      <vt:variant>
        <vt:i4>0</vt:i4>
      </vt:variant>
      <vt:variant>
        <vt:i4>5</vt:i4>
      </vt:variant>
      <vt:variant>
        <vt:lpwstr/>
      </vt:variant>
      <vt:variant>
        <vt:lpwstr>_RRD</vt:lpwstr>
      </vt:variant>
      <vt:variant>
        <vt:i4>1441837</vt:i4>
      </vt:variant>
      <vt:variant>
        <vt:i4>1683</vt:i4>
      </vt:variant>
      <vt:variant>
        <vt:i4>0</vt:i4>
      </vt:variant>
      <vt:variant>
        <vt:i4>5</vt:i4>
      </vt:variant>
      <vt:variant>
        <vt:lpwstr/>
      </vt:variant>
      <vt:variant>
        <vt:lpwstr>_RRD</vt:lpwstr>
      </vt:variant>
      <vt:variant>
        <vt:i4>8061028</vt:i4>
      </vt:variant>
      <vt:variant>
        <vt:i4>1680</vt:i4>
      </vt:variant>
      <vt:variant>
        <vt:i4>0</vt:i4>
      </vt:variant>
      <vt:variant>
        <vt:i4>5</vt:i4>
      </vt:variant>
      <vt:variant>
        <vt:lpwstr/>
      </vt:variant>
      <vt:variant>
        <vt:lpwstr>_STATINDEC_COD</vt:lpwstr>
      </vt:variant>
      <vt:variant>
        <vt:i4>1441837</vt:i4>
      </vt:variant>
      <vt:variant>
        <vt:i4>1677</vt:i4>
      </vt:variant>
      <vt:variant>
        <vt:i4>0</vt:i4>
      </vt:variant>
      <vt:variant>
        <vt:i4>5</vt:i4>
      </vt:variant>
      <vt:variant>
        <vt:lpwstr/>
      </vt:variant>
      <vt:variant>
        <vt:lpwstr>_RRD</vt:lpwstr>
      </vt:variant>
      <vt:variant>
        <vt:i4>1441837</vt:i4>
      </vt:variant>
      <vt:variant>
        <vt:i4>1674</vt:i4>
      </vt:variant>
      <vt:variant>
        <vt:i4>0</vt:i4>
      </vt:variant>
      <vt:variant>
        <vt:i4>5</vt:i4>
      </vt:variant>
      <vt:variant>
        <vt:lpwstr/>
      </vt:variant>
      <vt:variant>
        <vt:lpwstr>_RRD</vt:lpwstr>
      </vt:variant>
      <vt:variant>
        <vt:i4>8061028</vt:i4>
      </vt:variant>
      <vt:variant>
        <vt:i4>1671</vt:i4>
      </vt:variant>
      <vt:variant>
        <vt:i4>0</vt:i4>
      </vt:variant>
      <vt:variant>
        <vt:i4>5</vt:i4>
      </vt:variant>
      <vt:variant>
        <vt:lpwstr/>
      </vt:variant>
      <vt:variant>
        <vt:lpwstr>_STATINDEC_COD</vt:lpwstr>
      </vt:variant>
      <vt:variant>
        <vt:i4>1441837</vt:i4>
      </vt:variant>
      <vt:variant>
        <vt:i4>1668</vt:i4>
      </vt:variant>
      <vt:variant>
        <vt:i4>0</vt:i4>
      </vt:variant>
      <vt:variant>
        <vt:i4>5</vt:i4>
      </vt:variant>
      <vt:variant>
        <vt:lpwstr/>
      </vt:variant>
      <vt:variant>
        <vt:lpwstr>_RRD</vt:lpwstr>
      </vt:variant>
      <vt:variant>
        <vt:i4>1441837</vt:i4>
      </vt:variant>
      <vt:variant>
        <vt:i4>1665</vt:i4>
      </vt:variant>
      <vt:variant>
        <vt:i4>0</vt:i4>
      </vt:variant>
      <vt:variant>
        <vt:i4>5</vt:i4>
      </vt:variant>
      <vt:variant>
        <vt:lpwstr/>
      </vt:variant>
      <vt:variant>
        <vt:lpwstr>_RRD</vt:lpwstr>
      </vt:variant>
      <vt:variant>
        <vt:i4>8061028</vt:i4>
      </vt:variant>
      <vt:variant>
        <vt:i4>1662</vt:i4>
      </vt:variant>
      <vt:variant>
        <vt:i4>0</vt:i4>
      </vt:variant>
      <vt:variant>
        <vt:i4>5</vt:i4>
      </vt:variant>
      <vt:variant>
        <vt:lpwstr/>
      </vt:variant>
      <vt:variant>
        <vt:lpwstr>_STATINDEC_COD</vt:lpwstr>
      </vt:variant>
      <vt:variant>
        <vt:i4>1441837</vt:i4>
      </vt:variant>
      <vt:variant>
        <vt:i4>1659</vt:i4>
      </vt:variant>
      <vt:variant>
        <vt:i4>0</vt:i4>
      </vt:variant>
      <vt:variant>
        <vt:i4>5</vt:i4>
      </vt:variant>
      <vt:variant>
        <vt:lpwstr/>
      </vt:variant>
      <vt:variant>
        <vt:lpwstr>_RRD</vt:lpwstr>
      </vt:variant>
      <vt:variant>
        <vt:i4>1441837</vt:i4>
      </vt:variant>
      <vt:variant>
        <vt:i4>1656</vt:i4>
      </vt:variant>
      <vt:variant>
        <vt:i4>0</vt:i4>
      </vt:variant>
      <vt:variant>
        <vt:i4>5</vt:i4>
      </vt:variant>
      <vt:variant>
        <vt:lpwstr/>
      </vt:variant>
      <vt:variant>
        <vt:lpwstr>_RRD</vt:lpwstr>
      </vt:variant>
      <vt:variant>
        <vt:i4>8061028</vt:i4>
      </vt:variant>
      <vt:variant>
        <vt:i4>1653</vt:i4>
      </vt:variant>
      <vt:variant>
        <vt:i4>0</vt:i4>
      </vt:variant>
      <vt:variant>
        <vt:i4>5</vt:i4>
      </vt:variant>
      <vt:variant>
        <vt:lpwstr/>
      </vt:variant>
      <vt:variant>
        <vt:lpwstr>_STATINDEC_COD</vt:lpwstr>
      </vt:variant>
      <vt:variant>
        <vt:i4>1441837</vt:i4>
      </vt:variant>
      <vt:variant>
        <vt:i4>1650</vt:i4>
      </vt:variant>
      <vt:variant>
        <vt:i4>0</vt:i4>
      </vt:variant>
      <vt:variant>
        <vt:i4>5</vt:i4>
      </vt:variant>
      <vt:variant>
        <vt:lpwstr/>
      </vt:variant>
      <vt:variant>
        <vt:lpwstr>_RRD</vt:lpwstr>
      </vt:variant>
      <vt:variant>
        <vt:i4>3407925</vt:i4>
      </vt:variant>
      <vt:variant>
        <vt:i4>1647</vt:i4>
      </vt:variant>
      <vt:variant>
        <vt:i4>0</vt:i4>
      </vt:variant>
      <vt:variant>
        <vt:i4>5</vt:i4>
      </vt:variant>
      <vt:variant>
        <vt:lpwstr/>
      </vt:variant>
      <vt:variant>
        <vt:lpwstr>_ARROSUVASTAT_COD</vt:lpwstr>
      </vt:variant>
      <vt:variant>
        <vt:i4>1441837</vt:i4>
      </vt:variant>
      <vt:variant>
        <vt:i4>1644</vt:i4>
      </vt:variant>
      <vt:variant>
        <vt:i4>0</vt:i4>
      </vt:variant>
      <vt:variant>
        <vt:i4>5</vt:i4>
      </vt:variant>
      <vt:variant>
        <vt:lpwstr/>
      </vt:variant>
      <vt:variant>
        <vt:lpwstr>_RRD</vt:lpwstr>
      </vt:variant>
      <vt:variant>
        <vt:i4>3866665</vt:i4>
      </vt:variant>
      <vt:variant>
        <vt:i4>1641</vt:i4>
      </vt:variant>
      <vt:variant>
        <vt:i4>0</vt:i4>
      </vt:variant>
      <vt:variant>
        <vt:i4>5</vt:i4>
      </vt:variant>
      <vt:variant>
        <vt:lpwstr/>
      </vt:variant>
      <vt:variant>
        <vt:lpwstr>_ARATORVASTAT_COD</vt:lpwstr>
      </vt:variant>
      <vt:variant>
        <vt:i4>1441837</vt:i4>
      </vt:variant>
      <vt:variant>
        <vt:i4>1638</vt:i4>
      </vt:variant>
      <vt:variant>
        <vt:i4>0</vt:i4>
      </vt:variant>
      <vt:variant>
        <vt:i4>5</vt:i4>
      </vt:variant>
      <vt:variant>
        <vt:lpwstr/>
      </vt:variant>
      <vt:variant>
        <vt:lpwstr>_RRD</vt:lpwstr>
      </vt:variant>
      <vt:variant>
        <vt:i4>2228273</vt:i4>
      </vt:variant>
      <vt:variant>
        <vt:i4>1635</vt:i4>
      </vt:variant>
      <vt:variant>
        <vt:i4>0</vt:i4>
      </vt:variant>
      <vt:variant>
        <vt:i4>5</vt:i4>
      </vt:variant>
      <vt:variant>
        <vt:lpwstr/>
      </vt:variant>
      <vt:variant>
        <vt:lpwstr>_STATNIND_COD</vt:lpwstr>
      </vt:variant>
      <vt:variant>
        <vt:i4>1441837</vt:i4>
      </vt:variant>
      <vt:variant>
        <vt:i4>1632</vt:i4>
      </vt:variant>
      <vt:variant>
        <vt:i4>0</vt:i4>
      </vt:variant>
      <vt:variant>
        <vt:i4>5</vt:i4>
      </vt:variant>
      <vt:variant>
        <vt:lpwstr/>
      </vt:variant>
      <vt:variant>
        <vt:lpwstr>_RRD</vt:lpwstr>
      </vt:variant>
      <vt:variant>
        <vt:i4>6946932</vt:i4>
      </vt:variant>
      <vt:variant>
        <vt:i4>1629</vt:i4>
      </vt:variant>
      <vt:variant>
        <vt:i4>0</vt:i4>
      </vt:variant>
      <vt:variant>
        <vt:i4>5</vt:i4>
      </vt:variant>
      <vt:variant>
        <vt:lpwstr/>
      </vt:variant>
      <vt:variant>
        <vt:lpwstr>_STATCONTR_COD</vt:lpwstr>
      </vt:variant>
      <vt:variant>
        <vt:i4>1441837</vt:i4>
      </vt:variant>
      <vt:variant>
        <vt:i4>1626</vt:i4>
      </vt:variant>
      <vt:variant>
        <vt:i4>0</vt:i4>
      </vt:variant>
      <vt:variant>
        <vt:i4>5</vt:i4>
      </vt:variant>
      <vt:variant>
        <vt:lpwstr/>
      </vt:variant>
      <vt:variant>
        <vt:lpwstr>_RRD</vt:lpwstr>
      </vt:variant>
      <vt:variant>
        <vt:i4>3539002</vt:i4>
      </vt:variant>
      <vt:variant>
        <vt:i4>1623</vt:i4>
      </vt:variant>
      <vt:variant>
        <vt:i4>0</vt:i4>
      </vt:variant>
      <vt:variant>
        <vt:i4>5</vt:i4>
      </vt:variant>
      <vt:variant>
        <vt:lpwstr/>
      </vt:variant>
      <vt:variant>
        <vt:lpwstr>_LIPIDTHERADV_COD</vt:lpwstr>
      </vt:variant>
      <vt:variant>
        <vt:i4>1441837</vt:i4>
      </vt:variant>
      <vt:variant>
        <vt:i4>1620</vt:i4>
      </vt:variant>
      <vt:variant>
        <vt:i4>0</vt:i4>
      </vt:variant>
      <vt:variant>
        <vt:i4>5</vt:i4>
      </vt:variant>
      <vt:variant>
        <vt:lpwstr/>
      </vt:variant>
      <vt:variant>
        <vt:lpwstr>_RRD</vt:lpwstr>
      </vt:variant>
      <vt:variant>
        <vt:i4>6815870</vt:i4>
      </vt:variant>
      <vt:variant>
        <vt:i4>1617</vt:i4>
      </vt:variant>
      <vt:variant>
        <vt:i4>0</vt:i4>
      </vt:variant>
      <vt:variant>
        <vt:i4>5</vt:i4>
      </vt:variant>
      <vt:variant>
        <vt:lpwstr/>
      </vt:variant>
      <vt:variant>
        <vt:lpwstr>_LIPIDTHERNIND_COD</vt:lpwstr>
      </vt:variant>
      <vt:variant>
        <vt:i4>1441837</vt:i4>
      </vt:variant>
      <vt:variant>
        <vt:i4>1614</vt:i4>
      </vt:variant>
      <vt:variant>
        <vt:i4>0</vt:i4>
      </vt:variant>
      <vt:variant>
        <vt:i4>5</vt:i4>
      </vt:variant>
      <vt:variant>
        <vt:lpwstr/>
      </vt:variant>
      <vt:variant>
        <vt:lpwstr>_RRD</vt:lpwstr>
      </vt:variant>
      <vt:variant>
        <vt:i4>3997728</vt:i4>
      </vt:variant>
      <vt:variant>
        <vt:i4>1611</vt:i4>
      </vt:variant>
      <vt:variant>
        <vt:i4>0</vt:i4>
      </vt:variant>
      <vt:variant>
        <vt:i4>5</vt:i4>
      </vt:variant>
      <vt:variant>
        <vt:lpwstr/>
      </vt:variant>
      <vt:variant>
        <vt:lpwstr>_LIPIDTHERCON_COD</vt:lpwstr>
      </vt:variant>
      <vt:variant>
        <vt:i4>6422618</vt:i4>
      </vt:variant>
      <vt:variant>
        <vt:i4>1608</vt:i4>
      </vt:variant>
      <vt:variant>
        <vt:i4>0</vt:i4>
      </vt:variant>
      <vt:variant>
        <vt:i4>5</vt:i4>
      </vt:variant>
      <vt:variant>
        <vt:lpwstr/>
      </vt:variant>
      <vt:variant>
        <vt:lpwstr>_EGFR_DAT_1</vt:lpwstr>
      </vt:variant>
      <vt:variant>
        <vt:i4>6422618</vt:i4>
      </vt:variant>
      <vt:variant>
        <vt:i4>1605</vt:i4>
      </vt:variant>
      <vt:variant>
        <vt:i4>0</vt:i4>
      </vt:variant>
      <vt:variant>
        <vt:i4>5</vt:i4>
      </vt:variant>
      <vt:variant>
        <vt:lpwstr/>
      </vt:variant>
      <vt:variant>
        <vt:lpwstr>_EGFR_DAT_1</vt:lpwstr>
      </vt:variant>
      <vt:variant>
        <vt:i4>3342377</vt:i4>
      </vt:variant>
      <vt:variant>
        <vt:i4>1602</vt:i4>
      </vt:variant>
      <vt:variant>
        <vt:i4>0</vt:i4>
      </vt:variant>
      <vt:variant>
        <vt:i4>5</vt:i4>
      </vt:variant>
      <vt:variant>
        <vt:lpwstr/>
      </vt:variant>
      <vt:variant>
        <vt:lpwstr>_EGFR_COD</vt:lpwstr>
      </vt:variant>
      <vt:variant>
        <vt:i4>1441837</vt:i4>
      </vt:variant>
      <vt:variant>
        <vt:i4>1599</vt:i4>
      </vt:variant>
      <vt:variant>
        <vt:i4>0</vt:i4>
      </vt:variant>
      <vt:variant>
        <vt:i4>5</vt:i4>
      </vt:variant>
      <vt:variant>
        <vt:lpwstr/>
      </vt:variant>
      <vt:variant>
        <vt:lpwstr>_RRD</vt:lpwstr>
      </vt:variant>
      <vt:variant>
        <vt:i4>3342377</vt:i4>
      </vt:variant>
      <vt:variant>
        <vt:i4>1596</vt:i4>
      </vt:variant>
      <vt:variant>
        <vt:i4>0</vt:i4>
      </vt:variant>
      <vt:variant>
        <vt:i4>5</vt:i4>
      </vt:variant>
      <vt:variant>
        <vt:lpwstr/>
      </vt:variant>
      <vt:variant>
        <vt:lpwstr>_EGFR_COD</vt:lpwstr>
      </vt:variant>
      <vt:variant>
        <vt:i4>1441837</vt:i4>
      </vt:variant>
      <vt:variant>
        <vt:i4>1593</vt:i4>
      </vt:variant>
      <vt:variant>
        <vt:i4>0</vt:i4>
      </vt:variant>
      <vt:variant>
        <vt:i4>5</vt:i4>
      </vt:variant>
      <vt:variant>
        <vt:lpwstr/>
      </vt:variant>
      <vt:variant>
        <vt:lpwstr>_RRD</vt:lpwstr>
      </vt:variant>
      <vt:variant>
        <vt:i4>4390990</vt:i4>
      </vt:variant>
      <vt:variant>
        <vt:i4>1590</vt:i4>
      </vt:variant>
      <vt:variant>
        <vt:i4>0</vt:i4>
      </vt:variant>
      <vt:variant>
        <vt:i4>5</vt:i4>
      </vt:variant>
      <vt:variant>
        <vt:lpwstr/>
      </vt:variant>
      <vt:variant>
        <vt:lpwstr>_ARSTAT_COD</vt:lpwstr>
      </vt:variant>
      <vt:variant>
        <vt:i4>1441837</vt:i4>
      </vt:variant>
      <vt:variant>
        <vt:i4>1587</vt:i4>
      </vt:variant>
      <vt:variant>
        <vt:i4>0</vt:i4>
      </vt:variant>
      <vt:variant>
        <vt:i4>5</vt:i4>
      </vt:variant>
      <vt:variant>
        <vt:lpwstr/>
      </vt:variant>
      <vt:variant>
        <vt:lpwstr>_RRD</vt:lpwstr>
      </vt:variant>
      <vt:variant>
        <vt:i4>5570609</vt:i4>
      </vt:variant>
      <vt:variant>
        <vt:i4>1584</vt:i4>
      </vt:variant>
      <vt:variant>
        <vt:i4>0</vt:i4>
      </vt:variant>
      <vt:variant>
        <vt:i4>5</vt:i4>
      </vt:variant>
      <vt:variant>
        <vt:lpwstr/>
      </vt:variant>
      <vt:variant>
        <vt:lpwstr>_STATINTOL_COD_1</vt:lpwstr>
      </vt:variant>
      <vt:variant>
        <vt:i4>1441837</vt:i4>
      </vt:variant>
      <vt:variant>
        <vt:i4>1581</vt:i4>
      </vt:variant>
      <vt:variant>
        <vt:i4>0</vt:i4>
      </vt:variant>
      <vt:variant>
        <vt:i4>5</vt:i4>
      </vt:variant>
      <vt:variant>
        <vt:lpwstr/>
      </vt:variant>
      <vt:variant>
        <vt:lpwstr>_RRD</vt:lpwstr>
      </vt:variant>
      <vt:variant>
        <vt:i4>1572867</vt:i4>
      </vt:variant>
      <vt:variant>
        <vt:i4>1578</vt:i4>
      </vt:variant>
      <vt:variant>
        <vt:i4>0</vt:i4>
      </vt:variant>
      <vt:variant>
        <vt:i4>5</vt:i4>
      </vt:variant>
      <vt:variant>
        <vt:lpwstr/>
      </vt:variant>
      <vt:variant>
        <vt:lpwstr>_STATALL_COD</vt:lpwstr>
      </vt:variant>
      <vt:variant>
        <vt:i4>2883643</vt:i4>
      </vt:variant>
      <vt:variant>
        <vt:i4>1575</vt:i4>
      </vt:variant>
      <vt:variant>
        <vt:i4>0</vt:i4>
      </vt:variant>
      <vt:variant>
        <vt:i4>5</vt:i4>
      </vt:variant>
      <vt:variant>
        <vt:lpwstr/>
      </vt:variant>
      <vt:variant>
        <vt:lpwstr>_STAT_DAT</vt:lpwstr>
      </vt:variant>
      <vt:variant>
        <vt:i4>7471209</vt:i4>
      </vt:variant>
      <vt:variant>
        <vt:i4>1572</vt:i4>
      </vt:variant>
      <vt:variant>
        <vt:i4>0</vt:i4>
      </vt:variant>
      <vt:variant>
        <vt:i4>5</vt:i4>
      </vt:variant>
      <vt:variant>
        <vt:lpwstr/>
      </vt:variant>
      <vt:variant>
        <vt:lpwstr>_HISTATLAT_DAT</vt:lpwstr>
      </vt:variant>
      <vt:variant>
        <vt:i4>2883643</vt:i4>
      </vt:variant>
      <vt:variant>
        <vt:i4>1569</vt:i4>
      </vt:variant>
      <vt:variant>
        <vt:i4>0</vt:i4>
      </vt:variant>
      <vt:variant>
        <vt:i4>5</vt:i4>
      </vt:variant>
      <vt:variant>
        <vt:lpwstr/>
      </vt:variant>
      <vt:variant>
        <vt:lpwstr>_STAT_DAT</vt:lpwstr>
      </vt:variant>
      <vt:variant>
        <vt:i4>1441837</vt:i4>
      </vt:variant>
      <vt:variant>
        <vt:i4>1566</vt:i4>
      </vt:variant>
      <vt:variant>
        <vt:i4>0</vt:i4>
      </vt:variant>
      <vt:variant>
        <vt:i4>5</vt:i4>
      </vt:variant>
      <vt:variant>
        <vt:lpwstr/>
      </vt:variant>
      <vt:variant>
        <vt:lpwstr>_RRD</vt:lpwstr>
      </vt:variant>
      <vt:variant>
        <vt:i4>1441837</vt:i4>
      </vt:variant>
      <vt:variant>
        <vt:i4>1563</vt:i4>
      </vt:variant>
      <vt:variant>
        <vt:i4>0</vt:i4>
      </vt:variant>
      <vt:variant>
        <vt:i4>5</vt:i4>
      </vt:variant>
      <vt:variant>
        <vt:lpwstr/>
      </vt:variant>
      <vt:variant>
        <vt:lpwstr>_RRD</vt:lpwstr>
      </vt:variant>
      <vt:variant>
        <vt:i4>2228284</vt:i4>
      </vt:variant>
      <vt:variant>
        <vt:i4>1560</vt:i4>
      </vt:variant>
      <vt:variant>
        <vt:i4>0</vt:i4>
      </vt:variant>
      <vt:variant>
        <vt:i4>5</vt:i4>
      </vt:variant>
      <vt:variant>
        <vt:lpwstr/>
      </vt:variant>
      <vt:variant>
        <vt:lpwstr>_STAT_COD</vt:lpwstr>
      </vt:variant>
      <vt:variant>
        <vt:i4>4980814</vt:i4>
      </vt:variant>
      <vt:variant>
        <vt:i4>1557</vt:i4>
      </vt:variant>
      <vt:variant>
        <vt:i4>0</vt:i4>
      </vt:variant>
      <vt:variant>
        <vt:i4>5</vt:i4>
      </vt:variant>
      <vt:variant>
        <vt:lpwstr/>
      </vt:variant>
      <vt:variant>
        <vt:lpwstr>_HISIMVASTATREC_DAT</vt:lpwstr>
      </vt:variant>
      <vt:variant>
        <vt:i4>7471209</vt:i4>
      </vt:variant>
      <vt:variant>
        <vt:i4>1554</vt:i4>
      </vt:variant>
      <vt:variant>
        <vt:i4>0</vt:i4>
      </vt:variant>
      <vt:variant>
        <vt:i4>5</vt:i4>
      </vt:variant>
      <vt:variant>
        <vt:lpwstr/>
      </vt:variant>
      <vt:variant>
        <vt:lpwstr>_HISTATLAT_DAT</vt:lpwstr>
      </vt:variant>
      <vt:variant>
        <vt:i4>4980814</vt:i4>
      </vt:variant>
      <vt:variant>
        <vt:i4>1551</vt:i4>
      </vt:variant>
      <vt:variant>
        <vt:i4>0</vt:i4>
      </vt:variant>
      <vt:variant>
        <vt:i4>5</vt:i4>
      </vt:variant>
      <vt:variant>
        <vt:lpwstr/>
      </vt:variant>
      <vt:variant>
        <vt:lpwstr>_HISIMVASTATREC_DAT</vt:lpwstr>
      </vt:variant>
      <vt:variant>
        <vt:i4>1048587</vt:i4>
      </vt:variant>
      <vt:variant>
        <vt:i4>1548</vt:i4>
      </vt:variant>
      <vt:variant>
        <vt:i4>0</vt:i4>
      </vt:variant>
      <vt:variant>
        <vt:i4>5</vt:i4>
      </vt:variant>
      <vt:variant>
        <vt:lpwstr/>
      </vt:variant>
      <vt:variant>
        <vt:lpwstr>_HISIMVASTAT_COD</vt:lpwstr>
      </vt:variant>
      <vt:variant>
        <vt:i4>4980814</vt:i4>
      </vt:variant>
      <vt:variant>
        <vt:i4>1545</vt:i4>
      </vt:variant>
      <vt:variant>
        <vt:i4>0</vt:i4>
      </vt:variant>
      <vt:variant>
        <vt:i4>5</vt:i4>
      </vt:variant>
      <vt:variant>
        <vt:lpwstr/>
      </vt:variant>
      <vt:variant>
        <vt:lpwstr>_HISIMVASTATREC_DAT</vt:lpwstr>
      </vt:variant>
      <vt:variant>
        <vt:i4>786454</vt:i4>
      </vt:variant>
      <vt:variant>
        <vt:i4>1542</vt:i4>
      </vt:variant>
      <vt:variant>
        <vt:i4>0</vt:i4>
      </vt:variant>
      <vt:variant>
        <vt:i4>5</vt:i4>
      </vt:variant>
      <vt:variant>
        <vt:lpwstr/>
      </vt:variant>
      <vt:variant>
        <vt:lpwstr>_HIROSUVASTATREC_DAT</vt:lpwstr>
      </vt:variant>
      <vt:variant>
        <vt:i4>196618</vt:i4>
      </vt:variant>
      <vt:variant>
        <vt:i4>1539</vt:i4>
      </vt:variant>
      <vt:variant>
        <vt:i4>0</vt:i4>
      </vt:variant>
      <vt:variant>
        <vt:i4>5</vt:i4>
      </vt:variant>
      <vt:variant>
        <vt:lpwstr/>
      </vt:variant>
      <vt:variant>
        <vt:lpwstr>_HIATORVASTATREC_DAT</vt:lpwstr>
      </vt:variant>
      <vt:variant>
        <vt:i4>1441837</vt:i4>
      </vt:variant>
      <vt:variant>
        <vt:i4>1536</vt:i4>
      </vt:variant>
      <vt:variant>
        <vt:i4>0</vt:i4>
      </vt:variant>
      <vt:variant>
        <vt:i4>5</vt:i4>
      </vt:variant>
      <vt:variant>
        <vt:lpwstr/>
      </vt:variant>
      <vt:variant>
        <vt:lpwstr>_RRD</vt:lpwstr>
      </vt:variant>
      <vt:variant>
        <vt:i4>1441837</vt:i4>
      </vt:variant>
      <vt:variant>
        <vt:i4>1533</vt:i4>
      </vt:variant>
      <vt:variant>
        <vt:i4>0</vt:i4>
      </vt:variant>
      <vt:variant>
        <vt:i4>5</vt:i4>
      </vt:variant>
      <vt:variant>
        <vt:lpwstr/>
      </vt:variant>
      <vt:variant>
        <vt:lpwstr>_RRD</vt:lpwstr>
      </vt:variant>
      <vt:variant>
        <vt:i4>1048587</vt:i4>
      </vt:variant>
      <vt:variant>
        <vt:i4>1530</vt:i4>
      </vt:variant>
      <vt:variant>
        <vt:i4>0</vt:i4>
      </vt:variant>
      <vt:variant>
        <vt:i4>5</vt:i4>
      </vt:variant>
      <vt:variant>
        <vt:lpwstr/>
      </vt:variant>
      <vt:variant>
        <vt:lpwstr>_HISIMVASTAT_COD</vt:lpwstr>
      </vt:variant>
      <vt:variant>
        <vt:i4>1441837</vt:i4>
      </vt:variant>
      <vt:variant>
        <vt:i4>1527</vt:i4>
      </vt:variant>
      <vt:variant>
        <vt:i4>0</vt:i4>
      </vt:variant>
      <vt:variant>
        <vt:i4>5</vt:i4>
      </vt:variant>
      <vt:variant>
        <vt:lpwstr/>
      </vt:variant>
      <vt:variant>
        <vt:lpwstr>_RRD</vt:lpwstr>
      </vt:variant>
      <vt:variant>
        <vt:i4>1441837</vt:i4>
      </vt:variant>
      <vt:variant>
        <vt:i4>1524</vt:i4>
      </vt:variant>
      <vt:variant>
        <vt:i4>0</vt:i4>
      </vt:variant>
      <vt:variant>
        <vt:i4>5</vt:i4>
      </vt:variant>
      <vt:variant>
        <vt:lpwstr/>
      </vt:variant>
      <vt:variant>
        <vt:lpwstr>_RRD</vt:lpwstr>
      </vt:variant>
      <vt:variant>
        <vt:i4>3997742</vt:i4>
      </vt:variant>
      <vt:variant>
        <vt:i4>1521</vt:i4>
      </vt:variant>
      <vt:variant>
        <vt:i4>0</vt:i4>
      </vt:variant>
      <vt:variant>
        <vt:i4>5</vt:i4>
      </vt:variant>
      <vt:variant>
        <vt:lpwstr/>
      </vt:variant>
      <vt:variant>
        <vt:lpwstr>_HIROSUVASTAT_COD</vt:lpwstr>
      </vt:variant>
      <vt:variant>
        <vt:i4>1441837</vt:i4>
      </vt:variant>
      <vt:variant>
        <vt:i4>1518</vt:i4>
      </vt:variant>
      <vt:variant>
        <vt:i4>0</vt:i4>
      </vt:variant>
      <vt:variant>
        <vt:i4>5</vt:i4>
      </vt:variant>
      <vt:variant>
        <vt:lpwstr/>
      </vt:variant>
      <vt:variant>
        <vt:lpwstr>_RRD</vt:lpwstr>
      </vt:variant>
      <vt:variant>
        <vt:i4>1441837</vt:i4>
      </vt:variant>
      <vt:variant>
        <vt:i4>1515</vt:i4>
      </vt:variant>
      <vt:variant>
        <vt:i4>0</vt:i4>
      </vt:variant>
      <vt:variant>
        <vt:i4>5</vt:i4>
      </vt:variant>
      <vt:variant>
        <vt:lpwstr/>
      </vt:variant>
      <vt:variant>
        <vt:lpwstr>_RRD</vt:lpwstr>
      </vt:variant>
      <vt:variant>
        <vt:i4>3276850</vt:i4>
      </vt:variant>
      <vt:variant>
        <vt:i4>1512</vt:i4>
      </vt:variant>
      <vt:variant>
        <vt:i4>0</vt:i4>
      </vt:variant>
      <vt:variant>
        <vt:i4>5</vt:i4>
      </vt:variant>
      <vt:variant>
        <vt:lpwstr/>
      </vt:variant>
      <vt:variant>
        <vt:lpwstr>_HIATORVASTAT_COD</vt:lpwstr>
      </vt:variant>
      <vt:variant>
        <vt:i4>1441837</vt:i4>
      </vt:variant>
      <vt:variant>
        <vt:i4>1509</vt:i4>
      </vt:variant>
      <vt:variant>
        <vt:i4>0</vt:i4>
      </vt:variant>
      <vt:variant>
        <vt:i4>5</vt:i4>
      </vt:variant>
      <vt:variant>
        <vt:lpwstr/>
      </vt:variant>
      <vt:variant>
        <vt:lpwstr>_RRD</vt:lpwstr>
      </vt:variant>
      <vt:variant>
        <vt:i4>1441837</vt:i4>
      </vt:variant>
      <vt:variant>
        <vt:i4>1506</vt:i4>
      </vt:variant>
      <vt:variant>
        <vt:i4>0</vt:i4>
      </vt:variant>
      <vt:variant>
        <vt:i4>5</vt:i4>
      </vt:variant>
      <vt:variant>
        <vt:lpwstr/>
      </vt:variant>
      <vt:variant>
        <vt:lpwstr>_RRD</vt:lpwstr>
      </vt:variant>
      <vt:variant>
        <vt:i4>5439537</vt:i4>
      </vt:variant>
      <vt:variant>
        <vt:i4>1503</vt:i4>
      </vt:variant>
      <vt:variant>
        <vt:i4>0</vt:i4>
      </vt:variant>
      <vt:variant>
        <vt:i4>5</vt:i4>
      </vt:variant>
      <vt:variant>
        <vt:lpwstr/>
      </vt:variant>
      <vt:variant>
        <vt:lpwstr>_EZETIMIBE_COD_1</vt:lpwstr>
      </vt:variant>
      <vt:variant>
        <vt:i4>1441837</vt:i4>
      </vt:variant>
      <vt:variant>
        <vt:i4>1500</vt:i4>
      </vt:variant>
      <vt:variant>
        <vt:i4>0</vt:i4>
      </vt:variant>
      <vt:variant>
        <vt:i4>5</vt:i4>
      </vt:variant>
      <vt:variant>
        <vt:lpwstr/>
      </vt:variant>
      <vt:variant>
        <vt:lpwstr>_RRD</vt:lpwstr>
      </vt:variant>
      <vt:variant>
        <vt:i4>1441837</vt:i4>
      </vt:variant>
      <vt:variant>
        <vt:i4>1497</vt:i4>
      </vt:variant>
      <vt:variant>
        <vt:i4>0</vt:i4>
      </vt:variant>
      <vt:variant>
        <vt:i4>5</vt:i4>
      </vt:variant>
      <vt:variant>
        <vt:lpwstr/>
      </vt:variant>
      <vt:variant>
        <vt:lpwstr>_RRD</vt:lpwstr>
      </vt:variant>
      <vt:variant>
        <vt:i4>3604522</vt:i4>
      </vt:variant>
      <vt:variant>
        <vt:i4>1494</vt:i4>
      </vt:variant>
      <vt:variant>
        <vt:i4>0</vt:i4>
      </vt:variant>
      <vt:variant>
        <vt:i4>5</vt:i4>
      </vt:variant>
      <vt:variant>
        <vt:lpwstr/>
      </vt:variant>
      <vt:variant>
        <vt:lpwstr>_LIPIDTHERDEC_COD</vt:lpwstr>
      </vt:variant>
      <vt:variant>
        <vt:i4>1441837</vt:i4>
      </vt:variant>
      <vt:variant>
        <vt:i4>1491</vt:i4>
      </vt:variant>
      <vt:variant>
        <vt:i4>0</vt:i4>
      </vt:variant>
      <vt:variant>
        <vt:i4>5</vt:i4>
      </vt:variant>
      <vt:variant>
        <vt:lpwstr/>
      </vt:variant>
      <vt:variant>
        <vt:lpwstr>_RRD</vt:lpwstr>
      </vt:variant>
      <vt:variant>
        <vt:i4>1441837</vt:i4>
      </vt:variant>
      <vt:variant>
        <vt:i4>1488</vt:i4>
      </vt:variant>
      <vt:variant>
        <vt:i4>0</vt:i4>
      </vt:variant>
      <vt:variant>
        <vt:i4>5</vt:i4>
      </vt:variant>
      <vt:variant>
        <vt:lpwstr/>
      </vt:variant>
      <vt:variant>
        <vt:lpwstr>_RRD</vt:lpwstr>
      </vt:variant>
      <vt:variant>
        <vt:i4>786446</vt:i4>
      </vt:variant>
      <vt:variant>
        <vt:i4>1485</vt:i4>
      </vt:variant>
      <vt:variant>
        <vt:i4>0</vt:i4>
      </vt:variant>
      <vt:variant>
        <vt:i4>5</vt:i4>
      </vt:variant>
      <vt:variant>
        <vt:lpwstr/>
      </vt:variant>
      <vt:variant>
        <vt:lpwstr>_CHOLDEC_COD</vt:lpwstr>
      </vt:variant>
      <vt:variant>
        <vt:i4>1441837</vt:i4>
      </vt:variant>
      <vt:variant>
        <vt:i4>1482</vt:i4>
      </vt:variant>
      <vt:variant>
        <vt:i4>0</vt:i4>
      </vt:variant>
      <vt:variant>
        <vt:i4>5</vt:i4>
      </vt:variant>
      <vt:variant>
        <vt:lpwstr/>
      </vt:variant>
      <vt:variant>
        <vt:lpwstr>_RRD</vt:lpwstr>
      </vt:variant>
      <vt:variant>
        <vt:i4>1441837</vt:i4>
      </vt:variant>
      <vt:variant>
        <vt:i4>1479</vt:i4>
      </vt:variant>
      <vt:variant>
        <vt:i4>0</vt:i4>
      </vt:variant>
      <vt:variant>
        <vt:i4>5</vt:i4>
      </vt:variant>
      <vt:variant>
        <vt:lpwstr/>
      </vt:variant>
      <vt:variant>
        <vt:lpwstr>_RRD</vt:lpwstr>
      </vt:variant>
      <vt:variant>
        <vt:i4>1966090</vt:i4>
      </vt:variant>
      <vt:variant>
        <vt:i4>1476</vt:i4>
      </vt:variant>
      <vt:variant>
        <vt:i4>0</vt:i4>
      </vt:variant>
      <vt:variant>
        <vt:i4>5</vt:i4>
      </vt:variant>
      <vt:variant>
        <vt:lpwstr/>
      </vt:variant>
      <vt:variant>
        <vt:lpwstr>_CHOLMAX_COD</vt:lpwstr>
      </vt:variant>
      <vt:variant>
        <vt:i4>1441837</vt:i4>
      </vt:variant>
      <vt:variant>
        <vt:i4>1473</vt:i4>
      </vt:variant>
      <vt:variant>
        <vt:i4>0</vt:i4>
      </vt:variant>
      <vt:variant>
        <vt:i4>5</vt:i4>
      </vt:variant>
      <vt:variant>
        <vt:lpwstr/>
      </vt:variant>
      <vt:variant>
        <vt:lpwstr>_RRD</vt:lpwstr>
      </vt:variant>
      <vt:variant>
        <vt:i4>1441837</vt:i4>
      </vt:variant>
      <vt:variant>
        <vt:i4>1470</vt:i4>
      </vt:variant>
      <vt:variant>
        <vt:i4>0</vt:i4>
      </vt:variant>
      <vt:variant>
        <vt:i4>5</vt:i4>
      </vt:variant>
      <vt:variant>
        <vt:lpwstr/>
      </vt:variant>
      <vt:variant>
        <vt:lpwstr>_RRD</vt:lpwstr>
      </vt:variant>
      <vt:variant>
        <vt:i4>3604522</vt:i4>
      </vt:variant>
      <vt:variant>
        <vt:i4>1467</vt:i4>
      </vt:variant>
      <vt:variant>
        <vt:i4>0</vt:i4>
      </vt:variant>
      <vt:variant>
        <vt:i4>5</vt:i4>
      </vt:variant>
      <vt:variant>
        <vt:lpwstr/>
      </vt:variant>
      <vt:variant>
        <vt:lpwstr>_LIPIDTHERDEC_COD</vt:lpwstr>
      </vt:variant>
      <vt:variant>
        <vt:i4>1441837</vt:i4>
      </vt:variant>
      <vt:variant>
        <vt:i4>1464</vt:i4>
      </vt:variant>
      <vt:variant>
        <vt:i4>0</vt:i4>
      </vt:variant>
      <vt:variant>
        <vt:i4>5</vt:i4>
      </vt:variant>
      <vt:variant>
        <vt:lpwstr/>
      </vt:variant>
      <vt:variant>
        <vt:lpwstr>_RRD</vt:lpwstr>
      </vt:variant>
      <vt:variant>
        <vt:i4>1441837</vt:i4>
      </vt:variant>
      <vt:variant>
        <vt:i4>1461</vt:i4>
      </vt:variant>
      <vt:variant>
        <vt:i4>0</vt:i4>
      </vt:variant>
      <vt:variant>
        <vt:i4>5</vt:i4>
      </vt:variant>
      <vt:variant>
        <vt:lpwstr/>
      </vt:variant>
      <vt:variant>
        <vt:lpwstr>_RRD</vt:lpwstr>
      </vt:variant>
      <vt:variant>
        <vt:i4>3604522</vt:i4>
      </vt:variant>
      <vt:variant>
        <vt:i4>1458</vt:i4>
      </vt:variant>
      <vt:variant>
        <vt:i4>0</vt:i4>
      </vt:variant>
      <vt:variant>
        <vt:i4>5</vt:i4>
      </vt:variant>
      <vt:variant>
        <vt:lpwstr/>
      </vt:variant>
      <vt:variant>
        <vt:lpwstr>_LIPIDTHERDEC_COD</vt:lpwstr>
      </vt:variant>
      <vt:variant>
        <vt:i4>1441837</vt:i4>
      </vt:variant>
      <vt:variant>
        <vt:i4>1455</vt:i4>
      </vt:variant>
      <vt:variant>
        <vt:i4>0</vt:i4>
      </vt:variant>
      <vt:variant>
        <vt:i4>5</vt:i4>
      </vt:variant>
      <vt:variant>
        <vt:lpwstr/>
      </vt:variant>
      <vt:variant>
        <vt:lpwstr>_RRD</vt:lpwstr>
      </vt:variant>
      <vt:variant>
        <vt:i4>1441837</vt:i4>
      </vt:variant>
      <vt:variant>
        <vt:i4>1452</vt:i4>
      </vt:variant>
      <vt:variant>
        <vt:i4>0</vt:i4>
      </vt:variant>
      <vt:variant>
        <vt:i4>5</vt:i4>
      </vt:variant>
      <vt:variant>
        <vt:lpwstr/>
      </vt:variant>
      <vt:variant>
        <vt:lpwstr>_RRD</vt:lpwstr>
      </vt:variant>
      <vt:variant>
        <vt:i4>3604522</vt:i4>
      </vt:variant>
      <vt:variant>
        <vt:i4>1449</vt:i4>
      </vt:variant>
      <vt:variant>
        <vt:i4>0</vt:i4>
      </vt:variant>
      <vt:variant>
        <vt:i4>5</vt:i4>
      </vt:variant>
      <vt:variant>
        <vt:lpwstr/>
      </vt:variant>
      <vt:variant>
        <vt:lpwstr>_LIPIDTHERDEC_COD</vt:lpwstr>
      </vt:variant>
      <vt:variant>
        <vt:i4>1441837</vt:i4>
      </vt:variant>
      <vt:variant>
        <vt:i4>1446</vt:i4>
      </vt:variant>
      <vt:variant>
        <vt:i4>0</vt:i4>
      </vt:variant>
      <vt:variant>
        <vt:i4>5</vt:i4>
      </vt:variant>
      <vt:variant>
        <vt:lpwstr/>
      </vt:variant>
      <vt:variant>
        <vt:lpwstr>_RRD</vt:lpwstr>
      </vt:variant>
      <vt:variant>
        <vt:i4>1441837</vt:i4>
      </vt:variant>
      <vt:variant>
        <vt:i4>1443</vt:i4>
      </vt:variant>
      <vt:variant>
        <vt:i4>0</vt:i4>
      </vt:variant>
      <vt:variant>
        <vt:i4>5</vt:i4>
      </vt:variant>
      <vt:variant>
        <vt:lpwstr/>
      </vt:variant>
      <vt:variant>
        <vt:lpwstr>_RRD</vt:lpwstr>
      </vt:variant>
      <vt:variant>
        <vt:i4>786446</vt:i4>
      </vt:variant>
      <vt:variant>
        <vt:i4>1440</vt:i4>
      </vt:variant>
      <vt:variant>
        <vt:i4>0</vt:i4>
      </vt:variant>
      <vt:variant>
        <vt:i4>5</vt:i4>
      </vt:variant>
      <vt:variant>
        <vt:lpwstr/>
      </vt:variant>
      <vt:variant>
        <vt:lpwstr>_CHOLDEC_COD</vt:lpwstr>
      </vt:variant>
      <vt:variant>
        <vt:i4>1441837</vt:i4>
      </vt:variant>
      <vt:variant>
        <vt:i4>1437</vt:i4>
      </vt:variant>
      <vt:variant>
        <vt:i4>0</vt:i4>
      </vt:variant>
      <vt:variant>
        <vt:i4>5</vt:i4>
      </vt:variant>
      <vt:variant>
        <vt:lpwstr/>
      </vt:variant>
      <vt:variant>
        <vt:lpwstr>_RRD</vt:lpwstr>
      </vt:variant>
      <vt:variant>
        <vt:i4>1441837</vt:i4>
      </vt:variant>
      <vt:variant>
        <vt:i4>1434</vt:i4>
      </vt:variant>
      <vt:variant>
        <vt:i4>0</vt:i4>
      </vt:variant>
      <vt:variant>
        <vt:i4>5</vt:i4>
      </vt:variant>
      <vt:variant>
        <vt:lpwstr/>
      </vt:variant>
      <vt:variant>
        <vt:lpwstr>_RRD</vt:lpwstr>
      </vt:variant>
      <vt:variant>
        <vt:i4>786446</vt:i4>
      </vt:variant>
      <vt:variant>
        <vt:i4>1431</vt:i4>
      </vt:variant>
      <vt:variant>
        <vt:i4>0</vt:i4>
      </vt:variant>
      <vt:variant>
        <vt:i4>5</vt:i4>
      </vt:variant>
      <vt:variant>
        <vt:lpwstr/>
      </vt:variant>
      <vt:variant>
        <vt:lpwstr>_CHOLDEC_COD</vt:lpwstr>
      </vt:variant>
      <vt:variant>
        <vt:i4>1441837</vt:i4>
      </vt:variant>
      <vt:variant>
        <vt:i4>1428</vt:i4>
      </vt:variant>
      <vt:variant>
        <vt:i4>0</vt:i4>
      </vt:variant>
      <vt:variant>
        <vt:i4>5</vt:i4>
      </vt:variant>
      <vt:variant>
        <vt:lpwstr/>
      </vt:variant>
      <vt:variant>
        <vt:lpwstr>_RRD</vt:lpwstr>
      </vt:variant>
      <vt:variant>
        <vt:i4>1441837</vt:i4>
      </vt:variant>
      <vt:variant>
        <vt:i4>1425</vt:i4>
      </vt:variant>
      <vt:variant>
        <vt:i4>0</vt:i4>
      </vt:variant>
      <vt:variant>
        <vt:i4>5</vt:i4>
      </vt:variant>
      <vt:variant>
        <vt:lpwstr/>
      </vt:variant>
      <vt:variant>
        <vt:lpwstr>_RRD</vt:lpwstr>
      </vt:variant>
      <vt:variant>
        <vt:i4>786446</vt:i4>
      </vt:variant>
      <vt:variant>
        <vt:i4>1422</vt:i4>
      </vt:variant>
      <vt:variant>
        <vt:i4>0</vt:i4>
      </vt:variant>
      <vt:variant>
        <vt:i4>5</vt:i4>
      </vt:variant>
      <vt:variant>
        <vt:lpwstr/>
      </vt:variant>
      <vt:variant>
        <vt:lpwstr>_CHOLDEC_COD</vt:lpwstr>
      </vt:variant>
      <vt:variant>
        <vt:i4>1441837</vt:i4>
      </vt:variant>
      <vt:variant>
        <vt:i4>1419</vt:i4>
      </vt:variant>
      <vt:variant>
        <vt:i4>0</vt:i4>
      </vt:variant>
      <vt:variant>
        <vt:i4>5</vt:i4>
      </vt:variant>
      <vt:variant>
        <vt:lpwstr/>
      </vt:variant>
      <vt:variant>
        <vt:lpwstr>_RRD</vt:lpwstr>
      </vt:variant>
      <vt:variant>
        <vt:i4>1441837</vt:i4>
      </vt:variant>
      <vt:variant>
        <vt:i4>1416</vt:i4>
      </vt:variant>
      <vt:variant>
        <vt:i4>0</vt:i4>
      </vt:variant>
      <vt:variant>
        <vt:i4>5</vt:i4>
      </vt:variant>
      <vt:variant>
        <vt:lpwstr/>
      </vt:variant>
      <vt:variant>
        <vt:lpwstr>_RRD</vt:lpwstr>
      </vt:variant>
      <vt:variant>
        <vt:i4>1966090</vt:i4>
      </vt:variant>
      <vt:variant>
        <vt:i4>1413</vt:i4>
      </vt:variant>
      <vt:variant>
        <vt:i4>0</vt:i4>
      </vt:variant>
      <vt:variant>
        <vt:i4>5</vt:i4>
      </vt:variant>
      <vt:variant>
        <vt:lpwstr/>
      </vt:variant>
      <vt:variant>
        <vt:lpwstr>_CHOLMAX_COD</vt:lpwstr>
      </vt:variant>
      <vt:variant>
        <vt:i4>1441837</vt:i4>
      </vt:variant>
      <vt:variant>
        <vt:i4>1410</vt:i4>
      </vt:variant>
      <vt:variant>
        <vt:i4>0</vt:i4>
      </vt:variant>
      <vt:variant>
        <vt:i4>5</vt:i4>
      </vt:variant>
      <vt:variant>
        <vt:lpwstr/>
      </vt:variant>
      <vt:variant>
        <vt:lpwstr>_RRD</vt:lpwstr>
      </vt:variant>
      <vt:variant>
        <vt:i4>1441837</vt:i4>
      </vt:variant>
      <vt:variant>
        <vt:i4>1407</vt:i4>
      </vt:variant>
      <vt:variant>
        <vt:i4>0</vt:i4>
      </vt:variant>
      <vt:variant>
        <vt:i4>5</vt:i4>
      </vt:variant>
      <vt:variant>
        <vt:lpwstr/>
      </vt:variant>
      <vt:variant>
        <vt:lpwstr>_RRD</vt:lpwstr>
      </vt:variant>
      <vt:variant>
        <vt:i4>1966090</vt:i4>
      </vt:variant>
      <vt:variant>
        <vt:i4>1404</vt:i4>
      </vt:variant>
      <vt:variant>
        <vt:i4>0</vt:i4>
      </vt:variant>
      <vt:variant>
        <vt:i4>5</vt:i4>
      </vt:variant>
      <vt:variant>
        <vt:lpwstr/>
      </vt:variant>
      <vt:variant>
        <vt:lpwstr>_CHOLMAX_COD</vt:lpwstr>
      </vt:variant>
      <vt:variant>
        <vt:i4>1441837</vt:i4>
      </vt:variant>
      <vt:variant>
        <vt:i4>1401</vt:i4>
      </vt:variant>
      <vt:variant>
        <vt:i4>0</vt:i4>
      </vt:variant>
      <vt:variant>
        <vt:i4>5</vt:i4>
      </vt:variant>
      <vt:variant>
        <vt:lpwstr/>
      </vt:variant>
      <vt:variant>
        <vt:lpwstr>_RRD</vt:lpwstr>
      </vt:variant>
      <vt:variant>
        <vt:i4>1441837</vt:i4>
      </vt:variant>
      <vt:variant>
        <vt:i4>1398</vt:i4>
      </vt:variant>
      <vt:variant>
        <vt:i4>0</vt:i4>
      </vt:variant>
      <vt:variant>
        <vt:i4>5</vt:i4>
      </vt:variant>
      <vt:variant>
        <vt:lpwstr/>
      </vt:variant>
      <vt:variant>
        <vt:lpwstr>_RRD</vt:lpwstr>
      </vt:variant>
      <vt:variant>
        <vt:i4>1966090</vt:i4>
      </vt:variant>
      <vt:variant>
        <vt:i4>1395</vt:i4>
      </vt:variant>
      <vt:variant>
        <vt:i4>0</vt:i4>
      </vt:variant>
      <vt:variant>
        <vt:i4>5</vt:i4>
      </vt:variant>
      <vt:variant>
        <vt:lpwstr/>
      </vt:variant>
      <vt:variant>
        <vt:lpwstr>_CHOLMAX_COD</vt:lpwstr>
      </vt:variant>
      <vt:variant>
        <vt:i4>3080298</vt:i4>
      </vt:variant>
      <vt:variant>
        <vt:i4>1392</vt:i4>
      </vt:variant>
      <vt:variant>
        <vt:i4>0</vt:i4>
      </vt:variant>
      <vt:variant>
        <vt:i4>5</vt:i4>
      </vt:variant>
      <vt:variant>
        <vt:lpwstr/>
      </vt:variant>
      <vt:variant>
        <vt:lpwstr>_CHOL2HIGH_DAT</vt:lpwstr>
      </vt:variant>
      <vt:variant>
        <vt:i4>3997753</vt:i4>
      </vt:variant>
      <vt:variant>
        <vt:i4>1389</vt:i4>
      </vt:variant>
      <vt:variant>
        <vt:i4>0</vt:i4>
      </vt:variant>
      <vt:variant>
        <vt:i4>5</vt:i4>
      </vt:variant>
      <vt:variant>
        <vt:lpwstr/>
      </vt:variant>
      <vt:variant>
        <vt:lpwstr>_LDLCCHOLHIGH_DAT</vt:lpwstr>
      </vt:variant>
      <vt:variant>
        <vt:i4>1179657</vt:i4>
      </vt:variant>
      <vt:variant>
        <vt:i4>1386</vt:i4>
      </vt:variant>
      <vt:variant>
        <vt:i4>0</vt:i4>
      </vt:variant>
      <vt:variant>
        <vt:i4>5</vt:i4>
      </vt:variant>
      <vt:variant>
        <vt:lpwstr/>
      </vt:variant>
      <vt:variant>
        <vt:lpwstr>_NONHDLCCHOLHIGH_DAT</vt:lpwstr>
      </vt:variant>
      <vt:variant>
        <vt:i4>3997739</vt:i4>
      </vt:variant>
      <vt:variant>
        <vt:i4>1383</vt:i4>
      </vt:variant>
      <vt:variant>
        <vt:i4>0</vt:i4>
      </vt:variant>
      <vt:variant>
        <vt:i4>5</vt:i4>
      </vt:variant>
      <vt:variant>
        <vt:lpwstr/>
      </vt:variant>
      <vt:variant>
        <vt:lpwstr>_LDLCCHOLHIGH_VAL</vt:lpwstr>
      </vt:variant>
      <vt:variant>
        <vt:i4>3997739</vt:i4>
      </vt:variant>
      <vt:variant>
        <vt:i4>1380</vt:i4>
      </vt:variant>
      <vt:variant>
        <vt:i4>0</vt:i4>
      </vt:variant>
      <vt:variant>
        <vt:i4>5</vt:i4>
      </vt:variant>
      <vt:variant>
        <vt:lpwstr/>
      </vt:variant>
      <vt:variant>
        <vt:lpwstr>_LDLCCHOLHIGH_VAL</vt:lpwstr>
      </vt:variant>
      <vt:variant>
        <vt:i4>6357045</vt:i4>
      </vt:variant>
      <vt:variant>
        <vt:i4>1377</vt:i4>
      </vt:variant>
      <vt:variant>
        <vt:i4>0</vt:i4>
      </vt:variant>
      <vt:variant>
        <vt:i4>5</vt:i4>
      </vt:variant>
      <vt:variant>
        <vt:lpwstr/>
      </vt:variant>
      <vt:variant>
        <vt:lpwstr>_CHOL2LAT_VAL</vt:lpwstr>
      </vt:variant>
      <vt:variant>
        <vt:i4>3997739</vt:i4>
      </vt:variant>
      <vt:variant>
        <vt:i4>1374</vt:i4>
      </vt:variant>
      <vt:variant>
        <vt:i4>0</vt:i4>
      </vt:variant>
      <vt:variant>
        <vt:i4>5</vt:i4>
      </vt:variant>
      <vt:variant>
        <vt:lpwstr/>
      </vt:variant>
      <vt:variant>
        <vt:lpwstr>_LDLCCHOLHIGH_VAL</vt:lpwstr>
      </vt:variant>
      <vt:variant>
        <vt:i4>3735659</vt:i4>
      </vt:variant>
      <vt:variant>
        <vt:i4>1371</vt:i4>
      </vt:variant>
      <vt:variant>
        <vt:i4>0</vt:i4>
      </vt:variant>
      <vt:variant>
        <vt:i4>5</vt:i4>
      </vt:variant>
      <vt:variant>
        <vt:lpwstr/>
      </vt:variant>
      <vt:variant>
        <vt:lpwstr>_CHOL2_COD</vt:lpwstr>
      </vt:variant>
      <vt:variant>
        <vt:i4>1441837</vt:i4>
      </vt:variant>
      <vt:variant>
        <vt:i4>1368</vt:i4>
      </vt:variant>
      <vt:variant>
        <vt:i4>0</vt:i4>
      </vt:variant>
      <vt:variant>
        <vt:i4>5</vt:i4>
      </vt:variant>
      <vt:variant>
        <vt:lpwstr/>
      </vt:variant>
      <vt:variant>
        <vt:lpwstr>_RRD</vt:lpwstr>
      </vt:variant>
      <vt:variant>
        <vt:i4>1441837</vt:i4>
      </vt:variant>
      <vt:variant>
        <vt:i4>1365</vt:i4>
      </vt:variant>
      <vt:variant>
        <vt:i4>0</vt:i4>
      </vt:variant>
      <vt:variant>
        <vt:i4>5</vt:i4>
      </vt:variant>
      <vt:variant>
        <vt:lpwstr/>
      </vt:variant>
      <vt:variant>
        <vt:lpwstr>_RRD</vt:lpwstr>
      </vt:variant>
      <vt:variant>
        <vt:i4>3735659</vt:i4>
      </vt:variant>
      <vt:variant>
        <vt:i4>1362</vt:i4>
      </vt:variant>
      <vt:variant>
        <vt:i4>0</vt:i4>
      </vt:variant>
      <vt:variant>
        <vt:i4>5</vt:i4>
      </vt:variant>
      <vt:variant>
        <vt:lpwstr/>
      </vt:variant>
      <vt:variant>
        <vt:lpwstr>_CHOL2_COD</vt:lpwstr>
      </vt:variant>
      <vt:variant>
        <vt:i4>262147</vt:i4>
      </vt:variant>
      <vt:variant>
        <vt:i4>1359</vt:i4>
      </vt:variant>
      <vt:variant>
        <vt:i4>0</vt:i4>
      </vt:variant>
      <vt:variant>
        <vt:i4>5</vt:i4>
      </vt:variant>
      <vt:variant>
        <vt:lpwstr/>
      </vt:variant>
      <vt:variant>
        <vt:lpwstr>_LDLCCHOLLAT_DAT</vt:lpwstr>
      </vt:variant>
      <vt:variant>
        <vt:i4>262147</vt:i4>
      </vt:variant>
      <vt:variant>
        <vt:i4>1356</vt:i4>
      </vt:variant>
      <vt:variant>
        <vt:i4>0</vt:i4>
      </vt:variant>
      <vt:variant>
        <vt:i4>5</vt:i4>
      </vt:variant>
      <vt:variant>
        <vt:lpwstr/>
      </vt:variant>
      <vt:variant>
        <vt:lpwstr>_LDLCCHOLLAT_DAT</vt:lpwstr>
      </vt:variant>
      <vt:variant>
        <vt:i4>917507</vt:i4>
      </vt:variant>
      <vt:variant>
        <vt:i4>1353</vt:i4>
      </vt:variant>
      <vt:variant>
        <vt:i4>0</vt:i4>
      </vt:variant>
      <vt:variant>
        <vt:i4>5</vt:i4>
      </vt:variant>
      <vt:variant>
        <vt:lpwstr/>
      </vt:variant>
      <vt:variant>
        <vt:lpwstr>_LDLCCHOLLAT_VAL</vt:lpwstr>
      </vt:variant>
      <vt:variant>
        <vt:i4>262147</vt:i4>
      </vt:variant>
      <vt:variant>
        <vt:i4>1350</vt:i4>
      </vt:variant>
      <vt:variant>
        <vt:i4>0</vt:i4>
      </vt:variant>
      <vt:variant>
        <vt:i4>5</vt:i4>
      </vt:variant>
      <vt:variant>
        <vt:lpwstr/>
      </vt:variant>
      <vt:variant>
        <vt:lpwstr>_LDLCCHOLLAT_DAT</vt:lpwstr>
      </vt:variant>
      <vt:variant>
        <vt:i4>6488155</vt:i4>
      </vt:variant>
      <vt:variant>
        <vt:i4>1347</vt:i4>
      </vt:variant>
      <vt:variant>
        <vt:i4>0</vt:i4>
      </vt:variant>
      <vt:variant>
        <vt:i4>5</vt:i4>
      </vt:variant>
      <vt:variant>
        <vt:lpwstr/>
      </vt:variant>
      <vt:variant>
        <vt:lpwstr>_LDLCCHOL_COD_1</vt:lpwstr>
      </vt:variant>
      <vt:variant>
        <vt:i4>1441837</vt:i4>
      </vt:variant>
      <vt:variant>
        <vt:i4>1344</vt:i4>
      </vt:variant>
      <vt:variant>
        <vt:i4>0</vt:i4>
      </vt:variant>
      <vt:variant>
        <vt:i4>5</vt:i4>
      </vt:variant>
      <vt:variant>
        <vt:lpwstr/>
      </vt:variant>
      <vt:variant>
        <vt:lpwstr>_RRD</vt:lpwstr>
      </vt:variant>
      <vt:variant>
        <vt:i4>1441837</vt:i4>
      </vt:variant>
      <vt:variant>
        <vt:i4>1341</vt:i4>
      </vt:variant>
      <vt:variant>
        <vt:i4>0</vt:i4>
      </vt:variant>
      <vt:variant>
        <vt:i4>5</vt:i4>
      </vt:variant>
      <vt:variant>
        <vt:lpwstr/>
      </vt:variant>
      <vt:variant>
        <vt:lpwstr>_RRD</vt:lpwstr>
      </vt:variant>
      <vt:variant>
        <vt:i4>6488155</vt:i4>
      </vt:variant>
      <vt:variant>
        <vt:i4>1338</vt:i4>
      </vt:variant>
      <vt:variant>
        <vt:i4>0</vt:i4>
      </vt:variant>
      <vt:variant>
        <vt:i4>5</vt:i4>
      </vt:variant>
      <vt:variant>
        <vt:lpwstr/>
      </vt:variant>
      <vt:variant>
        <vt:lpwstr>_LDLCCHOL_COD_1</vt:lpwstr>
      </vt:variant>
      <vt:variant>
        <vt:i4>196656</vt:i4>
      </vt:variant>
      <vt:variant>
        <vt:i4>1335</vt:i4>
      </vt:variant>
      <vt:variant>
        <vt:i4>0</vt:i4>
      </vt:variant>
      <vt:variant>
        <vt:i4>5</vt:i4>
      </vt:variant>
      <vt:variant>
        <vt:lpwstr/>
      </vt:variant>
      <vt:variant>
        <vt:lpwstr>_NONHDLCCHOLLAT_DAT_1</vt:lpwstr>
      </vt:variant>
      <vt:variant>
        <vt:i4>196656</vt:i4>
      </vt:variant>
      <vt:variant>
        <vt:i4>1332</vt:i4>
      </vt:variant>
      <vt:variant>
        <vt:i4>0</vt:i4>
      </vt:variant>
      <vt:variant>
        <vt:i4>5</vt:i4>
      </vt:variant>
      <vt:variant>
        <vt:lpwstr/>
      </vt:variant>
      <vt:variant>
        <vt:lpwstr>_NONHDLCCHOLLAT_DAT_1</vt:lpwstr>
      </vt:variant>
      <vt:variant>
        <vt:i4>6029398</vt:i4>
      </vt:variant>
      <vt:variant>
        <vt:i4>1329</vt:i4>
      </vt:variant>
      <vt:variant>
        <vt:i4>0</vt:i4>
      </vt:variant>
      <vt:variant>
        <vt:i4>5</vt:i4>
      </vt:variant>
      <vt:variant>
        <vt:lpwstr/>
      </vt:variant>
      <vt:variant>
        <vt:lpwstr>_NONHDLCCHOLLAT_VAL</vt:lpwstr>
      </vt:variant>
      <vt:variant>
        <vt:i4>196656</vt:i4>
      </vt:variant>
      <vt:variant>
        <vt:i4>1326</vt:i4>
      </vt:variant>
      <vt:variant>
        <vt:i4>0</vt:i4>
      </vt:variant>
      <vt:variant>
        <vt:i4>5</vt:i4>
      </vt:variant>
      <vt:variant>
        <vt:lpwstr/>
      </vt:variant>
      <vt:variant>
        <vt:lpwstr>_NONHDLCCHOLLAT_DAT_1</vt:lpwstr>
      </vt:variant>
      <vt:variant>
        <vt:i4>3473495</vt:i4>
      </vt:variant>
      <vt:variant>
        <vt:i4>1323</vt:i4>
      </vt:variant>
      <vt:variant>
        <vt:i4>0</vt:i4>
      </vt:variant>
      <vt:variant>
        <vt:i4>5</vt:i4>
      </vt:variant>
      <vt:variant>
        <vt:lpwstr/>
      </vt:variant>
      <vt:variant>
        <vt:lpwstr>_NONHDLCCHOL_COD_1</vt:lpwstr>
      </vt:variant>
      <vt:variant>
        <vt:i4>1441837</vt:i4>
      </vt:variant>
      <vt:variant>
        <vt:i4>1320</vt:i4>
      </vt:variant>
      <vt:variant>
        <vt:i4>0</vt:i4>
      </vt:variant>
      <vt:variant>
        <vt:i4>5</vt:i4>
      </vt:variant>
      <vt:variant>
        <vt:lpwstr/>
      </vt:variant>
      <vt:variant>
        <vt:lpwstr>_RRD</vt:lpwstr>
      </vt:variant>
      <vt:variant>
        <vt:i4>1441837</vt:i4>
      </vt:variant>
      <vt:variant>
        <vt:i4>1317</vt:i4>
      </vt:variant>
      <vt:variant>
        <vt:i4>0</vt:i4>
      </vt:variant>
      <vt:variant>
        <vt:i4>5</vt:i4>
      </vt:variant>
      <vt:variant>
        <vt:lpwstr/>
      </vt:variant>
      <vt:variant>
        <vt:lpwstr>_RRD</vt:lpwstr>
      </vt:variant>
      <vt:variant>
        <vt:i4>3473495</vt:i4>
      </vt:variant>
      <vt:variant>
        <vt:i4>1314</vt:i4>
      </vt:variant>
      <vt:variant>
        <vt:i4>0</vt:i4>
      </vt:variant>
      <vt:variant>
        <vt:i4>5</vt:i4>
      </vt:variant>
      <vt:variant>
        <vt:lpwstr/>
      </vt:variant>
      <vt:variant>
        <vt:lpwstr>_NONHDLCCHOL_COD_1</vt:lpwstr>
      </vt:variant>
      <vt:variant>
        <vt:i4>6094914</vt:i4>
      </vt:variant>
      <vt:variant>
        <vt:i4>1311</vt:i4>
      </vt:variant>
      <vt:variant>
        <vt:i4>0</vt:i4>
      </vt:variant>
      <vt:variant>
        <vt:i4>5</vt:i4>
      </vt:variant>
      <vt:variant>
        <vt:lpwstr/>
      </vt:variant>
      <vt:variant>
        <vt:lpwstr>_REVASCULAR_DAT</vt:lpwstr>
      </vt:variant>
      <vt:variant>
        <vt:i4>327688</vt:i4>
      </vt:variant>
      <vt:variant>
        <vt:i4>1308</vt:i4>
      </vt:variant>
      <vt:variant>
        <vt:i4>0</vt:i4>
      </vt:variant>
      <vt:variant>
        <vt:i4>5</vt:i4>
      </vt:variant>
      <vt:variant>
        <vt:lpwstr/>
      </vt:variant>
      <vt:variant>
        <vt:lpwstr>_TIA_DAT</vt:lpwstr>
      </vt:variant>
      <vt:variant>
        <vt:i4>2424890</vt:i4>
      </vt:variant>
      <vt:variant>
        <vt:i4>1305</vt:i4>
      </vt:variant>
      <vt:variant>
        <vt:i4>0</vt:i4>
      </vt:variant>
      <vt:variant>
        <vt:i4>5</vt:i4>
      </vt:variant>
      <vt:variant>
        <vt:lpwstr/>
      </vt:variant>
      <vt:variant>
        <vt:lpwstr>_OSTR_DAT</vt:lpwstr>
      </vt:variant>
      <vt:variant>
        <vt:i4>262144</vt:i4>
      </vt:variant>
      <vt:variant>
        <vt:i4>1302</vt:i4>
      </vt:variant>
      <vt:variant>
        <vt:i4>0</vt:i4>
      </vt:variant>
      <vt:variant>
        <vt:i4>5</vt:i4>
      </vt:variant>
      <vt:variant>
        <vt:lpwstr/>
      </vt:variant>
      <vt:variant>
        <vt:lpwstr>_PAD_DAT</vt:lpwstr>
      </vt:variant>
      <vt:variant>
        <vt:i4>1507337</vt:i4>
      </vt:variant>
      <vt:variant>
        <vt:i4>1299</vt:i4>
      </vt:variant>
      <vt:variant>
        <vt:i4>0</vt:i4>
      </vt:variant>
      <vt:variant>
        <vt:i4>5</vt:i4>
      </vt:variant>
      <vt:variant>
        <vt:lpwstr/>
      </vt:variant>
      <vt:variant>
        <vt:lpwstr>_CHD_DAT</vt:lpwstr>
      </vt:variant>
      <vt:variant>
        <vt:i4>1441837</vt:i4>
      </vt:variant>
      <vt:variant>
        <vt:i4>1296</vt:i4>
      </vt:variant>
      <vt:variant>
        <vt:i4>0</vt:i4>
      </vt:variant>
      <vt:variant>
        <vt:i4>5</vt:i4>
      </vt:variant>
      <vt:variant>
        <vt:lpwstr/>
      </vt:variant>
      <vt:variant>
        <vt:lpwstr>_RRD</vt:lpwstr>
      </vt:variant>
      <vt:variant>
        <vt:i4>5439557</vt:i4>
      </vt:variant>
      <vt:variant>
        <vt:i4>1293</vt:i4>
      </vt:variant>
      <vt:variant>
        <vt:i4>0</vt:i4>
      </vt:variant>
      <vt:variant>
        <vt:i4>5</vt:i4>
      </vt:variant>
      <vt:variant>
        <vt:lpwstr/>
      </vt:variant>
      <vt:variant>
        <vt:lpwstr>_REVASCULAR_COD</vt:lpwstr>
      </vt:variant>
      <vt:variant>
        <vt:i4>1441837</vt:i4>
      </vt:variant>
      <vt:variant>
        <vt:i4>1290</vt:i4>
      </vt:variant>
      <vt:variant>
        <vt:i4>0</vt:i4>
      </vt:variant>
      <vt:variant>
        <vt:i4>5</vt:i4>
      </vt:variant>
      <vt:variant>
        <vt:lpwstr/>
      </vt:variant>
      <vt:variant>
        <vt:lpwstr>_RRD</vt:lpwstr>
      </vt:variant>
      <vt:variant>
        <vt:i4>3211299</vt:i4>
      </vt:variant>
      <vt:variant>
        <vt:i4>1287</vt:i4>
      </vt:variant>
      <vt:variant>
        <vt:i4>0</vt:i4>
      </vt:variant>
      <vt:variant>
        <vt:i4>5</vt:i4>
      </vt:variant>
      <vt:variant>
        <vt:lpwstr/>
      </vt:variant>
      <vt:variant>
        <vt:lpwstr>_STRK_COD</vt:lpwstr>
      </vt:variant>
      <vt:variant>
        <vt:i4>1441837</vt:i4>
      </vt:variant>
      <vt:variant>
        <vt:i4>1284</vt:i4>
      </vt:variant>
      <vt:variant>
        <vt:i4>0</vt:i4>
      </vt:variant>
      <vt:variant>
        <vt:i4>5</vt:i4>
      </vt:variant>
      <vt:variant>
        <vt:lpwstr/>
      </vt:variant>
      <vt:variant>
        <vt:lpwstr>_RRD</vt:lpwstr>
      </vt:variant>
      <vt:variant>
        <vt:i4>2818109</vt:i4>
      </vt:variant>
      <vt:variant>
        <vt:i4>1281</vt:i4>
      </vt:variant>
      <vt:variant>
        <vt:i4>0</vt:i4>
      </vt:variant>
      <vt:variant>
        <vt:i4>5</vt:i4>
      </vt:variant>
      <vt:variant>
        <vt:lpwstr/>
      </vt:variant>
      <vt:variant>
        <vt:lpwstr>_OSTR_COD</vt:lpwstr>
      </vt:variant>
      <vt:variant>
        <vt:i4>1441837</vt:i4>
      </vt:variant>
      <vt:variant>
        <vt:i4>1278</vt:i4>
      </vt:variant>
      <vt:variant>
        <vt:i4>0</vt:i4>
      </vt:variant>
      <vt:variant>
        <vt:i4>5</vt:i4>
      </vt:variant>
      <vt:variant>
        <vt:lpwstr/>
      </vt:variant>
      <vt:variant>
        <vt:lpwstr>_RRD</vt:lpwstr>
      </vt:variant>
      <vt:variant>
        <vt:i4>2228305</vt:i4>
      </vt:variant>
      <vt:variant>
        <vt:i4>1275</vt:i4>
      </vt:variant>
      <vt:variant>
        <vt:i4>0</vt:i4>
      </vt:variant>
      <vt:variant>
        <vt:i4>5</vt:i4>
      </vt:variant>
      <vt:variant>
        <vt:lpwstr/>
      </vt:variant>
      <vt:variant>
        <vt:lpwstr>_PAD_COD_1</vt:lpwstr>
      </vt:variant>
      <vt:variant>
        <vt:i4>1441837</vt:i4>
      </vt:variant>
      <vt:variant>
        <vt:i4>1272</vt:i4>
      </vt:variant>
      <vt:variant>
        <vt:i4>0</vt:i4>
      </vt:variant>
      <vt:variant>
        <vt:i4>5</vt:i4>
      </vt:variant>
      <vt:variant>
        <vt:lpwstr/>
      </vt:variant>
      <vt:variant>
        <vt:lpwstr>_RRD</vt:lpwstr>
      </vt:variant>
      <vt:variant>
        <vt:i4>3211352</vt:i4>
      </vt:variant>
      <vt:variant>
        <vt:i4>1269</vt:i4>
      </vt:variant>
      <vt:variant>
        <vt:i4>0</vt:i4>
      </vt:variant>
      <vt:variant>
        <vt:i4>5</vt:i4>
      </vt:variant>
      <vt:variant>
        <vt:lpwstr/>
      </vt:variant>
      <vt:variant>
        <vt:lpwstr>_CHD_COD_1</vt:lpwstr>
      </vt:variant>
      <vt:variant>
        <vt:i4>327684</vt:i4>
      </vt:variant>
      <vt:variant>
        <vt:i4>1266</vt:i4>
      </vt:variant>
      <vt:variant>
        <vt:i4>0</vt:i4>
      </vt:variant>
      <vt:variant>
        <vt:i4>5</vt:i4>
      </vt:variant>
      <vt:variant>
        <vt:lpwstr/>
      </vt:variant>
      <vt:variant>
        <vt:lpwstr>_REG_DAT</vt:lpwstr>
      </vt:variant>
      <vt:variant>
        <vt:i4>1441837</vt:i4>
      </vt:variant>
      <vt:variant>
        <vt:i4>1263</vt:i4>
      </vt:variant>
      <vt:variant>
        <vt:i4>0</vt:i4>
      </vt:variant>
      <vt:variant>
        <vt:i4>5</vt:i4>
      </vt:variant>
      <vt:variant>
        <vt:lpwstr/>
      </vt:variant>
      <vt:variant>
        <vt:lpwstr>_RRD</vt:lpwstr>
      </vt:variant>
      <vt:variant>
        <vt:i4>852089</vt:i4>
      </vt:variant>
      <vt:variant>
        <vt:i4>1260</vt:i4>
      </vt:variant>
      <vt:variant>
        <vt:i4>0</vt:i4>
      </vt:variant>
      <vt:variant>
        <vt:i4>5</vt:i4>
      </vt:variant>
      <vt:variant>
        <vt:lpwstr/>
      </vt:variant>
      <vt:variant>
        <vt:lpwstr>_LMCX032</vt:lpwstr>
      </vt:variant>
      <vt:variant>
        <vt:i4>983166</vt:i4>
      </vt:variant>
      <vt:variant>
        <vt:i4>1257</vt:i4>
      </vt:variant>
      <vt:variant>
        <vt:i4>0</vt:i4>
      </vt:variant>
      <vt:variant>
        <vt:i4>5</vt:i4>
      </vt:variant>
      <vt:variant>
        <vt:lpwstr/>
      </vt:variant>
      <vt:variant>
        <vt:lpwstr>_LMCX040</vt:lpwstr>
      </vt:variant>
      <vt:variant>
        <vt:i4>983166</vt:i4>
      </vt:variant>
      <vt:variant>
        <vt:i4>1254</vt:i4>
      </vt:variant>
      <vt:variant>
        <vt:i4>0</vt:i4>
      </vt:variant>
      <vt:variant>
        <vt:i4>5</vt:i4>
      </vt:variant>
      <vt:variant>
        <vt:lpwstr/>
      </vt:variant>
      <vt:variant>
        <vt:lpwstr>_LMCX040</vt:lpwstr>
      </vt:variant>
      <vt:variant>
        <vt:i4>7209017</vt:i4>
      </vt:variant>
      <vt:variant>
        <vt:i4>1251</vt:i4>
      </vt:variant>
      <vt:variant>
        <vt:i4>0</vt:i4>
      </vt:variant>
      <vt:variant>
        <vt:i4>5</vt:i4>
      </vt:variant>
      <vt:variant>
        <vt:lpwstr/>
      </vt:variant>
      <vt:variant>
        <vt:lpwstr>_PCSK9I_FLAG</vt:lpwstr>
      </vt:variant>
      <vt:variant>
        <vt:i4>4128821</vt:i4>
      </vt:variant>
      <vt:variant>
        <vt:i4>1248</vt:i4>
      </vt:variant>
      <vt:variant>
        <vt:i4>0</vt:i4>
      </vt:variant>
      <vt:variant>
        <vt:i4>5</vt:i4>
      </vt:variant>
      <vt:variant>
        <vt:lpwstr/>
      </vt:variant>
      <vt:variant>
        <vt:lpwstr>_INCLISIRAN_FLAG</vt:lpwstr>
      </vt:variant>
      <vt:variant>
        <vt:i4>5439562</vt:i4>
      </vt:variant>
      <vt:variant>
        <vt:i4>1245</vt:i4>
      </vt:variant>
      <vt:variant>
        <vt:i4>0</vt:i4>
      </vt:variant>
      <vt:variant>
        <vt:i4>5</vt:i4>
      </vt:variant>
      <vt:variant>
        <vt:lpwstr/>
      </vt:variant>
      <vt:variant>
        <vt:lpwstr>_BEMPACID_FLAG</vt:lpwstr>
      </vt:variant>
      <vt:variant>
        <vt:i4>6422637</vt:i4>
      </vt:variant>
      <vt:variant>
        <vt:i4>1242</vt:i4>
      </vt:variant>
      <vt:variant>
        <vt:i4>0</vt:i4>
      </vt:variant>
      <vt:variant>
        <vt:i4>5</vt:i4>
      </vt:variant>
      <vt:variant>
        <vt:lpwstr/>
      </vt:variant>
      <vt:variant>
        <vt:lpwstr>_EZETIMIBE_FLAG</vt:lpwstr>
      </vt:variant>
      <vt:variant>
        <vt:i4>917625</vt:i4>
      </vt:variant>
      <vt:variant>
        <vt:i4>1239</vt:i4>
      </vt:variant>
      <vt:variant>
        <vt:i4>0</vt:i4>
      </vt:variant>
      <vt:variant>
        <vt:i4>5</vt:i4>
      </vt:variant>
      <vt:variant>
        <vt:lpwstr/>
      </vt:variant>
      <vt:variant>
        <vt:lpwstr>_LMCX031</vt:lpwstr>
      </vt:variant>
      <vt:variant>
        <vt:i4>852089</vt:i4>
      </vt:variant>
      <vt:variant>
        <vt:i4>1236</vt:i4>
      </vt:variant>
      <vt:variant>
        <vt:i4>0</vt:i4>
      </vt:variant>
      <vt:variant>
        <vt:i4>5</vt:i4>
      </vt:variant>
      <vt:variant>
        <vt:lpwstr/>
      </vt:variant>
      <vt:variant>
        <vt:lpwstr>_LMCX032</vt:lpwstr>
      </vt:variant>
      <vt:variant>
        <vt:i4>852089</vt:i4>
      </vt:variant>
      <vt:variant>
        <vt:i4>1233</vt:i4>
      </vt:variant>
      <vt:variant>
        <vt:i4>0</vt:i4>
      </vt:variant>
      <vt:variant>
        <vt:i4>5</vt:i4>
      </vt:variant>
      <vt:variant>
        <vt:lpwstr/>
      </vt:variant>
      <vt:variant>
        <vt:lpwstr>_LMCX032</vt:lpwstr>
      </vt:variant>
      <vt:variant>
        <vt:i4>7209017</vt:i4>
      </vt:variant>
      <vt:variant>
        <vt:i4>1230</vt:i4>
      </vt:variant>
      <vt:variant>
        <vt:i4>0</vt:i4>
      </vt:variant>
      <vt:variant>
        <vt:i4>5</vt:i4>
      </vt:variant>
      <vt:variant>
        <vt:lpwstr/>
      </vt:variant>
      <vt:variant>
        <vt:lpwstr>_PCSK9I_FLAG</vt:lpwstr>
      </vt:variant>
      <vt:variant>
        <vt:i4>4128821</vt:i4>
      </vt:variant>
      <vt:variant>
        <vt:i4>1227</vt:i4>
      </vt:variant>
      <vt:variant>
        <vt:i4>0</vt:i4>
      </vt:variant>
      <vt:variant>
        <vt:i4>5</vt:i4>
      </vt:variant>
      <vt:variant>
        <vt:lpwstr/>
      </vt:variant>
      <vt:variant>
        <vt:lpwstr>_INCLISIRAN_FLAG</vt:lpwstr>
      </vt:variant>
      <vt:variant>
        <vt:i4>5439562</vt:i4>
      </vt:variant>
      <vt:variant>
        <vt:i4>1224</vt:i4>
      </vt:variant>
      <vt:variant>
        <vt:i4>0</vt:i4>
      </vt:variant>
      <vt:variant>
        <vt:i4>5</vt:i4>
      </vt:variant>
      <vt:variant>
        <vt:lpwstr/>
      </vt:variant>
      <vt:variant>
        <vt:lpwstr>_BEMPACID_FLAG</vt:lpwstr>
      </vt:variant>
      <vt:variant>
        <vt:i4>6422637</vt:i4>
      </vt:variant>
      <vt:variant>
        <vt:i4>1221</vt:i4>
      </vt:variant>
      <vt:variant>
        <vt:i4>0</vt:i4>
      </vt:variant>
      <vt:variant>
        <vt:i4>5</vt:i4>
      </vt:variant>
      <vt:variant>
        <vt:lpwstr/>
      </vt:variant>
      <vt:variant>
        <vt:lpwstr>_EZETIMIBE_FLAG</vt:lpwstr>
      </vt:variant>
      <vt:variant>
        <vt:i4>983161</vt:i4>
      </vt:variant>
      <vt:variant>
        <vt:i4>1218</vt:i4>
      </vt:variant>
      <vt:variant>
        <vt:i4>0</vt:i4>
      </vt:variant>
      <vt:variant>
        <vt:i4>5</vt:i4>
      </vt:variant>
      <vt:variant>
        <vt:lpwstr/>
      </vt:variant>
      <vt:variant>
        <vt:lpwstr>_LMCX030</vt:lpwstr>
      </vt:variant>
      <vt:variant>
        <vt:i4>917625</vt:i4>
      </vt:variant>
      <vt:variant>
        <vt:i4>1215</vt:i4>
      </vt:variant>
      <vt:variant>
        <vt:i4>0</vt:i4>
      </vt:variant>
      <vt:variant>
        <vt:i4>5</vt:i4>
      </vt:variant>
      <vt:variant>
        <vt:lpwstr/>
      </vt:variant>
      <vt:variant>
        <vt:lpwstr>_LMCX031</vt:lpwstr>
      </vt:variant>
      <vt:variant>
        <vt:i4>917625</vt:i4>
      </vt:variant>
      <vt:variant>
        <vt:i4>1212</vt:i4>
      </vt:variant>
      <vt:variant>
        <vt:i4>0</vt:i4>
      </vt:variant>
      <vt:variant>
        <vt:i4>5</vt:i4>
      </vt:variant>
      <vt:variant>
        <vt:lpwstr/>
      </vt:variant>
      <vt:variant>
        <vt:lpwstr>_LMCX031</vt:lpwstr>
      </vt:variant>
      <vt:variant>
        <vt:i4>7209017</vt:i4>
      </vt:variant>
      <vt:variant>
        <vt:i4>1209</vt:i4>
      </vt:variant>
      <vt:variant>
        <vt:i4>0</vt:i4>
      </vt:variant>
      <vt:variant>
        <vt:i4>5</vt:i4>
      </vt:variant>
      <vt:variant>
        <vt:lpwstr/>
      </vt:variant>
      <vt:variant>
        <vt:lpwstr>_PCSK9I_FLAG</vt:lpwstr>
      </vt:variant>
      <vt:variant>
        <vt:i4>4128821</vt:i4>
      </vt:variant>
      <vt:variant>
        <vt:i4>1206</vt:i4>
      </vt:variant>
      <vt:variant>
        <vt:i4>0</vt:i4>
      </vt:variant>
      <vt:variant>
        <vt:i4>5</vt:i4>
      </vt:variant>
      <vt:variant>
        <vt:lpwstr/>
      </vt:variant>
      <vt:variant>
        <vt:lpwstr>_INCLISIRAN_FLAG</vt:lpwstr>
      </vt:variant>
      <vt:variant>
        <vt:i4>5439562</vt:i4>
      </vt:variant>
      <vt:variant>
        <vt:i4>1203</vt:i4>
      </vt:variant>
      <vt:variant>
        <vt:i4>0</vt:i4>
      </vt:variant>
      <vt:variant>
        <vt:i4>5</vt:i4>
      </vt:variant>
      <vt:variant>
        <vt:lpwstr/>
      </vt:variant>
      <vt:variant>
        <vt:lpwstr>_BEMPACID_FLAG</vt:lpwstr>
      </vt:variant>
      <vt:variant>
        <vt:i4>6422637</vt:i4>
      </vt:variant>
      <vt:variant>
        <vt:i4>1200</vt:i4>
      </vt:variant>
      <vt:variant>
        <vt:i4>0</vt:i4>
      </vt:variant>
      <vt:variant>
        <vt:i4>5</vt:i4>
      </vt:variant>
      <vt:variant>
        <vt:lpwstr/>
      </vt:variant>
      <vt:variant>
        <vt:lpwstr>_EZETIMIBE_FLAG</vt:lpwstr>
      </vt:variant>
      <vt:variant>
        <vt:i4>393336</vt:i4>
      </vt:variant>
      <vt:variant>
        <vt:i4>1197</vt:i4>
      </vt:variant>
      <vt:variant>
        <vt:i4>0</vt:i4>
      </vt:variant>
      <vt:variant>
        <vt:i4>5</vt:i4>
      </vt:variant>
      <vt:variant>
        <vt:lpwstr/>
      </vt:variant>
      <vt:variant>
        <vt:lpwstr>_LMCX029</vt:lpwstr>
      </vt:variant>
      <vt:variant>
        <vt:i4>983161</vt:i4>
      </vt:variant>
      <vt:variant>
        <vt:i4>1194</vt:i4>
      </vt:variant>
      <vt:variant>
        <vt:i4>0</vt:i4>
      </vt:variant>
      <vt:variant>
        <vt:i4>5</vt:i4>
      </vt:variant>
      <vt:variant>
        <vt:lpwstr/>
      </vt:variant>
      <vt:variant>
        <vt:lpwstr>_LMCX030</vt:lpwstr>
      </vt:variant>
      <vt:variant>
        <vt:i4>983161</vt:i4>
      </vt:variant>
      <vt:variant>
        <vt:i4>1191</vt:i4>
      </vt:variant>
      <vt:variant>
        <vt:i4>0</vt:i4>
      </vt:variant>
      <vt:variant>
        <vt:i4>5</vt:i4>
      </vt:variant>
      <vt:variant>
        <vt:lpwstr/>
      </vt:variant>
      <vt:variant>
        <vt:lpwstr>_LMCX030</vt:lpwstr>
      </vt:variant>
      <vt:variant>
        <vt:i4>7209017</vt:i4>
      </vt:variant>
      <vt:variant>
        <vt:i4>1188</vt:i4>
      </vt:variant>
      <vt:variant>
        <vt:i4>0</vt:i4>
      </vt:variant>
      <vt:variant>
        <vt:i4>5</vt:i4>
      </vt:variant>
      <vt:variant>
        <vt:lpwstr/>
      </vt:variant>
      <vt:variant>
        <vt:lpwstr>_PCSK9I_FLAG</vt:lpwstr>
      </vt:variant>
      <vt:variant>
        <vt:i4>4128821</vt:i4>
      </vt:variant>
      <vt:variant>
        <vt:i4>1185</vt:i4>
      </vt:variant>
      <vt:variant>
        <vt:i4>0</vt:i4>
      </vt:variant>
      <vt:variant>
        <vt:i4>5</vt:i4>
      </vt:variant>
      <vt:variant>
        <vt:lpwstr/>
      </vt:variant>
      <vt:variant>
        <vt:lpwstr>_INCLISIRAN_FLAG</vt:lpwstr>
      </vt:variant>
      <vt:variant>
        <vt:i4>5439562</vt:i4>
      </vt:variant>
      <vt:variant>
        <vt:i4>1182</vt:i4>
      </vt:variant>
      <vt:variant>
        <vt:i4>0</vt:i4>
      </vt:variant>
      <vt:variant>
        <vt:i4>5</vt:i4>
      </vt:variant>
      <vt:variant>
        <vt:lpwstr/>
      </vt:variant>
      <vt:variant>
        <vt:lpwstr>_BEMPACID_FLAG</vt:lpwstr>
      </vt:variant>
      <vt:variant>
        <vt:i4>6422637</vt:i4>
      </vt:variant>
      <vt:variant>
        <vt:i4>1179</vt:i4>
      </vt:variant>
      <vt:variant>
        <vt:i4>0</vt:i4>
      </vt:variant>
      <vt:variant>
        <vt:i4>5</vt:i4>
      </vt:variant>
      <vt:variant>
        <vt:lpwstr/>
      </vt:variant>
      <vt:variant>
        <vt:lpwstr>_EZETIMIBE_FLAG</vt:lpwstr>
      </vt:variant>
      <vt:variant>
        <vt:i4>458872</vt:i4>
      </vt:variant>
      <vt:variant>
        <vt:i4>1176</vt:i4>
      </vt:variant>
      <vt:variant>
        <vt:i4>0</vt:i4>
      </vt:variant>
      <vt:variant>
        <vt:i4>5</vt:i4>
      </vt:variant>
      <vt:variant>
        <vt:lpwstr/>
      </vt:variant>
      <vt:variant>
        <vt:lpwstr>_LMCX028</vt:lpwstr>
      </vt:variant>
      <vt:variant>
        <vt:i4>393336</vt:i4>
      </vt:variant>
      <vt:variant>
        <vt:i4>1173</vt:i4>
      </vt:variant>
      <vt:variant>
        <vt:i4>0</vt:i4>
      </vt:variant>
      <vt:variant>
        <vt:i4>5</vt:i4>
      </vt:variant>
      <vt:variant>
        <vt:lpwstr/>
      </vt:variant>
      <vt:variant>
        <vt:lpwstr>_LMCX029</vt:lpwstr>
      </vt:variant>
      <vt:variant>
        <vt:i4>393336</vt:i4>
      </vt:variant>
      <vt:variant>
        <vt:i4>1170</vt:i4>
      </vt:variant>
      <vt:variant>
        <vt:i4>0</vt:i4>
      </vt:variant>
      <vt:variant>
        <vt:i4>5</vt:i4>
      </vt:variant>
      <vt:variant>
        <vt:lpwstr/>
      </vt:variant>
      <vt:variant>
        <vt:lpwstr>_LMCX029</vt:lpwstr>
      </vt:variant>
      <vt:variant>
        <vt:i4>7209017</vt:i4>
      </vt:variant>
      <vt:variant>
        <vt:i4>1167</vt:i4>
      </vt:variant>
      <vt:variant>
        <vt:i4>0</vt:i4>
      </vt:variant>
      <vt:variant>
        <vt:i4>5</vt:i4>
      </vt:variant>
      <vt:variant>
        <vt:lpwstr/>
      </vt:variant>
      <vt:variant>
        <vt:lpwstr>_PCSK9I_FLAG</vt:lpwstr>
      </vt:variant>
      <vt:variant>
        <vt:i4>4128821</vt:i4>
      </vt:variant>
      <vt:variant>
        <vt:i4>1164</vt:i4>
      </vt:variant>
      <vt:variant>
        <vt:i4>0</vt:i4>
      </vt:variant>
      <vt:variant>
        <vt:i4>5</vt:i4>
      </vt:variant>
      <vt:variant>
        <vt:lpwstr/>
      </vt:variant>
      <vt:variant>
        <vt:lpwstr>_INCLISIRAN_FLAG</vt:lpwstr>
      </vt:variant>
      <vt:variant>
        <vt:i4>5439562</vt:i4>
      </vt:variant>
      <vt:variant>
        <vt:i4>1161</vt:i4>
      </vt:variant>
      <vt:variant>
        <vt:i4>0</vt:i4>
      </vt:variant>
      <vt:variant>
        <vt:i4>5</vt:i4>
      </vt:variant>
      <vt:variant>
        <vt:lpwstr/>
      </vt:variant>
      <vt:variant>
        <vt:lpwstr>_BEMPACID_FLAG</vt:lpwstr>
      </vt:variant>
      <vt:variant>
        <vt:i4>6422637</vt:i4>
      </vt:variant>
      <vt:variant>
        <vt:i4>1158</vt:i4>
      </vt:variant>
      <vt:variant>
        <vt:i4>0</vt:i4>
      </vt:variant>
      <vt:variant>
        <vt:i4>5</vt:i4>
      </vt:variant>
      <vt:variant>
        <vt:lpwstr/>
      </vt:variant>
      <vt:variant>
        <vt:lpwstr>_EZETIMIBE_FLAG</vt:lpwstr>
      </vt:variant>
      <vt:variant>
        <vt:i4>524408</vt:i4>
      </vt:variant>
      <vt:variant>
        <vt:i4>1155</vt:i4>
      </vt:variant>
      <vt:variant>
        <vt:i4>0</vt:i4>
      </vt:variant>
      <vt:variant>
        <vt:i4>5</vt:i4>
      </vt:variant>
      <vt:variant>
        <vt:lpwstr/>
      </vt:variant>
      <vt:variant>
        <vt:lpwstr>_LMCX027</vt:lpwstr>
      </vt:variant>
      <vt:variant>
        <vt:i4>458872</vt:i4>
      </vt:variant>
      <vt:variant>
        <vt:i4>1152</vt:i4>
      </vt:variant>
      <vt:variant>
        <vt:i4>0</vt:i4>
      </vt:variant>
      <vt:variant>
        <vt:i4>5</vt:i4>
      </vt:variant>
      <vt:variant>
        <vt:lpwstr/>
      </vt:variant>
      <vt:variant>
        <vt:lpwstr>_LMCX028</vt:lpwstr>
      </vt:variant>
      <vt:variant>
        <vt:i4>458872</vt:i4>
      </vt:variant>
      <vt:variant>
        <vt:i4>1149</vt:i4>
      </vt:variant>
      <vt:variant>
        <vt:i4>0</vt:i4>
      </vt:variant>
      <vt:variant>
        <vt:i4>5</vt:i4>
      </vt:variant>
      <vt:variant>
        <vt:lpwstr/>
      </vt:variant>
      <vt:variant>
        <vt:lpwstr>_LMCX028</vt:lpwstr>
      </vt:variant>
      <vt:variant>
        <vt:i4>7209017</vt:i4>
      </vt:variant>
      <vt:variant>
        <vt:i4>1146</vt:i4>
      </vt:variant>
      <vt:variant>
        <vt:i4>0</vt:i4>
      </vt:variant>
      <vt:variant>
        <vt:i4>5</vt:i4>
      </vt:variant>
      <vt:variant>
        <vt:lpwstr/>
      </vt:variant>
      <vt:variant>
        <vt:lpwstr>_PCSK9I_FLAG</vt:lpwstr>
      </vt:variant>
      <vt:variant>
        <vt:i4>4128821</vt:i4>
      </vt:variant>
      <vt:variant>
        <vt:i4>1143</vt:i4>
      </vt:variant>
      <vt:variant>
        <vt:i4>0</vt:i4>
      </vt:variant>
      <vt:variant>
        <vt:i4>5</vt:i4>
      </vt:variant>
      <vt:variant>
        <vt:lpwstr/>
      </vt:variant>
      <vt:variant>
        <vt:lpwstr>_INCLISIRAN_FLAG</vt:lpwstr>
      </vt:variant>
      <vt:variant>
        <vt:i4>5439562</vt:i4>
      </vt:variant>
      <vt:variant>
        <vt:i4>1140</vt:i4>
      </vt:variant>
      <vt:variant>
        <vt:i4>0</vt:i4>
      </vt:variant>
      <vt:variant>
        <vt:i4>5</vt:i4>
      </vt:variant>
      <vt:variant>
        <vt:lpwstr/>
      </vt:variant>
      <vt:variant>
        <vt:lpwstr>_BEMPACID_FLAG</vt:lpwstr>
      </vt:variant>
      <vt:variant>
        <vt:i4>5439562</vt:i4>
      </vt:variant>
      <vt:variant>
        <vt:i4>1137</vt:i4>
      </vt:variant>
      <vt:variant>
        <vt:i4>0</vt:i4>
      </vt:variant>
      <vt:variant>
        <vt:i4>5</vt:i4>
      </vt:variant>
      <vt:variant>
        <vt:lpwstr/>
      </vt:variant>
      <vt:variant>
        <vt:lpwstr>_BEMPACID_FLAG</vt:lpwstr>
      </vt:variant>
      <vt:variant>
        <vt:i4>6422637</vt:i4>
      </vt:variant>
      <vt:variant>
        <vt:i4>1134</vt:i4>
      </vt:variant>
      <vt:variant>
        <vt:i4>0</vt:i4>
      </vt:variant>
      <vt:variant>
        <vt:i4>5</vt:i4>
      </vt:variant>
      <vt:variant>
        <vt:lpwstr/>
      </vt:variant>
      <vt:variant>
        <vt:lpwstr>_EZETIMIBE_FLAG</vt:lpwstr>
      </vt:variant>
      <vt:variant>
        <vt:i4>6422637</vt:i4>
      </vt:variant>
      <vt:variant>
        <vt:i4>1131</vt:i4>
      </vt:variant>
      <vt:variant>
        <vt:i4>0</vt:i4>
      </vt:variant>
      <vt:variant>
        <vt:i4>5</vt:i4>
      </vt:variant>
      <vt:variant>
        <vt:lpwstr/>
      </vt:variant>
      <vt:variant>
        <vt:lpwstr>_EZETIMIBE_FLAG</vt:lpwstr>
      </vt:variant>
      <vt:variant>
        <vt:i4>589944</vt:i4>
      </vt:variant>
      <vt:variant>
        <vt:i4>1128</vt:i4>
      </vt:variant>
      <vt:variant>
        <vt:i4>0</vt:i4>
      </vt:variant>
      <vt:variant>
        <vt:i4>5</vt:i4>
      </vt:variant>
      <vt:variant>
        <vt:lpwstr/>
      </vt:variant>
      <vt:variant>
        <vt:lpwstr>_LMCX026</vt:lpwstr>
      </vt:variant>
      <vt:variant>
        <vt:i4>524408</vt:i4>
      </vt:variant>
      <vt:variant>
        <vt:i4>1125</vt:i4>
      </vt:variant>
      <vt:variant>
        <vt:i4>0</vt:i4>
      </vt:variant>
      <vt:variant>
        <vt:i4>5</vt:i4>
      </vt:variant>
      <vt:variant>
        <vt:lpwstr/>
      </vt:variant>
      <vt:variant>
        <vt:lpwstr>_LMCX027</vt:lpwstr>
      </vt:variant>
      <vt:variant>
        <vt:i4>524408</vt:i4>
      </vt:variant>
      <vt:variant>
        <vt:i4>1122</vt:i4>
      </vt:variant>
      <vt:variant>
        <vt:i4>0</vt:i4>
      </vt:variant>
      <vt:variant>
        <vt:i4>5</vt:i4>
      </vt:variant>
      <vt:variant>
        <vt:lpwstr/>
      </vt:variant>
      <vt:variant>
        <vt:lpwstr>_LMCX027</vt:lpwstr>
      </vt:variant>
      <vt:variant>
        <vt:i4>7209017</vt:i4>
      </vt:variant>
      <vt:variant>
        <vt:i4>1119</vt:i4>
      </vt:variant>
      <vt:variant>
        <vt:i4>0</vt:i4>
      </vt:variant>
      <vt:variant>
        <vt:i4>5</vt:i4>
      </vt:variant>
      <vt:variant>
        <vt:lpwstr/>
      </vt:variant>
      <vt:variant>
        <vt:lpwstr>_PCSK9I_FLAG</vt:lpwstr>
      </vt:variant>
      <vt:variant>
        <vt:i4>4128821</vt:i4>
      </vt:variant>
      <vt:variant>
        <vt:i4>1116</vt:i4>
      </vt:variant>
      <vt:variant>
        <vt:i4>0</vt:i4>
      </vt:variant>
      <vt:variant>
        <vt:i4>5</vt:i4>
      </vt:variant>
      <vt:variant>
        <vt:lpwstr/>
      </vt:variant>
      <vt:variant>
        <vt:lpwstr>_INCLISIRAN_FLAG</vt:lpwstr>
      </vt:variant>
      <vt:variant>
        <vt:i4>5439562</vt:i4>
      </vt:variant>
      <vt:variant>
        <vt:i4>1113</vt:i4>
      </vt:variant>
      <vt:variant>
        <vt:i4>0</vt:i4>
      </vt:variant>
      <vt:variant>
        <vt:i4>5</vt:i4>
      </vt:variant>
      <vt:variant>
        <vt:lpwstr/>
      </vt:variant>
      <vt:variant>
        <vt:lpwstr>_BEMPACID_FLAG</vt:lpwstr>
      </vt:variant>
      <vt:variant>
        <vt:i4>6422637</vt:i4>
      </vt:variant>
      <vt:variant>
        <vt:i4>1110</vt:i4>
      </vt:variant>
      <vt:variant>
        <vt:i4>0</vt:i4>
      </vt:variant>
      <vt:variant>
        <vt:i4>5</vt:i4>
      </vt:variant>
      <vt:variant>
        <vt:lpwstr/>
      </vt:variant>
      <vt:variant>
        <vt:lpwstr>_EZETIMIBE_FLAG</vt:lpwstr>
      </vt:variant>
      <vt:variant>
        <vt:i4>655480</vt:i4>
      </vt:variant>
      <vt:variant>
        <vt:i4>1107</vt:i4>
      </vt:variant>
      <vt:variant>
        <vt:i4>0</vt:i4>
      </vt:variant>
      <vt:variant>
        <vt:i4>5</vt:i4>
      </vt:variant>
      <vt:variant>
        <vt:lpwstr/>
      </vt:variant>
      <vt:variant>
        <vt:lpwstr>_LMCX025</vt:lpwstr>
      </vt:variant>
      <vt:variant>
        <vt:i4>589944</vt:i4>
      </vt:variant>
      <vt:variant>
        <vt:i4>1104</vt:i4>
      </vt:variant>
      <vt:variant>
        <vt:i4>0</vt:i4>
      </vt:variant>
      <vt:variant>
        <vt:i4>5</vt:i4>
      </vt:variant>
      <vt:variant>
        <vt:lpwstr/>
      </vt:variant>
      <vt:variant>
        <vt:lpwstr>_LMCX026</vt:lpwstr>
      </vt:variant>
      <vt:variant>
        <vt:i4>589944</vt:i4>
      </vt:variant>
      <vt:variant>
        <vt:i4>1101</vt:i4>
      </vt:variant>
      <vt:variant>
        <vt:i4>0</vt:i4>
      </vt:variant>
      <vt:variant>
        <vt:i4>5</vt:i4>
      </vt:variant>
      <vt:variant>
        <vt:lpwstr/>
      </vt:variant>
      <vt:variant>
        <vt:lpwstr>_LMCX026</vt:lpwstr>
      </vt:variant>
      <vt:variant>
        <vt:i4>7209017</vt:i4>
      </vt:variant>
      <vt:variant>
        <vt:i4>1098</vt:i4>
      </vt:variant>
      <vt:variant>
        <vt:i4>0</vt:i4>
      </vt:variant>
      <vt:variant>
        <vt:i4>5</vt:i4>
      </vt:variant>
      <vt:variant>
        <vt:lpwstr/>
      </vt:variant>
      <vt:variant>
        <vt:lpwstr>_PCSK9I_FLAG</vt:lpwstr>
      </vt:variant>
      <vt:variant>
        <vt:i4>4128821</vt:i4>
      </vt:variant>
      <vt:variant>
        <vt:i4>1095</vt:i4>
      </vt:variant>
      <vt:variant>
        <vt:i4>0</vt:i4>
      </vt:variant>
      <vt:variant>
        <vt:i4>5</vt:i4>
      </vt:variant>
      <vt:variant>
        <vt:lpwstr/>
      </vt:variant>
      <vt:variant>
        <vt:lpwstr>_INCLISIRAN_FLAG</vt:lpwstr>
      </vt:variant>
      <vt:variant>
        <vt:i4>5439562</vt:i4>
      </vt:variant>
      <vt:variant>
        <vt:i4>1092</vt:i4>
      </vt:variant>
      <vt:variant>
        <vt:i4>0</vt:i4>
      </vt:variant>
      <vt:variant>
        <vt:i4>5</vt:i4>
      </vt:variant>
      <vt:variant>
        <vt:lpwstr/>
      </vt:variant>
      <vt:variant>
        <vt:lpwstr>_BEMPACID_FLAG</vt:lpwstr>
      </vt:variant>
      <vt:variant>
        <vt:i4>5439562</vt:i4>
      </vt:variant>
      <vt:variant>
        <vt:i4>1089</vt:i4>
      </vt:variant>
      <vt:variant>
        <vt:i4>0</vt:i4>
      </vt:variant>
      <vt:variant>
        <vt:i4>5</vt:i4>
      </vt:variant>
      <vt:variant>
        <vt:lpwstr/>
      </vt:variant>
      <vt:variant>
        <vt:lpwstr>_BEMPACID_FLAG</vt:lpwstr>
      </vt:variant>
      <vt:variant>
        <vt:i4>6422637</vt:i4>
      </vt:variant>
      <vt:variant>
        <vt:i4>1086</vt:i4>
      </vt:variant>
      <vt:variant>
        <vt:i4>0</vt:i4>
      </vt:variant>
      <vt:variant>
        <vt:i4>5</vt:i4>
      </vt:variant>
      <vt:variant>
        <vt:lpwstr/>
      </vt:variant>
      <vt:variant>
        <vt:lpwstr>_EZETIMIBE_FLAG</vt:lpwstr>
      </vt:variant>
      <vt:variant>
        <vt:i4>6422637</vt:i4>
      </vt:variant>
      <vt:variant>
        <vt:i4>1083</vt:i4>
      </vt:variant>
      <vt:variant>
        <vt:i4>0</vt:i4>
      </vt:variant>
      <vt:variant>
        <vt:i4>5</vt:i4>
      </vt:variant>
      <vt:variant>
        <vt:lpwstr/>
      </vt:variant>
      <vt:variant>
        <vt:lpwstr>_EZETIMIBE_FLAG</vt:lpwstr>
      </vt:variant>
      <vt:variant>
        <vt:i4>721016</vt:i4>
      </vt:variant>
      <vt:variant>
        <vt:i4>1080</vt:i4>
      </vt:variant>
      <vt:variant>
        <vt:i4>0</vt:i4>
      </vt:variant>
      <vt:variant>
        <vt:i4>5</vt:i4>
      </vt:variant>
      <vt:variant>
        <vt:lpwstr/>
      </vt:variant>
      <vt:variant>
        <vt:lpwstr>_LMCX024</vt:lpwstr>
      </vt:variant>
      <vt:variant>
        <vt:i4>655480</vt:i4>
      </vt:variant>
      <vt:variant>
        <vt:i4>1077</vt:i4>
      </vt:variant>
      <vt:variant>
        <vt:i4>0</vt:i4>
      </vt:variant>
      <vt:variant>
        <vt:i4>5</vt:i4>
      </vt:variant>
      <vt:variant>
        <vt:lpwstr/>
      </vt:variant>
      <vt:variant>
        <vt:lpwstr>_LMCX025</vt:lpwstr>
      </vt:variant>
      <vt:variant>
        <vt:i4>655480</vt:i4>
      </vt:variant>
      <vt:variant>
        <vt:i4>1074</vt:i4>
      </vt:variant>
      <vt:variant>
        <vt:i4>0</vt:i4>
      </vt:variant>
      <vt:variant>
        <vt:i4>5</vt:i4>
      </vt:variant>
      <vt:variant>
        <vt:lpwstr/>
      </vt:variant>
      <vt:variant>
        <vt:lpwstr>_LMCX025</vt:lpwstr>
      </vt:variant>
      <vt:variant>
        <vt:i4>7209017</vt:i4>
      </vt:variant>
      <vt:variant>
        <vt:i4>1071</vt:i4>
      </vt:variant>
      <vt:variant>
        <vt:i4>0</vt:i4>
      </vt:variant>
      <vt:variant>
        <vt:i4>5</vt:i4>
      </vt:variant>
      <vt:variant>
        <vt:lpwstr/>
      </vt:variant>
      <vt:variant>
        <vt:lpwstr>_PCSK9I_FLAG</vt:lpwstr>
      </vt:variant>
      <vt:variant>
        <vt:i4>4128821</vt:i4>
      </vt:variant>
      <vt:variant>
        <vt:i4>1068</vt:i4>
      </vt:variant>
      <vt:variant>
        <vt:i4>0</vt:i4>
      </vt:variant>
      <vt:variant>
        <vt:i4>5</vt:i4>
      </vt:variant>
      <vt:variant>
        <vt:lpwstr/>
      </vt:variant>
      <vt:variant>
        <vt:lpwstr>_INCLISIRAN_FLAG</vt:lpwstr>
      </vt:variant>
      <vt:variant>
        <vt:i4>5439562</vt:i4>
      </vt:variant>
      <vt:variant>
        <vt:i4>1065</vt:i4>
      </vt:variant>
      <vt:variant>
        <vt:i4>0</vt:i4>
      </vt:variant>
      <vt:variant>
        <vt:i4>5</vt:i4>
      </vt:variant>
      <vt:variant>
        <vt:lpwstr/>
      </vt:variant>
      <vt:variant>
        <vt:lpwstr>_BEMPACID_FLAG</vt:lpwstr>
      </vt:variant>
      <vt:variant>
        <vt:i4>6422637</vt:i4>
      </vt:variant>
      <vt:variant>
        <vt:i4>1062</vt:i4>
      </vt:variant>
      <vt:variant>
        <vt:i4>0</vt:i4>
      </vt:variant>
      <vt:variant>
        <vt:i4>5</vt:i4>
      </vt:variant>
      <vt:variant>
        <vt:lpwstr/>
      </vt:variant>
      <vt:variant>
        <vt:lpwstr>_EZETIMIBE_FLAG</vt:lpwstr>
      </vt:variant>
      <vt:variant>
        <vt:i4>786552</vt:i4>
      </vt:variant>
      <vt:variant>
        <vt:i4>1059</vt:i4>
      </vt:variant>
      <vt:variant>
        <vt:i4>0</vt:i4>
      </vt:variant>
      <vt:variant>
        <vt:i4>5</vt:i4>
      </vt:variant>
      <vt:variant>
        <vt:lpwstr/>
      </vt:variant>
      <vt:variant>
        <vt:lpwstr>_LMCX023</vt:lpwstr>
      </vt:variant>
      <vt:variant>
        <vt:i4>721016</vt:i4>
      </vt:variant>
      <vt:variant>
        <vt:i4>1056</vt:i4>
      </vt:variant>
      <vt:variant>
        <vt:i4>0</vt:i4>
      </vt:variant>
      <vt:variant>
        <vt:i4>5</vt:i4>
      </vt:variant>
      <vt:variant>
        <vt:lpwstr/>
      </vt:variant>
      <vt:variant>
        <vt:lpwstr>_LMCX024</vt:lpwstr>
      </vt:variant>
      <vt:variant>
        <vt:i4>721016</vt:i4>
      </vt:variant>
      <vt:variant>
        <vt:i4>1053</vt:i4>
      </vt:variant>
      <vt:variant>
        <vt:i4>0</vt:i4>
      </vt:variant>
      <vt:variant>
        <vt:i4>5</vt:i4>
      </vt:variant>
      <vt:variant>
        <vt:lpwstr/>
      </vt:variant>
      <vt:variant>
        <vt:lpwstr>_LMCX024</vt:lpwstr>
      </vt:variant>
      <vt:variant>
        <vt:i4>7209017</vt:i4>
      </vt:variant>
      <vt:variant>
        <vt:i4>1050</vt:i4>
      </vt:variant>
      <vt:variant>
        <vt:i4>0</vt:i4>
      </vt:variant>
      <vt:variant>
        <vt:i4>5</vt:i4>
      </vt:variant>
      <vt:variant>
        <vt:lpwstr/>
      </vt:variant>
      <vt:variant>
        <vt:lpwstr>_PCSK9I_FLAG</vt:lpwstr>
      </vt:variant>
      <vt:variant>
        <vt:i4>4128821</vt:i4>
      </vt:variant>
      <vt:variant>
        <vt:i4>1047</vt:i4>
      </vt:variant>
      <vt:variant>
        <vt:i4>0</vt:i4>
      </vt:variant>
      <vt:variant>
        <vt:i4>5</vt:i4>
      </vt:variant>
      <vt:variant>
        <vt:lpwstr/>
      </vt:variant>
      <vt:variant>
        <vt:lpwstr>_INCLISIRAN_FLAG</vt:lpwstr>
      </vt:variant>
      <vt:variant>
        <vt:i4>5439562</vt:i4>
      </vt:variant>
      <vt:variant>
        <vt:i4>1044</vt:i4>
      </vt:variant>
      <vt:variant>
        <vt:i4>0</vt:i4>
      </vt:variant>
      <vt:variant>
        <vt:i4>5</vt:i4>
      </vt:variant>
      <vt:variant>
        <vt:lpwstr/>
      </vt:variant>
      <vt:variant>
        <vt:lpwstr>_BEMPACID_FLAG</vt:lpwstr>
      </vt:variant>
      <vt:variant>
        <vt:i4>6422637</vt:i4>
      </vt:variant>
      <vt:variant>
        <vt:i4>1041</vt:i4>
      </vt:variant>
      <vt:variant>
        <vt:i4>0</vt:i4>
      </vt:variant>
      <vt:variant>
        <vt:i4>5</vt:i4>
      </vt:variant>
      <vt:variant>
        <vt:lpwstr/>
      </vt:variant>
      <vt:variant>
        <vt:lpwstr>_EZETIMIBE_FLAG</vt:lpwstr>
      </vt:variant>
      <vt:variant>
        <vt:i4>852088</vt:i4>
      </vt:variant>
      <vt:variant>
        <vt:i4>1038</vt:i4>
      </vt:variant>
      <vt:variant>
        <vt:i4>0</vt:i4>
      </vt:variant>
      <vt:variant>
        <vt:i4>5</vt:i4>
      </vt:variant>
      <vt:variant>
        <vt:lpwstr/>
      </vt:variant>
      <vt:variant>
        <vt:lpwstr>_LMCX022</vt:lpwstr>
      </vt:variant>
      <vt:variant>
        <vt:i4>786552</vt:i4>
      </vt:variant>
      <vt:variant>
        <vt:i4>1035</vt:i4>
      </vt:variant>
      <vt:variant>
        <vt:i4>0</vt:i4>
      </vt:variant>
      <vt:variant>
        <vt:i4>5</vt:i4>
      </vt:variant>
      <vt:variant>
        <vt:lpwstr/>
      </vt:variant>
      <vt:variant>
        <vt:lpwstr>_LMCX023</vt:lpwstr>
      </vt:variant>
      <vt:variant>
        <vt:i4>786552</vt:i4>
      </vt:variant>
      <vt:variant>
        <vt:i4>1032</vt:i4>
      </vt:variant>
      <vt:variant>
        <vt:i4>0</vt:i4>
      </vt:variant>
      <vt:variant>
        <vt:i4>5</vt:i4>
      </vt:variant>
      <vt:variant>
        <vt:lpwstr/>
      </vt:variant>
      <vt:variant>
        <vt:lpwstr>_LMCX023</vt:lpwstr>
      </vt:variant>
      <vt:variant>
        <vt:i4>7209017</vt:i4>
      </vt:variant>
      <vt:variant>
        <vt:i4>1029</vt:i4>
      </vt:variant>
      <vt:variant>
        <vt:i4>0</vt:i4>
      </vt:variant>
      <vt:variant>
        <vt:i4>5</vt:i4>
      </vt:variant>
      <vt:variant>
        <vt:lpwstr/>
      </vt:variant>
      <vt:variant>
        <vt:lpwstr>_PCSK9I_FLAG</vt:lpwstr>
      </vt:variant>
      <vt:variant>
        <vt:i4>4128821</vt:i4>
      </vt:variant>
      <vt:variant>
        <vt:i4>1026</vt:i4>
      </vt:variant>
      <vt:variant>
        <vt:i4>0</vt:i4>
      </vt:variant>
      <vt:variant>
        <vt:i4>5</vt:i4>
      </vt:variant>
      <vt:variant>
        <vt:lpwstr/>
      </vt:variant>
      <vt:variant>
        <vt:lpwstr>_INCLISIRAN_FLAG</vt:lpwstr>
      </vt:variant>
      <vt:variant>
        <vt:i4>5439562</vt:i4>
      </vt:variant>
      <vt:variant>
        <vt:i4>1023</vt:i4>
      </vt:variant>
      <vt:variant>
        <vt:i4>0</vt:i4>
      </vt:variant>
      <vt:variant>
        <vt:i4>5</vt:i4>
      </vt:variant>
      <vt:variant>
        <vt:lpwstr/>
      </vt:variant>
      <vt:variant>
        <vt:lpwstr>_BEMPACID_FLAG</vt:lpwstr>
      </vt:variant>
      <vt:variant>
        <vt:i4>6422637</vt:i4>
      </vt:variant>
      <vt:variant>
        <vt:i4>1020</vt:i4>
      </vt:variant>
      <vt:variant>
        <vt:i4>0</vt:i4>
      </vt:variant>
      <vt:variant>
        <vt:i4>5</vt:i4>
      </vt:variant>
      <vt:variant>
        <vt:lpwstr/>
      </vt:variant>
      <vt:variant>
        <vt:lpwstr>_EZETIMIBE_FLAG</vt:lpwstr>
      </vt:variant>
      <vt:variant>
        <vt:i4>917624</vt:i4>
      </vt:variant>
      <vt:variant>
        <vt:i4>1017</vt:i4>
      </vt:variant>
      <vt:variant>
        <vt:i4>0</vt:i4>
      </vt:variant>
      <vt:variant>
        <vt:i4>5</vt:i4>
      </vt:variant>
      <vt:variant>
        <vt:lpwstr/>
      </vt:variant>
      <vt:variant>
        <vt:lpwstr>_LMCX021</vt:lpwstr>
      </vt:variant>
      <vt:variant>
        <vt:i4>852088</vt:i4>
      </vt:variant>
      <vt:variant>
        <vt:i4>1014</vt:i4>
      </vt:variant>
      <vt:variant>
        <vt:i4>0</vt:i4>
      </vt:variant>
      <vt:variant>
        <vt:i4>5</vt:i4>
      </vt:variant>
      <vt:variant>
        <vt:lpwstr/>
      </vt:variant>
      <vt:variant>
        <vt:lpwstr>_LMCX022</vt:lpwstr>
      </vt:variant>
      <vt:variant>
        <vt:i4>852088</vt:i4>
      </vt:variant>
      <vt:variant>
        <vt:i4>1011</vt:i4>
      </vt:variant>
      <vt:variant>
        <vt:i4>0</vt:i4>
      </vt:variant>
      <vt:variant>
        <vt:i4>5</vt:i4>
      </vt:variant>
      <vt:variant>
        <vt:lpwstr/>
      </vt:variant>
      <vt:variant>
        <vt:lpwstr>_LMCX022</vt:lpwstr>
      </vt:variant>
      <vt:variant>
        <vt:i4>7209017</vt:i4>
      </vt:variant>
      <vt:variant>
        <vt:i4>1008</vt:i4>
      </vt:variant>
      <vt:variant>
        <vt:i4>0</vt:i4>
      </vt:variant>
      <vt:variant>
        <vt:i4>5</vt:i4>
      </vt:variant>
      <vt:variant>
        <vt:lpwstr/>
      </vt:variant>
      <vt:variant>
        <vt:lpwstr>_PCSK9I_FLAG</vt:lpwstr>
      </vt:variant>
      <vt:variant>
        <vt:i4>4128821</vt:i4>
      </vt:variant>
      <vt:variant>
        <vt:i4>1005</vt:i4>
      </vt:variant>
      <vt:variant>
        <vt:i4>0</vt:i4>
      </vt:variant>
      <vt:variant>
        <vt:i4>5</vt:i4>
      </vt:variant>
      <vt:variant>
        <vt:lpwstr/>
      </vt:variant>
      <vt:variant>
        <vt:lpwstr>_INCLISIRAN_FLAG</vt:lpwstr>
      </vt:variant>
      <vt:variant>
        <vt:i4>5439562</vt:i4>
      </vt:variant>
      <vt:variant>
        <vt:i4>1002</vt:i4>
      </vt:variant>
      <vt:variant>
        <vt:i4>0</vt:i4>
      </vt:variant>
      <vt:variant>
        <vt:i4>5</vt:i4>
      </vt:variant>
      <vt:variant>
        <vt:lpwstr/>
      </vt:variant>
      <vt:variant>
        <vt:lpwstr>_BEMPACID_FLAG</vt:lpwstr>
      </vt:variant>
      <vt:variant>
        <vt:i4>6422637</vt:i4>
      </vt:variant>
      <vt:variant>
        <vt:i4>999</vt:i4>
      </vt:variant>
      <vt:variant>
        <vt:i4>0</vt:i4>
      </vt:variant>
      <vt:variant>
        <vt:i4>5</vt:i4>
      </vt:variant>
      <vt:variant>
        <vt:lpwstr/>
      </vt:variant>
      <vt:variant>
        <vt:lpwstr>_EZETIMIBE_FLAG</vt:lpwstr>
      </vt:variant>
      <vt:variant>
        <vt:i4>983160</vt:i4>
      </vt:variant>
      <vt:variant>
        <vt:i4>996</vt:i4>
      </vt:variant>
      <vt:variant>
        <vt:i4>0</vt:i4>
      </vt:variant>
      <vt:variant>
        <vt:i4>5</vt:i4>
      </vt:variant>
      <vt:variant>
        <vt:lpwstr/>
      </vt:variant>
      <vt:variant>
        <vt:lpwstr>_LMCX020</vt:lpwstr>
      </vt:variant>
      <vt:variant>
        <vt:i4>917624</vt:i4>
      </vt:variant>
      <vt:variant>
        <vt:i4>993</vt:i4>
      </vt:variant>
      <vt:variant>
        <vt:i4>0</vt:i4>
      </vt:variant>
      <vt:variant>
        <vt:i4>5</vt:i4>
      </vt:variant>
      <vt:variant>
        <vt:lpwstr/>
      </vt:variant>
      <vt:variant>
        <vt:lpwstr>_LMCX021</vt:lpwstr>
      </vt:variant>
      <vt:variant>
        <vt:i4>917624</vt:i4>
      </vt:variant>
      <vt:variant>
        <vt:i4>990</vt:i4>
      </vt:variant>
      <vt:variant>
        <vt:i4>0</vt:i4>
      </vt:variant>
      <vt:variant>
        <vt:i4>5</vt:i4>
      </vt:variant>
      <vt:variant>
        <vt:lpwstr/>
      </vt:variant>
      <vt:variant>
        <vt:lpwstr>_LMCX021</vt:lpwstr>
      </vt:variant>
      <vt:variant>
        <vt:i4>7209017</vt:i4>
      </vt:variant>
      <vt:variant>
        <vt:i4>987</vt:i4>
      </vt:variant>
      <vt:variant>
        <vt:i4>0</vt:i4>
      </vt:variant>
      <vt:variant>
        <vt:i4>5</vt:i4>
      </vt:variant>
      <vt:variant>
        <vt:lpwstr/>
      </vt:variant>
      <vt:variant>
        <vt:lpwstr>_PCSK9I_FLAG</vt:lpwstr>
      </vt:variant>
      <vt:variant>
        <vt:i4>4128821</vt:i4>
      </vt:variant>
      <vt:variant>
        <vt:i4>984</vt:i4>
      </vt:variant>
      <vt:variant>
        <vt:i4>0</vt:i4>
      </vt:variant>
      <vt:variant>
        <vt:i4>5</vt:i4>
      </vt:variant>
      <vt:variant>
        <vt:lpwstr/>
      </vt:variant>
      <vt:variant>
        <vt:lpwstr>_INCLISIRAN_FLAG</vt:lpwstr>
      </vt:variant>
      <vt:variant>
        <vt:i4>5439562</vt:i4>
      </vt:variant>
      <vt:variant>
        <vt:i4>981</vt:i4>
      </vt:variant>
      <vt:variant>
        <vt:i4>0</vt:i4>
      </vt:variant>
      <vt:variant>
        <vt:i4>5</vt:i4>
      </vt:variant>
      <vt:variant>
        <vt:lpwstr/>
      </vt:variant>
      <vt:variant>
        <vt:lpwstr>_BEMPACID_FLAG</vt:lpwstr>
      </vt:variant>
      <vt:variant>
        <vt:i4>6422637</vt:i4>
      </vt:variant>
      <vt:variant>
        <vt:i4>978</vt:i4>
      </vt:variant>
      <vt:variant>
        <vt:i4>0</vt:i4>
      </vt:variant>
      <vt:variant>
        <vt:i4>5</vt:i4>
      </vt:variant>
      <vt:variant>
        <vt:lpwstr/>
      </vt:variant>
      <vt:variant>
        <vt:lpwstr>_EZETIMIBE_FLAG</vt:lpwstr>
      </vt:variant>
      <vt:variant>
        <vt:i4>393339</vt:i4>
      </vt:variant>
      <vt:variant>
        <vt:i4>975</vt:i4>
      </vt:variant>
      <vt:variant>
        <vt:i4>0</vt:i4>
      </vt:variant>
      <vt:variant>
        <vt:i4>5</vt:i4>
      </vt:variant>
      <vt:variant>
        <vt:lpwstr/>
      </vt:variant>
      <vt:variant>
        <vt:lpwstr>_LMCX019</vt:lpwstr>
      </vt:variant>
      <vt:variant>
        <vt:i4>983160</vt:i4>
      </vt:variant>
      <vt:variant>
        <vt:i4>972</vt:i4>
      </vt:variant>
      <vt:variant>
        <vt:i4>0</vt:i4>
      </vt:variant>
      <vt:variant>
        <vt:i4>5</vt:i4>
      </vt:variant>
      <vt:variant>
        <vt:lpwstr/>
      </vt:variant>
      <vt:variant>
        <vt:lpwstr>_LMCX020</vt:lpwstr>
      </vt:variant>
      <vt:variant>
        <vt:i4>983160</vt:i4>
      </vt:variant>
      <vt:variant>
        <vt:i4>969</vt:i4>
      </vt:variant>
      <vt:variant>
        <vt:i4>0</vt:i4>
      </vt:variant>
      <vt:variant>
        <vt:i4>5</vt:i4>
      </vt:variant>
      <vt:variant>
        <vt:lpwstr/>
      </vt:variant>
      <vt:variant>
        <vt:lpwstr>_LMCX020</vt:lpwstr>
      </vt:variant>
      <vt:variant>
        <vt:i4>7209017</vt:i4>
      </vt:variant>
      <vt:variant>
        <vt:i4>966</vt:i4>
      </vt:variant>
      <vt:variant>
        <vt:i4>0</vt:i4>
      </vt:variant>
      <vt:variant>
        <vt:i4>5</vt:i4>
      </vt:variant>
      <vt:variant>
        <vt:lpwstr/>
      </vt:variant>
      <vt:variant>
        <vt:lpwstr>_PCSK9I_FLAG</vt:lpwstr>
      </vt:variant>
      <vt:variant>
        <vt:i4>4128821</vt:i4>
      </vt:variant>
      <vt:variant>
        <vt:i4>963</vt:i4>
      </vt:variant>
      <vt:variant>
        <vt:i4>0</vt:i4>
      </vt:variant>
      <vt:variant>
        <vt:i4>5</vt:i4>
      </vt:variant>
      <vt:variant>
        <vt:lpwstr/>
      </vt:variant>
      <vt:variant>
        <vt:lpwstr>_INCLISIRAN_FLAG</vt:lpwstr>
      </vt:variant>
      <vt:variant>
        <vt:i4>5439562</vt:i4>
      </vt:variant>
      <vt:variant>
        <vt:i4>960</vt:i4>
      </vt:variant>
      <vt:variant>
        <vt:i4>0</vt:i4>
      </vt:variant>
      <vt:variant>
        <vt:i4>5</vt:i4>
      </vt:variant>
      <vt:variant>
        <vt:lpwstr/>
      </vt:variant>
      <vt:variant>
        <vt:lpwstr>_BEMPACID_FLAG</vt:lpwstr>
      </vt:variant>
      <vt:variant>
        <vt:i4>5439562</vt:i4>
      </vt:variant>
      <vt:variant>
        <vt:i4>957</vt:i4>
      </vt:variant>
      <vt:variant>
        <vt:i4>0</vt:i4>
      </vt:variant>
      <vt:variant>
        <vt:i4>5</vt:i4>
      </vt:variant>
      <vt:variant>
        <vt:lpwstr/>
      </vt:variant>
      <vt:variant>
        <vt:lpwstr>_BEMPACID_FLAG</vt:lpwstr>
      </vt:variant>
      <vt:variant>
        <vt:i4>6422637</vt:i4>
      </vt:variant>
      <vt:variant>
        <vt:i4>954</vt:i4>
      </vt:variant>
      <vt:variant>
        <vt:i4>0</vt:i4>
      </vt:variant>
      <vt:variant>
        <vt:i4>5</vt:i4>
      </vt:variant>
      <vt:variant>
        <vt:lpwstr/>
      </vt:variant>
      <vt:variant>
        <vt:lpwstr>_EZETIMIBE_FLAG</vt:lpwstr>
      </vt:variant>
      <vt:variant>
        <vt:i4>6422637</vt:i4>
      </vt:variant>
      <vt:variant>
        <vt:i4>951</vt:i4>
      </vt:variant>
      <vt:variant>
        <vt:i4>0</vt:i4>
      </vt:variant>
      <vt:variant>
        <vt:i4>5</vt:i4>
      </vt:variant>
      <vt:variant>
        <vt:lpwstr/>
      </vt:variant>
      <vt:variant>
        <vt:lpwstr>_EZETIMIBE_FLAG</vt:lpwstr>
      </vt:variant>
      <vt:variant>
        <vt:i4>458874</vt:i4>
      </vt:variant>
      <vt:variant>
        <vt:i4>948</vt:i4>
      </vt:variant>
      <vt:variant>
        <vt:i4>0</vt:i4>
      </vt:variant>
      <vt:variant>
        <vt:i4>5</vt:i4>
      </vt:variant>
      <vt:variant>
        <vt:lpwstr/>
      </vt:variant>
      <vt:variant>
        <vt:lpwstr>_LMCX008</vt:lpwstr>
      </vt:variant>
      <vt:variant>
        <vt:i4>393339</vt:i4>
      </vt:variant>
      <vt:variant>
        <vt:i4>945</vt:i4>
      </vt:variant>
      <vt:variant>
        <vt:i4>0</vt:i4>
      </vt:variant>
      <vt:variant>
        <vt:i4>5</vt:i4>
      </vt:variant>
      <vt:variant>
        <vt:lpwstr/>
      </vt:variant>
      <vt:variant>
        <vt:lpwstr>_LMCX019</vt:lpwstr>
      </vt:variant>
      <vt:variant>
        <vt:i4>393339</vt:i4>
      </vt:variant>
      <vt:variant>
        <vt:i4>942</vt:i4>
      </vt:variant>
      <vt:variant>
        <vt:i4>0</vt:i4>
      </vt:variant>
      <vt:variant>
        <vt:i4>5</vt:i4>
      </vt:variant>
      <vt:variant>
        <vt:lpwstr/>
      </vt:variant>
      <vt:variant>
        <vt:lpwstr>_LMCX019</vt:lpwstr>
      </vt:variant>
      <vt:variant>
        <vt:i4>7209017</vt:i4>
      </vt:variant>
      <vt:variant>
        <vt:i4>939</vt:i4>
      </vt:variant>
      <vt:variant>
        <vt:i4>0</vt:i4>
      </vt:variant>
      <vt:variant>
        <vt:i4>5</vt:i4>
      </vt:variant>
      <vt:variant>
        <vt:lpwstr/>
      </vt:variant>
      <vt:variant>
        <vt:lpwstr>_PCSK9I_FLAG</vt:lpwstr>
      </vt:variant>
      <vt:variant>
        <vt:i4>4128821</vt:i4>
      </vt:variant>
      <vt:variant>
        <vt:i4>936</vt:i4>
      </vt:variant>
      <vt:variant>
        <vt:i4>0</vt:i4>
      </vt:variant>
      <vt:variant>
        <vt:i4>5</vt:i4>
      </vt:variant>
      <vt:variant>
        <vt:lpwstr/>
      </vt:variant>
      <vt:variant>
        <vt:lpwstr>_INCLISIRAN_FLAG</vt:lpwstr>
      </vt:variant>
      <vt:variant>
        <vt:i4>5439562</vt:i4>
      </vt:variant>
      <vt:variant>
        <vt:i4>933</vt:i4>
      </vt:variant>
      <vt:variant>
        <vt:i4>0</vt:i4>
      </vt:variant>
      <vt:variant>
        <vt:i4>5</vt:i4>
      </vt:variant>
      <vt:variant>
        <vt:lpwstr/>
      </vt:variant>
      <vt:variant>
        <vt:lpwstr>_BEMPACID_FLAG</vt:lpwstr>
      </vt:variant>
      <vt:variant>
        <vt:i4>6422637</vt:i4>
      </vt:variant>
      <vt:variant>
        <vt:i4>930</vt:i4>
      </vt:variant>
      <vt:variant>
        <vt:i4>0</vt:i4>
      </vt:variant>
      <vt:variant>
        <vt:i4>5</vt:i4>
      </vt:variant>
      <vt:variant>
        <vt:lpwstr/>
      </vt:variant>
      <vt:variant>
        <vt:lpwstr>_EZETIMIBE_FLAG</vt:lpwstr>
      </vt:variant>
      <vt:variant>
        <vt:i4>655483</vt:i4>
      </vt:variant>
      <vt:variant>
        <vt:i4>927</vt:i4>
      </vt:variant>
      <vt:variant>
        <vt:i4>0</vt:i4>
      </vt:variant>
      <vt:variant>
        <vt:i4>5</vt:i4>
      </vt:variant>
      <vt:variant>
        <vt:lpwstr/>
      </vt:variant>
      <vt:variant>
        <vt:lpwstr>_LMCX015</vt:lpwstr>
      </vt:variant>
      <vt:variant>
        <vt:i4>7209017</vt:i4>
      </vt:variant>
      <vt:variant>
        <vt:i4>924</vt:i4>
      </vt:variant>
      <vt:variant>
        <vt:i4>0</vt:i4>
      </vt:variant>
      <vt:variant>
        <vt:i4>5</vt:i4>
      </vt:variant>
      <vt:variant>
        <vt:lpwstr/>
      </vt:variant>
      <vt:variant>
        <vt:lpwstr>_PCSK9I_FLAG</vt:lpwstr>
      </vt:variant>
      <vt:variant>
        <vt:i4>7209017</vt:i4>
      </vt:variant>
      <vt:variant>
        <vt:i4>921</vt:i4>
      </vt:variant>
      <vt:variant>
        <vt:i4>0</vt:i4>
      </vt:variant>
      <vt:variant>
        <vt:i4>5</vt:i4>
      </vt:variant>
      <vt:variant>
        <vt:lpwstr/>
      </vt:variant>
      <vt:variant>
        <vt:lpwstr>_PCSK9I_FLAG</vt:lpwstr>
      </vt:variant>
      <vt:variant>
        <vt:i4>7209017</vt:i4>
      </vt:variant>
      <vt:variant>
        <vt:i4>918</vt:i4>
      </vt:variant>
      <vt:variant>
        <vt:i4>0</vt:i4>
      </vt:variant>
      <vt:variant>
        <vt:i4>5</vt:i4>
      </vt:variant>
      <vt:variant>
        <vt:lpwstr/>
      </vt:variant>
      <vt:variant>
        <vt:lpwstr>_PCSK9I_FLAG</vt:lpwstr>
      </vt:variant>
      <vt:variant>
        <vt:i4>7209017</vt:i4>
      </vt:variant>
      <vt:variant>
        <vt:i4>915</vt:i4>
      </vt:variant>
      <vt:variant>
        <vt:i4>0</vt:i4>
      </vt:variant>
      <vt:variant>
        <vt:i4>5</vt:i4>
      </vt:variant>
      <vt:variant>
        <vt:lpwstr/>
      </vt:variant>
      <vt:variant>
        <vt:lpwstr>_PCSK9I_FLAG</vt:lpwstr>
      </vt:variant>
      <vt:variant>
        <vt:i4>3997796</vt:i4>
      </vt:variant>
      <vt:variant>
        <vt:i4>912</vt:i4>
      </vt:variant>
      <vt:variant>
        <vt:i4>0</vt:i4>
      </vt:variant>
      <vt:variant>
        <vt:i4>5</vt:i4>
      </vt:variant>
      <vt:variant>
        <vt:lpwstr/>
      </vt:variant>
      <vt:variant>
        <vt:lpwstr>_PCSK9IADV_DAT</vt:lpwstr>
      </vt:variant>
      <vt:variant>
        <vt:i4>7209017</vt:i4>
      </vt:variant>
      <vt:variant>
        <vt:i4>909</vt:i4>
      </vt:variant>
      <vt:variant>
        <vt:i4>0</vt:i4>
      </vt:variant>
      <vt:variant>
        <vt:i4>5</vt:i4>
      </vt:variant>
      <vt:variant>
        <vt:lpwstr/>
      </vt:variant>
      <vt:variant>
        <vt:lpwstr>_PCSK9I_FLAG</vt:lpwstr>
      </vt:variant>
      <vt:variant>
        <vt:i4>7209017</vt:i4>
      </vt:variant>
      <vt:variant>
        <vt:i4>906</vt:i4>
      </vt:variant>
      <vt:variant>
        <vt:i4>0</vt:i4>
      </vt:variant>
      <vt:variant>
        <vt:i4>5</vt:i4>
      </vt:variant>
      <vt:variant>
        <vt:lpwstr/>
      </vt:variant>
      <vt:variant>
        <vt:lpwstr>_PCSK9I_FLAG</vt:lpwstr>
      </vt:variant>
      <vt:variant>
        <vt:i4>262231</vt:i4>
      </vt:variant>
      <vt:variant>
        <vt:i4>903</vt:i4>
      </vt:variant>
      <vt:variant>
        <vt:i4>0</vt:i4>
      </vt:variant>
      <vt:variant>
        <vt:i4>5</vt:i4>
      </vt:variant>
      <vt:variant>
        <vt:lpwstr/>
      </vt:variant>
      <vt:variant>
        <vt:lpwstr>_PCSK9ININD_DAT</vt:lpwstr>
      </vt:variant>
      <vt:variant>
        <vt:i4>2556015</vt:i4>
      </vt:variant>
      <vt:variant>
        <vt:i4>900</vt:i4>
      </vt:variant>
      <vt:variant>
        <vt:i4>0</vt:i4>
      </vt:variant>
      <vt:variant>
        <vt:i4>5</vt:i4>
      </vt:variant>
      <vt:variant>
        <vt:lpwstr/>
      </vt:variant>
      <vt:variant>
        <vt:lpwstr>_PCSK9ICON_DAT</vt:lpwstr>
      </vt:variant>
      <vt:variant>
        <vt:i4>7209017</vt:i4>
      </vt:variant>
      <vt:variant>
        <vt:i4>897</vt:i4>
      </vt:variant>
      <vt:variant>
        <vt:i4>0</vt:i4>
      </vt:variant>
      <vt:variant>
        <vt:i4>5</vt:i4>
      </vt:variant>
      <vt:variant>
        <vt:lpwstr/>
      </vt:variant>
      <vt:variant>
        <vt:lpwstr>_PCSK9I_FLAG</vt:lpwstr>
      </vt:variant>
      <vt:variant>
        <vt:i4>7209017</vt:i4>
      </vt:variant>
      <vt:variant>
        <vt:i4>894</vt:i4>
      </vt:variant>
      <vt:variant>
        <vt:i4>0</vt:i4>
      </vt:variant>
      <vt:variant>
        <vt:i4>5</vt:i4>
      </vt:variant>
      <vt:variant>
        <vt:lpwstr/>
      </vt:variant>
      <vt:variant>
        <vt:lpwstr>_PCSK9I_FLAG</vt:lpwstr>
      </vt:variant>
      <vt:variant>
        <vt:i4>2556012</vt:i4>
      </vt:variant>
      <vt:variant>
        <vt:i4>891</vt:i4>
      </vt:variant>
      <vt:variant>
        <vt:i4>0</vt:i4>
      </vt:variant>
      <vt:variant>
        <vt:i4>5</vt:i4>
      </vt:variant>
      <vt:variant>
        <vt:lpwstr/>
      </vt:variant>
      <vt:variant>
        <vt:lpwstr>_PCSK9IALL_DAT</vt:lpwstr>
      </vt:variant>
      <vt:variant>
        <vt:i4>7209017</vt:i4>
      </vt:variant>
      <vt:variant>
        <vt:i4>888</vt:i4>
      </vt:variant>
      <vt:variant>
        <vt:i4>0</vt:i4>
      </vt:variant>
      <vt:variant>
        <vt:i4>5</vt:i4>
      </vt:variant>
      <vt:variant>
        <vt:lpwstr/>
      </vt:variant>
      <vt:variant>
        <vt:lpwstr>_PCSK9I_FLAG</vt:lpwstr>
      </vt:variant>
      <vt:variant>
        <vt:i4>7209017</vt:i4>
      </vt:variant>
      <vt:variant>
        <vt:i4>885</vt:i4>
      </vt:variant>
      <vt:variant>
        <vt:i4>0</vt:i4>
      </vt:variant>
      <vt:variant>
        <vt:i4>5</vt:i4>
      </vt:variant>
      <vt:variant>
        <vt:lpwstr/>
      </vt:variant>
      <vt:variant>
        <vt:lpwstr>_PCSK9I_FLAG</vt:lpwstr>
      </vt:variant>
      <vt:variant>
        <vt:i4>2621479</vt:i4>
      </vt:variant>
      <vt:variant>
        <vt:i4>882</vt:i4>
      </vt:variant>
      <vt:variant>
        <vt:i4>0</vt:i4>
      </vt:variant>
      <vt:variant>
        <vt:i4>5</vt:i4>
      </vt:variant>
      <vt:variant>
        <vt:lpwstr/>
      </vt:variant>
      <vt:variant>
        <vt:lpwstr>_PCSK9IDEC6MTH_DAT</vt:lpwstr>
      </vt:variant>
      <vt:variant>
        <vt:i4>7209017</vt:i4>
      </vt:variant>
      <vt:variant>
        <vt:i4>879</vt:i4>
      </vt:variant>
      <vt:variant>
        <vt:i4>0</vt:i4>
      </vt:variant>
      <vt:variant>
        <vt:i4>5</vt:i4>
      </vt:variant>
      <vt:variant>
        <vt:lpwstr/>
      </vt:variant>
      <vt:variant>
        <vt:lpwstr>_PCSK9I_FLAG</vt:lpwstr>
      </vt:variant>
      <vt:variant>
        <vt:i4>7209017</vt:i4>
      </vt:variant>
      <vt:variant>
        <vt:i4>876</vt:i4>
      </vt:variant>
      <vt:variant>
        <vt:i4>0</vt:i4>
      </vt:variant>
      <vt:variant>
        <vt:i4>5</vt:i4>
      </vt:variant>
      <vt:variant>
        <vt:lpwstr/>
      </vt:variant>
      <vt:variant>
        <vt:lpwstr>_PCSK9I_FLAG</vt:lpwstr>
      </vt:variant>
      <vt:variant>
        <vt:i4>196620</vt:i4>
      </vt:variant>
      <vt:variant>
        <vt:i4>873</vt:i4>
      </vt:variant>
      <vt:variant>
        <vt:i4>0</vt:i4>
      </vt:variant>
      <vt:variant>
        <vt:i4>5</vt:i4>
      </vt:variant>
      <vt:variant>
        <vt:lpwstr/>
      </vt:variant>
      <vt:variant>
        <vt:lpwstr>_PCSK9IDEC3_DAT</vt:lpwstr>
      </vt:variant>
      <vt:variant>
        <vt:i4>196621</vt:i4>
      </vt:variant>
      <vt:variant>
        <vt:i4>870</vt:i4>
      </vt:variant>
      <vt:variant>
        <vt:i4>0</vt:i4>
      </vt:variant>
      <vt:variant>
        <vt:i4>5</vt:i4>
      </vt:variant>
      <vt:variant>
        <vt:lpwstr/>
      </vt:variant>
      <vt:variant>
        <vt:lpwstr>_PCSK9IDEC2_DAT</vt:lpwstr>
      </vt:variant>
      <vt:variant>
        <vt:i4>196622</vt:i4>
      </vt:variant>
      <vt:variant>
        <vt:i4>867</vt:i4>
      </vt:variant>
      <vt:variant>
        <vt:i4>0</vt:i4>
      </vt:variant>
      <vt:variant>
        <vt:i4>5</vt:i4>
      </vt:variant>
      <vt:variant>
        <vt:lpwstr/>
      </vt:variant>
      <vt:variant>
        <vt:lpwstr>_PCSK9IDEC1_DAT</vt:lpwstr>
      </vt:variant>
      <vt:variant>
        <vt:i4>7209017</vt:i4>
      </vt:variant>
      <vt:variant>
        <vt:i4>864</vt:i4>
      </vt:variant>
      <vt:variant>
        <vt:i4>0</vt:i4>
      </vt:variant>
      <vt:variant>
        <vt:i4>5</vt:i4>
      </vt:variant>
      <vt:variant>
        <vt:lpwstr/>
      </vt:variant>
      <vt:variant>
        <vt:lpwstr>_PCSK9I_FLAG</vt:lpwstr>
      </vt:variant>
      <vt:variant>
        <vt:i4>7209017</vt:i4>
      </vt:variant>
      <vt:variant>
        <vt:i4>861</vt:i4>
      </vt:variant>
      <vt:variant>
        <vt:i4>0</vt:i4>
      </vt:variant>
      <vt:variant>
        <vt:i4>5</vt:i4>
      </vt:variant>
      <vt:variant>
        <vt:lpwstr/>
      </vt:variant>
      <vt:variant>
        <vt:lpwstr>_PCSK9I_FLAG</vt:lpwstr>
      </vt:variant>
      <vt:variant>
        <vt:i4>3276842</vt:i4>
      </vt:variant>
      <vt:variant>
        <vt:i4>858</vt:i4>
      </vt:variant>
      <vt:variant>
        <vt:i4>0</vt:i4>
      </vt:variant>
      <vt:variant>
        <vt:i4>5</vt:i4>
      </vt:variant>
      <vt:variant>
        <vt:lpwstr/>
      </vt:variant>
      <vt:variant>
        <vt:lpwstr>_LDLCCHOL_VAL</vt:lpwstr>
      </vt:variant>
      <vt:variant>
        <vt:i4>7209017</vt:i4>
      </vt:variant>
      <vt:variant>
        <vt:i4>855</vt:i4>
      </vt:variant>
      <vt:variant>
        <vt:i4>0</vt:i4>
      </vt:variant>
      <vt:variant>
        <vt:i4>5</vt:i4>
      </vt:variant>
      <vt:variant>
        <vt:lpwstr/>
      </vt:variant>
      <vt:variant>
        <vt:lpwstr>_PCSK9I_FLAG</vt:lpwstr>
      </vt:variant>
      <vt:variant>
        <vt:i4>7209017</vt:i4>
      </vt:variant>
      <vt:variant>
        <vt:i4>852</vt:i4>
      </vt:variant>
      <vt:variant>
        <vt:i4>0</vt:i4>
      </vt:variant>
      <vt:variant>
        <vt:i4>5</vt:i4>
      </vt:variant>
      <vt:variant>
        <vt:lpwstr/>
      </vt:variant>
      <vt:variant>
        <vt:lpwstr>_PCSK9I_FLAG</vt:lpwstr>
      </vt:variant>
      <vt:variant>
        <vt:i4>262234</vt:i4>
      </vt:variant>
      <vt:variant>
        <vt:i4>849</vt:i4>
      </vt:variant>
      <vt:variant>
        <vt:i4>0</vt:i4>
      </vt:variant>
      <vt:variant>
        <vt:i4>5</vt:i4>
      </vt:variant>
      <vt:variant>
        <vt:lpwstr/>
      </vt:variant>
      <vt:variant>
        <vt:lpwstr>_PCSK9I_DAT</vt:lpwstr>
      </vt:variant>
      <vt:variant>
        <vt:i4>655483</vt:i4>
      </vt:variant>
      <vt:variant>
        <vt:i4>846</vt:i4>
      </vt:variant>
      <vt:variant>
        <vt:i4>0</vt:i4>
      </vt:variant>
      <vt:variant>
        <vt:i4>5</vt:i4>
      </vt:variant>
      <vt:variant>
        <vt:lpwstr/>
      </vt:variant>
      <vt:variant>
        <vt:lpwstr>_LMCX015</vt:lpwstr>
      </vt:variant>
      <vt:variant>
        <vt:i4>4128821</vt:i4>
      </vt:variant>
      <vt:variant>
        <vt:i4>843</vt:i4>
      </vt:variant>
      <vt:variant>
        <vt:i4>0</vt:i4>
      </vt:variant>
      <vt:variant>
        <vt:i4>5</vt:i4>
      </vt:variant>
      <vt:variant>
        <vt:lpwstr/>
      </vt:variant>
      <vt:variant>
        <vt:lpwstr>_INCLISIRAN_FLAG</vt:lpwstr>
      </vt:variant>
      <vt:variant>
        <vt:i4>4128821</vt:i4>
      </vt:variant>
      <vt:variant>
        <vt:i4>840</vt:i4>
      </vt:variant>
      <vt:variant>
        <vt:i4>0</vt:i4>
      </vt:variant>
      <vt:variant>
        <vt:i4>5</vt:i4>
      </vt:variant>
      <vt:variant>
        <vt:lpwstr/>
      </vt:variant>
      <vt:variant>
        <vt:lpwstr>_INCLISIRAN_FLAG</vt:lpwstr>
      </vt:variant>
      <vt:variant>
        <vt:i4>4128821</vt:i4>
      </vt:variant>
      <vt:variant>
        <vt:i4>837</vt:i4>
      </vt:variant>
      <vt:variant>
        <vt:i4>0</vt:i4>
      </vt:variant>
      <vt:variant>
        <vt:i4>5</vt:i4>
      </vt:variant>
      <vt:variant>
        <vt:lpwstr/>
      </vt:variant>
      <vt:variant>
        <vt:lpwstr>_INCLISIRAN_FLAG</vt:lpwstr>
      </vt:variant>
      <vt:variant>
        <vt:i4>4128821</vt:i4>
      </vt:variant>
      <vt:variant>
        <vt:i4>834</vt:i4>
      </vt:variant>
      <vt:variant>
        <vt:i4>0</vt:i4>
      </vt:variant>
      <vt:variant>
        <vt:i4>5</vt:i4>
      </vt:variant>
      <vt:variant>
        <vt:lpwstr/>
      </vt:variant>
      <vt:variant>
        <vt:lpwstr>_INCLISIRAN_FLAG</vt:lpwstr>
      </vt:variant>
      <vt:variant>
        <vt:i4>7077992</vt:i4>
      </vt:variant>
      <vt:variant>
        <vt:i4>831</vt:i4>
      </vt:variant>
      <vt:variant>
        <vt:i4>0</vt:i4>
      </vt:variant>
      <vt:variant>
        <vt:i4>5</vt:i4>
      </vt:variant>
      <vt:variant>
        <vt:lpwstr/>
      </vt:variant>
      <vt:variant>
        <vt:lpwstr>_INCLISIRANADV_DAT</vt:lpwstr>
      </vt:variant>
      <vt:variant>
        <vt:i4>4128821</vt:i4>
      </vt:variant>
      <vt:variant>
        <vt:i4>828</vt:i4>
      </vt:variant>
      <vt:variant>
        <vt:i4>0</vt:i4>
      </vt:variant>
      <vt:variant>
        <vt:i4>5</vt:i4>
      </vt:variant>
      <vt:variant>
        <vt:lpwstr/>
      </vt:variant>
      <vt:variant>
        <vt:lpwstr>_INCLISIRAN_FLAG</vt:lpwstr>
      </vt:variant>
      <vt:variant>
        <vt:i4>4128821</vt:i4>
      </vt:variant>
      <vt:variant>
        <vt:i4>825</vt:i4>
      </vt:variant>
      <vt:variant>
        <vt:i4>0</vt:i4>
      </vt:variant>
      <vt:variant>
        <vt:i4>5</vt:i4>
      </vt:variant>
      <vt:variant>
        <vt:lpwstr/>
      </vt:variant>
      <vt:variant>
        <vt:lpwstr>_INCLISIRAN_FLAG</vt:lpwstr>
      </vt:variant>
      <vt:variant>
        <vt:i4>5570651</vt:i4>
      </vt:variant>
      <vt:variant>
        <vt:i4>822</vt:i4>
      </vt:variant>
      <vt:variant>
        <vt:i4>0</vt:i4>
      </vt:variant>
      <vt:variant>
        <vt:i4>5</vt:i4>
      </vt:variant>
      <vt:variant>
        <vt:lpwstr/>
      </vt:variant>
      <vt:variant>
        <vt:lpwstr>_INCLISIRANNIND_DAT</vt:lpwstr>
      </vt:variant>
      <vt:variant>
        <vt:i4>7733347</vt:i4>
      </vt:variant>
      <vt:variant>
        <vt:i4>819</vt:i4>
      </vt:variant>
      <vt:variant>
        <vt:i4>0</vt:i4>
      </vt:variant>
      <vt:variant>
        <vt:i4>5</vt:i4>
      </vt:variant>
      <vt:variant>
        <vt:lpwstr/>
      </vt:variant>
      <vt:variant>
        <vt:lpwstr>_INCLISIRANCON_DAT</vt:lpwstr>
      </vt:variant>
      <vt:variant>
        <vt:i4>4128821</vt:i4>
      </vt:variant>
      <vt:variant>
        <vt:i4>816</vt:i4>
      </vt:variant>
      <vt:variant>
        <vt:i4>0</vt:i4>
      </vt:variant>
      <vt:variant>
        <vt:i4>5</vt:i4>
      </vt:variant>
      <vt:variant>
        <vt:lpwstr/>
      </vt:variant>
      <vt:variant>
        <vt:lpwstr>_INCLISIRAN_FLAG</vt:lpwstr>
      </vt:variant>
      <vt:variant>
        <vt:i4>4128821</vt:i4>
      </vt:variant>
      <vt:variant>
        <vt:i4>813</vt:i4>
      </vt:variant>
      <vt:variant>
        <vt:i4>0</vt:i4>
      </vt:variant>
      <vt:variant>
        <vt:i4>5</vt:i4>
      </vt:variant>
      <vt:variant>
        <vt:lpwstr/>
      </vt:variant>
      <vt:variant>
        <vt:lpwstr>_INCLISIRAN_FLAG</vt:lpwstr>
      </vt:variant>
      <vt:variant>
        <vt:i4>7733344</vt:i4>
      </vt:variant>
      <vt:variant>
        <vt:i4>810</vt:i4>
      </vt:variant>
      <vt:variant>
        <vt:i4>0</vt:i4>
      </vt:variant>
      <vt:variant>
        <vt:i4>5</vt:i4>
      </vt:variant>
      <vt:variant>
        <vt:lpwstr/>
      </vt:variant>
      <vt:variant>
        <vt:lpwstr>_INCLISIRANALL_DAT</vt:lpwstr>
      </vt:variant>
      <vt:variant>
        <vt:i4>4128821</vt:i4>
      </vt:variant>
      <vt:variant>
        <vt:i4>807</vt:i4>
      </vt:variant>
      <vt:variant>
        <vt:i4>0</vt:i4>
      </vt:variant>
      <vt:variant>
        <vt:i4>5</vt:i4>
      </vt:variant>
      <vt:variant>
        <vt:lpwstr/>
      </vt:variant>
      <vt:variant>
        <vt:lpwstr>_INCLISIRAN_FLAG</vt:lpwstr>
      </vt:variant>
      <vt:variant>
        <vt:i4>4128821</vt:i4>
      </vt:variant>
      <vt:variant>
        <vt:i4>804</vt:i4>
      </vt:variant>
      <vt:variant>
        <vt:i4>0</vt:i4>
      </vt:variant>
      <vt:variant>
        <vt:i4>5</vt:i4>
      </vt:variant>
      <vt:variant>
        <vt:lpwstr/>
      </vt:variant>
      <vt:variant>
        <vt:lpwstr>_INCLISIRAN_FLAG</vt:lpwstr>
      </vt:variant>
      <vt:variant>
        <vt:i4>7929899</vt:i4>
      </vt:variant>
      <vt:variant>
        <vt:i4>801</vt:i4>
      </vt:variant>
      <vt:variant>
        <vt:i4>0</vt:i4>
      </vt:variant>
      <vt:variant>
        <vt:i4>5</vt:i4>
      </vt:variant>
      <vt:variant>
        <vt:lpwstr/>
      </vt:variant>
      <vt:variant>
        <vt:lpwstr>_INCLISIRANDEC6MTH_DAT</vt:lpwstr>
      </vt:variant>
      <vt:variant>
        <vt:i4>4128821</vt:i4>
      </vt:variant>
      <vt:variant>
        <vt:i4>798</vt:i4>
      </vt:variant>
      <vt:variant>
        <vt:i4>0</vt:i4>
      </vt:variant>
      <vt:variant>
        <vt:i4>5</vt:i4>
      </vt:variant>
      <vt:variant>
        <vt:lpwstr/>
      </vt:variant>
      <vt:variant>
        <vt:lpwstr>_INCLISIRAN_FLAG</vt:lpwstr>
      </vt:variant>
      <vt:variant>
        <vt:i4>4128821</vt:i4>
      </vt:variant>
      <vt:variant>
        <vt:i4>795</vt:i4>
      </vt:variant>
      <vt:variant>
        <vt:i4>0</vt:i4>
      </vt:variant>
      <vt:variant>
        <vt:i4>5</vt:i4>
      </vt:variant>
      <vt:variant>
        <vt:lpwstr/>
      </vt:variant>
      <vt:variant>
        <vt:lpwstr>_INCLISIRAN_FLAG</vt:lpwstr>
      </vt:variant>
      <vt:variant>
        <vt:i4>5373952</vt:i4>
      </vt:variant>
      <vt:variant>
        <vt:i4>792</vt:i4>
      </vt:variant>
      <vt:variant>
        <vt:i4>0</vt:i4>
      </vt:variant>
      <vt:variant>
        <vt:i4>5</vt:i4>
      </vt:variant>
      <vt:variant>
        <vt:lpwstr/>
      </vt:variant>
      <vt:variant>
        <vt:lpwstr>_INCLISIRANDEC3_DAT</vt:lpwstr>
      </vt:variant>
      <vt:variant>
        <vt:i4>5373953</vt:i4>
      </vt:variant>
      <vt:variant>
        <vt:i4>789</vt:i4>
      </vt:variant>
      <vt:variant>
        <vt:i4>0</vt:i4>
      </vt:variant>
      <vt:variant>
        <vt:i4>5</vt:i4>
      </vt:variant>
      <vt:variant>
        <vt:lpwstr/>
      </vt:variant>
      <vt:variant>
        <vt:lpwstr>_INCLISIRANDEC2_DAT</vt:lpwstr>
      </vt:variant>
      <vt:variant>
        <vt:i4>5373954</vt:i4>
      </vt:variant>
      <vt:variant>
        <vt:i4>786</vt:i4>
      </vt:variant>
      <vt:variant>
        <vt:i4>0</vt:i4>
      </vt:variant>
      <vt:variant>
        <vt:i4>5</vt:i4>
      </vt:variant>
      <vt:variant>
        <vt:lpwstr/>
      </vt:variant>
      <vt:variant>
        <vt:lpwstr>_INCLISIRANDEC1_DAT</vt:lpwstr>
      </vt:variant>
      <vt:variant>
        <vt:i4>4128821</vt:i4>
      </vt:variant>
      <vt:variant>
        <vt:i4>783</vt:i4>
      </vt:variant>
      <vt:variant>
        <vt:i4>0</vt:i4>
      </vt:variant>
      <vt:variant>
        <vt:i4>5</vt:i4>
      </vt:variant>
      <vt:variant>
        <vt:lpwstr/>
      </vt:variant>
      <vt:variant>
        <vt:lpwstr>_INCLISIRAN_FLAG</vt:lpwstr>
      </vt:variant>
      <vt:variant>
        <vt:i4>4128821</vt:i4>
      </vt:variant>
      <vt:variant>
        <vt:i4>780</vt:i4>
      </vt:variant>
      <vt:variant>
        <vt:i4>0</vt:i4>
      </vt:variant>
      <vt:variant>
        <vt:i4>5</vt:i4>
      </vt:variant>
      <vt:variant>
        <vt:lpwstr/>
      </vt:variant>
      <vt:variant>
        <vt:lpwstr>_INCLISIRAN_FLAG</vt:lpwstr>
      </vt:variant>
      <vt:variant>
        <vt:i4>3276842</vt:i4>
      </vt:variant>
      <vt:variant>
        <vt:i4>777</vt:i4>
      </vt:variant>
      <vt:variant>
        <vt:i4>0</vt:i4>
      </vt:variant>
      <vt:variant>
        <vt:i4>5</vt:i4>
      </vt:variant>
      <vt:variant>
        <vt:lpwstr/>
      </vt:variant>
      <vt:variant>
        <vt:lpwstr>_LDLCCHOL_VAL</vt:lpwstr>
      </vt:variant>
      <vt:variant>
        <vt:i4>4128821</vt:i4>
      </vt:variant>
      <vt:variant>
        <vt:i4>774</vt:i4>
      </vt:variant>
      <vt:variant>
        <vt:i4>0</vt:i4>
      </vt:variant>
      <vt:variant>
        <vt:i4>5</vt:i4>
      </vt:variant>
      <vt:variant>
        <vt:lpwstr/>
      </vt:variant>
      <vt:variant>
        <vt:lpwstr>_INCLISIRAN_FLAG</vt:lpwstr>
      </vt:variant>
      <vt:variant>
        <vt:i4>4128821</vt:i4>
      </vt:variant>
      <vt:variant>
        <vt:i4>771</vt:i4>
      </vt:variant>
      <vt:variant>
        <vt:i4>0</vt:i4>
      </vt:variant>
      <vt:variant>
        <vt:i4>5</vt:i4>
      </vt:variant>
      <vt:variant>
        <vt:lpwstr/>
      </vt:variant>
      <vt:variant>
        <vt:lpwstr>_INCLISIRAN_FLAG</vt:lpwstr>
      </vt:variant>
      <vt:variant>
        <vt:i4>5570646</vt:i4>
      </vt:variant>
      <vt:variant>
        <vt:i4>768</vt:i4>
      </vt:variant>
      <vt:variant>
        <vt:i4>0</vt:i4>
      </vt:variant>
      <vt:variant>
        <vt:i4>5</vt:i4>
      </vt:variant>
      <vt:variant>
        <vt:lpwstr/>
      </vt:variant>
      <vt:variant>
        <vt:lpwstr>_INCLISIRAN_DAT</vt:lpwstr>
      </vt:variant>
      <vt:variant>
        <vt:i4>655483</vt:i4>
      </vt:variant>
      <vt:variant>
        <vt:i4>765</vt:i4>
      </vt:variant>
      <vt:variant>
        <vt:i4>0</vt:i4>
      </vt:variant>
      <vt:variant>
        <vt:i4>5</vt:i4>
      </vt:variant>
      <vt:variant>
        <vt:lpwstr/>
      </vt:variant>
      <vt:variant>
        <vt:lpwstr>_LMCX015</vt:lpwstr>
      </vt:variant>
      <vt:variant>
        <vt:i4>5439562</vt:i4>
      </vt:variant>
      <vt:variant>
        <vt:i4>762</vt:i4>
      </vt:variant>
      <vt:variant>
        <vt:i4>0</vt:i4>
      </vt:variant>
      <vt:variant>
        <vt:i4>5</vt:i4>
      </vt:variant>
      <vt:variant>
        <vt:lpwstr/>
      </vt:variant>
      <vt:variant>
        <vt:lpwstr>_BEMPACID_FLAG</vt:lpwstr>
      </vt:variant>
      <vt:variant>
        <vt:i4>5439562</vt:i4>
      </vt:variant>
      <vt:variant>
        <vt:i4>759</vt:i4>
      </vt:variant>
      <vt:variant>
        <vt:i4>0</vt:i4>
      </vt:variant>
      <vt:variant>
        <vt:i4>5</vt:i4>
      </vt:variant>
      <vt:variant>
        <vt:lpwstr/>
      </vt:variant>
      <vt:variant>
        <vt:lpwstr>_BEMPACID_FLAG</vt:lpwstr>
      </vt:variant>
      <vt:variant>
        <vt:i4>5439562</vt:i4>
      </vt:variant>
      <vt:variant>
        <vt:i4>756</vt:i4>
      </vt:variant>
      <vt:variant>
        <vt:i4>0</vt:i4>
      </vt:variant>
      <vt:variant>
        <vt:i4>5</vt:i4>
      </vt:variant>
      <vt:variant>
        <vt:lpwstr/>
      </vt:variant>
      <vt:variant>
        <vt:lpwstr>_BEMPACID_FLAG</vt:lpwstr>
      </vt:variant>
      <vt:variant>
        <vt:i4>5439562</vt:i4>
      </vt:variant>
      <vt:variant>
        <vt:i4>753</vt:i4>
      </vt:variant>
      <vt:variant>
        <vt:i4>0</vt:i4>
      </vt:variant>
      <vt:variant>
        <vt:i4>5</vt:i4>
      </vt:variant>
      <vt:variant>
        <vt:lpwstr/>
      </vt:variant>
      <vt:variant>
        <vt:lpwstr>_BEMPACID_FLAG</vt:lpwstr>
      </vt:variant>
      <vt:variant>
        <vt:i4>23</vt:i4>
      </vt:variant>
      <vt:variant>
        <vt:i4>750</vt:i4>
      </vt:variant>
      <vt:variant>
        <vt:i4>0</vt:i4>
      </vt:variant>
      <vt:variant>
        <vt:i4>5</vt:i4>
      </vt:variant>
      <vt:variant>
        <vt:lpwstr/>
      </vt:variant>
      <vt:variant>
        <vt:lpwstr>_BEMPACIDADV_DAT</vt:lpwstr>
      </vt:variant>
      <vt:variant>
        <vt:i4>5439562</vt:i4>
      </vt:variant>
      <vt:variant>
        <vt:i4>747</vt:i4>
      </vt:variant>
      <vt:variant>
        <vt:i4>0</vt:i4>
      </vt:variant>
      <vt:variant>
        <vt:i4>5</vt:i4>
      </vt:variant>
      <vt:variant>
        <vt:lpwstr/>
      </vt:variant>
      <vt:variant>
        <vt:lpwstr>_BEMPACID_FLAG</vt:lpwstr>
      </vt:variant>
      <vt:variant>
        <vt:i4>5439562</vt:i4>
      </vt:variant>
      <vt:variant>
        <vt:i4>744</vt:i4>
      </vt:variant>
      <vt:variant>
        <vt:i4>0</vt:i4>
      </vt:variant>
      <vt:variant>
        <vt:i4>5</vt:i4>
      </vt:variant>
      <vt:variant>
        <vt:lpwstr/>
      </vt:variant>
      <vt:variant>
        <vt:lpwstr>_BEMPACID_FLAG</vt:lpwstr>
      </vt:variant>
      <vt:variant>
        <vt:i4>3735588</vt:i4>
      </vt:variant>
      <vt:variant>
        <vt:i4>741</vt:i4>
      </vt:variant>
      <vt:variant>
        <vt:i4>0</vt:i4>
      </vt:variant>
      <vt:variant>
        <vt:i4>5</vt:i4>
      </vt:variant>
      <vt:variant>
        <vt:lpwstr/>
      </vt:variant>
      <vt:variant>
        <vt:lpwstr>_BEMPACIDNIND_DAT</vt:lpwstr>
      </vt:variant>
      <vt:variant>
        <vt:i4>1703964</vt:i4>
      </vt:variant>
      <vt:variant>
        <vt:i4>738</vt:i4>
      </vt:variant>
      <vt:variant>
        <vt:i4>0</vt:i4>
      </vt:variant>
      <vt:variant>
        <vt:i4>5</vt:i4>
      </vt:variant>
      <vt:variant>
        <vt:lpwstr/>
      </vt:variant>
      <vt:variant>
        <vt:lpwstr>_BEMPACIDCON_DAT</vt:lpwstr>
      </vt:variant>
      <vt:variant>
        <vt:i4>5439562</vt:i4>
      </vt:variant>
      <vt:variant>
        <vt:i4>735</vt:i4>
      </vt:variant>
      <vt:variant>
        <vt:i4>0</vt:i4>
      </vt:variant>
      <vt:variant>
        <vt:i4>5</vt:i4>
      </vt:variant>
      <vt:variant>
        <vt:lpwstr/>
      </vt:variant>
      <vt:variant>
        <vt:lpwstr>_BEMPACID_FLAG</vt:lpwstr>
      </vt:variant>
      <vt:variant>
        <vt:i4>5439562</vt:i4>
      </vt:variant>
      <vt:variant>
        <vt:i4>732</vt:i4>
      </vt:variant>
      <vt:variant>
        <vt:i4>0</vt:i4>
      </vt:variant>
      <vt:variant>
        <vt:i4>5</vt:i4>
      </vt:variant>
      <vt:variant>
        <vt:lpwstr/>
      </vt:variant>
      <vt:variant>
        <vt:lpwstr>_BEMPACID_FLAG</vt:lpwstr>
      </vt:variant>
      <vt:variant>
        <vt:i4>1703967</vt:i4>
      </vt:variant>
      <vt:variant>
        <vt:i4>729</vt:i4>
      </vt:variant>
      <vt:variant>
        <vt:i4>0</vt:i4>
      </vt:variant>
      <vt:variant>
        <vt:i4>5</vt:i4>
      </vt:variant>
      <vt:variant>
        <vt:lpwstr/>
      </vt:variant>
      <vt:variant>
        <vt:lpwstr>_BEMPACIDALL_DAT</vt:lpwstr>
      </vt:variant>
      <vt:variant>
        <vt:i4>5439562</vt:i4>
      </vt:variant>
      <vt:variant>
        <vt:i4>726</vt:i4>
      </vt:variant>
      <vt:variant>
        <vt:i4>0</vt:i4>
      </vt:variant>
      <vt:variant>
        <vt:i4>5</vt:i4>
      </vt:variant>
      <vt:variant>
        <vt:lpwstr/>
      </vt:variant>
      <vt:variant>
        <vt:lpwstr>_BEMPACID_FLAG</vt:lpwstr>
      </vt:variant>
      <vt:variant>
        <vt:i4>5439562</vt:i4>
      </vt:variant>
      <vt:variant>
        <vt:i4>723</vt:i4>
      </vt:variant>
      <vt:variant>
        <vt:i4>0</vt:i4>
      </vt:variant>
      <vt:variant>
        <vt:i4>5</vt:i4>
      </vt:variant>
      <vt:variant>
        <vt:lpwstr/>
      </vt:variant>
      <vt:variant>
        <vt:lpwstr>_BEMPACID_FLAG</vt:lpwstr>
      </vt:variant>
      <vt:variant>
        <vt:i4>1376340</vt:i4>
      </vt:variant>
      <vt:variant>
        <vt:i4>720</vt:i4>
      </vt:variant>
      <vt:variant>
        <vt:i4>0</vt:i4>
      </vt:variant>
      <vt:variant>
        <vt:i4>5</vt:i4>
      </vt:variant>
      <vt:variant>
        <vt:lpwstr/>
      </vt:variant>
      <vt:variant>
        <vt:lpwstr>_BEMPACIDDEC6MTH_DAT</vt:lpwstr>
      </vt:variant>
      <vt:variant>
        <vt:i4>5439562</vt:i4>
      </vt:variant>
      <vt:variant>
        <vt:i4>717</vt:i4>
      </vt:variant>
      <vt:variant>
        <vt:i4>0</vt:i4>
      </vt:variant>
      <vt:variant>
        <vt:i4>5</vt:i4>
      </vt:variant>
      <vt:variant>
        <vt:lpwstr/>
      </vt:variant>
      <vt:variant>
        <vt:lpwstr>_BEMPACID_FLAG</vt:lpwstr>
      </vt:variant>
      <vt:variant>
        <vt:i4>5439562</vt:i4>
      </vt:variant>
      <vt:variant>
        <vt:i4>714</vt:i4>
      </vt:variant>
      <vt:variant>
        <vt:i4>0</vt:i4>
      </vt:variant>
      <vt:variant>
        <vt:i4>5</vt:i4>
      </vt:variant>
      <vt:variant>
        <vt:lpwstr/>
      </vt:variant>
      <vt:variant>
        <vt:lpwstr>_BEMPACID_FLAG</vt:lpwstr>
      </vt:variant>
      <vt:variant>
        <vt:i4>4063359</vt:i4>
      </vt:variant>
      <vt:variant>
        <vt:i4>711</vt:i4>
      </vt:variant>
      <vt:variant>
        <vt:i4>0</vt:i4>
      </vt:variant>
      <vt:variant>
        <vt:i4>5</vt:i4>
      </vt:variant>
      <vt:variant>
        <vt:lpwstr/>
      </vt:variant>
      <vt:variant>
        <vt:lpwstr>_BEMPACIDDEC3_DAT</vt:lpwstr>
      </vt:variant>
      <vt:variant>
        <vt:i4>4063358</vt:i4>
      </vt:variant>
      <vt:variant>
        <vt:i4>708</vt:i4>
      </vt:variant>
      <vt:variant>
        <vt:i4>0</vt:i4>
      </vt:variant>
      <vt:variant>
        <vt:i4>5</vt:i4>
      </vt:variant>
      <vt:variant>
        <vt:lpwstr/>
      </vt:variant>
      <vt:variant>
        <vt:lpwstr>_BEMPACIDDEC2_DAT</vt:lpwstr>
      </vt:variant>
      <vt:variant>
        <vt:i4>4063357</vt:i4>
      </vt:variant>
      <vt:variant>
        <vt:i4>705</vt:i4>
      </vt:variant>
      <vt:variant>
        <vt:i4>0</vt:i4>
      </vt:variant>
      <vt:variant>
        <vt:i4>5</vt:i4>
      </vt:variant>
      <vt:variant>
        <vt:lpwstr/>
      </vt:variant>
      <vt:variant>
        <vt:lpwstr>_BEMPACIDDEC1_DAT</vt:lpwstr>
      </vt:variant>
      <vt:variant>
        <vt:i4>5439562</vt:i4>
      </vt:variant>
      <vt:variant>
        <vt:i4>702</vt:i4>
      </vt:variant>
      <vt:variant>
        <vt:i4>0</vt:i4>
      </vt:variant>
      <vt:variant>
        <vt:i4>5</vt:i4>
      </vt:variant>
      <vt:variant>
        <vt:lpwstr/>
      </vt:variant>
      <vt:variant>
        <vt:lpwstr>_BEMPACID_FLAG</vt:lpwstr>
      </vt:variant>
      <vt:variant>
        <vt:i4>5439562</vt:i4>
      </vt:variant>
      <vt:variant>
        <vt:i4>699</vt:i4>
      </vt:variant>
      <vt:variant>
        <vt:i4>0</vt:i4>
      </vt:variant>
      <vt:variant>
        <vt:i4>5</vt:i4>
      </vt:variant>
      <vt:variant>
        <vt:lpwstr/>
      </vt:variant>
      <vt:variant>
        <vt:lpwstr>_BEMPACID_FLAG</vt:lpwstr>
      </vt:variant>
      <vt:variant>
        <vt:i4>3735593</vt:i4>
      </vt:variant>
      <vt:variant>
        <vt:i4>696</vt:i4>
      </vt:variant>
      <vt:variant>
        <vt:i4>0</vt:i4>
      </vt:variant>
      <vt:variant>
        <vt:i4>5</vt:i4>
      </vt:variant>
      <vt:variant>
        <vt:lpwstr/>
      </vt:variant>
      <vt:variant>
        <vt:lpwstr>_BEMPACID_DAT</vt:lpwstr>
      </vt:variant>
      <vt:variant>
        <vt:i4>5439562</vt:i4>
      </vt:variant>
      <vt:variant>
        <vt:i4>693</vt:i4>
      </vt:variant>
      <vt:variant>
        <vt:i4>0</vt:i4>
      </vt:variant>
      <vt:variant>
        <vt:i4>5</vt:i4>
      </vt:variant>
      <vt:variant>
        <vt:lpwstr/>
      </vt:variant>
      <vt:variant>
        <vt:lpwstr>_BEMPACID_FLAG</vt:lpwstr>
      </vt:variant>
      <vt:variant>
        <vt:i4>5439562</vt:i4>
      </vt:variant>
      <vt:variant>
        <vt:i4>690</vt:i4>
      </vt:variant>
      <vt:variant>
        <vt:i4>0</vt:i4>
      </vt:variant>
      <vt:variant>
        <vt:i4>5</vt:i4>
      </vt:variant>
      <vt:variant>
        <vt:lpwstr/>
      </vt:variant>
      <vt:variant>
        <vt:lpwstr>_BEMPACID_FLAG</vt:lpwstr>
      </vt:variant>
      <vt:variant>
        <vt:i4>7929972</vt:i4>
      </vt:variant>
      <vt:variant>
        <vt:i4>687</vt:i4>
      </vt:variant>
      <vt:variant>
        <vt:i4>0</vt:i4>
      </vt:variant>
      <vt:variant>
        <vt:i4>5</vt:i4>
      </vt:variant>
      <vt:variant>
        <vt:lpwstr/>
      </vt:variant>
      <vt:variant>
        <vt:lpwstr>_NONHISTAT_DAT</vt:lpwstr>
      </vt:variant>
      <vt:variant>
        <vt:i4>786553</vt:i4>
      </vt:variant>
      <vt:variant>
        <vt:i4>684</vt:i4>
      </vt:variant>
      <vt:variant>
        <vt:i4>0</vt:i4>
      </vt:variant>
      <vt:variant>
        <vt:i4>5</vt:i4>
      </vt:variant>
      <vt:variant>
        <vt:lpwstr/>
      </vt:variant>
      <vt:variant>
        <vt:lpwstr>_LMCX033</vt:lpwstr>
      </vt:variant>
      <vt:variant>
        <vt:i4>6422637</vt:i4>
      </vt:variant>
      <vt:variant>
        <vt:i4>681</vt:i4>
      </vt:variant>
      <vt:variant>
        <vt:i4>0</vt:i4>
      </vt:variant>
      <vt:variant>
        <vt:i4>5</vt:i4>
      </vt:variant>
      <vt:variant>
        <vt:lpwstr/>
      </vt:variant>
      <vt:variant>
        <vt:lpwstr>_EZETIMIBE_FLAG</vt:lpwstr>
      </vt:variant>
      <vt:variant>
        <vt:i4>6422637</vt:i4>
      </vt:variant>
      <vt:variant>
        <vt:i4>678</vt:i4>
      </vt:variant>
      <vt:variant>
        <vt:i4>0</vt:i4>
      </vt:variant>
      <vt:variant>
        <vt:i4>5</vt:i4>
      </vt:variant>
      <vt:variant>
        <vt:lpwstr/>
      </vt:variant>
      <vt:variant>
        <vt:lpwstr>_EZETIMIBE_FLAG</vt:lpwstr>
      </vt:variant>
      <vt:variant>
        <vt:i4>721017</vt:i4>
      </vt:variant>
      <vt:variant>
        <vt:i4>675</vt:i4>
      </vt:variant>
      <vt:variant>
        <vt:i4>0</vt:i4>
      </vt:variant>
      <vt:variant>
        <vt:i4>5</vt:i4>
      </vt:variant>
      <vt:variant>
        <vt:lpwstr/>
      </vt:variant>
      <vt:variant>
        <vt:lpwstr>_LMCX034</vt:lpwstr>
      </vt:variant>
      <vt:variant>
        <vt:i4>721017</vt:i4>
      </vt:variant>
      <vt:variant>
        <vt:i4>672</vt:i4>
      </vt:variant>
      <vt:variant>
        <vt:i4>0</vt:i4>
      </vt:variant>
      <vt:variant>
        <vt:i4>5</vt:i4>
      </vt:variant>
      <vt:variant>
        <vt:lpwstr/>
      </vt:variant>
      <vt:variant>
        <vt:lpwstr>_LMCX034</vt:lpwstr>
      </vt:variant>
      <vt:variant>
        <vt:i4>6422637</vt:i4>
      </vt:variant>
      <vt:variant>
        <vt:i4>669</vt:i4>
      </vt:variant>
      <vt:variant>
        <vt:i4>0</vt:i4>
      </vt:variant>
      <vt:variant>
        <vt:i4>5</vt:i4>
      </vt:variant>
      <vt:variant>
        <vt:lpwstr/>
      </vt:variant>
      <vt:variant>
        <vt:lpwstr>_EZETIMIBE_FLAG</vt:lpwstr>
      </vt:variant>
      <vt:variant>
        <vt:i4>721017</vt:i4>
      </vt:variant>
      <vt:variant>
        <vt:i4>666</vt:i4>
      </vt:variant>
      <vt:variant>
        <vt:i4>0</vt:i4>
      </vt:variant>
      <vt:variant>
        <vt:i4>5</vt:i4>
      </vt:variant>
      <vt:variant>
        <vt:lpwstr/>
      </vt:variant>
      <vt:variant>
        <vt:lpwstr>_LMCX034</vt:lpwstr>
      </vt:variant>
      <vt:variant>
        <vt:i4>6422637</vt:i4>
      </vt:variant>
      <vt:variant>
        <vt:i4>663</vt:i4>
      </vt:variant>
      <vt:variant>
        <vt:i4>0</vt:i4>
      </vt:variant>
      <vt:variant>
        <vt:i4>5</vt:i4>
      </vt:variant>
      <vt:variant>
        <vt:lpwstr/>
      </vt:variant>
      <vt:variant>
        <vt:lpwstr>_EZETIMIBE_FLAG</vt:lpwstr>
      </vt:variant>
      <vt:variant>
        <vt:i4>196700</vt:i4>
      </vt:variant>
      <vt:variant>
        <vt:i4>660</vt:i4>
      </vt:variant>
      <vt:variant>
        <vt:i4>0</vt:i4>
      </vt:variant>
      <vt:variant>
        <vt:i4>5</vt:i4>
      </vt:variant>
      <vt:variant>
        <vt:lpwstr/>
      </vt:variant>
      <vt:variant>
        <vt:lpwstr>_THERDEC6MTH_DAT</vt:lpwstr>
      </vt:variant>
      <vt:variant>
        <vt:i4>6422637</vt:i4>
      </vt:variant>
      <vt:variant>
        <vt:i4>657</vt:i4>
      </vt:variant>
      <vt:variant>
        <vt:i4>0</vt:i4>
      </vt:variant>
      <vt:variant>
        <vt:i4>5</vt:i4>
      </vt:variant>
      <vt:variant>
        <vt:lpwstr/>
      </vt:variant>
      <vt:variant>
        <vt:lpwstr>_EZETIMIBE_FLAG</vt:lpwstr>
      </vt:variant>
      <vt:variant>
        <vt:i4>6422637</vt:i4>
      </vt:variant>
      <vt:variant>
        <vt:i4>654</vt:i4>
      </vt:variant>
      <vt:variant>
        <vt:i4>0</vt:i4>
      </vt:variant>
      <vt:variant>
        <vt:i4>5</vt:i4>
      </vt:variant>
      <vt:variant>
        <vt:lpwstr/>
      </vt:variant>
      <vt:variant>
        <vt:lpwstr>_EZETIMIBE_FLAG</vt:lpwstr>
      </vt:variant>
      <vt:variant>
        <vt:i4>4128813</vt:i4>
      </vt:variant>
      <vt:variant>
        <vt:i4>651</vt:i4>
      </vt:variant>
      <vt:variant>
        <vt:i4>0</vt:i4>
      </vt:variant>
      <vt:variant>
        <vt:i4>5</vt:i4>
      </vt:variant>
      <vt:variant>
        <vt:lpwstr/>
      </vt:variant>
      <vt:variant>
        <vt:lpwstr>_EZETIMIBEADV_DAT</vt:lpwstr>
      </vt:variant>
      <vt:variant>
        <vt:i4>6422637</vt:i4>
      </vt:variant>
      <vt:variant>
        <vt:i4>648</vt:i4>
      </vt:variant>
      <vt:variant>
        <vt:i4>0</vt:i4>
      </vt:variant>
      <vt:variant>
        <vt:i4>5</vt:i4>
      </vt:variant>
      <vt:variant>
        <vt:lpwstr/>
      </vt:variant>
      <vt:variant>
        <vt:lpwstr>_EZETIMIBE_FLAG</vt:lpwstr>
      </vt:variant>
      <vt:variant>
        <vt:i4>6422637</vt:i4>
      </vt:variant>
      <vt:variant>
        <vt:i4>645</vt:i4>
      </vt:variant>
      <vt:variant>
        <vt:i4>0</vt:i4>
      </vt:variant>
      <vt:variant>
        <vt:i4>5</vt:i4>
      </vt:variant>
      <vt:variant>
        <vt:lpwstr/>
      </vt:variant>
      <vt:variant>
        <vt:lpwstr>_EZETIMIBE_FLAG</vt:lpwstr>
      </vt:variant>
      <vt:variant>
        <vt:i4>7864416</vt:i4>
      </vt:variant>
      <vt:variant>
        <vt:i4>642</vt:i4>
      </vt:variant>
      <vt:variant>
        <vt:i4>0</vt:i4>
      </vt:variant>
      <vt:variant>
        <vt:i4>5</vt:i4>
      </vt:variant>
      <vt:variant>
        <vt:lpwstr/>
      </vt:variant>
      <vt:variant>
        <vt:lpwstr>_EZETIMIBENIND_DAT</vt:lpwstr>
      </vt:variant>
      <vt:variant>
        <vt:i4>3407927</vt:i4>
      </vt:variant>
      <vt:variant>
        <vt:i4>639</vt:i4>
      </vt:variant>
      <vt:variant>
        <vt:i4>0</vt:i4>
      </vt:variant>
      <vt:variant>
        <vt:i4>5</vt:i4>
      </vt:variant>
      <vt:variant>
        <vt:lpwstr/>
      </vt:variant>
      <vt:variant>
        <vt:lpwstr>_EZETIMIBECON_DAT</vt:lpwstr>
      </vt:variant>
      <vt:variant>
        <vt:i4>6422637</vt:i4>
      </vt:variant>
      <vt:variant>
        <vt:i4>636</vt:i4>
      </vt:variant>
      <vt:variant>
        <vt:i4>0</vt:i4>
      </vt:variant>
      <vt:variant>
        <vt:i4>5</vt:i4>
      </vt:variant>
      <vt:variant>
        <vt:lpwstr/>
      </vt:variant>
      <vt:variant>
        <vt:lpwstr>_EZETIMIBE_FLAG</vt:lpwstr>
      </vt:variant>
      <vt:variant>
        <vt:i4>6422637</vt:i4>
      </vt:variant>
      <vt:variant>
        <vt:i4>633</vt:i4>
      </vt:variant>
      <vt:variant>
        <vt:i4>0</vt:i4>
      </vt:variant>
      <vt:variant>
        <vt:i4>5</vt:i4>
      </vt:variant>
      <vt:variant>
        <vt:lpwstr/>
      </vt:variant>
      <vt:variant>
        <vt:lpwstr>_EZETIMIBE_FLAG</vt:lpwstr>
      </vt:variant>
      <vt:variant>
        <vt:i4>3604535</vt:i4>
      </vt:variant>
      <vt:variant>
        <vt:i4>630</vt:i4>
      </vt:variant>
      <vt:variant>
        <vt:i4>0</vt:i4>
      </vt:variant>
      <vt:variant>
        <vt:i4>5</vt:i4>
      </vt:variant>
      <vt:variant>
        <vt:lpwstr/>
      </vt:variant>
      <vt:variant>
        <vt:lpwstr>_EZETIMIBEALL_DAT</vt:lpwstr>
      </vt:variant>
      <vt:variant>
        <vt:i4>6422637</vt:i4>
      </vt:variant>
      <vt:variant>
        <vt:i4>627</vt:i4>
      </vt:variant>
      <vt:variant>
        <vt:i4>0</vt:i4>
      </vt:variant>
      <vt:variant>
        <vt:i4>5</vt:i4>
      </vt:variant>
      <vt:variant>
        <vt:lpwstr/>
      </vt:variant>
      <vt:variant>
        <vt:lpwstr>_EZETIMIBE_FLAG</vt:lpwstr>
      </vt:variant>
      <vt:variant>
        <vt:i4>6422637</vt:i4>
      </vt:variant>
      <vt:variant>
        <vt:i4>624</vt:i4>
      </vt:variant>
      <vt:variant>
        <vt:i4>0</vt:i4>
      </vt:variant>
      <vt:variant>
        <vt:i4>5</vt:i4>
      </vt:variant>
      <vt:variant>
        <vt:lpwstr/>
      </vt:variant>
      <vt:variant>
        <vt:lpwstr>_EZETIMIBE_FLAG</vt:lpwstr>
      </vt:variant>
      <vt:variant>
        <vt:i4>8126520</vt:i4>
      </vt:variant>
      <vt:variant>
        <vt:i4>621</vt:i4>
      </vt:variant>
      <vt:variant>
        <vt:i4>0</vt:i4>
      </vt:variant>
      <vt:variant>
        <vt:i4>5</vt:i4>
      </vt:variant>
      <vt:variant>
        <vt:lpwstr/>
      </vt:variant>
      <vt:variant>
        <vt:lpwstr>_EZETIMIBEDEC6MTH_DAT</vt:lpwstr>
      </vt:variant>
      <vt:variant>
        <vt:i4>6422637</vt:i4>
      </vt:variant>
      <vt:variant>
        <vt:i4>618</vt:i4>
      </vt:variant>
      <vt:variant>
        <vt:i4>0</vt:i4>
      </vt:variant>
      <vt:variant>
        <vt:i4>5</vt:i4>
      </vt:variant>
      <vt:variant>
        <vt:lpwstr/>
      </vt:variant>
      <vt:variant>
        <vt:lpwstr>_EZETIMIBE_FLAG</vt:lpwstr>
      </vt:variant>
      <vt:variant>
        <vt:i4>6422637</vt:i4>
      </vt:variant>
      <vt:variant>
        <vt:i4>615</vt:i4>
      </vt:variant>
      <vt:variant>
        <vt:i4>0</vt:i4>
      </vt:variant>
      <vt:variant>
        <vt:i4>5</vt:i4>
      </vt:variant>
      <vt:variant>
        <vt:lpwstr/>
      </vt:variant>
      <vt:variant>
        <vt:lpwstr>_EZETIMIBE_FLAG</vt:lpwstr>
      </vt:variant>
      <vt:variant>
        <vt:i4>2293863</vt:i4>
      </vt:variant>
      <vt:variant>
        <vt:i4>612</vt:i4>
      </vt:variant>
      <vt:variant>
        <vt:i4>0</vt:i4>
      </vt:variant>
      <vt:variant>
        <vt:i4>5</vt:i4>
      </vt:variant>
      <vt:variant>
        <vt:lpwstr/>
      </vt:variant>
      <vt:variant>
        <vt:lpwstr>_EZETIMIBEDEC3_DAT</vt:lpwstr>
      </vt:variant>
      <vt:variant>
        <vt:i4>2228327</vt:i4>
      </vt:variant>
      <vt:variant>
        <vt:i4>609</vt:i4>
      </vt:variant>
      <vt:variant>
        <vt:i4>0</vt:i4>
      </vt:variant>
      <vt:variant>
        <vt:i4>5</vt:i4>
      </vt:variant>
      <vt:variant>
        <vt:lpwstr/>
      </vt:variant>
      <vt:variant>
        <vt:lpwstr>_EZETIMIBEDEC2_DAT</vt:lpwstr>
      </vt:variant>
      <vt:variant>
        <vt:i4>2162791</vt:i4>
      </vt:variant>
      <vt:variant>
        <vt:i4>606</vt:i4>
      </vt:variant>
      <vt:variant>
        <vt:i4>0</vt:i4>
      </vt:variant>
      <vt:variant>
        <vt:i4>5</vt:i4>
      </vt:variant>
      <vt:variant>
        <vt:lpwstr/>
      </vt:variant>
      <vt:variant>
        <vt:lpwstr>_EZETIMIBEDEC1_DAT</vt:lpwstr>
      </vt:variant>
      <vt:variant>
        <vt:i4>655483</vt:i4>
      </vt:variant>
      <vt:variant>
        <vt:i4>603</vt:i4>
      </vt:variant>
      <vt:variant>
        <vt:i4>0</vt:i4>
      </vt:variant>
      <vt:variant>
        <vt:i4>5</vt:i4>
      </vt:variant>
      <vt:variant>
        <vt:lpwstr/>
      </vt:variant>
      <vt:variant>
        <vt:lpwstr>_LMCX015</vt:lpwstr>
      </vt:variant>
      <vt:variant>
        <vt:i4>5636103</vt:i4>
      </vt:variant>
      <vt:variant>
        <vt:i4>600</vt:i4>
      </vt:variant>
      <vt:variant>
        <vt:i4>0</vt:i4>
      </vt:variant>
      <vt:variant>
        <vt:i4>5</vt:i4>
      </vt:variant>
      <vt:variant>
        <vt:lpwstr/>
      </vt:variant>
      <vt:variant>
        <vt:lpwstr>LMCX018R1</vt:lpwstr>
      </vt:variant>
      <vt:variant>
        <vt:i4>5701640</vt:i4>
      </vt:variant>
      <vt:variant>
        <vt:i4>597</vt:i4>
      </vt:variant>
      <vt:variant>
        <vt:i4>0</vt:i4>
      </vt:variant>
      <vt:variant>
        <vt:i4>5</vt:i4>
      </vt:variant>
      <vt:variant>
        <vt:lpwstr/>
      </vt:variant>
      <vt:variant>
        <vt:lpwstr>LMCX007R1</vt:lpwstr>
      </vt:variant>
      <vt:variant>
        <vt:i4>5701641</vt:i4>
      </vt:variant>
      <vt:variant>
        <vt:i4>594</vt:i4>
      </vt:variant>
      <vt:variant>
        <vt:i4>0</vt:i4>
      </vt:variant>
      <vt:variant>
        <vt:i4>5</vt:i4>
      </vt:variant>
      <vt:variant>
        <vt:lpwstr/>
      </vt:variant>
      <vt:variant>
        <vt:lpwstr>LMCX006R6</vt:lpwstr>
      </vt:variant>
      <vt:variant>
        <vt:i4>5701641</vt:i4>
      </vt:variant>
      <vt:variant>
        <vt:i4>591</vt:i4>
      </vt:variant>
      <vt:variant>
        <vt:i4>0</vt:i4>
      </vt:variant>
      <vt:variant>
        <vt:i4>5</vt:i4>
      </vt:variant>
      <vt:variant>
        <vt:lpwstr/>
      </vt:variant>
      <vt:variant>
        <vt:lpwstr>LMCX006R5</vt:lpwstr>
      </vt:variant>
      <vt:variant>
        <vt:i4>5701641</vt:i4>
      </vt:variant>
      <vt:variant>
        <vt:i4>588</vt:i4>
      </vt:variant>
      <vt:variant>
        <vt:i4>0</vt:i4>
      </vt:variant>
      <vt:variant>
        <vt:i4>5</vt:i4>
      </vt:variant>
      <vt:variant>
        <vt:lpwstr/>
      </vt:variant>
      <vt:variant>
        <vt:lpwstr>LMCX006R4</vt:lpwstr>
      </vt:variant>
      <vt:variant>
        <vt:i4>5701641</vt:i4>
      </vt:variant>
      <vt:variant>
        <vt:i4>585</vt:i4>
      </vt:variant>
      <vt:variant>
        <vt:i4>0</vt:i4>
      </vt:variant>
      <vt:variant>
        <vt:i4>5</vt:i4>
      </vt:variant>
      <vt:variant>
        <vt:lpwstr/>
      </vt:variant>
      <vt:variant>
        <vt:lpwstr>LMCX006R3</vt:lpwstr>
      </vt:variant>
      <vt:variant>
        <vt:i4>5701641</vt:i4>
      </vt:variant>
      <vt:variant>
        <vt:i4>582</vt:i4>
      </vt:variant>
      <vt:variant>
        <vt:i4>0</vt:i4>
      </vt:variant>
      <vt:variant>
        <vt:i4>5</vt:i4>
      </vt:variant>
      <vt:variant>
        <vt:lpwstr/>
      </vt:variant>
      <vt:variant>
        <vt:lpwstr>LMCX006R2</vt:lpwstr>
      </vt:variant>
      <vt:variant>
        <vt:i4>655483</vt:i4>
      </vt:variant>
      <vt:variant>
        <vt:i4>579</vt:i4>
      </vt:variant>
      <vt:variant>
        <vt:i4>0</vt:i4>
      </vt:variant>
      <vt:variant>
        <vt:i4>5</vt:i4>
      </vt:variant>
      <vt:variant>
        <vt:lpwstr/>
      </vt:variant>
      <vt:variant>
        <vt:lpwstr>_LMCX015</vt:lpwstr>
      </vt:variant>
      <vt:variant>
        <vt:i4>655483</vt:i4>
      </vt:variant>
      <vt:variant>
        <vt:i4>576</vt:i4>
      </vt:variant>
      <vt:variant>
        <vt:i4>0</vt:i4>
      </vt:variant>
      <vt:variant>
        <vt:i4>5</vt:i4>
      </vt:variant>
      <vt:variant>
        <vt:lpwstr/>
      </vt:variant>
      <vt:variant>
        <vt:lpwstr>_LMCX015</vt:lpwstr>
      </vt:variant>
      <vt:variant>
        <vt:i4>3997742</vt:i4>
      </vt:variant>
      <vt:variant>
        <vt:i4>573</vt:i4>
      </vt:variant>
      <vt:variant>
        <vt:i4>0</vt:i4>
      </vt:variant>
      <vt:variant>
        <vt:i4>5</vt:i4>
      </vt:variant>
      <vt:variant>
        <vt:lpwstr/>
      </vt:variant>
      <vt:variant>
        <vt:lpwstr>_EGFR_DAT</vt:lpwstr>
      </vt:variant>
      <vt:variant>
        <vt:i4>3997742</vt:i4>
      </vt:variant>
      <vt:variant>
        <vt:i4>570</vt:i4>
      </vt:variant>
      <vt:variant>
        <vt:i4>0</vt:i4>
      </vt:variant>
      <vt:variant>
        <vt:i4>5</vt:i4>
      </vt:variant>
      <vt:variant>
        <vt:lpwstr/>
      </vt:variant>
      <vt:variant>
        <vt:lpwstr>_EGFR_DAT</vt:lpwstr>
      </vt:variant>
      <vt:variant>
        <vt:i4>5701640</vt:i4>
      </vt:variant>
      <vt:variant>
        <vt:i4>567</vt:i4>
      </vt:variant>
      <vt:variant>
        <vt:i4>0</vt:i4>
      </vt:variant>
      <vt:variant>
        <vt:i4>5</vt:i4>
      </vt:variant>
      <vt:variant>
        <vt:lpwstr/>
      </vt:variant>
      <vt:variant>
        <vt:lpwstr>LMCX007R2</vt:lpwstr>
      </vt:variant>
      <vt:variant>
        <vt:i4>458875</vt:i4>
      </vt:variant>
      <vt:variant>
        <vt:i4>564</vt:i4>
      </vt:variant>
      <vt:variant>
        <vt:i4>0</vt:i4>
      </vt:variant>
      <vt:variant>
        <vt:i4>5</vt:i4>
      </vt:variant>
      <vt:variant>
        <vt:lpwstr/>
      </vt:variant>
      <vt:variant>
        <vt:lpwstr>_LMCX018</vt:lpwstr>
      </vt:variant>
      <vt:variant>
        <vt:i4>458875</vt:i4>
      </vt:variant>
      <vt:variant>
        <vt:i4>561</vt:i4>
      </vt:variant>
      <vt:variant>
        <vt:i4>0</vt:i4>
      </vt:variant>
      <vt:variant>
        <vt:i4>5</vt:i4>
      </vt:variant>
      <vt:variant>
        <vt:lpwstr/>
      </vt:variant>
      <vt:variant>
        <vt:lpwstr>_LMCX018</vt:lpwstr>
      </vt:variant>
      <vt:variant>
        <vt:i4>3997742</vt:i4>
      </vt:variant>
      <vt:variant>
        <vt:i4>558</vt:i4>
      </vt:variant>
      <vt:variant>
        <vt:i4>0</vt:i4>
      </vt:variant>
      <vt:variant>
        <vt:i4>5</vt:i4>
      </vt:variant>
      <vt:variant>
        <vt:lpwstr/>
      </vt:variant>
      <vt:variant>
        <vt:lpwstr>_EGFR_DAT</vt:lpwstr>
      </vt:variant>
      <vt:variant>
        <vt:i4>655483</vt:i4>
      </vt:variant>
      <vt:variant>
        <vt:i4>555</vt:i4>
      </vt:variant>
      <vt:variant>
        <vt:i4>0</vt:i4>
      </vt:variant>
      <vt:variant>
        <vt:i4>5</vt:i4>
      </vt:variant>
      <vt:variant>
        <vt:lpwstr/>
      </vt:variant>
      <vt:variant>
        <vt:lpwstr>_LMCX015</vt:lpwstr>
      </vt:variant>
      <vt:variant>
        <vt:i4>655483</vt:i4>
      </vt:variant>
      <vt:variant>
        <vt:i4>552</vt:i4>
      </vt:variant>
      <vt:variant>
        <vt:i4>0</vt:i4>
      </vt:variant>
      <vt:variant>
        <vt:i4>5</vt:i4>
      </vt:variant>
      <vt:variant>
        <vt:lpwstr/>
      </vt:variant>
      <vt:variant>
        <vt:lpwstr>_LMCX015</vt:lpwstr>
      </vt:variant>
      <vt:variant>
        <vt:i4>3801138</vt:i4>
      </vt:variant>
      <vt:variant>
        <vt:i4>549</vt:i4>
      </vt:variant>
      <vt:variant>
        <vt:i4>0</vt:i4>
      </vt:variant>
      <vt:variant>
        <vt:i4>5</vt:i4>
      </vt:variant>
      <vt:variant>
        <vt:lpwstr/>
      </vt:variant>
      <vt:variant>
        <vt:lpwstr>_ARROSUVASTAT_DAT</vt:lpwstr>
      </vt:variant>
      <vt:variant>
        <vt:i4>5701641</vt:i4>
      </vt:variant>
      <vt:variant>
        <vt:i4>546</vt:i4>
      </vt:variant>
      <vt:variant>
        <vt:i4>0</vt:i4>
      </vt:variant>
      <vt:variant>
        <vt:i4>5</vt:i4>
      </vt:variant>
      <vt:variant>
        <vt:lpwstr/>
      </vt:variant>
      <vt:variant>
        <vt:lpwstr>LMCX006R7</vt:lpwstr>
      </vt:variant>
      <vt:variant>
        <vt:i4>5701641</vt:i4>
      </vt:variant>
      <vt:variant>
        <vt:i4>543</vt:i4>
      </vt:variant>
      <vt:variant>
        <vt:i4>0</vt:i4>
      </vt:variant>
      <vt:variant>
        <vt:i4>5</vt:i4>
      </vt:variant>
      <vt:variant>
        <vt:lpwstr/>
      </vt:variant>
      <vt:variant>
        <vt:lpwstr>LMCX006R8</vt:lpwstr>
      </vt:variant>
      <vt:variant>
        <vt:i4>655482</vt:i4>
      </vt:variant>
      <vt:variant>
        <vt:i4>540</vt:i4>
      </vt:variant>
      <vt:variant>
        <vt:i4>0</vt:i4>
      </vt:variant>
      <vt:variant>
        <vt:i4>5</vt:i4>
      </vt:variant>
      <vt:variant>
        <vt:lpwstr/>
      </vt:variant>
      <vt:variant>
        <vt:lpwstr>_LMCX005</vt:lpwstr>
      </vt:variant>
      <vt:variant>
        <vt:i4>655482</vt:i4>
      </vt:variant>
      <vt:variant>
        <vt:i4>537</vt:i4>
      </vt:variant>
      <vt:variant>
        <vt:i4>0</vt:i4>
      </vt:variant>
      <vt:variant>
        <vt:i4>5</vt:i4>
      </vt:variant>
      <vt:variant>
        <vt:lpwstr/>
      </vt:variant>
      <vt:variant>
        <vt:lpwstr>_LMCX005</vt:lpwstr>
      </vt:variant>
      <vt:variant>
        <vt:i4>3997742</vt:i4>
      </vt:variant>
      <vt:variant>
        <vt:i4>534</vt:i4>
      </vt:variant>
      <vt:variant>
        <vt:i4>0</vt:i4>
      </vt:variant>
      <vt:variant>
        <vt:i4>5</vt:i4>
      </vt:variant>
      <vt:variant>
        <vt:lpwstr/>
      </vt:variant>
      <vt:variant>
        <vt:lpwstr>_EGFR_DAT</vt:lpwstr>
      </vt:variant>
      <vt:variant>
        <vt:i4>524410</vt:i4>
      </vt:variant>
      <vt:variant>
        <vt:i4>531</vt:i4>
      </vt:variant>
      <vt:variant>
        <vt:i4>0</vt:i4>
      </vt:variant>
      <vt:variant>
        <vt:i4>5</vt:i4>
      </vt:variant>
      <vt:variant>
        <vt:lpwstr/>
      </vt:variant>
      <vt:variant>
        <vt:lpwstr>_LMCX007</vt:lpwstr>
      </vt:variant>
      <vt:variant>
        <vt:i4>524410</vt:i4>
      </vt:variant>
      <vt:variant>
        <vt:i4>528</vt:i4>
      </vt:variant>
      <vt:variant>
        <vt:i4>0</vt:i4>
      </vt:variant>
      <vt:variant>
        <vt:i4>5</vt:i4>
      </vt:variant>
      <vt:variant>
        <vt:lpwstr/>
      </vt:variant>
      <vt:variant>
        <vt:lpwstr>_LMCX007</vt:lpwstr>
      </vt:variant>
      <vt:variant>
        <vt:i4>3473454</vt:i4>
      </vt:variant>
      <vt:variant>
        <vt:i4>525</vt:i4>
      </vt:variant>
      <vt:variant>
        <vt:i4>0</vt:i4>
      </vt:variant>
      <vt:variant>
        <vt:i4>5</vt:i4>
      </vt:variant>
      <vt:variant>
        <vt:lpwstr/>
      </vt:variant>
      <vt:variant>
        <vt:lpwstr>_ARATORVASTAT_DAT</vt:lpwstr>
      </vt:variant>
      <vt:variant>
        <vt:i4>5046345</vt:i4>
      </vt:variant>
      <vt:variant>
        <vt:i4>522</vt:i4>
      </vt:variant>
      <vt:variant>
        <vt:i4>0</vt:i4>
      </vt:variant>
      <vt:variant>
        <vt:i4>5</vt:i4>
      </vt:variant>
      <vt:variant>
        <vt:lpwstr/>
      </vt:variant>
      <vt:variant>
        <vt:lpwstr>_ARSTAT_DAT</vt:lpwstr>
      </vt:variant>
      <vt:variant>
        <vt:i4>7536736</vt:i4>
      </vt:variant>
      <vt:variant>
        <vt:i4>519</vt:i4>
      </vt:variant>
      <vt:variant>
        <vt:i4>0</vt:i4>
      </vt:variant>
      <vt:variant>
        <vt:i4>5</vt:i4>
      </vt:variant>
      <vt:variant>
        <vt:lpwstr/>
      </vt:variant>
      <vt:variant>
        <vt:lpwstr>_STATINTOL_DAT</vt:lpwstr>
      </vt:variant>
      <vt:variant>
        <vt:i4>655483</vt:i4>
      </vt:variant>
      <vt:variant>
        <vt:i4>516</vt:i4>
      </vt:variant>
      <vt:variant>
        <vt:i4>0</vt:i4>
      </vt:variant>
      <vt:variant>
        <vt:i4>5</vt:i4>
      </vt:variant>
      <vt:variant>
        <vt:lpwstr/>
      </vt:variant>
      <vt:variant>
        <vt:lpwstr>_LMCX015</vt:lpwstr>
      </vt:variant>
      <vt:variant>
        <vt:i4>655483</vt:i4>
      </vt:variant>
      <vt:variant>
        <vt:i4>513</vt:i4>
      </vt:variant>
      <vt:variant>
        <vt:i4>0</vt:i4>
      </vt:variant>
      <vt:variant>
        <vt:i4>5</vt:i4>
      </vt:variant>
      <vt:variant>
        <vt:lpwstr/>
      </vt:variant>
      <vt:variant>
        <vt:lpwstr>_LMCX015</vt:lpwstr>
      </vt:variant>
      <vt:variant>
        <vt:i4>2883638</vt:i4>
      </vt:variant>
      <vt:variant>
        <vt:i4>510</vt:i4>
      </vt:variant>
      <vt:variant>
        <vt:i4>0</vt:i4>
      </vt:variant>
      <vt:variant>
        <vt:i4>5</vt:i4>
      </vt:variant>
      <vt:variant>
        <vt:lpwstr/>
      </vt:variant>
      <vt:variant>
        <vt:lpwstr>_STATNIND_DAT</vt:lpwstr>
      </vt:variant>
      <vt:variant>
        <vt:i4>983054</vt:i4>
      </vt:variant>
      <vt:variant>
        <vt:i4>507</vt:i4>
      </vt:variant>
      <vt:variant>
        <vt:i4>0</vt:i4>
      </vt:variant>
      <vt:variant>
        <vt:i4>5</vt:i4>
      </vt:variant>
      <vt:variant>
        <vt:lpwstr/>
      </vt:variant>
      <vt:variant>
        <vt:lpwstr>_STATCON_DAT</vt:lpwstr>
      </vt:variant>
      <vt:variant>
        <vt:i4>655483</vt:i4>
      </vt:variant>
      <vt:variant>
        <vt:i4>504</vt:i4>
      </vt:variant>
      <vt:variant>
        <vt:i4>0</vt:i4>
      </vt:variant>
      <vt:variant>
        <vt:i4>5</vt:i4>
      </vt:variant>
      <vt:variant>
        <vt:lpwstr/>
      </vt:variant>
      <vt:variant>
        <vt:lpwstr>_LMCX015</vt:lpwstr>
      </vt:variant>
      <vt:variant>
        <vt:i4>655483</vt:i4>
      </vt:variant>
      <vt:variant>
        <vt:i4>501</vt:i4>
      </vt:variant>
      <vt:variant>
        <vt:i4>0</vt:i4>
      </vt:variant>
      <vt:variant>
        <vt:i4>5</vt:i4>
      </vt:variant>
      <vt:variant>
        <vt:lpwstr/>
      </vt:variant>
      <vt:variant>
        <vt:lpwstr>_LMCX015</vt:lpwstr>
      </vt:variant>
      <vt:variant>
        <vt:i4>983053</vt:i4>
      </vt:variant>
      <vt:variant>
        <vt:i4>498</vt:i4>
      </vt:variant>
      <vt:variant>
        <vt:i4>0</vt:i4>
      </vt:variant>
      <vt:variant>
        <vt:i4>5</vt:i4>
      </vt:variant>
      <vt:variant>
        <vt:lpwstr/>
      </vt:variant>
      <vt:variant>
        <vt:lpwstr>_STATALL_DAT</vt:lpwstr>
      </vt:variant>
      <vt:variant>
        <vt:i4>655483</vt:i4>
      </vt:variant>
      <vt:variant>
        <vt:i4>495</vt:i4>
      </vt:variant>
      <vt:variant>
        <vt:i4>0</vt:i4>
      </vt:variant>
      <vt:variant>
        <vt:i4>5</vt:i4>
      </vt:variant>
      <vt:variant>
        <vt:lpwstr/>
      </vt:variant>
      <vt:variant>
        <vt:lpwstr>_LMCX015</vt:lpwstr>
      </vt:variant>
      <vt:variant>
        <vt:i4>655483</vt:i4>
      </vt:variant>
      <vt:variant>
        <vt:i4>492</vt:i4>
      </vt:variant>
      <vt:variant>
        <vt:i4>0</vt:i4>
      </vt:variant>
      <vt:variant>
        <vt:i4>5</vt:i4>
      </vt:variant>
      <vt:variant>
        <vt:lpwstr/>
      </vt:variant>
      <vt:variant>
        <vt:lpwstr>_LMCX015</vt:lpwstr>
      </vt:variant>
      <vt:variant>
        <vt:i4>6881320</vt:i4>
      </vt:variant>
      <vt:variant>
        <vt:i4>489</vt:i4>
      </vt:variant>
      <vt:variant>
        <vt:i4>0</vt:i4>
      </vt:variant>
      <vt:variant>
        <vt:i4>5</vt:i4>
      </vt:variant>
      <vt:variant>
        <vt:lpwstr/>
      </vt:variant>
      <vt:variant>
        <vt:lpwstr>_STATINDEC6MTH_DAT</vt:lpwstr>
      </vt:variant>
      <vt:variant>
        <vt:i4>655483</vt:i4>
      </vt:variant>
      <vt:variant>
        <vt:i4>486</vt:i4>
      </vt:variant>
      <vt:variant>
        <vt:i4>0</vt:i4>
      </vt:variant>
      <vt:variant>
        <vt:i4>5</vt:i4>
      </vt:variant>
      <vt:variant>
        <vt:lpwstr/>
      </vt:variant>
      <vt:variant>
        <vt:lpwstr>_LMCX015</vt:lpwstr>
      </vt:variant>
      <vt:variant>
        <vt:i4>655483</vt:i4>
      </vt:variant>
      <vt:variant>
        <vt:i4>483</vt:i4>
      </vt:variant>
      <vt:variant>
        <vt:i4>0</vt:i4>
      </vt:variant>
      <vt:variant>
        <vt:i4>5</vt:i4>
      </vt:variant>
      <vt:variant>
        <vt:lpwstr/>
      </vt:variant>
      <vt:variant>
        <vt:lpwstr>_LMCX015</vt:lpwstr>
      </vt:variant>
      <vt:variant>
        <vt:i4>4325379</vt:i4>
      </vt:variant>
      <vt:variant>
        <vt:i4>480</vt:i4>
      </vt:variant>
      <vt:variant>
        <vt:i4>0</vt:i4>
      </vt:variant>
      <vt:variant>
        <vt:i4>5</vt:i4>
      </vt:variant>
      <vt:variant>
        <vt:lpwstr/>
      </vt:variant>
      <vt:variant>
        <vt:lpwstr>_STATINDEC3_DAT</vt:lpwstr>
      </vt:variant>
      <vt:variant>
        <vt:i4>4325378</vt:i4>
      </vt:variant>
      <vt:variant>
        <vt:i4>477</vt:i4>
      </vt:variant>
      <vt:variant>
        <vt:i4>0</vt:i4>
      </vt:variant>
      <vt:variant>
        <vt:i4>5</vt:i4>
      </vt:variant>
      <vt:variant>
        <vt:lpwstr/>
      </vt:variant>
      <vt:variant>
        <vt:lpwstr>_STATINDEC2_DAT</vt:lpwstr>
      </vt:variant>
      <vt:variant>
        <vt:i4>4325377</vt:i4>
      </vt:variant>
      <vt:variant>
        <vt:i4>474</vt:i4>
      </vt:variant>
      <vt:variant>
        <vt:i4>0</vt:i4>
      </vt:variant>
      <vt:variant>
        <vt:i4>5</vt:i4>
      </vt:variant>
      <vt:variant>
        <vt:lpwstr/>
      </vt:variant>
      <vt:variant>
        <vt:lpwstr>_STATINDEC1_DAT</vt:lpwstr>
      </vt:variant>
      <vt:variant>
        <vt:i4>655483</vt:i4>
      </vt:variant>
      <vt:variant>
        <vt:i4>471</vt:i4>
      </vt:variant>
      <vt:variant>
        <vt:i4>0</vt:i4>
      </vt:variant>
      <vt:variant>
        <vt:i4>5</vt:i4>
      </vt:variant>
      <vt:variant>
        <vt:lpwstr/>
      </vt:variant>
      <vt:variant>
        <vt:lpwstr>_LMCX015</vt:lpwstr>
      </vt:variant>
      <vt:variant>
        <vt:i4>655483</vt:i4>
      </vt:variant>
      <vt:variant>
        <vt:i4>468</vt:i4>
      </vt:variant>
      <vt:variant>
        <vt:i4>0</vt:i4>
      </vt:variant>
      <vt:variant>
        <vt:i4>5</vt:i4>
      </vt:variant>
      <vt:variant>
        <vt:lpwstr/>
      </vt:variant>
      <vt:variant>
        <vt:lpwstr>_LMCX015</vt:lpwstr>
      </vt:variant>
      <vt:variant>
        <vt:i4>3342377</vt:i4>
      </vt:variant>
      <vt:variant>
        <vt:i4>464</vt:i4>
      </vt:variant>
      <vt:variant>
        <vt:i4>0</vt:i4>
      </vt:variant>
      <vt:variant>
        <vt:i4>5</vt:i4>
      </vt:variant>
      <vt:variant>
        <vt:lpwstr/>
      </vt:variant>
      <vt:variant>
        <vt:lpwstr>_HIROSUVASTAT_DAT</vt:lpwstr>
      </vt:variant>
      <vt:variant>
        <vt:i4>3342377</vt:i4>
      </vt:variant>
      <vt:variant>
        <vt:i4>462</vt:i4>
      </vt:variant>
      <vt:variant>
        <vt:i4>0</vt:i4>
      </vt:variant>
      <vt:variant>
        <vt:i4>5</vt:i4>
      </vt:variant>
      <vt:variant>
        <vt:lpwstr/>
      </vt:variant>
      <vt:variant>
        <vt:lpwstr>_HIROSUVASTAT_DAT</vt:lpwstr>
      </vt:variant>
      <vt:variant>
        <vt:i4>7471209</vt:i4>
      </vt:variant>
      <vt:variant>
        <vt:i4>459</vt:i4>
      </vt:variant>
      <vt:variant>
        <vt:i4>0</vt:i4>
      </vt:variant>
      <vt:variant>
        <vt:i4>5</vt:i4>
      </vt:variant>
      <vt:variant>
        <vt:lpwstr/>
      </vt:variant>
      <vt:variant>
        <vt:lpwstr>_HISTATLAT_DAT</vt:lpwstr>
      </vt:variant>
      <vt:variant>
        <vt:i4>786554</vt:i4>
      </vt:variant>
      <vt:variant>
        <vt:i4>456</vt:i4>
      </vt:variant>
      <vt:variant>
        <vt:i4>0</vt:i4>
      </vt:variant>
      <vt:variant>
        <vt:i4>5</vt:i4>
      </vt:variant>
      <vt:variant>
        <vt:lpwstr/>
      </vt:variant>
      <vt:variant>
        <vt:lpwstr>_LMCX003</vt:lpwstr>
      </vt:variant>
      <vt:variant>
        <vt:i4>852091</vt:i4>
      </vt:variant>
      <vt:variant>
        <vt:i4>453</vt:i4>
      </vt:variant>
      <vt:variant>
        <vt:i4>0</vt:i4>
      </vt:variant>
      <vt:variant>
        <vt:i4>5</vt:i4>
      </vt:variant>
      <vt:variant>
        <vt:lpwstr/>
      </vt:variant>
      <vt:variant>
        <vt:lpwstr>_LMCX012</vt:lpwstr>
      </vt:variant>
      <vt:variant>
        <vt:i4>786554</vt:i4>
      </vt:variant>
      <vt:variant>
        <vt:i4>450</vt:i4>
      </vt:variant>
      <vt:variant>
        <vt:i4>0</vt:i4>
      </vt:variant>
      <vt:variant>
        <vt:i4>5</vt:i4>
      </vt:variant>
      <vt:variant>
        <vt:lpwstr/>
      </vt:variant>
      <vt:variant>
        <vt:lpwstr>_LMCX003</vt:lpwstr>
      </vt:variant>
      <vt:variant>
        <vt:i4>786554</vt:i4>
      </vt:variant>
      <vt:variant>
        <vt:i4>447</vt:i4>
      </vt:variant>
      <vt:variant>
        <vt:i4>0</vt:i4>
      </vt:variant>
      <vt:variant>
        <vt:i4>5</vt:i4>
      </vt:variant>
      <vt:variant>
        <vt:lpwstr/>
      </vt:variant>
      <vt:variant>
        <vt:lpwstr>_LMCX003</vt:lpwstr>
      </vt:variant>
      <vt:variant>
        <vt:i4>3670077</vt:i4>
      </vt:variant>
      <vt:variant>
        <vt:i4>444</vt:i4>
      </vt:variant>
      <vt:variant>
        <vt:i4>0</vt:i4>
      </vt:variant>
      <vt:variant>
        <vt:i4>5</vt:i4>
      </vt:variant>
      <vt:variant>
        <vt:lpwstr/>
      </vt:variant>
      <vt:variant>
        <vt:lpwstr>_LIPIDTHERADV_DAT</vt:lpwstr>
      </vt:variant>
      <vt:variant>
        <vt:i4>8323184</vt:i4>
      </vt:variant>
      <vt:variant>
        <vt:i4>441</vt:i4>
      </vt:variant>
      <vt:variant>
        <vt:i4>0</vt:i4>
      </vt:variant>
      <vt:variant>
        <vt:i4>5</vt:i4>
      </vt:variant>
      <vt:variant>
        <vt:lpwstr/>
      </vt:variant>
      <vt:variant>
        <vt:lpwstr>_LIPIDTHERNIND_DAT</vt:lpwstr>
      </vt:variant>
      <vt:variant>
        <vt:i4>3997756</vt:i4>
      </vt:variant>
      <vt:variant>
        <vt:i4>438</vt:i4>
      </vt:variant>
      <vt:variant>
        <vt:i4>0</vt:i4>
      </vt:variant>
      <vt:variant>
        <vt:i4>5</vt:i4>
      </vt:variant>
      <vt:variant>
        <vt:lpwstr/>
      </vt:variant>
      <vt:variant>
        <vt:lpwstr>_EGFR_VAL</vt:lpwstr>
      </vt:variant>
      <vt:variant>
        <vt:i4>3735588</vt:i4>
      </vt:variant>
      <vt:variant>
        <vt:i4>435</vt:i4>
      </vt:variant>
      <vt:variant>
        <vt:i4>0</vt:i4>
      </vt:variant>
      <vt:variant>
        <vt:i4>5</vt:i4>
      </vt:variant>
      <vt:variant>
        <vt:lpwstr/>
      </vt:variant>
      <vt:variant>
        <vt:lpwstr>_LMCX017_1</vt:lpwstr>
      </vt:variant>
      <vt:variant>
        <vt:i4>852091</vt:i4>
      </vt:variant>
      <vt:variant>
        <vt:i4>432</vt:i4>
      </vt:variant>
      <vt:variant>
        <vt:i4>0</vt:i4>
      </vt:variant>
      <vt:variant>
        <vt:i4>5</vt:i4>
      </vt:variant>
      <vt:variant>
        <vt:lpwstr/>
      </vt:variant>
      <vt:variant>
        <vt:lpwstr>_LMCX012</vt:lpwstr>
      </vt:variant>
      <vt:variant>
        <vt:i4>852091</vt:i4>
      </vt:variant>
      <vt:variant>
        <vt:i4>429</vt:i4>
      </vt:variant>
      <vt:variant>
        <vt:i4>0</vt:i4>
      </vt:variant>
      <vt:variant>
        <vt:i4>5</vt:i4>
      </vt:variant>
      <vt:variant>
        <vt:lpwstr/>
      </vt:variant>
      <vt:variant>
        <vt:lpwstr>_LMCX012</vt:lpwstr>
      </vt:variant>
      <vt:variant>
        <vt:i4>2621557</vt:i4>
      </vt:variant>
      <vt:variant>
        <vt:i4>426</vt:i4>
      </vt:variant>
      <vt:variant>
        <vt:i4>0</vt:i4>
      </vt:variant>
      <vt:variant>
        <vt:i4>5</vt:i4>
      </vt:variant>
      <vt:variant>
        <vt:lpwstr/>
      </vt:variant>
      <vt:variant>
        <vt:lpwstr>_THERDEC1_DAT</vt:lpwstr>
      </vt:variant>
      <vt:variant>
        <vt:i4>721018</vt:i4>
      </vt:variant>
      <vt:variant>
        <vt:i4>423</vt:i4>
      </vt:variant>
      <vt:variant>
        <vt:i4>0</vt:i4>
      </vt:variant>
      <vt:variant>
        <vt:i4>5</vt:i4>
      </vt:variant>
      <vt:variant>
        <vt:lpwstr/>
      </vt:variant>
      <vt:variant>
        <vt:lpwstr>_LMCX004</vt:lpwstr>
      </vt:variant>
      <vt:variant>
        <vt:i4>3735588</vt:i4>
      </vt:variant>
      <vt:variant>
        <vt:i4>420</vt:i4>
      </vt:variant>
      <vt:variant>
        <vt:i4>0</vt:i4>
      </vt:variant>
      <vt:variant>
        <vt:i4>5</vt:i4>
      </vt:variant>
      <vt:variant>
        <vt:lpwstr/>
      </vt:variant>
      <vt:variant>
        <vt:lpwstr>_LMCX017_1</vt:lpwstr>
      </vt:variant>
      <vt:variant>
        <vt:i4>3735588</vt:i4>
      </vt:variant>
      <vt:variant>
        <vt:i4>417</vt:i4>
      </vt:variant>
      <vt:variant>
        <vt:i4>0</vt:i4>
      </vt:variant>
      <vt:variant>
        <vt:i4>5</vt:i4>
      </vt:variant>
      <vt:variant>
        <vt:lpwstr/>
      </vt:variant>
      <vt:variant>
        <vt:lpwstr>_LMCX017_1</vt:lpwstr>
      </vt:variant>
      <vt:variant>
        <vt:i4>786502</vt:i4>
      </vt:variant>
      <vt:variant>
        <vt:i4>414</vt:i4>
      </vt:variant>
      <vt:variant>
        <vt:i4>0</vt:i4>
      </vt:variant>
      <vt:variant>
        <vt:i4>5</vt:i4>
      </vt:variant>
      <vt:variant>
        <vt:lpwstr/>
      </vt:variant>
      <vt:variant>
        <vt:lpwstr>_CHOLMAX6MTH_DAT</vt:lpwstr>
      </vt:variant>
      <vt:variant>
        <vt:i4>1704022</vt:i4>
      </vt:variant>
      <vt:variant>
        <vt:i4>411</vt:i4>
      </vt:variant>
      <vt:variant>
        <vt:i4>0</vt:i4>
      </vt:variant>
      <vt:variant>
        <vt:i4>5</vt:i4>
      </vt:variant>
      <vt:variant>
        <vt:lpwstr/>
      </vt:variant>
      <vt:variant>
        <vt:lpwstr>_MONDEC6MTH_DAT</vt:lpwstr>
      </vt:variant>
      <vt:variant>
        <vt:i4>917627</vt:i4>
      </vt:variant>
      <vt:variant>
        <vt:i4>408</vt:i4>
      </vt:variant>
      <vt:variant>
        <vt:i4>0</vt:i4>
      </vt:variant>
      <vt:variant>
        <vt:i4>5</vt:i4>
      </vt:variant>
      <vt:variant>
        <vt:lpwstr/>
      </vt:variant>
      <vt:variant>
        <vt:lpwstr>_LMCX011</vt:lpwstr>
      </vt:variant>
      <vt:variant>
        <vt:i4>721018</vt:i4>
      </vt:variant>
      <vt:variant>
        <vt:i4>405</vt:i4>
      </vt:variant>
      <vt:variant>
        <vt:i4>0</vt:i4>
      </vt:variant>
      <vt:variant>
        <vt:i4>5</vt:i4>
      </vt:variant>
      <vt:variant>
        <vt:lpwstr/>
      </vt:variant>
      <vt:variant>
        <vt:lpwstr>_LMCX004</vt:lpwstr>
      </vt:variant>
      <vt:variant>
        <vt:i4>721018</vt:i4>
      </vt:variant>
      <vt:variant>
        <vt:i4>402</vt:i4>
      </vt:variant>
      <vt:variant>
        <vt:i4>0</vt:i4>
      </vt:variant>
      <vt:variant>
        <vt:i4>5</vt:i4>
      </vt:variant>
      <vt:variant>
        <vt:lpwstr/>
      </vt:variant>
      <vt:variant>
        <vt:lpwstr>_LMCX004</vt:lpwstr>
      </vt:variant>
      <vt:variant>
        <vt:i4>2556012</vt:i4>
      </vt:variant>
      <vt:variant>
        <vt:i4>399</vt:i4>
      </vt:variant>
      <vt:variant>
        <vt:i4>0</vt:i4>
      </vt:variant>
      <vt:variant>
        <vt:i4>5</vt:i4>
      </vt:variant>
      <vt:variant>
        <vt:lpwstr/>
      </vt:variant>
      <vt:variant>
        <vt:lpwstr>_CHOLMAX2_DAT</vt:lpwstr>
      </vt:variant>
      <vt:variant>
        <vt:i4>2556013</vt:i4>
      </vt:variant>
      <vt:variant>
        <vt:i4>396</vt:i4>
      </vt:variant>
      <vt:variant>
        <vt:i4>0</vt:i4>
      </vt:variant>
      <vt:variant>
        <vt:i4>5</vt:i4>
      </vt:variant>
      <vt:variant>
        <vt:lpwstr/>
      </vt:variant>
      <vt:variant>
        <vt:lpwstr>_CHOLMAX3_DAT</vt:lpwstr>
      </vt:variant>
      <vt:variant>
        <vt:i4>3997758</vt:i4>
      </vt:variant>
      <vt:variant>
        <vt:i4>393</vt:i4>
      </vt:variant>
      <vt:variant>
        <vt:i4>0</vt:i4>
      </vt:variant>
      <vt:variant>
        <vt:i4>5</vt:i4>
      </vt:variant>
      <vt:variant>
        <vt:lpwstr/>
      </vt:variant>
      <vt:variant>
        <vt:lpwstr>_HIGHCHOL_DAT</vt:lpwstr>
      </vt:variant>
      <vt:variant>
        <vt:i4>983163</vt:i4>
      </vt:variant>
      <vt:variant>
        <vt:i4>390</vt:i4>
      </vt:variant>
      <vt:variant>
        <vt:i4>0</vt:i4>
      </vt:variant>
      <vt:variant>
        <vt:i4>5</vt:i4>
      </vt:variant>
      <vt:variant>
        <vt:lpwstr/>
      </vt:variant>
      <vt:variant>
        <vt:lpwstr>_LMCX010</vt:lpwstr>
      </vt:variant>
      <vt:variant>
        <vt:i4>917627</vt:i4>
      </vt:variant>
      <vt:variant>
        <vt:i4>387</vt:i4>
      </vt:variant>
      <vt:variant>
        <vt:i4>0</vt:i4>
      </vt:variant>
      <vt:variant>
        <vt:i4>5</vt:i4>
      </vt:variant>
      <vt:variant>
        <vt:lpwstr/>
      </vt:variant>
      <vt:variant>
        <vt:lpwstr>_LMCX011</vt:lpwstr>
      </vt:variant>
      <vt:variant>
        <vt:i4>917627</vt:i4>
      </vt:variant>
      <vt:variant>
        <vt:i4>384</vt:i4>
      </vt:variant>
      <vt:variant>
        <vt:i4>0</vt:i4>
      </vt:variant>
      <vt:variant>
        <vt:i4>5</vt:i4>
      </vt:variant>
      <vt:variant>
        <vt:lpwstr/>
      </vt:variant>
      <vt:variant>
        <vt:lpwstr>_LMCX011</vt:lpwstr>
      </vt:variant>
      <vt:variant>
        <vt:i4>2621558</vt:i4>
      </vt:variant>
      <vt:variant>
        <vt:i4>381</vt:i4>
      </vt:variant>
      <vt:variant>
        <vt:i4>0</vt:i4>
      </vt:variant>
      <vt:variant>
        <vt:i4>5</vt:i4>
      </vt:variant>
      <vt:variant>
        <vt:lpwstr/>
      </vt:variant>
      <vt:variant>
        <vt:lpwstr>_THERDEC2_DAT</vt:lpwstr>
      </vt:variant>
      <vt:variant>
        <vt:i4>2621559</vt:i4>
      </vt:variant>
      <vt:variant>
        <vt:i4>378</vt:i4>
      </vt:variant>
      <vt:variant>
        <vt:i4>0</vt:i4>
      </vt:variant>
      <vt:variant>
        <vt:i4>5</vt:i4>
      </vt:variant>
      <vt:variant>
        <vt:lpwstr/>
      </vt:variant>
      <vt:variant>
        <vt:lpwstr>_THERDEC3_DAT</vt:lpwstr>
      </vt:variant>
      <vt:variant>
        <vt:i4>4653065</vt:i4>
      </vt:variant>
      <vt:variant>
        <vt:i4>375</vt:i4>
      </vt:variant>
      <vt:variant>
        <vt:i4>0</vt:i4>
      </vt:variant>
      <vt:variant>
        <vt:i4>5</vt:i4>
      </vt:variant>
      <vt:variant>
        <vt:lpwstr/>
      </vt:variant>
      <vt:variant>
        <vt:lpwstr>_MONDEC1_DAT</vt:lpwstr>
      </vt:variant>
      <vt:variant>
        <vt:i4>4456457</vt:i4>
      </vt:variant>
      <vt:variant>
        <vt:i4>372</vt:i4>
      </vt:variant>
      <vt:variant>
        <vt:i4>0</vt:i4>
      </vt:variant>
      <vt:variant>
        <vt:i4>5</vt:i4>
      </vt:variant>
      <vt:variant>
        <vt:lpwstr/>
      </vt:variant>
      <vt:variant>
        <vt:lpwstr>_MONDEC2_DAT</vt:lpwstr>
      </vt:variant>
      <vt:variant>
        <vt:i4>4521993</vt:i4>
      </vt:variant>
      <vt:variant>
        <vt:i4>369</vt:i4>
      </vt:variant>
      <vt:variant>
        <vt:i4>0</vt:i4>
      </vt:variant>
      <vt:variant>
        <vt:i4>5</vt:i4>
      </vt:variant>
      <vt:variant>
        <vt:lpwstr/>
      </vt:variant>
      <vt:variant>
        <vt:lpwstr>_MONDEC3_DAT</vt:lpwstr>
      </vt:variant>
      <vt:variant>
        <vt:i4>2556015</vt:i4>
      </vt:variant>
      <vt:variant>
        <vt:i4>366</vt:i4>
      </vt:variant>
      <vt:variant>
        <vt:i4>0</vt:i4>
      </vt:variant>
      <vt:variant>
        <vt:i4>5</vt:i4>
      </vt:variant>
      <vt:variant>
        <vt:lpwstr/>
      </vt:variant>
      <vt:variant>
        <vt:lpwstr>_CHOLMAX1_DAT</vt:lpwstr>
      </vt:variant>
      <vt:variant>
        <vt:i4>852090</vt:i4>
      </vt:variant>
      <vt:variant>
        <vt:i4>363</vt:i4>
      </vt:variant>
      <vt:variant>
        <vt:i4>0</vt:i4>
      </vt:variant>
      <vt:variant>
        <vt:i4>5</vt:i4>
      </vt:variant>
      <vt:variant>
        <vt:lpwstr/>
      </vt:variant>
      <vt:variant>
        <vt:lpwstr>_LMCX002</vt:lpwstr>
      </vt:variant>
      <vt:variant>
        <vt:i4>983163</vt:i4>
      </vt:variant>
      <vt:variant>
        <vt:i4>360</vt:i4>
      </vt:variant>
      <vt:variant>
        <vt:i4>0</vt:i4>
      </vt:variant>
      <vt:variant>
        <vt:i4>5</vt:i4>
      </vt:variant>
      <vt:variant>
        <vt:lpwstr/>
      </vt:variant>
      <vt:variant>
        <vt:lpwstr>_LMCX010</vt:lpwstr>
      </vt:variant>
      <vt:variant>
        <vt:i4>983163</vt:i4>
      </vt:variant>
      <vt:variant>
        <vt:i4>357</vt:i4>
      </vt:variant>
      <vt:variant>
        <vt:i4>0</vt:i4>
      </vt:variant>
      <vt:variant>
        <vt:i4>5</vt:i4>
      </vt:variant>
      <vt:variant>
        <vt:lpwstr/>
      </vt:variant>
      <vt:variant>
        <vt:lpwstr>_LMCX010</vt:lpwstr>
      </vt:variant>
      <vt:variant>
        <vt:i4>2424938</vt:i4>
      </vt:variant>
      <vt:variant>
        <vt:i4>354</vt:i4>
      </vt:variant>
      <vt:variant>
        <vt:i4>0</vt:i4>
      </vt:variant>
      <vt:variant>
        <vt:i4>5</vt:i4>
      </vt:variant>
      <vt:variant>
        <vt:lpwstr/>
      </vt:variant>
      <vt:variant>
        <vt:lpwstr>_CHOL2HIGH_VAL</vt:lpwstr>
      </vt:variant>
      <vt:variant>
        <vt:i4>917626</vt:i4>
      </vt:variant>
      <vt:variant>
        <vt:i4>351</vt:i4>
      </vt:variant>
      <vt:variant>
        <vt:i4>0</vt:i4>
      </vt:variant>
      <vt:variant>
        <vt:i4>5</vt:i4>
      </vt:variant>
      <vt:variant>
        <vt:lpwstr/>
      </vt:variant>
      <vt:variant>
        <vt:lpwstr>_LMCX001</vt:lpwstr>
      </vt:variant>
      <vt:variant>
        <vt:i4>852090</vt:i4>
      </vt:variant>
      <vt:variant>
        <vt:i4>348</vt:i4>
      </vt:variant>
      <vt:variant>
        <vt:i4>0</vt:i4>
      </vt:variant>
      <vt:variant>
        <vt:i4>5</vt:i4>
      </vt:variant>
      <vt:variant>
        <vt:lpwstr/>
      </vt:variant>
      <vt:variant>
        <vt:lpwstr>_LMCX002</vt:lpwstr>
      </vt:variant>
      <vt:variant>
        <vt:i4>852090</vt:i4>
      </vt:variant>
      <vt:variant>
        <vt:i4>345</vt:i4>
      </vt:variant>
      <vt:variant>
        <vt:i4>0</vt:i4>
      </vt:variant>
      <vt:variant>
        <vt:i4>5</vt:i4>
      </vt:variant>
      <vt:variant>
        <vt:lpwstr/>
      </vt:variant>
      <vt:variant>
        <vt:lpwstr>_LMCX002</vt:lpwstr>
      </vt:variant>
      <vt:variant>
        <vt:i4>3997739</vt:i4>
      </vt:variant>
      <vt:variant>
        <vt:i4>342</vt:i4>
      </vt:variant>
      <vt:variant>
        <vt:i4>0</vt:i4>
      </vt:variant>
      <vt:variant>
        <vt:i4>5</vt:i4>
      </vt:variant>
      <vt:variant>
        <vt:lpwstr/>
      </vt:variant>
      <vt:variant>
        <vt:lpwstr>_LDLCCHOLHIGH_VAL</vt:lpwstr>
      </vt:variant>
      <vt:variant>
        <vt:i4>262147</vt:i4>
      </vt:variant>
      <vt:variant>
        <vt:i4>339</vt:i4>
      </vt:variant>
      <vt:variant>
        <vt:i4>0</vt:i4>
      </vt:variant>
      <vt:variant>
        <vt:i4>5</vt:i4>
      </vt:variant>
      <vt:variant>
        <vt:lpwstr/>
      </vt:variant>
      <vt:variant>
        <vt:lpwstr>_LDLCCHOLLAT_DAT</vt:lpwstr>
      </vt:variant>
      <vt:variant>
        <vt:i4>196656</vt:i4>
      </vt:variant>
      <vt:variant>
        <vt:i4>336</vt:i4>
      </vt:variant>
      <vt:variant>
        <vt:i4>0</vt:i4>
      </vt:variant>
      <vt:variant>
        <vt:i4>5</vt:i4>
      </vt:variant>
      <vt:variant>
        <vt:lpwstr/>
      </vt:variant>
      <vt:variant>
        <vt:lpwstr>_NONHDLCCHOLLAT_DAT_1</vt:lpwstr>
      </vt:variant>
      <vt:variant>
        <vt:i4>5636160</vt:i4>
      </vt:variant>
      <vt:variant>
        <vt:i4>333</vt:i4>
      </vt:variant>
      <vt:variant>
        <vt:i4>0</vt:i4>
      </vt:variant>
      <vt:variant>
        <vt:i4>5</vt:i4>
      </vt:variant>
      <vt:variant>
        <vt:lpwstr/>
      </vt:variant>
      <vt:variant>
        <vt:lpwstr>_LM_REG</vt:lpwstr>
      </vt:variant>
      <vt:variant>
        <vt:i4>917516</vt:i4>
      </vt:variant>
      <vt:variant>
        <vt:i4>330</vt:i4>
      </vt:variant>
      <vt:variant>
        <vt:i4>0</vt:i4>
      </vt:variant>
      <vt:variant>
        <vt:i4>5</vt:i4>
      </vt:variant>
      <vt:variant>
        <vt:lpwstr/>
      </vt:variant>
      <vt:variant>
        <vt:lpwstr>_LMR_DAT</vt:lpwstr>
      </vt:variant>
      <vt:variant>
        <vt:i4>3604500</vt:i4>
      </vt:variant>
      <vt:variant>
        <vt:i4>327</vt:i4>
      </vt:variant>
      <vt:variant>
        <vt:i4>0</vt:i4>
      </vt:variant>
      <vt:variant>
        <vt:i4>5</vt:i4>
      </vt:variant>
      <vt:variant>
        <vt:lpwstr/>
      </vt:variant>
      <vt:variant>
        <vt:lpwstr>_GMS_registration_status</vt:lpwstr>
      </vt:variant>
      <vt:variant>
        <vt:i4>1441837</vt:i4>
      </vt:variant>
      <vt:variant>
        <vt:i4>324</vt:i4>
      </vt:variant>
      <vt:variant>
        <vt:i4>0</vt:i4>
      </vt:variant>
      <vt:variant>
        <vt:i4>5</vt:i4>
      </vt:variant>
      <vt:variant>
        <vt:lpwstr/>
      </vt:variant>
      <vt:variant>
        <vt:lpwstr>_RRD</vt:lpwstr>
      </vt:variant>
      <vt:variant>
        <vt:i4>6357089</vt:i4>
      </vt:variant>
      <vt:variant>
        <vt:i4>321</vt:i4>
      </vt:variant>
      <vt:variant>
        <vt:i4>0</vt:i4>
      </vt:variant>
      <vt:variant>
        <vt:i4>5</vt:i4>
      </vt:variant>
      <vt:variant>
        <vt:lpwstr/>
      </vt:variant>
      <vt:variant>
        <vt:lpwstr>_DEREG_DAT</vt:lpwstr>
      </vt:variant>
      <vt:variant>
        <vt:i4>327684</vt:i4>
      </vt:variant>
      <vt:variant>
        <vt:i4>318</vt:i4>
      </vt:variant>
      <vt:variant>
        <vt:i4>0</vt:i4>
      </vt:variant>
      <vt:variant>
        <vt:i4>5</vt:i4>
      </vt:variant>
      <vt:variant>
        <vt:lpwstr/>
      </vt:variant>
      <vt:variant>
        <vt:lpwstr>_REG_DAT</vt:lpwstr>
      </vt:variant>
      <vt:variant>
        <vt:i4>6357089</vt:i4>
      </vt:variant>
      <vt:variant>
        <vt:i4>315</vt:i4>
      </vt:variant>
      <vt:variant>
        <vt:i4>0</vt:i4>
      </vt:variant>
      <vt:variant>
        <vt:i4>5</vt:i4>
      </vt:variant>
      <vt:variant>
        <vt:lpwstr/>
      </vt:variant>
      <vt:variant>
        <vt:lpwstr>_DEREG_DAT</vt:lpwstr>
      </vt:variant>
      <vt:variant>
        <vt:i4>327684</vt:i4>
      </vt:variant>
      <vt:variant>
        <vt:i4>312</vt:i4>
      </vt:variant>
      <vt:variant>
        <vt:i4>0</vt:i4>
      </vt:variant>
      <vt:variant>
        <vt:i4>5</vt:i4>
      </vt:variant>
      <vt:variant>
        <vt:lpwstr/>
      </vt:variant>
      <vt:variant>
        <vt:lpwstr>_REG_DAT</vt:lpwstr>
      </vt:variant>
      <vt:variant>
        <vt:i4>1703967</vt:i4>
      </vt:variant>
      <vt:variant>
        <vt:i4>309</vt:i4>
      </vt:variant>
      <vt:variant>
        <vt:i4>0</vt:i4>
      </vt:variant>
      <vt:variant>
        <vt:i4>5</vt:i4>
      </vt:variant>
      <vt:variant>
        <vt:lpwstr/>
      </vt:variant>
      <vt:variant>
        <vt:lpwstr>_4._Outputs</vt:lpwstr>
      </vt:variant>
      <vt:variant>
        <vt:i4>262179</vt:i4>
      </vt:variant>
      <vt:variant>
        <vt:i4>306</vt:i4>
      </vt:variant>
      <vt:variant>
        <vt:i4>0</vt:i4>
      </vt:variant>
      <vt:variant>
        <vt:i4>5</vt:i4>
      </vt:variant>
      <vt:variant>
        <vt:lpwstr/>
      </vt:variant>
      <vt:variant>
        <vt:lpwstr>_Populations</vt:lpwstr>
      </vt:variant>
      <vt:variant>
        <vt:i4>1048641</vt:i4>
      </vt:variant>
      <vt:variant>
        <vt:i4>303</vt:i4>
      </vt:variant>
      <vt:variant>
        <vt:i4>0</vt:i4>
      </vt:variant>
      <vt:variant>
        <vt:i4>5</vt:i4>
      </vt:variant>
      <vt:variant>
        <vt:lpwstr>https://digital.nhs.uk/data-and-information/data-collections-and-data-sets/data-collections/quality-and-outcomes-framework-qof/quality-and-outcome-framework-qof-business-rules/primary-care-domain-reference-set-portal</vt:lpwstr>
      </vt:variant>
      <vt:variant>
        <vt:lpwstr/>
      </vt:variant>
      <vt:variant>
        <vt:i4>458770</vt:i4>
      </vt:variant>
      <vt:variant>
        <vt:i4>300</vt:i4>
      </vt:variant>
      <vt:variant>
        <vt:i4>0</vt:i4>
      </vt:variant>
      <vt:variant>
        <vt:i4>5</vt:i4>
      </vt:variant>
      <vt:variant>
        <vt:lpwstr>https://isd.digital.nhs.uk/trud3/user/guest/group/0/home</vt:lpwstr>
      </vt:variant>
      <vt:variant>
        <vt:lpwstr/>
      </vt:variant>
      <vt:variant>
        <vt:i4>7733291</vt:i4>
      </vt:variant>
      <vt:variant>
        <vt:i4>297</vt:i4>
      </vt:variant>
      <vt:variant>
        <vt:i4>0</vt:i4>
      </vt:variant>
      <vt:variant>
        <vt:i4>5</vt:i4>
      </vt:variant>
      <vt:variant>
        <vt:lpwstr>http://content.digital.nhs.uk/qofesextractspecs</vt:lpwstr>
      </vt:variant>
      <vt:variant>
        <vt:lpwstr/>
      </vt:variant>
      <vt:variant>
        <vt:i4>1310771</vt:i4>
      </vt:variant>
      <vt:variant>
        <vt:i4>290</vt:i4>
      </vt:variant>
      <vt:variant>
        <vt:i4>0</vt:i4>
      </vt:variant>
      <vt:variant>
        <vt:i4>5</vt:i4>
      </vt:variant>
      <vt:variant>
        <vt:lpwstr/>
      </vt:variant>
      <vt:variant>
        <vt:lpwstr>_Toc87945575</vt:lpwstr>
      </vt:variant>
      <vt:variant>
        <vt:i4>1376307</vt:i4>
      </vt:variant>
      <vt:variant>
        <vt:i4>284</vt:i4>
      </vt:variant>
      <vt:variant>
        <vt:i4>0</vt:i4>
      </vt:variant>
      <vt:variant>
        <vt:i4>5</vt:i4>
      </vt:variant>
      <vt:variant>
        <vt:lpwstr/>
      </vt:variant>
      <vt:variant>
        <vt:lpwstr>_Toc87945574</vt:lpwstr>
      </vt:variant>
      <vt:variant>
        <vt:i4>1179699</vt:i4>
      </vt:variant>
      <vt:variant>
        <vt:i4>278</vt:i4>
      </vt:variant>
      <vt:variant>
        <vt:i4>0</vt:i4>
      </vt:variant>
      <vt:variant>
        <vt:i4>5</vt:i4>
      </vt:variant>
      <vt:variant>
        <vt:lpwstr/>
      </vt:variant>
      <vt:variant>
        <vt:lpwstr>_Toc87945573</vt:lpwstr>
      </vt:variant>
      <vt:variant>
        <vt:i4>1245235</vt:i4>
      </vt:variant>
      <vt:variant>
        <vt:i4>272</vt:i4>
      </vt:variant>
      <vt:variant>
        <vt:i4>0</vt:i4>
      </vt:variant>
      <vt:variant>
        <vt:i4>5</vt:i4>
      </vt:variant>
      <vt:variant>
        <vt:lpwstr/>
      </vt:variant>
      <vt:variant>
        <vt:lpwstr>_Toc87945572</vt:lpwstr>
      </vt:variant>
      <vt:variant>
        <vt:i4>1048627</vt:i4>
      </vt:variant>
      <vt:variant>
        <vt:i4>266</vt:i4>
      </vt:variant>
      <vt:variant>
        <vt:i4>0</vt:i4>
      </vt:variant>
      <vt:variant>
        <vt:i4>5</vt:i4>
      </vt:variant>
      <vt:variant>
        <vt:lpwstr/>
      </vt:variant>
      <vt:variant>
        <vt:lpwstr>_Toc87945571</vt:lpwstr>
      </vt:variant>
      <vt:variant>
        <vt:i4>1114163</vt:i4>
      </vt:variant>
      <vt:variant>
        <vt:i4>260</vt:i4>
      </vt:variant>
      <vt:variant>
        <vt:i4>0</vt:i4>
      </vt:variant>
      <vt:variant>
        <vt:i4>5</vt:i4>
      </vt:variant>
      <vt:variant>
        <vt:lpwstr/>
      </vt:variant>
      <vt:variant>
        <vt:lpwstr>_Toc87945570</vt:lpwstr>
      </vt:variant>
      <vt:variant>
        <vt:i4>1572914</vt:i4>
      </vt:variant>
      <vt:variant>
        <vt:i4>254</vt:i4>
      </vt:variant>
      <vt:variant>
        <vt:i4>0</vt:i4>
      </vt:variant>
      <vt:variant>
        <vt:i4>5</vt:i4>
      </vt:variant>
      <vt:variant>
        <vt:lpwstr/>
      </vt:variant>
      <vt:variant>
        <vt:lpwstr>_Toc87945569</vt:lpwstr>
      </vt:variant>
      <vt:variant>
        <vt:i4>1638450</vt:i4>
      </vt:variant>
      <vt:variant>
        <vt:i4>248</vt:i4>
      </vt:variant>
      <vt:variant>
        <vt:i4>0</vt:i4>
      </vt:variant>
      <vt:variant>
        <vt:i4>5</vt:i4>
      </vt:variant>
      <vt:variant>
        <vt:lpwstr/>
      </vt:variant>
      <vt:variant>
        <vt:lpwstr>_Toc87945568</vt:lpwstr>
      </vt:variant>
      <vt:variant>
        <vt:i4>1441842</vt:i4>
      </vt:variant>
      <vt:variant>
        <vt:i4>242</vt:i4>
      </vt:variant>
      <vt:variant>
        <vt:i4>0</vt:i4>
      </vt:variant>
      <vt:variant>
        <vt:i4>5</vt:i4>
      </vt:variant>
      <vt:variant>
        <vt:lpwstr/>
      </vt:variant>
      <vt:variant>
        <vt:lpwstr>_Toc87945567</vt:lpwstr>
      </vt:variant>
      <vt:variant>
        <vt:i4>1507378</vt:i4>
      </vt:variant>
      <vt:variant>
        <vt:i4>236</vt:i4>
      </vt:variant>
      <vt:variant>
        <vt:i4>0</vt:i4>
      </vt:variant>
      <vt:variant>
        <vt:i4>5</vt:i4>
      </vt:variant>
      <vt:variant>
        <vt:lpwstr/>
      </vt:variant>
      <vt:variant>
        <vt:lpwstr>_Toc87945566</vt:lpwstr>
      </vt:variant>
      <vt:variant>
        <vt:i4>1310770</vt:i4>
      </vt:variant>
      <vt:variant>
        <vt:i4>230</vt:i4>
      </vt:variant>
      <vt:variant>
        <vt:i4>0</vt:i4>
      </vt:variant>
      <vt:variant>
        <vt:i4>5</vt:i4>
      </vt:variant>
      <vt:variant>
        <vt:lpwstr/>
      </vt:variant>
      <vt:variant>
        <vt:lpwstr>_Toc87945565</vt:lpwstr>
      </vt:variant>
      <vt:variant>
        <vt:i4>1376306</vt:i4>
      </vt:variant>
      <vt:variant>
        <vt:i4>224</vt:i4>
      </vt:variant>
      <vt:variant>
        <vt:i4>0</vt:i4>
      </vt:variant>
      <vt:variant>
        <vt:i4>5</vt:i4>
      </vt:variant>
      <vt:variant>
        <vt:lpwstr/>
      </vt:variant>
      <vt:variant>
        <vt:lpwstr>_Toc87945564</vt:lpwstr>
      </vt:variant>
      <vt:variant>
        <vt:i4>1179698</vt:i4>
      </vt:variant>
      <vt:variant>
        <vt:i4>218</vt:i4>
      </vt:variant>
      <vt:variant>
        <vt:i4>0</vt:i4>
      </vt:variant>
      <vt:variant>
        <vt:i4>5</vt:i4>
      </vt:variant>
      <vt:variant>
        <vt:lpwstr/>
      </vt:variant>
      <vt:variant>
        <vt:lpwstr>_Toc87945563</vt:lpwstr>
      </vt:variant>
      <vt:variant>
        <vt:i4>1245234</vt:i4>
      </vt:variant>
      <vt:variant>
        <vt:i4>212</vt:i4>
      </vt:variant>
      <vt:variant>
        <vt:i4>0</vt:i4>
      </vt:variant>
      <vt:variant>
        <vt:i4>5</vt:i4>
      </vt:variant>
      <vt:variant>
        <vt:lpwstr/>
      </vt:variant>
      <vt:variant>
        <vt:lpwstr>_Toc87945562</vt:lpwstr>
      </vt:variant>
      <vt:variant>
        <vt:i4>1048626</vt:i4>
      </vt:variant>
      <vt:variant>
        <vt:i4>206</vt:i4>
      </vt:variant>
      <vt:variant>
        <vt:i4>0</vt:i4>
      </vt:variant>
      <vt:variant>
        <vt:i4>5</vt:i4>
      </vt:variant>
      <vt:variant>
        <vt:lpwstr/>
      </vt:variant>
      <vt:variant>
        <vt:lpwstr>_Toc87945561</vt:lpwstr>
      </vt:variant>
      <vt:variant>
        <vt:i4>1114162</vt:i4>
      </vt:variant>
      <vt:variant>
        <vt:i4>200</vt:i4>
      </vt:variant>
      <vt:variant>
        <vt:i4>0</vt:i4>
      </vt:variant>
      <vt:variant>
        <vt:i4>5</vt:i4>
      </vt:variant>
      <vt:variant>
        <vt:lpwstr/>
      </vt:variant>
      <vt:variant>
        <vt:lpwstr>_Toc87945560</vt:lpwstr>
      </vt:variant>
      <vt:variant>
        <vt:i4>1572913</vt:i4>
      </vt:variant>
      <vt:variant>
        <vt:i4>194</vt:i4>
      </vt:variant>
      <vt:variant>
        <vt:i4>0</vt:i4>
      </vt:variant>
      <vt:variant>
        <vt:i4>5</vt:i4>
      </vt:variant>
      <vt:variant>
        <vt:lpwstr/>
      </vt:variant>
      <vt:variant>
        <vt:lpwstr>_Toc87945559</vt:lpwstr>
      </vt:variant>
      <vt:variant>
        <vt:i4>1638449</vt:i4>
      </vt:variant>
      <vt:variant>
        <vt:i4>188</vt:i4>
      </vt:variant>
      <vt:variant>
        <vt:i4>0</vt:i4>
      </vt:variant>
      <vt:variant>
        <vt:i4>5</vt:i4>
      </vt:variant>
      <vt:variant>
        <vt:lpwstr/>
      </vt:variant>
      <vt:variant>
        <vt:lpwstr>_Toc87945558</vt:lpwstr>
      </vt:variant>
      <vt:variant>
        <vt:i4>1441841</vt:i4>
      </vt:variant>
      <vt:variant>
        <vt:i4>182</vt:i4>
      </vt:variant>
      <vt:variant>
        <vt:i4>0</vt:i4>
      </vt:variant>
      <vt:variant>
        <vt:i4>5</vt:i4>
      </vt:variant>
      <vt:variant>
        <vt:lpwstr/>
      </vt:variant>
      <vt:variant>
        <vt:lpwstr>_Toc87945557</vt:lpwstr>
      </vt:variant>
      <vt:variant>
        <vt:i4>1507377</vt:i4>
      </vt:variant>
      <vt:variant>
        <vt:i4>176</vt:i4>
      </vt:variant>
      <vt:variant>
        <vt:i4>0</vt:i4>
      </vt:variant>
      <vt:variant>
        <vt:i4>5</vt:i4>
      </vt:variant>
      <vt:variant>
        <vt:lpwstr/>
      </vt:variant>
      <vt:variant>
        <vt:lpwstr>_Toc87945556</vt:lpwstr>
      </vt:variant>
      <vt:variant>
        <vt:i4>1310769</vt:i4>
      </vt:variant>
      <vt:variant>
        <vt:i4>170</vt:i4>
      </vt:variant>
      <vt:variant>
        <vt:i4>0</vt:i4>
      </vt:variant>
      <vt:variant>
        <vt:i4>5</vt:i4>
      </vt:variant>
      <vt:variant>
        <vt:lpwstr/>
      </vt:variant>
      <vt:variant>
        <vt:lpwstr>_Toc87945555</vt:lpwstr>
      </vt:variant>
      <vt:variant>
        <vt:i4>1376305</vt:i4>
      </vt:variant>
      <vt:variant>
        <vt:i4>164</vt:i4>
      </vt:variant>
      <vt:variant>
        <vt:i4>0</vt:i4>
      </vt:variant>
      <vt:variant>
        <vt:i4>5</vt:i4>
      </vt:variant>
      <vt:variant>
        <vt:lpwstr/>
      </vt:variant>
      <vt:variant>
        <vt:lpwstr>_Toc87945554</vt:lpwstr>
      </vt:variant>
      <vt:variant>
        <vt:i4>1179697</vt:i4>
      </vt:variant>
      <vt:variant>
        <vt:i4>158</vt:i4>
      </vt:variant>
      <vt:variant>
        <vt:i4>0</vt:i4>
      </vt:variant>
      <vt:variant>
        <vt:i4>5</vt:i4>
      </vt:variant>
      <vt:variant>
        <vt:lpwstr/>
      </vt:variant>
      <vt:variant>
        <vt:lpwstr>_Toc87945553</vt:lpwstr>
      </vt:variant>
      <vt:variant>
        <vt:i4>1245233</vt:i4>
      </vt:variant>
      <vt:variant>
        <vt:i4>152</vt:i4>
      </vt:variant>
      <vt:variant>
        <vt:i4>0</vt:i4>
      </vt:variant>
      <vt:variant>
        <vt:i4>5</vt:i4>
      </vt:variant>
      <vt:variant>
        <vt:lpwstr/>
      </vt:variant>
      <vt:variant>
        <vt:lpwstr>_Toc87945552</vt:lpwstr>
      </vt:variant>
      <vt:variant>
        <vt:i4>1048625</vt:i4>
      </vt:variant>
      <vt:variant>
        <vt:i4>146</vt:i4>
      </vt:variant>
      <vt:variant>
        <vt:i4>0</vt:i4>
      </vt:variant>
      <vt:variant>
        <vt:i4>5</vt:i4>
      </vt:variant>
      <vt:variant>
        <vt:lpwstr/>
      </vt:variant>
      <vt:variant>
        <vt:lpwstr>_Toc87945551</vt:lpwstr>
      </vt:variant>
      <vt:variant>
        <vt:i4>1114161</vt:i4>
      </vt:variant>
      <vt:variant>
        <vt:i4>140</vt:i4>
      </vt:variant>
      <vt:variant>
        <vt:i4>0</vt:i4>
      </vt:variant>
      <vt:variant>
        <vt:i4>5</vt:i4>
      </vt:variant>
      <vt:variant>
        <vt:lpwstr/>
      </vt:variant>
      <vt:variant>
        <vt:lpwstr>_Toc87945550</vt:lpwstr>
      </vt:variant>
      <vt:variant>
        <vt:i4>1572912</vt:i4>
      </vt:variant>
      <vt:variant>
        <vt:i4>134</vt:i4>
      </vt:variant>
      <vt:variant>
        <vt:i4>0</vt:i4>
      </vt:variant>
      <vt:variant>
        <vt:i4>5</vt:i4>
      </vt:variant>
      <vt:variant>
        <vt:lpwstr/>
      </vt:variant>
      <vt:variant>
        <vt:lpwstr>_Toc87945549</vt:lpwstr>
      </vt:variant>
      <vt:variant>
        <vt:i4>1638448</vt:i4>
      </vt:variant>
      <vt:variant>
        <vt:i4>128</vt:i4>
      </vt:variant>
      <vt:variant>
        <vt:i4>0</vt:i4>
      </vt:variant>
      <vt:variant>
        <vt:i4>5</vt:i4>
      </vt:variant>
      <vt:variant>
        <vt:lpwstr/>
      </vt:variant>
      <vt:variant>
        <vt:lpwstr>_Toc87945548</vt:lpwstr>
      </vt:variant>
      <vt:variant>
        <vt:i4>1441840</vt:i4>
      </vt:variant>
      <vt:variant>
        <vt:i4>122</vt:i4>
      </vt:variant>
      <vt:variant>
        <vt:i4>0</vt:i4>
      </vt:variant>
      <vt:variant>
        <vt:i4>5</vt:i4>
      </vt:variant>
      <vt:variant>
        <vt:lpwstr/>
      </vt:variant>
      <vt:variant>
        <vt:lpwstr>_Toc87945547</vt:lpwstr>
      </vt:variant>
      <vt:variant>
        <vt:i4>1507376</vt:i4>
      </vt:variant>
      <vt:variant>
        <vt:i4>116</vt:i4>
      </vt:variant>
      <vt:variant>
        <vt:i4>0</vt:i4>
      </vt:variant>
      <vt:variant>
        <vt:i4>5</vt:i4>
      </vt:variant>
      <vt:variant>
        <vt:lpwstr/>
      </vt:variant>
      <vt:variant>
        <vt:lpwstr>_Toc87945546</vt:lpwstr>
      </vt:variant>
      <vt:variant>
        <vt:i4>1310768</vt:i4>
      </vt:variant>
      <vt:variant>
        <vt:i4>110</vt:i4>
      </vt:variant>
      <vt:variant>
        <vt:i4>0</vt:i4>
      </vt:variant>
      <vt:variant>
        <vt:i4>5</vt:i4>
      </vt:variant>
      <vt:variant>
        <vt:lpwstr/>
      </vt:variant>
      <vt:variant>
        <vt:lpwstr>_Toc87945545</vt:lpwstr>
      </vt:variant>
      <vt:variant>
        <vt:i4>1376304</vt:i4>
      </vt:variant>
      <vt:variant>
        <vt:i4>104</vt:i4>
      </vt:variant>
      <vt:variant>
        <vt:i4>0</vt:i4>
      </vt:variant>
      <vt:variant>
        <vt:i4>5</vt:i4>
      </vt:variant>
      <vt:variant>
        <vt:lpwstr/>
      </vt:variant>
      <vt:variant>
        <vt:lpwstr>_Toc87945544</vt:lpwstr>
      </vt:variant>
      <vt:variant>
        <vt:i4>1179696</vt:i4>
      </vt:variant>
      <vt:variant>
        <vt:i4>98</vt:i4>
      </vt:variant>
      <vt:variant>
        <vt:i4>0</vt:i4>
      </vt:variant>
      <vt:variant>
        <vt:i4>5</vt:i4>
      </vt:variant>
      <vt:variant>
        <vt:lpwstr/>
      </vt:variant>
      <vt:variant>
        <vt:lpwstr>_Toc87945543</vt:lpwstr>
      </vt:variant>
      <vt:variant>
        <vt:i4>1245232</vt:i4>
      </vt:variant>
      <vt:variant>
        <vt:i4>92</vt:i4>
      </vt:variant>
      <vt:variant>
        <vt:i4>0</vt:i4>
      </vt:variant>
      <vt:variant>
        <vt:i4>5</vt:i4>
      </vt:variant>
      <vt:variant>
        <vt:lpwstr/>
      </vt:variant>
      <vt:variant>
        <vt:lpwstr>_Toc87945542</vt:lpwstr>
      </vt:variant>
      <vt:variant>
        <vt:i4>1048624</vt:i4>
      </vt:variant>
      <vt:variant>
        <vt:i4>86</vt:i4>
      </vt:variant>
      <vt:variant>
        <vt:i4>0</vt:i4>
      </vt:variant>
      <vt:variant>
        <vt:i4>5</vt:i4>
      </vt:variant>
      <vt:variant>
        <vt:lpwstr/>
      </vt:variant>
      <vt:variant>
        <vt:lpwstr>_Toc87945541</vt:lpwstr>
      </vt:variant>
      <vt:variant>
        <vt:i4>1114160</vt:i4>
      </vt:variant>
      <vt:variant>
        <vt:i4>80</vt:i4>
      </vt:variant>
      <vt:variant>
        <vt:i4>0</vt:i4>
      </vt:variant>
      <vt:variant>
        <vt:i4>5</vt:i4>
      </vt:variant>
      <vt:variant>
        <vt:lpwstr/>
      </vt:variant>
      <vt:variant>
        <vt:lpwstr>_Toc87945540</vt:lpwstr>
      </vt:variant>
      <vt:variant>
        <vt:i4>1572919</vt:i4>
      </vt:variant>
      <vt:variant>
        <vt:i4>74</vt:i4>
      </vt:variant>
      <vt:variant>
        <vt:i4>0</vt:i4>
      </vt:variant>
      <vt:variant>
        <vt:i4>5</vt:i4>
      </vt:variant>
      <vt:variant>
        <vt:lpwstr/>
      </vt:variant>
      <vt:variant>
        <vt:lpwstr>_Toc87945539</vt:lpwstr>
      </vt:variant>
      <vt:variant>
        <vt:i4>1638455</vt:i4>
      </vt:variant>
      <vt:variant>
        <vt:i4>68</vt:i4>
      </vt:variant>
      <vt:variant>
        <vt:i4>0</vt:i4>
      </vt:variant>
      <vt:variant>
        <vt:i4>5</vt:i4>
      </vt:variant>
      <vt:variant>
        <vt:lpwstr/>
      </vt:variant>
      <vt:variant>
        <vt:lpwstr>_Toc87945538</vt:lpwstr>
      </vt:variant>
      <vt:variant>
        <vt:i4>1441847</vt:i4>
      </vt:variant>
      <vt:variant>
        <vt:i4>62</vt:i4>
      </vt:variant>
      <vt:variant>
        <vt:i4>0</vt:i4>
      </vt:variant>
      <vt:variant>
        <vt:i4>5</vt:i4>
      </vt:variant>
      <vt:variant>
        <vt:lpwstr/>
      </vt:variant>
      <vt:variant>
        <vt:lpwstr>_Toc87945537</vt:lpwstr>
      </vt:variant>
      <vt:variant>
        <vt:i4>1507383</vt:i4>
      </vt:variant>
      <vt:variant>
        <vt:i4>56</vt:i4>
      </vt:variant>
      <vt:variant>
        <vt:i4>0</vt:i4>
      </vt:variant>
      <vt:variant>
        <vt:i4>5</vt:i4>
      </vt:variant>
      <vt:variant>
        <vt:lpwstr/>
      </vt:variant>
      <vt:variant>
        <vt:lpwstr>_Toc87945536</vt:lpwstr>
      </vt:variant>
      <vt:variant>
        <vt:i4>1310775</vt:i4>
      </vt:variant>
      <vt:variant>
        <vt:i4>50</vt:i4>
      </vt:variant>
      <vt:variant>
        <vt:i4>0</vt:i4>
      </vt:variant>
      <vt:variant>
        <vt:i4>5</vt:i4>
      </vt:variant>
      <vt:variant>
        <vt:lpwstr/>
      </vt:variant>
      <vt:variant>
        <vt:lpwstr>_Toc87945535</vt:lpwstr>
      </vt:variant>
      <vt:variant>
        <vt:i4>1376311</vt:i4>
      </vt:variant>
      <vt:variant>
        <vt:i4>44</vt:i4>
      </vt:variant>
      <vt:variant>
        <vt:i4>0</vt:i4>
      </vt:variant>
      <vt:variant>
        <vt:i4>5</vt:i4>
      </vt:variant>
      <vt:variant>
        <vt:lpwstr/>
      </vt:variant>
      <vt:variant>
        <vt:lpwstr>_Toc87945534</vt:lpwstr>
      </vt:variant>
      <vt:variant>
        <vt:i4>1179703</vt:i4>
      </vt:variant>
      <vt:variant>
        <vt:i4>38</vt:i4>
      </vt:variant>
      <vt:variant>
        <vt:i4>0</vt:i4>
      </vt:variant>
      <vt:variant>
        <vt:i4>5</vt:i4>
      </vt:variant>
      <vt:variant>
        <vt:lpwstr/>
      </vt:variant>
      <vt:variant>
        <vt:lpwstr>_Toc87945533</vt:lpwstr>
      </vt:variant>
      <vt:variant>
        <vt:i4>1245239</vt:i4>
      </vt:variant>
      <vt:variant>
        <vt:i4>32</vt:i4>
      </vt:variant>
      <vt:variant>
        <vt:i4>0</vt:i4>
      </vt:variant>
      <vt:variant>
        <vt:i4>5</vt:i4>
      </vt:variant>
      <vt:variant>
        <vt:lpwstr/>
      </vt:variant>
      <vt:variant>
        <vt:lpwstr>_Toc87945532</vt:lpwstr>
      </vt:variant>
      <vt:variant>
        <vt:i4>1048631</vt:i4>
      </vt:variant>
      <vt:variant>
        <vt:i4>26</vt:i4>
      </vt:variant>
      <vt:variant>
        <vt:i4>0</vt:i4>
      </vt:variant>
      <vt:variant>
        <vt:i4>5</vt:i4>
      </vt:variant>
      <vt:variant>
        <vt:lpwstr/>
      </vt:variant>
      <vt:variant>
        <vt:lpwstr>_Toc87945531</vt:lpwstr>
      </vt:variant>
      <vt:variant>
        <vt:i4>1114167</vt:i4>
      </vt:variant>
      <vt:variant>
        <vt:i4>20</vt:i4>
      </vt:variant>
      <vt:variant>
        <vt:i4>0</vt:i4>
      </vt:variant>
      <vt:variant>
        <vt:i4>5</vt:i4>
      </vt:variant>
      <vt:variant>
        <vt:lpwstr/>
      </vt:variant>
      <vt:variant>
        <vt:lpwstr>_Toc87945530</vt:lpwstr>
      </vt:variant>
      <vt:variant>
        <vt:i4>1572918</vt:i4>
      </vt:variant>
      <vt:variant>
        <vt:i4>14</vt:i4>
      </vt:variant>
      <vt:variant>
        <vt:i4>0</vt:i4>
      </vt:variant>
      <vt:variant>
        <vt:i4>5</vt:i4>
      </vt:variant>
      <vt:variant>
        <vt:lpwstr/>
      </vt:variant>
      <vt:variant>
        <vt:lpwstr>_Toc87945529</vt:lpwstr>
      </vt:variant>
      <vt:variant>
        <vt:i4>1638454</vt:i4>
      </vt:variant>
      <vt:variant>
        <vt:i4>8</vt:i4>
      </vt:variant>
      <vt:variant>
        <vt:i4>0</vt:i4>
      </vt:variant>
      <vt:variant>
        <vt:i4>5</vt:i4>
      </vt:variant>
      <vt:variant>
        <vt:lpwstr/>
      </vt:variant>
      <vt:variant>
        <vt:lpwstr>_Toc87945528</vt:lpwstr>
      </vt:variant>
      <vt:variant>
        <vt:i4>1441846</vt:i4>
      </vt:variant>
      <vt:variant>
        <vt:i4>2</vt:i4>
      </vt:variant>
      <vt:variant>
        <vt:i4>0</vt:i4>
      </vt:variant>
      <vt:variant>
        <vt:i4>5</vt:i4>
      </vt:variant>
      <vt:variant>
        <vt:lpwstr/>
      </vt:variant>
      <vt:variant>
        <vt:lpwstr>_Toc87945527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Lipid Management</dc:title>
  <dc:subject>New GMS Contract QOF Implementation</dc:subject>
  <dc:creator>Laura Corbett</dc:creator>
  <cp:keywords>QOF QOF</cp:keywords>
  <dc:description>2.2</dc:description>
  <cp:lastModifiedBy>Claire McCready</cp:lastModifiedBy>
  <cp:revision>2</cp:revision>
  <cp:lastPrinted>2015-07-09T03:50:00Z</cp:lastPrinted>
  <dcterms:created xsi:type="dcterms:W3CDTF">2022-09-08T11:52:00Z</dcterms:created>
  <dcterms:modified xsi:type="dcterms:W3CDTF">2022-09-08T11:52:00Z</dcterms:modified>
  <cp:category>LM</cp:category>
  <cp:contentStatus>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Date">
    <vt:lpwstr>06-Oct-2008</vt:lpwstr>
  </property>
  <property fmtid="{D5CDD505-2E9C-101B-9397-08002B2CF9AE}" pid="3" name="@Document_Version">
    <vt:lpwstr>12.1</vt:lpwstr>
  </property>
  <property fmtid="{D5CDD505-2E9C-101B-9397-08002B2CF9AE}" pid="4" name="@Protective_Marking">
    <vt:lpwstr>Unrestricted</vt:lpwstr>
  </property>
  <property fmtid="{D5CDD505-2E9C-101B-9397-08002B2CF9AE}" pid="5" name="@Document_Status">
    <vt:lpwstr>Approved</vt:lpwstr>
  </property>
  <property fmtid="{D5CDD505-2E9C-101B-9397-08002B2CF9AE}" pid="6" name="ContentType">
    <vt:lpwstr>Document</vt:lpwstr>
  </property>
  <property fmtid="{D5CDD505-2E9C-101B-9397-08002B2CF9AE}" pid="7" name="ContentTypeId">
    <vt:lpwstr>0x010100676E64D4F5F73F4BB8D07A3ACEAB36C1</vt:lpwstr>
  </property>
  <property fmtid="{D5CDD505-2E9C-101B-9397-08002B2CF9AE}" pid="8" name="_dlc_DocIdItemGuid">
    <vt:lpwstr>2a3a49c8-923c-4760-80b8-e39f0b96c724</vt:lpwstr>
  </property>
  <property fmtid="{D5CDD505-2E9C-101B-9397-08002B2CF9AE}" pid="9" name="_dlc_policyId">
    <vt:lpwstr>0x010100CE61D9DC7AFC6844B595FD0A55B75DF7|-2054357789</vt:lpwstr>
  </property>
  <property fmtid="{D5CDD505-2E9C-101B-9397-08002B2CF9AE}" pid="10" name="ItemRetentionFormula">
    <vt:lpwstr>&lt;formula id="Microsoft.Office.RecordsManagement.PolicyFeatures.Expiration.Formula.BuiltIn"&gt;&lt;number&gt;8&lt;/number&gt;&lt;property&gt;AuthoredDate&lt;/property&gt;&lt;propertyId&gt;78342c6d-8801-441d-a333-a9f070617aff&lt;/propertyId&gt;&lt;period&gt;years&lt;/period&gt;&lt;/formula&gt;</vt:lpwstr>
  </property>
  <property fmtid="{D5CDD505-2E9C-101B-9397-08002B2CF9AE}" pid="11" name="InformationType">
    <vt:lpwstr>11;#Requirements Specification|252ac1fb-df84-4cd6-8f63-c9b41dc729ab</vt:lpwstr>
  </property>
  <property fmtid="{D5CDD505-2E9C-101B-9397-08002B2CF9AE}" pid="12" name="PortfolioCode">
    <vt:lpwstr/>
  </property>
  <property fmtid="{D5CDD505-2E9C-101B-9397-08002B2CF9AE}" pid="13" name="e076e489fa624670a6d5030aa6510568">
    <vt:lpwstr>Requirements Specification|252ac1fb-df84-4cd6-8f63-c9b41dc729ab</vt:lpwstr>
  </property>
  <property fmtid="{D5CDD505-2E9C-101B-9397-08002B2CF9AE}" pid="14" name="TaxCatchAll">
    <vt:lpwstr>11;#Requirements Specification|252ac1fb-df84-4cd6-8f63-c9b41dc729ab</vt:lpwstr>
  </property>
  <property fmtid="{D5CDD505-2E9C-101B-9397-08002B2CF9AE}" pid="15" name="i8502cb9d1b74c4f9e1ea45824336350">
    <vt:lpwstr/>
  </property>
</Properties>
</file>